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31.xml" ContentType="application/vnd.openxmlformats-officedocument.drawingml.chart+xml"/>
  <Override PartName="/word/charts/chart28.xml" ContentType="application/vnd.openxmlformats-officedocument.drawingml.chart+xml"/>
  <Override PartName="/word/theme/theme1.xml" ContentType="application/vnd.openxmlformats-officedocument.theme+xml"/>
  <Override PartName="/word/charts/chart30.xml" ContentType="application/vnd.openxmlformats-officedocument.drawingml.chart+xml"/>
  <Override PartName="/word/charts/chart29.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8.xml" ContentType="application/vnd.openxmlformats-officedocument.themeOverride+xml"/>
  <Override PartName="/word/theme/themeOverride6.xml" ContentType="application/vnd.openxmlformats-officedocument.themeOverride+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6.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theme/themeOverride4.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AAF" w:rsidRPr="00A24AAF" w:rsidRDefault="00A24AAF" w:rsidP="00A24AAF">
      <w:pPr>
        <w:rPr>
          <w:noProof/>
          <w:color w:val="808080" w:themeColor="background1" w:themeShade="80"/>
          <w:sz w:val="96"/>
          <w:szCs w:val="96"/>
          <w:lang w:eastAsia="en-AU"/>
        </w:rPr>
      </w:pPr>
      <w:bookmarkStart w:id="0" w:name="_GoBack"/>
      <w:bookmarkEnd w:id="0"/>
    </w:p>
    <w:p w:rsidR="00A24AAF" w:rsidRDefault="00A24AAF" w:rsidP="00A24AAF">
      <w:pPr>
        <w:rPr>
          <w:noProof/>
          <w:color w:val="808080" w:themeColor="background1" w:themeShade="80"/>
          <w:sz w:val="96"/>
          <w:szCs w:val="96"/>
          <w:lang w:eastAsia="en-AU"/>
        </w:rPr>
      </w:pPr>
    </w:p>
    <w:p w:rsidR="00A24AAF" w:rsidRDefault="00A24AAF" w:rsidP="00A24AAF">
      <w:pPr>
        <w:rPr>
          <w:noProof/>
          <w:lang w:eastAsia="en-AU"/>
        </w:rPr>
      </w:pPr>
    </w:p>
    <w:p w:rsidR="00A24AAF" w:rsidRDefault="006E143F" w:rsidP="00A24AAF">
      <w:pPr>
        <w:rPr>
          <w:noProof/>
          <w:lang w:eastAsia="en-AU"/>
        </w:rPr>
      </w:pPr>
      <w:r>
        <w:rPr>
          <w:noProof/>
          <w:lang w:eastAsia="en-AU"/>
        </w:rPr>
        <mc:AlternateContent>
          <mc:Choice Requires="wps">
            <w:drawing>
              <wp:anchor distT="0" distB="0" distL="114300" distR="114300" simplePos="0" relativeHeight="251639296" behindDoc="0" locked="0" layoutInCell="1" allowOverlap="1" wp14:anchorId="413244D6" wp14:editId="1ECB82F4">
                <wp:simplePos x="0" y="0"/>
                <wp:positionH relativeFrom="column">
                  <wp:posOffset>-706120</wp:posOffset>
                </wp:positionH>
                <wp:positionV relativeFrom="paragraph">
                  <wp:posOffset>5106035</wp:posOffset>
                </wp:positionV>
                <wp:extent cx="4010025" cy="1781175"/>
                <wp:effectExtent l="0" t="0" r="9525"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632" w:rsidRPr="00673442" w:rsidRDefault="00352632" w:rsidP="00A24AAF">
                            <w:pPr>
                              <w:pStyle w:val="PropDetailsmainpage"/>
                              <w:rPr>
                                <w:color w:val="404040" w:themeColor="text1" w:themeTint="BF"/>
                              </w:rPr>
                            </w:pPr>
                            <w:r>
                              <w:rPr>
                                <w:color w:val="404040" w:themeColor="text1" w:themeTint="BF"/>
                              </w:rPr>
                              <w:t>Prepared for: Department of Industry and Science</w:t>
                            </w:r>
                          </w:p>
                          <w:p w:rsidR="00352632" w:rsidRPr="00673442" w:rsidRDefault="00352632" w:rsidP="00A24AAF">
                            <w:pPr>
                              <w:pStyle w:val="PropDetailsmainpage"/>
                              <w:rPr>
                                <w:color w:val="404040" w:themeColor="text1" w:themeTint="BF"/>
                              </w:rPr>
                            </w:pPr>
                            <w:r w:rsidRPr="00673442">
                              <w:rPr>
                                <w:color w:val="404040" w:themeColor="text1" w:themeTint="BF"/>
                              </w:rPr>
                              <w:t xml:space="preserve">Colmar </w:t>
                            </w:r>
                            <w:proofErr w:type="spellStart"/>
                            <w:r w:rsidRPr="00673442">
                              <w:rPr>
                                <w:color w:val="404040" w:themeColor="text1" w:themeTint="BF"/>
                              </w:rPr>
                              <w:t>Brunton</w:t>
                            </w:r>
                            <w:proofErr w:type="spellEnd"/>
                            <w:r w:rsidRPr="00673442">
                              <w:rPr>
                                <w:color w:val="404040" w:themeColor="text1" w:themeTint="BF"/>
                              </w:rPr>
                              <w:t xml:space="preserve"> Contact: </w:t>
                            </w:r>
                            <w:r>
                              <w:rPr>
                                <w:color w:val="404040" w:themeColor="text1" w:themeTint="BF"/>
                              </w:rPr>
                              <w:t>Corey Fisher</w:t>
                            </w:r>
                          </w:p>
                          <w:p w:rsidR="00352632" w:rsidRPr="00673442" w:rsidRDefault="00352632" w:rsidP="00A24AAF">
                            <w:pPr>
                              <w:pStyle w:val="PropDetailsmainpage"/>
                              <w:rPr>
                                <w:color w:val="404040" w:themeColor="text1" w:themeTint="BF"/>
                              </w:rPr>
                            </w:pPr>
                            <w:r w:rsidRPr="00673442">
                              <w:rPr>
                                <w:color w:val="404040" w:themeColor="text1" w:themeTint="BF"/>
                              </w:rPr>
                              <w:t>Phone: 02 6249 8566</w:t>
                            </w:r>
                          </w:p>
                          <w:p w:rsidR="00352632" w:rsidRPr="00673442" w:rsidRDefault="00352632" w:rsidP="00A24AAF">
                            <w:pPr>
                              <w:pStyle w:val="PropDetailsmainpage"/>
                              <w:rPr>
                                <w:color w:val="404040" w:themeColor="text1" w:themeTint="BF"/>
                              </w:rPr>
                            </w:pPr>
                            <w:r w:rsidRPr="00673442">
                              <w:rPr>
                                <w:color w:val="404040" w:themeColor="text1" w:themeTint="BF"/>
                              </w:rPr>
                              <w:t xml:space="preserve">Email: </w:t>
                            </w:r>
                            <w:r>
                              <w:rPr>
                                <w:color w:val="404040" w:themeColor="text1" w:themeTint="BF"/>
                              </w:rPr>
                              <w:t>Corey.Fisher</w:t>
                            </w:r>
                            <w:r w:rsidR="006214CF">
                              <w:rPr>
                                <w:color w:val="404040" w:themeColor="text1" w:themeTint="BF"/>
                              </w:rPr>
                              <w:t>@ColmarBrunton.com</w:t>
                            </w:r>
                          </w:p>
                          <w:p w:rsidR="00352632" w:rsidRPr="00673442" w:rsidRDefault="00352632" w:rsidP="00A24AAF">
                            <w:pPr>
                              <w:pStyle w:val="PropDetailsmainpage"/>
                              <w:rPr>
                                <w:color w:val="404040" w:themeColor="text1" w:themeTint="BF"/>
                              </w:rPr>
                            </w:pPr>
                            <w:r w:rsidRPr="00673442">
                              <w:rPr>
                                <w:color w:val="404040" w:themeColor="text1" w:themeTint="BF"/>
                              </w:rPr>
                              <w:t xml:space="preserve">Issue Date: </w:t>
                            </w:r>
                            <w:r>
                              <w:rPr>
                                <w:color w:val="404040" w:themeColor="text1" w:themeTint="BF"/>
                              </w:rPr>
                              <w:t>July 2015</w:t>
                            </w:r>
                          </w:p>
                          <w:p w:rsidR="00352632" w:rsidRPr="00673442" w:rsidRDefault="006214CF" w:rsidP="00A24AAF">
                            <w:pPr>
                              <w:pStyle w:val="PropDetailsmainpage"/>
                              <w:rPr>
                                <w:color w:val="404040" w:themeColor="text1" w:themeTint="BF"/>
                              </w:rPr>
                            </w:pPr>
                            <w:r>
                              <w:rPr>
                                <w:color w:val="404040" w:themeColor="text1" w:themeTint="BF"/>
                              </w:rPr>
                              <w:t>Project number DIS0001</w:t>
                            </w:r>
                          </w:p>
                          <w:p w:rsidR="00352632" w:rsidRPr="00673442" w:rsidRDefault="00352632" w:rsidP="00A24AAF">
                            <w:pPr>
                              <w:pStyle w:val="PropDetailsmainpage"/>
                              <w:rPr>
                                <w:color w:val="404040" w:themeColor="text1" w:themeTint="BF"/>
                              </w:rPr>
                            </w:pPr>
                            <w:r w:rsidRPr="00673442">
                              <w:rPr>
                                <w:color w:val="404040" w:themeColor="text1" w:themeTint="BF"/>
                              </w:rPr>
                              <w:t>www.ColmarBrunton.com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5.6pt;margin-top:402.05pt;width:315.75pt;height:14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GcrAIAAKs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" filled="f" stroked="f">
                <v:textbox inset="0,0,0,0">
                  <w:txbxContent>
                    <w:p w:rsidR="00352632" w:rsidRPr="00673442" w:rsidRDefault="00352632" w:rsidP="00A24AAF">
                      <w:pPr>
                        <w:pStyle w:val="PropDetailsmainpage"/>
                        <w:rPr>
                          <w:color w:val="404040" w:themeColor="text1" w:themeTint="BF"/>
                        </w:rPr>
                      </w:pPr>
                      <w:r>
                        <w:rPr>
                          <w:color w:val="404040" w:themeColor="text1" w:themeTint="BF"/>
                        </w:rPr>
                        <w:t>Prepared for: Department of Industry and Science</w:t>
                      </w:r>
                    </w:p>
                    <w:p w:rsidR="00352632" w:rsidRPr="00673442" w:rsidRDefault="00352632" w:rsidP="00A24AAF">
                      <w:pPr>
                        <w:pStyle w:val="PropDetailsmainpage"/>
                        <w:rPr>
                          <w:color w:val="404040" w:themeColor="text1" w:themeTint="BF"/>
                        </w:rPr>
                      </w:pPr>
                      <w:r w:rsidRPr="00673442">
                        <w:rPr>
                          <w:color w:val="404040" w:themeColor="text1" w:themeTint="BF"/>
                        </w:rPr>
                        <w:t xml:space="preserve">Colmar </w:t>
                      </w:r>
                      <w:proofErr w:type="spellStart"/>
                      <w:r w:rsidRPr="00673442">
                        <w:rPr>
                          <w:color w:val="404040" w:themeColor="text1" w:themeTint="BF"/>
                        </w:rPr>
                        <w:t>Brunton</w:t>
                      </w:r>
                      <w:proofErr w:type="spellEnd"/>
                      <w:r w:rsidRPr="00673442">
                        <w:rPr>
                          <w:color w:val="404040" w:themeColor="text1" w:themeTint="BF"/>
                        </w:rPr>
                        <w:t xml:space="preserve"> Contact: </w:t>
                      </w:r>
                      <w:r>
                        <w:rPr>
                          <w:color w:val="404040" w:themeColor="text1" w:themeTint="BF"/>
                        </w:rPr>
                        <w:t>Corey Fisher</w:t>
                      </w:r>
                    </w:p>
                    <w:p w:rsidR="00352632" w:rsidRPr="00673442" w:rsidRDefault="00352632" w:rsidP="00A24AAF">
                      <w:pPr>
                        <w:pStyle w:val="PropDetailsmainpage"/>
                        <w:rPr>
                          <w:color w:val="404040" w:themeColor="text1" w:themeTint="BF"/>
                        </w:rPr>
                      </w:pPr>
                      <w:r w:rsidRPr="00673442">
                        <w:rPr>
                          <w:color w:val="404040" w:themeColor="text1" w:themeTint="BF"/>
                        </w:rPr>
                        <w:t>Phone: 02 6249 8566</w:t>
                      </w:r>
                    </w:p>
                    <w:p w:rsidR="00352632" w:rsidRPr="00673442" w:rsidRDefault="00352632" w:rsidP="00A24AAF">
                      <w:pPr>
                        <w:pStyle w:val="PropDetailsmainpage"/>
                        <w:rPr>
                          <w:color w:val="404040" w:themeColor="text1" w:themeTint="BF"/>
                        </w:rPr>
                      </w:pPr>
                      <w:r w:rsidRPr="00673442">
                        <w:rPr>
                          <w:color w:val="404040" w:themeColor="text1" w:themeTint="BF"/>
                        </w:rPr>
                        <w:t xml:space="preserve">Email: </w:t>
                      </w:r>
                      <w:r>
                        <w:rPr>
                          <w:color w:val="404040" w:themeColor="text1" w:themeTint="BF"/>
                        </w:rPr>
                        <w:t>Corey.Fisher</w:t>
                      </w:r>
                      <w:r w:rsidR="006214CF">
                        <w:rPr>
                          <w:color w:val="404040" w:themeColor="text1" w:themeTint="BF"/>
                        </w:rPr>
                        <w:t>@ColmarBrunton.com</w:t>
                      </w:r>
                    </w:p>
                    <w:p w:rsidR="00352632" w:rsidRPr="00673442" w:rsidRDefault="00352632" w:rsidP="00A24AAF">
                      <w:pPr>
                        <w:pStyle w:val="PropDetailsmainpage"/>
                        <w:rPr>
                          <w:color w:val="404040" w:themeColor="text1" w:themeTint="BF"/>
                        </w:rPr>
                      </w:pPr>
                      <w:r w:rsidRPr="00673442">
                        <w:rPr>
                          <w:color w:val="404040" w:themeColor="text1" w:themeTint="BF"/>
                        </w:rPr>
                        <w:t xml:space="preserve">Issue Date: </w:t>
                      </w:r>
                      <w:bookmarkStart w:id="1" w:name="_GoBack"/>
                      <w:bookmarkEnd w:id="1"/>
                      <w:r>
                        <w:rPr>
                          <w:color w:val="404040" w:themeColor="text1" w:themeTint="BF"/>
                        </w:rPr>
                        <w:t>July 2015</w:t>
                      </w:r>
                    </w:p>
                    <w:p w:rsidR="00352632" w:rsidRPr="00673442" w:rsidRDefault="006214CF" w:rsidP="00A24AAF">
                      <w:pPr>
                        <w:pStyle w:val="PropDetailsmainpage"/>
                        <w:rPr>
                          <w:color w:val="404040" w:themeColor="text1" w:themeTint="BF"/>
                        </w:rPr>
                      </w:pPr>
                      <w:r>
                        <w:rPr>
                          <w:color w:val="404040" w:themeColor="text1" w:themeTint="BF"/>
                        </w:rPr>
                        <w:t>Project number DIS0001</w:t>
                      </w:r>
                    </w:p>
                    <w:p w:rsidR="00352632" w:rsidRPr="00673442" w:rsidRDefault="00352632" w:rsidP="00A24AAF">
                      <w:pPr>
                        <w:pStyle w:val="PropDetailsmainpage"/>
                        <w:rPr>
                          <w:color w:val="404040" w:themeColor="text1" w:themeTint="BF"/>
                        </w:rPr>
                      </w:pPr>
                      <w:r w:rsidRPr="00673442">
                        <w:rPr>
                          <w:color w:val="404040" w:themeColor="text1" w:themeTint="BF"/>
                        </w:rPr>
                        <w:t>www.ColmarBrunton.com</w:t>
                      </w:r>
                    </w:p>
                  </w:txbxContent>
                </v:textbox>
              </v:shape>
            </w:pict>
          </mc:Fallback>
        </mc:AlternateContent>
      </w:r>
    </w:p>
    <w:p w:rsidR="006E143F" w:rsidRDefault="006E143F" w:rsidP="00A24AAF">
      <w:pPr>
        <w:rPr>
          <w:noProof/>
          <w:lang w:eastAsia="en-AU"/>
        </w:rPr>
        <w:sectPr w:rsidR="006E143F" w:rsidSect="00D46ED1">
          <w:headerReference w:type="default" r:id="rId9"/>
          <w:footerReference w:type="default" r:id="rId10"/>
          <w:footerReference w:type="first" r:id="rId11"/>
          <w:pgSz w:w="11906" w:h="16838" w:code="9"/>
          <w:pgMar w:top="1440" w:right="1440" w:bottom="1440" w:left="1803" w:header="709" w:footer="709" w:gutter="0"/>
          <w:cols w:space="848"/>
          <w:docGrid w:linePitch="360"/>
        </w:sectPr>
      </w:pPr>
    </w:p>
    <w:p w:rsidR="00B20A2A" w:rsidRDefault="00B20A2A" w:rsidP="006E143F">
      <w:pPr>
        <w:pStyle w:val="TOCHeading"/>
      </w:pPr>
      <w:r w:rsidRPr="00B20A2A">
        <w:lastRenderedPageBreak/>
        <w:t>Executive</w:t>
      </w:r>
      <w:r>
        <w:t xml:space="preserve"> summary</w:t>
      </w:r>
    </w:p>
    <w:p w:rsidR="00565093" w:rsidRDefault="00565093" w:rsidP="00565093">
      <w:pPr>
        <w:pStyle w:val="head3"/>
      </w:pPr>
      <w:r>
        <w:t>Background</w:t>
      </w:r>
    </w:p>
    <w:p w:rsidR="00565093" w:rsidRDefault="00565093" w:rsidP="00D45EF8">
      <w:r>
        <w:t xml:space="preserve">The </w:t>
      </w:r>
      <w:r w:rsidRPr="00132AF5">
        <w:t xml:space="preserve">Department of Industry and Science </w:t>
      </w:r>
      <w:r>
        <w:t xml:space="preserve">commissioned research with consumers and businesses to inform future implementation of </w:t>
      </w:r>
      <w:r w:rsidR="00CB528C">
        <w:t>Country of Origin Labelling (</w:t>
      </w:r>
      <w:r>
        <w:t>CoOL</w:t>
      </w:r>
      <w:r w:rsidR="00CB528C">
        <w:t>)</w:t>
      </w:r>
      <w:r>
        <w:t xml:space="preserve">.  The key objective for the </w:t>
      </w:r>
      <w:r w:rsidRPr="00991D7E">
        <w:t xml:space="preserve">consumer cohort </w:t>
      </w:r>
      <w:r>
        <w:t xml:space="preserve">was </w:t>
      </w:r>
      <w:r w:rsidRPr="00991D7E">
        <w:t>to understand consumers and their values and attitudes towards CoOL, for food products.</w:t>
      </w:r>
      <w:r>
        <w:t xml:space="preserve">  </w:t>
      </w:r>
      <w:r w:rsidR="00CB528C">
        <w:t>T</w:t>
      </w:r>
      <w:r>
        <w:t xml:space="preserve">he </w:t>
      </w:r>
      <w:r w:rsidRPr="00C21375">
        <w:t xml:space="preserve">underlying values of consumers </w:t>
      </w:r>
      <w:r w:rsidR="00CB528C">
        <w:t>were</w:t>
      </w:r>
      <w:r>
        <w:t xml:space="preserve"> </w:t>
      </w:r>
      <w:r w:rsidRPr="00C21375">
        <w:t>captur</w:t>
      </w:r>
      <w:r>
        <w:t>ed</w:t>
      </w:r>
      <w:r w:rsidRPr="00C21375">
        <w:t xml:space="preserve"> </w:t>
      </w:r>
      <w:r>
        <w:t xml:space="preserve">to understand how </w:t>
      </w:r>
      <w:r w:rsidRPr="00C21375">
        <w:t xml:space="preserve">values </w:t>
      </w:r>
      <w:r w:rsidR="00CB528C">
        <w:t xml:space="preserve">and </w:t>
      </w:r>
      <w:r w:rsidRPr="00C21375">
        <w:t>beliefs shape attitudes</w:t>
      </w:r>
      <w:r>
        <w:t xml:space="preserve"> and behaviours</w:t>
      </w:r>
      <w:r w:rsidRPr="00C21375">
        <w:t>.</w:t>
      </w:r>
      <w:r>
        <w:t xml:space="preserve">  </w:t>
      </w:r>
      <w:r w:rsidR="00CB528C">
        <w:t>T</w:t>
      </w:r>
      <w:r>
        <w:t xml:space="preserve">he project </w:t>
      </w:r>
      <w:r w:rsidR="00CB528C">
        <w:t xml:space="preserve">also </w:t>
      </w:r>
      <w:r>
        <w:t xml:space="preserve">tested six concepts for future CoOL.  These contained a range of devices to demonstrate that a product was at least partially made in Australia and the proportion of </w:t>
      </w:r>
      <w:r w:rsidR="00CB528C">
        <w:t xml:space="preserve">Australian </w:t>
      </w:r>
      <w:r>
        <w:t xml:space="preserve">ingredients.  </w:t>
      </w:r>
    </w:p>
    <w:p w:rsidR="00565093" w:rsidRDefault="00313EFA" w:rsidP="00565093">
      <w:pPr>
        <w:pStyle w:val="head3"/>
      </w:pPr>
      <w:r>
        <w:t xml:space="preserve">Consumers: </w:t>
      </w:r>
      <w:r w:rsidR="00565093">
        <w:t>CoOL today</w:t>
      </w:r>
    </w:p>
    <w:p w:rsidR="00F114DF" w:rsidRDefault="00565093" w:rsidP="00D45EF8">
      <w:r>
        <w:t xml:space="preserve">The majority of Australian consumers </w:t>
      </w:r>
      <w:r w:rsidR="00F114DF">
        <w:t xml:space="preserve">in the focus groups said </w:t>
      </w:r>
      <w:r>
        <w:t>that they check</w:t>
      </w:r>
      <w:r w:rsidR="00F114DF">
        <w:t xml:space="preserve"> CoOL when they are shopping.  However it was also apparent that for many, other factors such as price and perceived quality often over-rode CoOL as a purchase decision driver.  Apparently s</w:t>
      </w:r>
      <w:r>
        <w:t>ocially desirable responses were common</w:t>
      </w:r>
      <w:r w:rsidR="00F114DF">
        <w:t xml:space="preserve"> in </w:t>
      </w:r>
      <w:r w:rsidR="005445BA">
        <w:t>terms</w:t>
      </w:r>
      <w:r w:rsidR="00F114DF">
        <w:t xml:space="preserve"> of the extent to which CoOL is checked and acts as a deciding factor in purchase choice.  </w:t>
      </w:r>
    </w:p>
    <w:p w:rsidR="00F114DF" w:rsidRDefault="00F114DF" w:rsidP="00D45EF8">
      <w:r>
        <w:t xml:space="preserve">These findings were born out by findings in the survey.  Across different food categories, the primary drivers of purchase were generally reported to be price.  This consideration was followed by the source of ingredients which was similar overall to the quality of the product.  </w:t>
      </w:r>
      <w:proofErr w:type="gramStart"/>
      <w:r>
        <w:t>Country of processing/packaging only a minor consideration.</w:t>
      </w:r>
      <w:proofErr w:type="gramEnd"/>
      <w:r>
        <w:t xml:space="preserve">  </w:t>
      </w:r>
    </w:p>
    <w:p w:rsidR="00F114DF" w:rsidRPr="00832254" w:rsidRDefault="00F114DF" w:rsidP="00F114DF">
      <w:pPr>
        <w:pStyle w:val="NonArrowBulletsBullets"/>
        <w:numPr>
          <w:ilvl w:val="0"/>
          <w:numId w:val="0"/>
        </w:numPr>
      </w:pPr>
      <w:r>
        <w:rPr>
          <w:noProof/>
          <w:lang w:eastAsia="en-AU"/>
        </w:rPr>
        <w:drawing>
          <wp:inline distT="0" distB="0" distL="0" distR="0" wp14:anchorId="11096053" wp14:editId="471E2B8D">
            <wp:extent cx="5838825" cy="28194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5093" w:rsidRDefault="00565093" w:rsidP="00CB528C">
      <w:pPr>
        <w:pStyle w:val="NonArrowBulletsBullets"/>
        <w:numPr>
          <w:ilvl w:val="0"/>
          <w:numId w:val="0"/>
        </w:numPr>
      </w:pPr>
      <w:r>
        <w:t xml:space="preserve">There are a range of reasons why CoOL isn’t a priority for many consumers.  </w:t>
      </w:r>
      <w:r w:rsidR="006B2D70">
        <w:t xml:space="preserve">Focus group participants stated that </w:t>
      </w:r>
      <w:r>
        <w:t>seeking out and purchas</w:t>
      </w:r>
      <w:r w:rsidR="006B2D70">
        <w:t>ing</w:t>
      </w:r>
      <w:r>
        <w:t xml:space="preserve"> Australian products is undermined by confusion and cynicism:</w:t>
      </w:r>
    </w:p>
    <w:p w:rsidR="00565093" w:rsidRDefault="00565093" w:rsidP="00565093">
      <w:pPr>
        <w:pStyle w:val="NonArrowBulletsBullets"/>
        <w:numPr>
          <w:ilvl w:val="0"/>
          <w:numId w:val="1"/>
        </w:numPr>
      </w:pPr>
      <w:r>
        <w:t xml:space="preserve">CoOL terms consumers find particularly confusing are ‘Made in’ and ‘Product of’. When asked what these terms meant, most interpretations were incorrect. ‘Grown in’ and ‘Packaged in’ were more widely understood. </w:t>
      </w:r>
    </w:p>
    <w:p w:rsidR="00565093" w:rsidRDefault="00565093" w:rsidP="00565093">
      <w:pPr>
        <w:pStyle w:val="NonArrowBulletsBullets"/>
        <w:numPr>
          <w:ilvl w:val="0"/>
          <w:numId w:val="1"/>
        </w:numPr>
      </w:pPr>
      <w:r>
        <w:lastRenderedPageBreak/>
        <w:t>Consumers are also confused by the different addresses and country names that often appear on labels. Alternatively, they are confused by the absence of any country information other than where the product was ‘made’.</w:t>
      </w:r>
    </w:p>
    <w:p w:rsidR="00565093" w:rsidRDefault="00F114DF" w:rsidP="00565093">
      <w:pPr>
        <w:pStyle w:val="NonArrowBulletsBullets"/>
        <w:numPr>
          <w:ilvl w:val="0"/>
          <w:numId w:val="1"/>
        </w:numPr>
      </w:pPr>
      <w:r>
        <w:rPr>
          <w:noProof/>
          <w:lang w:eastAsia="en-AU"/>
        </w:rPr>
        <w:drawing>
          <wp:anchor distT="0" distB="0" distL="114300" distR="114300" simplePos="0" relativeHeight="251689472" behindDoc="0" locked="0" layoutInCell="1" allowOverlap="1" wp14:anchorId="7327074E" wp14:editId="1B1010A9">
            <wp:simplePos x="0" y="0"/>
            <wp:positionH relativeFrom="column">
              <wp:posOffset>2863215</wp:posOffset>
            </wp:positionH>
            <wp:positionV relativeFrom="paragraph">
              <wp:posOffset>33020</wp:posOffset>
            </wp:positionV>
            <wp:extent cx="2844165" cy="2209800"/>
            <wp:effectExtent l="0" t="0" r="0" b="0"/>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00565093">
        <w:t xml:space="preserve">Consumers are cynical or mistrusting of CoOL. There is quite a strong feeling that manufacturers intentionally mislead consumers by using ambiguous terms such as ‘local and imported ingredients’. </w:t>
      </w:r>
    </w:p>
    <w:p w:rsidR="00565093" w:rsidRDefault="00565093" w:rsidP="00565093">
      <w:pPr>
        <w:pStyle w:val="NonArrowBulletsBullets"/>
        <w:numPr>
          <w:ilvl w:val="0"/>
          <w:numId w:val="1"/>
        </w:numPr>
      </w:pPr>
      <w:r>
        <w:t xml:space="preserve">Cynicism is also fuelled by product labels that don’t state where the ingredients come from. </w:t>
      </w:r>
    </w:p>
    <w:p w:rsidR="00F114DF" w:rsidRDefault="00F114DF" w:rsidP="00F114DF">
      <w:r>
        <w:t xml:space="preserve">The need for reform for greater clarity for CoOL was also evident in the survey with three quarters of participants agreeing that changes to </w:t>
      </w:r>
      <w:proofErr w:type="gramStart"/>
      <w:r>
        <w:t>CoOL</w:t>
      </w:r>
      <w:proofErr w:type="gramEnd"/>
      <w:r>
        <w:t xml:space="preserve"> are required.  The greatest calls for improvement are a greater level of simplicity and the use of bigger text.  </w:t>
      </w:r>
    </w:p>
    <w:p w:rsidR="00F114DF" w:rsidRDefault="00F114DF" w:rsidP="00F114DF"/>
    <w:p w:rsidR="00F114DF" w:rsidRDefault="00F114DF" w:rsidP="00F114DF">
      <w:r>
        <w:rPr>
          <w:noProof/>
          <w:lang w:eastAsia="en-AU"/>
        </w:rPr>
        <w:drawing>
          <wp:inline distT="0" distB="0" distL="0" distR="0" wp14:anchorId="6AA8F77A" wp14:editId="6B799437">
            <wp:extent cx="5267325" cy="27432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5093" w:rsidRDefault="00313EFA" w:rsidP="00565093">
      <w:pPr>
        <w:pStyle w:val="head3"/>
      </w:pPr>
      <w:r>
        <w:t xml:space="preserve">Consumers: </w:t>
      </w:r>
      <w:r w:rsidR="00565093">
        <w:t>The range of perceptions of CoOL</w:t>
      </w:r>
    </w:p>
    <w:p w:rsidR="00565093" w:rsidRDefault="00565093" w:rsidP="00565093">
      <w:r>
        <w:t>Plotting two key dimensions helps explain the various consumer segments in the Australian community (see diagram on page that follows):</w:t>
      </w:r>
    </w:p>
    <w:p w:rsidR="00565093" w:rsidRDefault="00565093" w:rsidP="00565093">
      <w:pPr>
        <w:pStyle w:val="NonArrowBulletsBullets"/>
        <w:numPr>
          <w:ilvl w:val="0"/>
          <w:numId w:val="5"/>
        </w:numPr>
      </w:pPr>
      <w:r>
        <w:t xml:space="preserve">How important a priority </w:t>
      </w:r>
      <w:proofErr w:type="spellStart"/>
      <w:r>
        <w:t>CoO</w:t>
      </w:r>
      <w:proofErr w:type="spellEnd"/>
      <w:r>
        <w:t xml:space="preserve"> is in food purchase decisions; and</w:t>
      </w:r>
    </w:p>
    <w:p w:rsidR="00565093" w:rsidRDefault="00565093" w:rsidP="00565093">
      <w:pPr>
        <w:pStyle w:val="NonArrowBulletsBullets"/>
        <w:numPr>
          <w:ilvl w:val="0"/>
          <w:numId w:val="5"/>
        </w:numPr>
      </w:pPr>
      <w:r>
        <w:t xml:space="preserve">The extent to which people’s </w:t>
      </w:r>
      <w:proofErr w:type="spellStart"/>
      <w:r>
        <w:t>CoO</w:t>
      </w:r>
      <w:proofErr w:type="spellEnd"/>
      <w:r>
        <w:t xml:space="preserve"> behaviour is motivated by hope for gain (e.g. a benefit) or fear of loss (avoiding a negative consequence.</w:t>
      </w:r>
    </w:p>
    <w:p w:rsidR="00F114DF" w:rsidRDefault="00CB528C">
      <w:pPr>
        <w:spacing w:after="200"/>
      </w:pPr>
      <w:r>
        <w:t xml:space="preserve">These are plotted in the figure below.  </w:t>
      </w:r>
    </w:p>
    <w:p w:rsidR="00565093" w:rsidRDefault="00565093">
      <w:pPr>
        <w:spacing w:after="200"/>
      </w:pPr>
      <w:r>
        <w:br w:type="page"/>
      </w:r>
    </w:p>
    <w:p w:rsidR="00B20A2A" w:rsidRDefault="00565093" w:rsidP="00B20A2A">
      <w:r>
        <w:rPr>
          <w:noProof/>
          <w:lang w:eastAsia="en-AU"/>
        </w:rPr>
        <w:lastRenderedPageBreak/>
        <mc:AlternateContent>
          <mc:Choice Requires="wpc">
            <w:drawing>
              <wp:inline distT="0" distB="0" distL="0" distR="0" wp14:anchorId="45C41738" wp14:editId="0EBB899A">
                <wp:extent cx="5486400" cy="4857750"/>
                <wp:effectExtent l="0" t="0"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Oval 44"/>
                        <wps:cNvSpPr/>
                        <wps:spPr>
                          <a:xfrm>
                            <a:off x="1981200" y="161925"/>
                            <a:ext cx="1133476" cy="1134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spacing w:after="0"/>
                                <w:jc w:val="center"/>
                              </w:pPr>
                              <w:r>
                                <w:t>Hope for gain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6" name="Oval 46"/>
                        <wps:cNvSpPr/>
                        <wps:spPr>
                          <a:xfrm>
                            <a:off x="1981201" y="3685200"/>
                            <a:ext cx="1133475" cy="11334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r>
                                <w:rPr>
                                  <w:rFonts w:ascii="Arial" w:eastAsia="Calibri" w:hAnsi="Arial"/>
                                  <w:color w:val="616365"/>
                                  <w:sz w:val="20"/>
                                  <w:szCs w:val="20"/>
                                </w:rPr>
                                <w:t>Fear of loss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7" name="Oval 47"/>
                        <wps:cNvSpPr/>
                        <wps:spPr>
                          <a:xfrm>
                            <a:off x="103800" y="1884975"/>
                            <a:ext cx="1133475" cy="11328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r>
                                <w:rPr>
                                  <w:rFonts w:ascii="Arial" w:eastAsia="Calibri" w:hAnsi="Arial"/>
                                  <w:color w:val="616365"/>
                                  <w:sz w:val="20"/>
                                  <w:szCs w:val="20"/>
                                </w:rPr>
                                <w:t xml:space="preserve">Lower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9" name="Oval 49"/>
                        <wps:cNvSpPr/>
                        <wps:spPr>
                          <a:xfrm>
                            <a:off x="3980475" y="1884975"/>
                            <a:ext cx="1133475" cy="11328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r>
                                <w:rPr>
                                  <w:rFonts w:ascii="Arial" w:eastAsia="Calibri" w:hAnsi="Arial"/>
                                  <w:color w:val="616365"/>
                                  <w:sz w:val="20"/>
                                  <w:szCs w:val="20"/>
                                </w:rPr>
                                <w:t xml:space="preserve">Higher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58" name="Straight Connector 58"/>
                        <wps:cNvCnPr>
                          <a:stCxn id="44" idx="4"/>
                          <a:endCxn id="46" idx="0"/>
                        </wps:cNvCnPr>
                        <wps:spPr>
                          <a:xfrm>
                            <a:off x="2547938" y="1295925"/>
                            <a:ext cx="1" cy="23892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a:stCxn id="47" idx="6"/>
                          <a:endCxn id="49" idx="2"/>
                        </wps:cNvCnPr>
                        <wps:spPr>
                          <a:xfrm>
                            <a:off x="1237275" y="2451395"/>
                            <a:ext cx="27432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rot="2700000">
                            <a:off x="3404741" y="427895"/>
                            <a:ext cx="0" cy="239040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2" name="Oval 62"/>
                        <wps:cNvSpPr/>
                        <wps:spPr>
                          <a:xfrm>
                            <a:off x="581024" y="361697"/>
                            <a:ext cx="971551" cy="970873"/>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565093" w:rsidRDefault="00352632" w:rsidP="00565093">
                              <w:pPr>
                                <w:spacing w:after="0"/>
                                <w:jc w:val="center"/>
                                <w:rPr>
                                  <w:rFonts w:ascii="Rockwell" w:hAnsi="Rockwell"/>
                                  <w:b/>
                                  <w:color w:val="FFFFFF" w:themeColor="background1"/>
                                  <w:sz w:val="16"/>
                                  <w:szCs w:val="16"/>
                                </w:rPr>
                              </w:pPr>
                              <w:r>
                                <w:rPr>
                                  <w:rFonts w:ascii="Rockwell" w:hAnsi="Rockwell"/>
                                  <w:b/>
                                  <w:color w:val="FFFFFF" w:themeColor="background1"/>
                                  <w:sz w:val="16"/>
                                  <w:szCs w:val="16"/>
                                </w:rPr>
                                <w:t>1</w:t>
                              </w:r>
                              <w:r>
                                <w:rPr>
                                  <w:rFonts w:ascii="Rockwell" w:hAnsi="Rockwell"/>
                                  <w:b/>
                                  <w:color w:val="FFFFFF" w:themeColor="background1"/>
                                  <w:sz w:val="16"/>
                                  <w:szCs w:val="16"/>
                                </w:rPr>
                                <w:br/>
                              </w:r>
                              <w:r w:rsidRPr="00565093">
                                <w:rPr>
                                  <w:rFonts w:ascii="Rockwell" w:hAnsi="Rockwell"/>
                                  <w:b/>
                                  <w:color w:val="FFFFFF" w:themeColor="background1"/>
                                  <w:sz w:val="16"/>
                                  <w:szCs w:val="16"/>
                                </w:rPr>
                                <w:t>Convenience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8" name="Oval 68"/>
                        <wps:cNvSpPr/>
                        <wps:spPr>
                          <a:xfrm>
                            <a:off x="3151800" y="57171"/>
                            <a:ext cx="971550" cy="97028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proofErr w:type="gramStart"/>
                              <w:r>
                                <w:rPr>
                                  <w:rFonts w:ascii="Rockwell" w:eastAsia="Calibri" w:hAnsi="Rockwell"/>
                                  <w:b/>
                                  <w:bCs/>
                                  <w:color w:val="FFFFFF"/>
                                  <w:sz w:val="16"/>
                                  <w:szCs w:val="16"/>
                                </w:rPr>
                                <w:t>3</w:t>
                              </w:r>
                              <w:r>
                                <w:rPr>
                                  <w:rFonts w:ascii="Rockwell" w:eastAsia="Calibri" w:hAnsi="Rockwell"/>
                                  <w:b/>
                                  <w:bCs/>
                                  <w:color w:val="FFFFFF"/>
                                  <w:sz w:val="16"/>
                                  <w:szCs w:val="16"/>
                                </w:rPr>
                                <w:br/>
                                <w:t>Quality</w:t>
                              </w:r>
                              <w:proofErr w:type="gramEnd"/>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9" name="Oval 69"/>
                        <wps:cNvSpPr/>
                        <wps:spPr>
                          <a:xfrm>
                            <a:off x="4085250" y="789600"/>
                            <a:ext cx="971550" cy="969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r>
                                <w:rPr>
                                  <w:rFonts w:ascii="Rockwell" w:eastAsia="Calibri" w:hAnsi="Rockwell"/>
                                  <w:b/>
                                  <w:bCs/>
                                  <w:color w:val="FFFFFF"/>
                                  <w:sz w:val="16"/>
                                  <w:szCs w:val="16"/>
                                </w:rPr>
                                <w:t>4</w:t>
                              </w:r>
                              <w:r>
                                <w:rPr>
                                  <w:rFonts w:ascii="Rockwell" w:eastAsia="Calibri" w:hAnsi="Rockwell"/>
                                  <w:b/>
                                  <w:bCs/>
                                  <w:color w:val="FFFFFF"/>
                                  <w:sz w:val="16"/>
                                  <w:szCs w:val="16"/>
                                </w:rPr>
                                <w:br/>
                                <w:t>Jobs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0" name="Oval 70"/>
                        <wps:cNvSpPr/>
                        <wps:spPr>
                          <a:xfrm>
                            <a:off x="3447075" y="3161325"/>
                            <a:ext cx="971550" cy="96901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r>
                                <w:rPr>
                                  <w:rFonts w:ascii="Rockwell" w:eastAsia="Calibri" w:hAnsi="Rockwell"/>
                                  <w:b/>
                                  <w:bCs/>
                                  <w:color w:val="FFFFFF"/>
                                  <w:sz w:val="16"/>
                                  <w:szCs w:val="16"/>
                                </w:rPr>
                                <w:t>5</w:t>
                              </w:r>
                              <w:r>
                                <w:rPr>
                                  <w:rFonts w:ascii="Rockwell" w:eastAsia="Calibri" w:hAnsi="Rockwell"/>
                                  <w:b/>
                                  <w:bCs/>
                                  <w:color w:val="FFFFFF"/>
                                  <w:sz w:val="16"/>
                                  <w:szCs w:val="16"/>
                                </w:rPr>
                                <w:br/>
                                <w:t>Concerned</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1" name="Oval 71"/>
                        <wps:cNvSpPr/>
                        <wps:spPr>
                          <a:xfrm>
                            <a:off x="818175" y="3104175"/>
                            <a:ext cx="971550" cy="96901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565093">
                              <w:pPr>
                                <w:pStyle w:val="NormalWeb"/>
                                <w:spacing w:before="0" w:beforeAutospacing="0" w:after="0" w:afterAutospacing="0" w:line="276" w:lineRule="auto"/>
                                <w:jc w:val="center"/>
                              </w:pPr>
                              <w:proofErr w:type="gramStart"/>
                              <w:r>
                                <w:rPr>
                                  <w:rFonts w:ascii="Rockwell" w:eastAsia="Calibri" w:hAnsi="Rockwell"/>
                                  <w:b/>
                                  <w:bCs/>
                                  <w:color w:val="FFFFFF"/>
                                  <w:sz w:val="16"/>
                                  <w:szCs w:val="16"/>
                                </w:rPr>
                                <w:t>2</w:t>
                              </w:r>
                              <w:r>
                                <w:rPr>
                                  <w:rFonts w:ascii="Rockwell" w:eastAsia="Calibri" w:hAnsi="Rockwell"/>
                                  <w:b/>
                                  <w:bCs/>
                                  <w:color w:val="FFFFFF"/>
                                  <w:sz w:val="16"/>
                                  <w:szCs w:val="16"/>
                                </w:rPr>
                                <w:br/>
                                <w:t>Budget</w:t>
                              </w:r>
                              <w:proofErr w:type="gramEnd"/>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id="Canvas 67" o:spid="_x0000_s1027" editas="canvas" style="width:6in;height:382.5pt;mso-position-horizontal-relative:char;mso-position-vertical-relative:line" coordsize="54864,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">
                <v:shape id="_x0000_s1028" type="#_x0000_t75" style="position:absolute;width:54864;height:48577;visibility:visible;mso-wrap-style:square">
                  <v:fill o:detectmouseclick="t"/>
                  <v:path o:connecttype="none"/>
                </v:shape>
                <v:oval id="Oval 44" o:spid="_x0000_s1029" style="position:absolute;left:19812;top:1619;width:11334;height:1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yscUA&#10;AADbAAAADwAAAGRycy9kb3ducmV2LnhtbESPW2vCQBSE3wX/w3IE3+omIkWiq3hB2wcprQr6eMie&#10;XDB7NmRXk/57t1DwcZiZb5j5sjOVeFDjSssK4lEEgji1uuRcwfm0e5uCcB5ZY2WZFPySg+Wi35tj&#10;om3LP/Q4+lwECLsEFRTe14mULi3IoBvZmjh4mW0M+iCbXOoG2wA3lRxH0bs0WHJYKLCmTUHp7Xg3&#10;Crbr7+10H8cf+tJmp4MvzTX7Gis1HHSrGQhPnX+F/9ufWsFkAn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XKxxQAAANsAAAAPAAAAAAAAAAAAAAAAAJgCAABkcnMv&#10;ZG93bnJldi54bWxQSwUGAAAAAAQABAD1AAAAigMAAAAA&#10;" fillcolor="#ffc000" stroked="f" strokeweight="2pt">
                  <v:textbox inset="0,,0">
                    <w:txbxContent>
                      <w:p w:rsidR="00352632" w:rsidRDefault="00352632" w:rsidP="00565093">
                        <w:pPr>
                          <w:spacing w:after="0"/>
                          <w:jc w:val="center"/>
                        </w:pPr>
                        <w:r>
                          <w:t>Hope for gain</w:t>
                        </w:r>
                      </w:p>
                    </w:txbxContent>
                  </v:textbox>
                </v:oval>
                <v:oval id="Oval 46" o:spid="_x0000_s1030" style="position:absolute;left:19812;top:36852;width:11334;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JXcUA&#10;AADbAAAADwAAAGRycy9kb3ducmV2LnhtbESPT2vCQBTE7wW/w/IEb7qJiEiajVSltQcprRb0+Mi+&#10;/KHZtyG7mvTbuwWhx2FmfsOk68E04kadqy0riGcRCOLc6ppLBd+n1+kKhPPIGhvLpOCXHKyz0VOK&#10;ibY9f9Ht6EsRIOwSVFB53yZSurwig25mW+LgFbYz6IPsSqk77APcNHIeRUtpsOawUGFL24ryn+PV&#10;KNhtPnertzje63NfnA6+NpfiY67UZDy8PIPwNPj/8KP9rhUslvD3Jfw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0ldxQAAANsAAAAPAAAAAAAAAAAAAAAAAJgCAABkcnMv&#10;ZG93bnJldi54bWxQSwUGAAAAAAQABAD1AAAAigMAAAAA&#10;" fillcolor="#ffc000" stroked="f" strokeweight="2pt">
                  <v:textbox inset="0,,0">
                    <w:txbxContent>
                      <w:p w:rsidR="00352632" w:rsidRDefault="00352632" w:rsidP="00565093">
                        <w:pPr>
                          <w:pStyle w:val="NormalWeb"/>
                          <w:spacing w:before="0" w:beforeAutospacing="0" w:after="0" w:afterAutospacing="0" w:line="276" w:lineRule="auto"/>
                          <w:jc w:val="center"/>
                        </w:pPr>
                        <w:r>
                          <w:rPr>
                            <w:rFonts w:ascii="Arial" w:eastAsia="Calibri" w:hAnsi="Arial"/>
                            <w:color w:val="616365"/>
                            <w:sz w:val="20"/>
                            <w:szCs w:val="20"/>
                          </w:rPr>
                          <w:t>Fear of loss</w:t>
                        </w:r>
                      </w:p>
                    </w:txbxContent>
                  </v:textbox>
                </v:oval>
                <v:oval id="Oval 47" o:spid="_x0000_s1031" style="position:absolute;left:1038;top:18849;width:11334;height:1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xsUA&#10;AADbAAAADwAAAGRycy9kb3ducmV2LnhtbESPW2vCQBSE3wX/w3IKvukmIq2krtJWvDwU8VLQx0P2&#10;5ILZsyG7mvTfu4WCj8PMfMPMFp2pxJ0aV1pWEI8iEMSp1SXnCn5Oq+EUhPPIGivLpOCXHCzm/d4M&#10;E21bPtD96HMRIOwSVFB4XydSurQgg25ka+LgZbYx6INscqkbbAPcVHIcRa/SYMlhocCavgpKr8eb&#10;UbD83C+n6zje6HObnb59aS7ZbqzU4KX7eAfhqfPP8H97qxVM3uDv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GxQAAANsAAAAPAAAAAAAAAAAAAAAAAJgCAABkcnMv&#10;ZG93bnJldi54bWxQSwUGAAAAAAQABAD1AAAAigMAAAAA&#10;" fillcolor="#ffc000" stroked="f" strokeweight="2pt">
                  <v:textbox inset="0,,0">
                    <w:txbxContent>
                      <w:p w:rsidR="00352632" w:rsidRDefault="00352632" w:rsidP="00565093">
                        <w:pPr>
                          <w:pStyle w:val="NormalWeb"/>
                          <w:spacing w:before="0" w:beforeAutospacing="0" w:after="0" w:afterAutospacing="0" w:line="276" w:lineRule="auto"/>
                          <w:jc w:val="center"/>
                        </w:pPr>
                        <w:r>
                          <w:rPr>
                            <w:rFonts w:ascii="Arial" w:eastAsia="Calibri" w:hAnsi="Arial"/>
                            <w:color w:val="616365"/>
                            <w:sz w:val="20"/>
                            <w:szCs w:val="20"/>
                          </w:rPr>
                          <w:t xml:space="preserve">Lower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v:textbox>
                </v:oval>
                <v:oval id="Oval 49" o:spid="_x0000_s1032" style="position:absolute;left:39804;top:18849;width:11335;height:1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dL8UA&#10;AADbAAAADwAAAGRycy9kb3ducmV2LnhtbESPW2vCQBSE3wX/w3IKvtVNRIqmrtJWvDwU8VLQx0P2&#10;5ILZsyG7mvTfu4WCj8PMfMPMFp2pxJ0aV1pWEA8jEMSp1SXnCn5Oq9cJCOeRNVaWScEvOVjM+70Z&#10;Jtq2fKD70eciQNglqKDwvk6kdGlBBt3Q1sTBy2xj0AfZ5FI32Aa4qeQoit6kwZLDQoE1fRWUXo83&#10;o2D5uV9O1nG80ec2O3370lyy3UipwUv38Q7CU+ef4f/2VisYT+Hv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N0vxQAAANsAAAAPAAAAAAAAAAAAAAAAAJgCAABkcnMv&#10;ZG93bnJldi54bWxQSwUGAAAAAAQABAD1AAAAigMAAAAA&#10;" fillcolor="#ffc000" stroked="f" strokeweight="2pt">
                  <v:textbox inset="0,,0">
                    <w:txbxContent>
                      <w:p w:rsidR="00352632" w:rsidRDefault="00352632" w:rsidP="00565093">
                        <w:pPr>
                          <w:pStyle w:val="NormalWeb"/>
                          <w:spacing w:before="0" w:beforeAutospacing="0" w:after="0" w:afterAutospacing="0" w:line="276" w:lineRule="auto"/>
                          <w:jc w:val="center"/>
                        </w:pPr>
                        <w:r>
                          <w:rPr>
                            <w:rFonts w:ascii="Arial" w:eastAsia="Calibri" w:hAnsi="Arial"/>
                            <w:color w:val="616365"/>
                            <w:sz w:val="20"/>
                            <w:szCs w:val="20"/>
                          </w:rPr>
                          <w:t xml:space="preserve">Higher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v:textbox>
                </v:oval>
                <v:line id="Straight Connector 58" o:spid="_x0000_s1033" style="position:absolute;visibility:visible;mso-wrap-style:square" from="25479,12959" to="25479,3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d/0cEAAADbAAAADwAAAGRycy9kb3ducmV2LnhtbERPz2vCMBS+D/Y/hDfYbU0VJq4zljKQ&#10;DWEHreD10TyTYvPSNVnt/OuXg+Dx4/u9KifXiZGG0HpWMMtyEMSN1y0bBYd687IEESKyxs4zKfij&#10;AOX68WGFhfYX3tG4j0akEA4FKrAx9oWUobHkMGS+J07cyQ8OY4KDkXrASwp3nZzn+UI6bDk1WOzp&#10;w1Jz3v86BcfPYz+dzLaiq3n7HvMfi7XeKfX8NFXvICJN8S6+ub+0gtc0Nn1JP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3/RwQAAANsAAAAPAAAAAAAAAAAAAAAA&#10;AKECAABkcnMvZG93bnJldi54bWxQSwUGAAAAAAQABAD5AAAAjwMAAAAA&#10;" strokecolor="#7f7f7f [1612]" strokeweight="1.5pt"/>
                <v:line id="Straight Connector 59" o:spid="_x0000_s1034" style="position:absolute;visibility:visible;mso-wrap-style:square" from="12372,24513" to="39804,2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vaSsMAAADbAAAADwAAAGRycy9kb3ducmV2LnhtbESPT2sCMRTE70K/Q3gFb5qtoNTVKCJI&#10;i+DBP+D1sXkmi5uX7Sauq5/eFAo9DjPzG2a+7FwlWmpC6VnBxzADQVx4XbJRcDpuBp8gQkTWWHkm&#10;BQ8KsFy89eaYa3/nPbWHaESCcMhRgY2xzqUMhSWHYehr4uRdfOMwJtkYqRu8J7ir5CjLJtJhyWnB&#10;Yk1rS8X1cHMKzl/nuruY7YqeZrprsx+LR71Xqv/erWYgInXxP/zX/tYKxlP4/Z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2krDAAAA2wAAAA8AAAAAAAAAAAAA&#10;AAAAoQIAAGRycy9kb3ducmV2LnhtbFBLBQYAAAAABAAEAPkAAACRAwAAAAA=&#10;" strokecolor="#7f7f7f [1612]" strokeweight="1.5pt"/>
                <v:line id="Straight Connector 60" o:spid="_x0000_s1035" style="position:absolute;rotation:45;visibility:visible;mso-wrap-style:square" from="34047,4278" to="34047,2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0D8EAAADbAAAADwAAAGRycy9kb3ducmV2LnhtbERPTYvCMBC9L/gfwgheRFMVRKtRxGXZ&#10;ighWPXgcmrEtNpPSZLX+e3MQ9vh438t1ayrxoMaVlhWMhhEI4szqknMFl/PPYAbCeWSNlWVS8CIH&#10;61Xna4mxtk9O6XHyuQgh7GJUUHhfx1K6rCCDbmhr4sDdbGPQB9jkUjf4DOGmkuMomkqDJYeGAmva&#10;FpTdT39Ggd6nI+x//+6O/eQqJzqZp5vDXKlet90sQHhq/b/44060gmlYH76EH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HQPwQAAANsAAAAPAAAAAAAAAAAAAAAA&#10;AKECAABkcnMvZG93bnJldi54bWxQSwUGAAAAAAQABAD5AAAAjwMAAAAA&#10;" strokecolor="#7f7f7f [1612]" strokeweight="1.5pt"/>
                <v:oval id="Oval 62" o:spid="_x0000_s1036" style="position:absolute;left:5810;top:3616;width:9715;height:9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n78QA&#10;AADbAAAADwAAAGRycy9kb3ducmV2LnhtbESPQWsCMRSE7wX/Q3gFbzXbldplaxS1CB6koi09Pzav&#10;yeLmZdmk7tpfbwqFHoeZ+YaZLwfXiAt1ofas4HGSgSCuvK7ZKPh43z4UIEJE1th4JgVXCrBcjO7m&#10;WGrf85Eup2hEgnAoUYGNsS2lDJUlh2HiW+LkffnOYUyyM1J32Ce4a2SeZTPpsOa0YLGljaXqfPp2&#10;CqY/4fz6fMjxae/Xn8YWpri+9UqN74fVC4hIQ/wP/7V3WsEsh9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Z+/EAAAA2wAAAA8AAAAAAAAAAAAAAAAAmAIAAGRycy9k&#10;b3ducmV2LnhtbFBLBQYAAAAABAAEAPUAAACJAwAAAAA=&#10;" fillcolor="#00b0f0" stroked="f" strokeweight="2pt">
                  <v:textbox inset="0,,0">
                    <w:txbxContent>
                      <w:p w:rsidR="00352632" w:rsidRPr="00565093" w:rsidRDefault="00352632" w:rsidP="00565093">
                        <w:pPr>
                          <w:spacing w:after="0"/>
                          <w:jc w:val="center"/>
                          <w:rPr>
                            <w:rFonts w:ascii="Rockwell" w:hAnsi="Rockwell"/>
                            <w:b/>
                            <w:color w:val="FFFFFF" w:themeColor="background1"/>
                            <w:sz w:val="16"/>
                            <w:szCs w:val="16"/>
                          </w:rPr>
                        </w:pPr>
                        <w:r>
                          <w:rPr>
                            <w:rFonts w:ascii="Rockwell" w:hAnsi="Rockwell"/>
                            <w:b/>
                            <w:color w:val="FFFFFF" w:themeColor="background1"/>
                            <w:sz w:val="16"/>
                            <w:szCs w:val="16"/>
                          </w:rPr>
                          <w:t>1</w:t>
                        </w:r>
                        <w:r>
                          <w:rPr>
                            <w:rFonts w:ascii="Rockwell" w:hAnsi="Rockwell"/>
                            <w:b/>
                            <w:color w:val="FFFFFF" w:themeColor="background1"/>
                            <w:sz w:val="16"/>
                            <w:szCs w:val="16"/>
                          </w:rPr>
                          <w:br/>
                        </w:r>
                        <w:r w:rsidRPr="00565093">
                          <w:rPr>
                            <w:rFonts w:ascii="Rockwell" w:hAnsi="Rockwell"/>
                            <w:b/>
                            <w:color w:val="FFFFFF" w:themeColor="background1"/>
                            <w:sz w:val="16"/>
                            <w:szCs w:val="16"/>
                          </w:rPr>
                          <w:t>Convenience</w:t>
                        </w:r>
                      </w:p>
                    </w:txbxContent>
                  </v:textbox>
                </v:oval>
                <v:oval id="Oval 68" o:spid="_x0000_s1037" style="position:absolute;left:31518;top:571;width:9715;height:9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QBcEA&#10;AADbAAAADwAAAGRycy9kb3ducmV2LnhtbERPy2oCMRTdF/yHcIXuakalOoxG0Uqhi1LxgevL5JoM&#10;Tm6GSeqM/fpmUejycN7Lde9qcac2VJ4VjEcZCOLS64qNgvPp/SUHESKyxtozKXhQgPVq8LTEQvuO&#10;D3Q/RiNSCIcCFdgYm0LKUFpyGEa+IU7c1bcOY4KtkbrFLoW7Wk6ybCYdVpwaLDb0Zqm8Hb+dgulP&#10;uO3m+wm+fvrtxdjc5I+vTqnnYb9ZgIjUx3/xn/tDK5ilsel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2UAXBAAAA2wAAAA8AAAAAAAAAAAAAAAAAmAIAAGRycy9kb3du&#10;cmV2LnhtbFBLBQYAAAAABAAEAPUAAACGAwAAAAA=&#10;" fillcolor="#00b0f0" stroked="f" strokeweight="2pt">
                  <v:textbox inset="0,,0">
                    <w:txbxContent>
                      <w:p w:rsidR="00352632" w:rsidRDefault="00352632" w:rsidP="00565093">
                        <w:pPr>
                          <w:pStyle w:val="NormalWeb"/>
                          <w:spacing w:before="0" w:beforeAutospacing="0" w:after="0" w:afterAutospacing="0" w:line="276" w:lineRule="auto"/>
                          <w:jc w:val="center"/>
                        </w:pPr>
                        <w:proofErr w:type="gramStart"/>
                        <w:r>
                          <w:rPr>
                            <w:rFonts w:ascii="Rockwell" w:eastAsia="Calibri" w:hAnsi="Rockwell"/>
                            <w:b/>
                            <w:bCs/>
                            <w:color w:val="FFFFFF"/>
                            <w:sz w:val="16"/>
                            <w:szCs w:val="16"/>
                          </w:rPr>
                          <w:t>3</w:t>
                        </w:r>
                        <w:r>
                          <w:rPr>
                            <w:rFonts w:ascii="Rockwell" w:eastAsia="Calibri" w:hAnsi="Rockwell"/>
                            <w:b/>
                            <w:bCs/>
                            <w:color w:val="FFFFFF"/>
                            <w:sz w:val="16"/>
                            <w:szCs w:val="16"/>
                          </w:rPr>
                          <w:br/>
                          <w:t>Quality</w:t>
                        </w:r>
                        <w:proofErr w:type="gramEnd"/>
                      </w:p>
                    </w:txbxContent>
                  </v:textbox>
                </v:oval>
                <v:oval id="Oval 69" o:spid="_x0000_s1038" style="position:absolute;left:40852;top:7896;width:9716;height:9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1nsUA&#10;AADbAAAADwAAAGRycy9kb3ducmV2LnhtbESPQWsCMRSE7wX/Q3iCt5qtpbrdGkUrgoei1JaeH5vX&#10;ZHHzsmyiu/bXm0Khx2FmvmHmy97V4kJtqDwreBhnIIhLrys2Cj4/tvc5iBCRNdaeScGVAiwXg7s5&#10;Ftp3/E6XYzQiQTgUqMDG2BRShtKSwzD2DXHyvn3rMCbZGqlb7BLc1XKSZVPpsOK0YLGhV0vl6Xh2&#10;Ch5/wmkzO0zw6c2vv4zNTX7dd0qNhv3qBUSkPv6H/9o7rWD6DL9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vWexQAAANsAAAAPAAAAAAAAAAAAAAAAAJgCAABkcnMv&#10;ZG93bnJldi54bWxQSwUGAAAAAAQABAD1AAAAigMAAAAA&#10;" fillcolor="#00b0f0" stroked="f" strokeweight="2pt">
                  <v:textbox inset="0,,0">
                    <w:txbxContent>
                      <w:p w:rsidR="00352632" w:rsidRDefault="00352632" w:rsidP="00565093">
                        <w:pPr>
                          <w:pStyle w:val="NormalWeb"/>
                          <w:spacing w:before="0" w:beforeAutospacing="0" w:after="0" w:afterAutospacing="0" w:line="276" w:lineRule="auto"/>
                          <w:jc w:val="center"/>
                        </w:pPr>
                        <w:r>
                          <w:rPr>
                            <w:rFonts w:ascii="Rockwell" w:eastAsia="Calibri" w:hAnsi="Rockwell"/>
                            <w:b/>
                            <w:bCs/>
                            <w:color w:val="FFFFFF"/>
                            <w:sz w:val="16"/>
                            <w:szCs w:val="16"/>
                          </w:rPr>
                          <w:t>4</w:t>
                        </w:r>
                        <w:r>
                          <w:rPr>
                            <w:rFonts w:ascii="Rockwell" w:eastAsia="Calibri" w:hAnsi="Rockwell"/>
                            <w:b/>
                            <w:bCs/>
                            <w:color w:val="FFFFFF"/>
                            <w:sz w:val="16"/>
                            <w:szCs w:val="16"/>
                          </w:rPr>
                          <w:br/>
                          <w:t>Jobs</w:t>
                        </w:r>
                      </w:p>
                    </w:txbxContent>
                  </v:textbox>
                </v:oval>
                <v:oval id="Oval 70" o:spid="_x0000_s1039" style="position:absolute;left:34470;top:31613;width:9716;height:9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K3sEA&#10;AADbAAAADwAAAGRycy9kb3ducmV2LnhtbERPz2vCMBS+D/wfwht4m+kUZ6lGUYfgYUzUsfOjeSbF&#10;5qU0ma3+9cthsOPH93ux6l0tbtSGyrOC11EGgrj0umKj4Ou8e8lBhIissfZMCu4UYLUcPC2w0L7j&#10;I91O0YgUwqFABTbGppAylJYchpFviBN38a3DmGBrpG6xS+GuluMse5MOK04NFhvaWiqvpx+nYPII&#10;1/fZYYzTD7/5NjY3+f2zU2r43K/nICL18V/8595rBbO0Pn1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Zyt7BAAAA2wAAAA8AAAAAAAAAAAAAAAAAmAIAAGRycy9kb3du&#10;cmV2LnhtbFBLBQYAAAAABAAEAPUAAACGAwAAAAA=&#10;" fillcolor="#00b0f0" stroked="f" strokeweight="2pt">
                  <v:textbox inset="0,,0">
                    <w:txbxContent>
                      <w:p w:rsidR="00352632" w:rsidRDefault="00352632" w:rsidP="00565093">
                        <w:pPr>
                          <w:pStyle w:val="NormalWeb"/>
                          <w:spacing w:before="0" w:beforeAutospacing="0" w:after="0" w:afterAutospacing="0" w:line="276" w:lineRule="auto"/>
                          <w:jc w:val="center"/>
                        </w:pPr>
                        <w:r>
                          <w:rPr>
                            <w:rFonts w:ascii="Rockwell" w:eastAsia="Calibri" w:hAnsi="Rockwell"/>
                            <w:b/>
                            <w:bCs/>
                            <w:color w:val="FFFFFF"/>
                            <w:sz w:val="16"/>
                            <w:szCs w:val="16"/>
                          </w:rPr>
                          <w:t>5</w:t>
                        </w:r>
                        <w:r>
                          <w:rPr>
                            <w:rFonts w:ascii="Rockwell" w:eastAsia="Calibri" w:hAnsi="Rockwell"/>
                            <w:b/>
                            <w:bCs/>
                            <w:color w:val="FFFFFF"/>
                            <w:sz w:val="16"/>
                            <w:szCs w:val="16"/>
                          </w:rPr>
                          <w:br/>
                          <w:t>Concerned</w:t>
                        </w:r>
                      </w:p>
                    </w:txbxContent>
                  </v:textbox>
                </v:oval>
                <v:oval id="Oval 71" o:spid="_x0000_s1040" style="position:absolute;left:8181;top:31041;width:9716;height:9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vRcQA&#10;AADbAAAADwAAAGRycy9kb3ducmV2LnhtbESPQWsCMRSE70L/Q3gFbzWrUl22RmkVoYeiqKXnx+Y1&#10;Wdy8LJvorv31TaHgcZiZb5jFqne1uFIbKs8KxqMMBHHpdcVGwedp+5SDCBFZY+2ZFNwowGr5MFhg&#10;oX3HB7oeoxEJwqFABTbGppAylJYchpFviJP37VuHMcnWSN1il+CulpMsm0mHFacFiw2tLZXn48Up&#10;mP6E82a+n+Dzh3/7MjY3+W3XKTV87F9fQETq4z38337XCuZj+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0XEAAAA2wAAAA8AAAAAAAAAAAAAAAAAmAIAAGRycy9k&#10;b3ducmV2LnhtbFBLBQYAAAAABAAEAPUAAACJAwAAAAA=&#10;" fillcolor="#00b0f0" stroked="f" strokeweight="2pt">
                  <v:textbox inset="0,,0">
                    <w:txbxContent>
                      <w:p w:rsidR="00352632" w:rsidRDefault="00352632" w:rsidP="00565093">
                        <w:pPr>
                          <w:pStyle w:val="NormalWeb"/>
                          <w:spacing w:before="0" w:beforeAutospacing="0" w:after="0" w:afterAutospacing="0" w:line="276" w:lineRule="auto"/>
                          <w:jc w:val="center"/>
                        </w:pPr>
                        <w:proofErr w:type="gramStart"/>
                        <w:r>
                          <w:rPr>
                            <w:rFonts w:ascii="Rockwell" w:eastAsia="Calibri" w:hAnsi="Rockwell"/>
                            <w:b/>
                            <w:bCs/>
                            <w:color w:val="FFFFFF"/>
                            <w:sz w:val="16"/>
                            <w:szCs w:val="16"/>
                          </w:rPr>
                          <w:t>2</w:t>
                        </w:r>
                        <w:r>
                          <w:rPr>
                            <w:rFonts w:ascii="Rockwell" w:eastAsia="Calibri" w:hAnsi="Rockwell"/>
                            <w:b/>
                            <w:bCs/>
                            <w:color w:val="FFFFFF"/>
                            <w:sz w:val="16"/>
                            <w:szCs w:val="16"/>
                          </w:rPr>
                          <w:br/>
                          <w:t>Budget</w:t>
                        </w:r>
                        <w:proofErr w:type="gramEnd"/>
                      </w:p>
                    </w:txbxContent>
                  </v:textbox>
                </v:oval>
                <w10:anchorlock/>
              </v:group>
            </w:pict>
          </mc:Fallback>
        </mc:AlternateContent>
      </w:r>
    </w:p>
    <w:p w:rsidR="00565093" w:rsidRDefault="00565093" w:rsidP="00565093">
      <w:r>
        <w:t xml:space="preserve">Five consumer segments emerged through the </w:t>
      </w:r>
      <w:r w:rsidR="006B2D70">
        <w:t xml:space="preserve">qualitative </w:t>
      </w:r>
      <w:r>
        <w:t>research</w:t>
      </w:r>
      <w:r w:rsidR="006B2D70">
        <w:t xml:space="preserve"> with consumers</w:t>
      </w:r>
      <w:r>
        <w:t>.</w:t>
      </w:r>
    </w:p>
    <w:p w:rsidR="00565093" w:rsidRDefault="00CB528C" w:rsidP="00CB528C">
      <w:pPr>
        <w:pStyle w:val="NonArrowBulletsBullets"/>
        <w:numPr>
          <w:ilvl w:val="0"/>
          <w:numId w:val="9"/>
        </w:numPr>
        <w:spacing w:before="0" w:line="240" w:lineRule="auto"/>
        <w:contextualSpacing w:val="0"/>
      </w:pPr>
      <w:r w:rsidRPr="00CB528C">
        <w:rPr>
          <w:b/>
          <w:color w:val="FFC000"/>
        </w:rPr>
        <w:t>C</w:t>
      </w:r>
      <w:r w:rsidR="00565093" w:rsidRPr="00CB528C">
        <w:rPr>
          <w:b/>
          <w:color w:val="FFC000"/>
        </w:rPr>
        <w:t xml:space="preserve">onvenience </w:t>
      </w:r>
      <w:r w:rsidR="00565093">
        <w:t xml:space="preserve">– represented in the top-left of the segmentation hypothesis. For this group </w:t>
      </w:r>
      <w:proofErr w:type="spellStart"/>
      <w:r w:rsidR="00565093">
        <w:t>CoO</w:t>
      </w:r>
      <w:proofErr w:type="spellEnd"/>
      <w:r w:rsidR="00565093">
        <w:t xml:space="preserve"> is of little concern in their purchase decision. Their priority is fast and easy.  If they can avoid shopping altogether or shop online, even better. This tended to be a younger audience (Gen Y and Z). Their shopping behaviour is sporadic.</w:t>
      </w:r>
    </w:p>
    <w:p w:rsidR="00565093" w:rsidRDefault="00CB528C" w:rsidP="00CB528C">
      <w:pPr>
        <w:pStyle w:val="NonArrowBulletsBullets"/>
        <w:numPr>
          <w:ilvl w:val="0"/>
          <w:numId w:val="9"/>
        </w:numPr>
        <w:spacing w:before="0" w:line="240" w:lineRule="auto"/>
        <w:contextualSpacing w:val="0"/>
      </w:pPr>
      <w:r w:rsidRPr="00CB528C">
        <w:rPr>
          <w:b/>
          <w:color w:val="FFC000"/>
        </w:rPr>
        <w:t>B</w:t>
      </w:r>
      <w:r w:rsidR="00565093" w:rsidRPr="00CB528C">
        <w:rPr>
          <w:b/>
          <w:color w:val="FFC000"/>
        </w:rPr>
        <w:t>udget</w:t>
      </w:r>
      <w:r w:rsidRPr="00CB528C">
        <w:rPr>
          <w:b/>
          <w:color w:val="FFC000"/>
        </w:rPr>
        <w:t xml:space="preserve"> </w:t>
      </w:r>
      <w:r w:rsidR="00565093">
        <w:t xml:space="preserve">– represented in the bottom-left of the segmentation hypothesis. For this group </w:t>
      </w:r>
      <w:proofErr w:type="spellStart"/>
      <w:r w:rsidR="00565093">
        <w:t>CoO</w:t>
      </w:r>
      <w:proofErr w:type="spellEnd"/>
      <w:r w:rsidR="00565093">
        <w:t xml:space="preserve"> isn’t a priority – price is.  In addition to managing a tight budget they often have young children and are trying to get in and out of the supermarket as quickly as possible. Their shopping behaviour is habitual.</w:t>
      </w:r>
    </w:p>
    <w:p w:rsidR="00565093" w:rsidRDefault="00CB528C" w:rsidP="00CB528C">
      <w:pPr>
        <w:pStyle w:val="NonArrowBulletsBullets"/>
        <w:numPr>
          <w:ilvl w:val="0"/>
          <w:numId w:val="9"/>
        </w:numPr>
        <w:spacing w:before="0" w:line="240" w:lineRule="auto"/>
        <w:contextualSpacing w:val="0"/>
      </w:pPr>
      <w:r w:rsidRPr="00CB528C">
        <w:rPr>
          <w:b/>
          <w:color w:val="FFC000"/>
        </w:rPr>
        <w:t>Q</w:t>
      </w:r>
      <w:r w:rsidR="00565093" w:rsidRPr="00CB528C">
        <w:rPr>
          <w:b/>
          <w:color w:val="FFC000"/>
        </w:rPr>
        <w:t>uality</w:t>
      </w:r>
      <w:r>
        <w:t xml:space="preserve"> -</w:t>
      </w:r>
      <w:r w:rsidR="00565093">
        <w:t xml:space="preserve"> represented in the top-right of the segmentation hypothesis. This segment does care about </w:t>
      </w:r>
      <w:proofErr w:type="spellStart"/>
      <w:r w:rsidR="00565093">
        <w:t>CoO</w:t>
      </w:r>
      <w:proofErr w:type="spellEnd"/>
      <w:r w:rsidR="00565093">
        <w:t xml:space="preserve"> because they believe </w:t>
      </w:r>
      <w:proofErr w:type="spellStart"/>
      <w:r w:rsidR="00565093">
        <w:t>CoO</w:t>
      </w:r>
      <w:proofErr w:type="spellEnd"/>
      <w:r w:rsidR="00565093">
        <w:t xml:space="preserve"> is indicative of quality.  They will buy Australian produce if they think </w:t>
      </w:r>
      <w:r>
        <w:t>its</w:t>
      </w:r>
      <w:r w:rsidR="00565093">
        <w:t xml:space="preserve"> high quality. Equally, they will purchase overseas products if they believe the overseas product is higher quality. This audience tended to be somewhat older and higher SES.</w:t>
      </w:r>
    </w:p>
    <w:p w:rsidR="00565093" w:rsidRDefault="00CB528C" w:rsidP="00CB528C">
      <w:pPr>
        <w:pStyle w:val="NonArrowBulletsBullets"/>
        <w:numPr>
          <w:ilvl w:val="0"/>
          <w:numId w:val="9"/>
        </w:numPr>
        <w:spacing w:before="0" w:line="240" w:lineRule="auto"/>
        <w:contextualSpacing w:val="0"/>
      </w:pPr>
      <w:r w:rsidRPr="00CB528C">
        <w:rPr>
          <w:b/>
          <w:color w:val="FFC000"/>
        </w:rPr>
        <w:t>J</w:t>
      </w:r>
      <w:r w:rsidR="00565093" w:rsidRPr="00CB528C">
        <w:rPr>
          <w:b/>
          <w:color w:val="FFC000"/>
        </w:rPr>
        <w:t xml:space="preserve">obs </w:t>
      </w:r>
      <w:r>
        <w:t xml:space="preserve">- </w:t>
      </w:r>
      <w:r w:rsidR="00565093">
        <w:t xml:space="preserve">also represented in the top-right of the segmentation hypothesis.  This segment cares about </w:t>
      </w:r>
      <w:proofErr w:type="spellStart"/>
      <w:r w:rsidR="00565093">
        <w:t>CoO</w:t>
      </w:r>
      <w:proofErr w:type="spellEnd"/>
      <w:r w:rsidR="00565093">
        <w:t xml:space="preserve"> because they believe in supporting Australian farmers and manufacturers.  Buying Australian, even if it’s a little more expensive, is good for jobs and the economy.</w:t>
      </w:r>
    </w:p>
    <w:p w:rsidR="001639B4" w:rsidRPr="001639B4" w:rsidRDefault="00CB528C" w:rsidP="00705CDF">
      <w:pPr>
        <w:pStyle w:val="NonArrowBulletsBullets"/>
        <w:numPr>
          <w:ilvl w:val="0"/>
          <w:numId w:val="9"/>
        </w:numPr>
        <w:spacing w:before="0" w:after="200" w:line="240" w:lineRule="auto"/>
        <w:contextualSpacing w:val="0"/>
        <w:rPr>
          <w:lang w:val="en-US"/>
        </w:rPr>
      </w:pPr>
      <w:r w:rsidRPr="00CB528C">
        <w:rPr>
          <w:b/>
          <w:color w:val="FFC000"/>
        </w:rPr>
        <w:t>C</w:t>
      </w:r>
      <w:r w:rsidR="00565093" w:rsidRPr="00CB528C">
        <w:rPr>
          <w:b/>
          <w:color w:val="FFC000"/>
        </w:rPr>
        <w:t>oncerned</w:t>
      </w:r>
      <w:r>
        <w:t xml:space="preserve"> -</w:t>
      </w:r>
      <w:r w:rsidR="00565093">
        <w:t xml:space="preserve"> is represented in the bottom-right of the segmentation hypothesis.  This segment cares about </w:t>
      </w:r>
      <w:proofErr w:type="spellStart"/>
      <w:r w:rsidR="00565093">
        <w:t>CoO</w:t>
      </w:r>
      <w:proofErr w:type="spellEnd"/>
      <w:r w:rsidR="00565093">
        <w:t xml:space="preserve"> because they are concerned or fearful about the health and safety of overseas products. They will buy Australian products for reassurance and peace of mind. </w:t>
      </w:r>
    </w:p>
    <w:p w:rsidR="00637B10" w:rsidRDefault="00FB57BC" w:rsidP="00637B10">
      <w:r>
        <w:lastRenderedPageBreak/>
        <w:t xml:space="preserve">The segments were quantified based on responses to the quantitative survey. Within the general population, the two largest segments were the </w:t>
      </w:r>
      <w:r w:rsidRPr="00FB57BC">
        <w:rPr>
          <w:b/>
          <w:color w:val="FDC82F" w:themeColor="accent1"/>
        </w:rPr>
        <w:t xml:space="preserve">Budget </w:t>
      </w:r>
      <w:r>
        <w:t xml:space="preserve">segment (31%), and the </w:t>
      </w:r>
      <w:r w:rsidRPr="00FB57BC">
        <w:rPr>
          <w:b/>
          <w:color w:val="FDC82F" w:themeColor="accent1"/>
        </w:rPr>
        <w:t>Convenience</w:t>
      </w:r>
      <w:r>
        <w:t xml:space="preserve"> segment (29%). Following this, the </w:t>
      </w:r>
      <w:r w:rsidRPr="00FB57BC">
        <w:rPr>
          <w:b/>
          <w:color w:val="FDC82F" w:themeColor="accent1"/>
        </w:rPr>
        <w:t xml:space="preserve">Jobs </w:t>
      </w:r>
      <w:r>
        <w:t xml:space="preserve">segment comprised (18%) of the population, and the </w:t>
      </w:r>
      <w:proofErr w:type="gramStart"/>
      <w:r w:rsidRPr="00FB57BC">
        <w:rPr>
          <w:b/>
          <w:color w:val="FDC82F" w:themeColor="accent1"/>
        </w:rPr>
        <w:t>Concerned</w:t>
      </w:r>
      <w:proofErr w:type="gramEnd"/>
      <w:r w:rsidRPr="00FB57BC">
        <w:rPr>
          <w:color w:val="FDC82F" w:themeColor="accent1"/>
        </w:rPr>
        <w:t xml:space="preserve"> </w:t>
      </w:r>
      <w:r>
        <w:t xml:space="preserve">segment comprised 16%. The smallest segment was the </w:t>
      </w:r>
      <w:r w:rsidRPr="00FB57BC">
        <w:rPr>
          <w:b/>
          <w:color w:val="FDC82F" w:themeColor="accent1"/>
        </w:rPr>
        <w:t>Quality</w:t>
      </w:r>
      <w:r w:rsidRPr="00FB57BC">
        <w:rPr>
          <w:color w:val="FDC82F" w:themeColor="accent1"/>
        </w:rPr>
        <w:t xml:space="preserve"> </w:t>
      </w:r>
      <w:r>
        <w:t>segment, making up 6% of the overall general population.</w:t>
      </w:r>
    </w:p>
    <w:p w:rsidR="001639B4" w:rsidRDefault="00313EFA" w:rsidP="001639B4">
      <w:pPr>
        <w:pStyle w:val="head3"/>
        <w:rPr>
          <w:lang w:val="en-US"/>
        </w:rPr>
      </w:pPr>
      <w:r>
        <w:t xml:space="preserve">Consumers: </w:t>
      </w:r>
      <w:r w:rsidR="001639B4">
        <w:rPr>
          <w:lang w:val="en-US"/>
        </w:rPr>
        <w:t>Concept testing</w:t>
      </w:r>
    </w:p>
    <w:p w:rsidR="001639B4" w:rsidRDefault="001639B4" w:rsidP="001639B4">
      <w:r>
        <w:rPr>
          <w:lang w:val="en-US"/>
        </w:rPr>
        <w:t xml:space="preserve">Six </w:t>
      </w:r>
      <w:proofErr w:type="spellStart"/>
      <w:r>
        <w:rPr>
          <w:lang w:val="en-US"/>
        </w:rPr>
        <w:t>CoOL</w:t>
      </w:r>
      <w:proofErr w:type="spellEnd"/>
      <w:r>
        <w:rPr>
          <w:lang w:val="en-US"/>
        </w:rPr>
        <w:t xml:space="preserve"> concepts were tested</w:t>
      </w:r>
      <w:r w:rsidR="006B2D70">
        <w:rPr>
          <w:lang w:val="en-US"/>
        </w:rPr>
        <w:t xml:space="preserve"> in both focus groups and the survey</w:t>
      </w:r>
      <w:r>
        <w:rPr>
          <w:lang w:val="en-US"/>
        </w:rPr>
        <w:t xml:space="preserve">.  These are shown below.  </w:t>
      </w:r>
      <w:r>
        <w:t xml:space="preserve">These are depicted below.  </w:t>
      </w:r>
    </w:p>
    <w:p w:rsidR="001639B4" w:rsidRPr="00132AF5" w:rsidRDefault="001639B4" w:rsidP="001639B4">
      <w:pPr>
        <w:jc w:val="center"/>
      </w:pPr>
      <w:r>
        <w:rPr>
          <w:noProof/>
          <w:lang w:eastAsia="en-AU"/>
        </w:rPr>
        <w:drawing>
          <wp:anchor distT="0" distB="0" distL="114300" distR="114300" simplePos="0" relativeHeight="251656704" behindDoc="0" locked="0" layoutInCell="1" allowOverlap="1" wp14:anchorId="4B9A8CA5" wp14:editId="03127C86">
            <wp:simplePos x="0" y="0"/>
            <wp:positionH relativeFrom="column">
              <wp:posOffset>252413</wp:posOffset>
            </wp:positionH>
            <wp:positionV relativeFrom="paragraph">
              <wp:posOffset>1592344</wp:posOffset>
            </wp:positionV>
            <wp:extent cx="411480" cy="222239"/>
            <wp:effectExtent l="0" t="318" r="7303" b="7302"/>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a:extLst>
                        <a:ext uri="{28A0092B-C50C-407E-A947-70E740481C1C}">
                          <a14:useLocalDpi xmlns:a14="http://schemas.microsoft.com/office/drawing/2010/main" val="0"/>
                        </a:ext>
                      </a:extLst>
                    </a:blip>
                    <a:srcRect l="19385" t="10104" r="4613" b="18995"/>
                    <a:stretch/>
                  </pic:blipFill>
                  <pic:spPr bwMode="auto">
                    <a:xfrm rot="5400000">
                      <a:off x="0" y="0"/>
                      <a:ext cx="411480" cy="222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773FC757" wp14:editId="64CF4A51">
            <wp:extent cx="723563" cy="1456227"/>
            <wp:effectExtent l="0" t="0" r="635" b="0"/>
            <wp:docPr id="75" name="Picture 75" descr="C:\Users\corey.fisher\AppData\Local\Microsoft\Windows\INetCache\Content.Outlook\SB28CJ6U\kangaroo-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rey.fisher\AppData\Local\Microsoft\Windows\INetCache\Content.Outlook\SB28CJ6U\kangaroo-colour-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5587"/>
                    <a:stretch/>
                  </pic:blipFill>
                  <pic:spPr bwMode="auto">
                    <a:xfrm>
                      <a:off x="0" y="0"/>
                      <a:ext cx="731903" cy="14730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7F6303FA" wp14:editId="149C8602">
            <wp:extent cx="864551" cy="1362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681" cy="1365430"/>
                    </a:xfrm>
                    <a:prstGeom prst="rect">
                      <a:avLst/>
                    </a:prstGeom>
                    <a:noFill/>
                  </pic:spPr>
                </pic:pic>
              </a:graphicData>
            </a:graphic>
          </wp:inline>
        </w:drawing>
      </w:r>
      <w:r>
        <w:t xml:space="preserve">   </w:t>
      </w:r>
      <w:r>
        <w:rPr>
          <w:noProof/>
          <w:lang w:eastAsia="en-AU"/>
        </w:rPr>
        <w:drawing>
          <wp:inline distT="0" distB="0" distL="0" distR="0" wp14:anchorId="53CDBBB0" wp14:editId="16A63B49">
            <wp:extent cx="714375" cy="14478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a:extLst>
                        <a:ext uri="{28A0092B-C50C-407E-A947-70E740481C1C}">
                          <a14:useLocalDpi xmlns:a14="http://schemas.microsoft.com/office/drawing/2010/main" val="0"/>
                        </a:ext>
                      </a:extLst>
                    </a:blip>
                    <a:srcRect l="13256" r="10265" b="3739"/>
                    <a:stretch/>
                  </pic:blipFill>
                  <pic:spPr bwMode="auto">
                    <a:xfrm>
                      <a:off x="0" y="0"/>
                      <a:ext cx="717501" cy="145413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23D2C07" wp14:editId="7FCEA71C">
            <wp:extent cx="742315" cy="1038225"/>
            <wp:effectExtent l="0" t="0" r="63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17" r="10655" b="6748"/>
                    <a:stretch/>
                  </pic:blipFill>
                  <pic:spPr bwMode="auto">
                    <a:xfrm>
                      <a:off x="0" y="0"/>
                      <a:ext cx="745074" cy="10420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5EDE193" wp14:editId="01F38D50">
            <wp:extent cx="756456" cy="150495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rotWithShape="1">
                    <a:blip r:embed="rId20" cstate="email">
                      <a:extLst>
                        <a:ext uri="{28A0092B-C50C-407E-A947-70E740481C1C}">
                          <a14:useLocalDpi xmlns:a14="http://schemas.microsoft.com/office/drawing/2010/main" val="0"/>
                        </a:ext>
                      </a:extLst>
                    </a:blip>
                    <a:srcRect l="10375" r="19219" b="14091"/>
                    <a:stretch/>
                  </pic:blipFill>
                  <pic:spPr bwMode="auto">
                    <a:xfrm>
                      <a:off x="0" y="0"/>
                      <a:ext cx="761137" cy="15142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7780DF6B" wp14:editId="26081645">
            <wp:extent cx="948669" cy="146685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rotWithShape="1">
                    <a:blip r:embed="rId21" cstate="email">
                      <a:extLst>
                        <a:ext uri="{28A0092B-C50C-407E-A947-70E740481C1C}">
                          <a14:useLocalDpi xmlns:a14="http://schemas.microsoft.com/office/drawing/2010/main" val="0"/>
                        </a:ext>
                      </a:extLst>
                    </a:blip>
                    <a:srcRect t="4456" b="4456"/>
                    <a:stretch/>
                  </pic:blipFill>
                  <pic:spPr bwMode="auto">
                    <a:xfrm>
                      <a:off x="0" y="0"/>
                      <a:ext cx="952661" cy="1473022"/>
                    </a:xfrm>
                    <a:prstGeom prst="rect">
                      <a:avLst/>
                    </a:prstGeom>
                    <a:noFill/>
                    <a:ln>
                      <a:noFill/>
                    </a:ln>
                    <a:extLst>
                      <a:ext uri="{53640926-AAD7-44D8-BBD7-CCE9431645EC}">
                        <a14:shadowObscured xmlns:a14="http://schemas.microsoft.com/office/drawing/2010/main"/>
                      </a:ext>
                    </a:extLst>
                  </pic:spPr>
                </pic:pic>
              </a:graphicData>
            </a:graphic>
          </wp:inline>
        </w:drawing>
      </w:r>
    </w:p>
    <w:p w:rsidR="001639B4" w:rsidRDefault="001639B4" w:rsidP="001639B4">
      <w:pPr>
        <w:rPr>
          <w:lang w:val="en-US"/>
        </w:rPr>
      </w:pPr>
      <w:r>
        <w:rPr>
          <w:noProof/>
          <w:lang w:eastAsia="en-AU"/>
        </w:rPr>
        <w:drawing>
          <wp:anchor distT="0" distB="0" distL="114300" distR="114300" simplePos="0" relativeHeight="251655680" behindDoc="0" locked="0" layoutInCell="1" allowOverlap="1" wp14:anchorId="1F4B0BFE" wp14:editId="657CA177">
            <wp:simplePos x="0" y="0"/>
            <wp:positionH relativeFrom="margin">
              <wp:align>left</wp:align>
            </wp:positionH>
            <wp:positionV relativeFrom="paragraph">
              <wp:posOffset>198755</wp:posOffset>
            </wp:positionV>
            <wp:extent cx="1037590" cy="2087245"/>
            <wp:effectExtent l="0" t="0" r="0" b="8255"/>
            <wp:wrapThrough wrapText="bothSides">
              <wp:wrapPolygon edited="0">
                <wp:start x="0" y="0"/>
                <wp:lineTo x="0" y="21488"/>
                <wp:lineTo x="21018" y="21488"/>
                <wp:lineTo x="21018" y="0"/>
                <wp:lineTo x="0" y="0"/>
              </wp:wrapPolygon>
            </wp:wrapThrough>
            <wp:docPr id="78" name="Picture 78" descr="C:\Users\corey.fisher\AppData\Local\Microsoft\Windows\INetCache\Content.Outlook\SB28CJ6U\kangaroo-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rey.fisher\AppData\Local\Microsoft\Windows\INetCache\Content.Outlook\SB28CJ6U\kangaroo-colour-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5587"/>
                    <a:stretch/>
                  </pic:blipFill>
                  <pic:spPr bwMode="auto">
                    <a:xfrm>
                      <a:off x="0" y="0"/>
                      <a:ext cx="1038956" cy="2090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39B4" w:rsidRPr="001639B4" w:rsidRDefault="001639B4" w:rsidP="001639B4">
      <w:pPr>
        <w:ind w:right="-126"/>
        <w:rPr>
          <w:rFonts w:ascii="Rockwell" w:hAnsi="Rockwell"/>
          <w:b/>
          <w:color w:val="FFC000"/>
          <w:sz w:val="24"/>
          <w:szCs w:val="24"/>
        </w:rPr>
      </w:pPr>
      <w:r w:rsidRPr="001639B4">
        <w:rPr>
          <w:rFonts w:ascii="Rockwell" w:hAnsi="Rockwell"/>
          <w:b/>
          <w:color w:val="FFC000"/>
          <w:sz w:val="24"/>
          <w:szCs w:val="24"/>
        </w:rPr>
        <w:t xml:space="preserve">The ‘Kangaroo’ concept was preferred by </w:t>
      </w:r>
      <w:r w:rsidR="00D949B4">
        <w:rPr>
          <w:rFonts w:ascii="Rockwell" w:hAnsi="Rockwell"/>
          <w:b/>
          <w:color w:val="FFC000"/>
          <w:sz w:val="24"/>
          <w:szCs w:val="24"/>
        </w:rPr>
        <w:t>the greatest number of participants</w:t>
      </w:r>
      <w:r w:rsidRPr="001639B4">
        <w:rPr>
          <w:rFonts w:ascii="Rockwell" w:hAnsi="Rockwell"/>
          <w:b/>
          <w:color w:val="FFC000"/>
          <w:sz w:val="24"/>
          <w:szCs w:val="24"/>
        </w:rPr>
        <w:t xml:space="preserve">.  </w:t>
      </w:r>
    </w:p>
    <w:p w:rsidR="001639B4" w:rsidRDefault="006B2D70" w:rsidP="001639B4">
      <w:pPr>
        <w:spacing w:after="200"/>
      </w:pPr>
      <w:r>
        <w:t xml:space="preserve">From the focus groups: </w:t>
      </w:r>
      <w:r w:rsidR="001639B4">
        <w:t>The concepts that most clearly communicated that the product was made, grown or manufactured in Australia were the ones that used Australian iconography: the kangaroo and the map of Australia.  The concepts that most clearly communicated the percentage of the ingredients that were locally grown were the two concepts that used the bar chart (fuel gauge).  Concept 5 demonstrated both of these features and therefore, the concept that most effectively achieved the communication objectives was the one that used both the recognisable kangaroo symbol and the bar chart (fuel gauge).</w:t>
      </w:r>
    </w:p>
    <w:p w:rsidR="001639B4" w:rsidRDefault="006B2D70" w:rsidP="00313EFA">
      <w:pPr>
        <w:spacing w:after="0"/>
        <w:rPr>
          <w:lang w:val="en-US"/>
        </w:rPr>
      </w:pPr>
      <w:r>
        <w:rPr>
          <w:lang w:val="en-US"/>
        </w:rPr>
        <w:t>These findings were again mirrored in the quantitative research where t</w:t>
      </w:r>
      <w:r w:rsidR="00F54329">
        <w:rPr>
          <w:lang w:val="en-US"/>
        </w:rPr>
        <w:t>h</w:t>
      </w:r>
      <w:r>
        <w:rPr>
          <w:lang w:val="en-US"/>
        </w:rPr>
        <w:t xml:space="preserve">e Kangaroo was clearly preferred as the best of the six concepts.  The other visual design, the Australia map was next most popular and the bar chart third.  </w:t>
      </w:r>
    </w:p>
    <w:p w:rsidR="00313EFA" w:rsidRDefault="006B2D70" w:rsidP="006B2D70">
      <w:pPr>
        <w:rPr>
          <w:lang w:val="en-US"/>
        </w:rPr>
      </w:pPr>
      <w:r>
        <w:rPr>
          <w:noProof/>
          <w:lang w:eastAsia="en-AU"/>
        </w:rPr>
        <w:lastRenderedPageBreak/>
        <w:drawing>
          <wp:inline distT="0" distB="0" distL="0" distR="0" wp14:anchorId="5069CF1C" wp14:editId="3237F393">
            <wp:extent cx="5501005" cy="3103418"/>
            <wp:effectExtent l="0" t="0" r="444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3EFA" w:rsidRDefault="00924815" w:rsidP="00924815">
      <w:pPr>
        <w:pStyle w:val="head3"/>
      </w:pPr>
      <w:r>
        <w:t>Business: attitudes to CoOL</w:t>
      </w:r>
    </w:p>
    <w:p w:rsidR="00924815" w:rsidRDefault="00924815" w:rsidP="00924815">
      <w:r w:rsidRPr="00924815">
        <w:t xml:space="preserve">Most businesses understood current CoOL requirements as they related to their businesses though perceive that consumers do not.  This lack of understanding was thought to have repercussions for their businesses as it served to negatively impact on their unique point of difference.  Most businesses recognised the value of having CoOL on their products as almost </w:t>
      </w:r>
      <w:r w:rsidR="00F81393">
        <w:t xml:space="preserve">all </w:t>
      </w:r>
      <w:r w:rsidRPr="00924815">
        <w:t xml:space="preserve">businesses’ products were Australian grown, made and manufactured.  This was considered to give their products an edge against their competitors even though they could not compete on price.  </w:t>
      </w:r>
    </w:p>
    <w:p w:rsidR="00924815" w:rsidRDefault="00924815" w:rsidP="00924815">
      <w:pPr>
        <w:rPr>
          <w:color w:val="595959" w:themeColor="text1" w:themeTint="A6"/>
        </w:rPr>
      </w:pPr>
      <w:r w:rsidRPr="00924815">
        <w:t xml:space="preserve">Costs associated with businesses complying with current CoOL were, in the main, financial and time.  For most, the costs associated with compliance were reasonable and manageable and only really became an issue when there was a requirement to change labels to meet new regulations.  </w:t>
      </w:r>
      <w:r>
        <w:rPr>
          <w:color w:val="595959" w:themeColor="text1" w:themeTint="A6"/>
        </w:rPr>
        <w:t>Some sourced their compliance information from the FSANZ website but most referred to industry standards that stated what was required.  All were in agreement that this time could be better spent attending to the operation of their businesses.</w:t>
      </w:r>
    </w:p>
    <w:p w:rsidR="00924815" w:rsidRDefault="00924815" w:rsidP="00924815">
      <w:r w:rsidRPr="00924815">
        <w:t xml:space="preserve">Difficulties with current CoOL requirements centred on how hard it was for consumers and themselves to understand current labelling, where a product comes from and being accurate with ingredients.  What businesses struggled with more than any other issue was the perception that while they were conforming to </w:t>
      </w:r>
      <w:proofErr w:type="spellStart"/>
      <w:r w:rsidRPr="00924815">
        <w:t>CoO</w:t>
      </w:r>
      <w:proofErr w:type="spellEnd"/>
      <w:r w:rsidRPr="00924815">
        <w:t xml:space="preserve"> requirements, companies were misleading consumers about where there food originated.   </w:t>
      </w:r>
    </w:p>
    <w:p w:rsidR="00924815" w:rsidRDefault="00924815" w:rsidP="00924815">
      <w:pPr>
        <w:pStyle w:val="head3"/>
      </w:pPr>
      <w:r>
        <w:rPr>
          <w:noProof/>
          <w:lang w:eastAsia="en-AU"/>
        </w:rPr>
        <w:drawing>
          <wp:anchor distT="0" distB="0" distL="114300" distR="114300" simplePos="0" relativeHeight="251695616" behindDoc="0" locked="0" layoutInCell="1" allowOverlap="1" wp14:anchorId="5543135F" wp14:editId="5C86407D">
            <wp:simplePos x="0" y="0"/>
            <wp:positionH relativeFrom="column">
              <wp:posOffset>-1905</wp:posOffset>
            </wp:positionH>
            <wp:positionV relativeFrom="paragraph">
              <wp:posOffset>335915</wp:posOffset>
            </wp:positionV>
            <wp:extent cx="495300" cy="1103630"/>
            <wp:effectExtent l="0" t="0" r="0" b="127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54" r="14927"/>
                    <a:stretch/>
                  </pic:blipFill>
                  <pic:spPr bwMode="auto">
                    <a:xfrm>
                      <a:off x="0" y="0"/>
                      <a:ext cx="495300" cy="110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Businesses: Concept rating</w:t>
      </w:r>
    </w:p>
    <w:p w:rsidR="00924815" w:rsidRDefault="00924815" w:rsidP="00924815">
      <w:r>
        <w:t>Concept 1 was preferred by the majority of businesses.  The concept that most clearly communicated that the product was made, grown or manufactured in Australia was the one that used the pie chart.  The concept that most clearly communicated the percentage of the ingredients that were locally grown was the concept that used the pie chart.  This is somewhat at odds with consumer who showed a far stronger preference for the Kangaroo (though the pie was second most popular).  Many business</w:t>
      </w:r>
      <w:r w:rsidR="007F0B8B">
        <w:t>es</w:t>
      </w:r>
      <w:r>
        <w:t xml:space="preserve"> were averse to more detailed imagery du</w:t>
      </w:r>
      <w:r w:rsidR="007F0B8B">
        <w:t>e</w:t>
      </w:r>
      <w:r>
        <w:t xml:space="preserve"> to s</w:t>
      </w:r>
      <w:r w:rsidR="007F0B8B">
        <w:t>p</w:t>
      </w:r>
      <w:r>
        <w:t>a</w:t>
      </w:r>
      <w:r w:rsidR="007F0B8B">
        <w:t>c</w:t>
      </w:r>
      <w:r>
        <w:t xml:space="preserve">e limitations and costs </w:t>
      </w:r>
      <w:r>
        <w:lastRenderedPageBreak/>
        <w:t xml:space="preserve">associated with complex coloured images.  Also unlike consumers: some businesses preferred the text only options, essentially maintaining the status quo in terms of labelling requirements.  These businesses expressed similar concerns over space and cost associated with any imagery beyond simple text.  </w:t>
      </w:r>
    </w:p>
    <w:p w:rsidR="00924815" w:rsidRPr="00924815" w:rsidRDefault="00924815" w:rsidP="00924815">
      <w:r>
        <w:rPr>
          <w:color w:val="595959" w:themeColor="text1" w:themeTint="A6"/>
        </w:rPr>
        <w:t xml:space="preserve">All businesses believed that changing CoOL would have a real impact on their business.  The main impact of changing CoOL was financial as there would be a cost involved in printing new labels to comply with new CoOL requirements.  Most businesses would need new printing plates, new dyes would be needed to conform </w:t>
      </w:r>
      <w:proofErr w:type="gramStart"/>
      <w:r>
        <w:rPr>
          <w:color w:val="595959" w:themeColor="text1" w:themeTint="A6"/>
        </w:rPr>
        <w:t>with</w:t>
      </w:r>
      <w:proofErr w:type="gramEnd"/>
      <w:r>
        <w:rPr>
          <w:color w:val="595959" w:themeColor="text1" w:themeTint="A6"/>
        </w:rPr>
        <w:t xml:space="preserve"> the specified colour of the CoOL and some businesses would need to redesign their labels in order to fit the new CoOL.  Some went so far as to say that they could not change their labels </w:t>
      </w:r>
      <w:r w:rsidR="00E03C25">
        <w:rPr>
          <w:color w:val="595959" w:themeColor="text1" w:themeTint="A6"/>
        </w:rPr>
        <w:t xml:space="preserve">and remain in business.  The costs would simply be too high given current low margins and the cost of printing.  </w:t>
      </w:r>
    </w:p>
    <w:p w:rsidR="00E03C25" w:rsidRDefault="00E03C25" w:rsidP="00E03C25">
      <w:pPr>
        <w:pStyle w:val="head3"/>
      </w:pPr>
      <w:r>
        <w:t>Price Increases</w:t>
      </w:r>
    </w:p>
    <w:p w:rsidR="00B20A2A" w:rsidRPr="00CB528C" w:rsidRDefault="00E03C25" w:rsidP="006B2D70">
      <w:pPr>
        <w:rPr>
          <w:lang w:val="en-US"/>
        </w:rPr>
      </w:pPr>
      <w:r>
        <w:rPr>
          <w:szCs w:val="20"/>
        </w:rPr>
        <w:t>Like consumers</w:t>
      </w:r>
      <w:r w:rsidR="007F0B8B">
        <w:rPr>
          <w:szCs w:val="20"/>
        </w:rPr>
        <w:t>,</w:t>
      </w:r>
      <w:r>
        <w:rPr>
          <w:szCs w:val="20"/>
        </w:rPr>
        <w:t xml:space="preserve"> </w:t>
      </w:r>
      <w:r w:rsidR="007F0B8B">
        <w:rPr>
          <w:szCs w:val="20"/>
        </w:rPr>
        <w:t>b</w:t>
      </w:r>
      <w:r>
        <w:rPr>
          <w:szCs w:val="20"/>
        </w:rPr>
        <w:t xml:space="preserve">usinesses were almost unanimous in their belief that food prices should not have to increase because of a one off mandatory label change.  They thought that this was unnecessary as most would just have to absorb the cost of changes to the CoOL.  </w:t>
      </w:r>
      <w:r w:rsidR="00B20A2A" w:rsidRPr="00CB528C">
        <w:rPr>
          <w:lang w:val="en-US"/>
        </w:rPr>
        <w:br w:type="page"/>
      </w:r>
    </w:p>
    <w:sdt>
      <w:sdtPr>
        <w:rPr>
          <w:rFonts w:eastAsiaTheme="minorHAnsi" w:cstheme="minorBidi"/>
          <w:bCs w:val="0"/>
          <w:sz w:val="20"/>
          <w:szCs w:val="22"/>
          <w:lang w:val="en-AU"/>
        </w:rPr>
        <w:id w:val="246571519"/>
        <w:docPartObj>
          <w:docPartGallery w:val="Table of Contents"/>
          <w:docPartUnique/>
        </w:docPartObj>
      </w:sdtPr>
      <w:sdtEndPr/>
      <w:sdtContent>
        <w:p w:rsidR="002853C7" w:rsidRDefault="002853C7" w:rsidP="00E4048E">
          <w:pPr>
            <w:pStyle w:val="TOCHeading"/>
          </w:pPr>
          <w:r>
            <w:t>Contents</w:t>
          </w:r>
        </w:p>
        <w:p w:rsidR="00C20560" w:rsidRDefault="002853C7">
          <w:pPr>
            <w:pStyle w:val="TOC1"/>
            <w:tabs>
              <w:tab w:val="left" w:pos="440"/>
              <w:tab w:val="right" w:leader="dot" w:pos="8653"/>
            </w:tabs>
            <w:rPr>
              <w:rFonts w:asciiTheme="minorHAnsi" w:hAnsiTheme="minorHAnsi"/>
              <w:noProof/>
              <w:color w:val="auto"/>
              <w:sz w:val="22"/>
              <w:lang w:val="en-AU" w:eastAsia="en-AU"/>
            </w:rPr>
          </w:pPr>
          <w:r>
            <w:fldChar w:fldCharType="begin"/>
          </w:r>
          <w:r>
            <w:instrText xml:space="preserve"> TOC \o "1-3" \h \z \u </w:instrText>
          </w:r>
          <w:r>
            <w:fldChar w:fldCharType="separate"/>
          </w:r>
          <w:hyperlink w:anchor="_Toc424644141" w:history="1">
            <w:r w:rsidR="00C20560" w:rsidRPr="00381F14">
              <w:rPr>
                <w:rStyle w:val="Hyperlink"/>
                <w:noProof/>
              </w:rPr>
              <w:t>1.</w:t>
            </w:r>
            <w:r w:rsidR="00C20560">
              <w:rPr>
                <w:rFonts w:asciiTheme="minorHAnsi" w:hAnsiTheme="minorHAnsi"/>
                <w:noProof/>
                <w:color w:val="auto"/>
                <w:sz w:val="22"/>
                <w:lang w:val="en-AU" w:eastAsia="en-AU"/>
              </w:rPr>
              <w:tab/>
            </w:r>
            <w:r w:rsidR="00C20560" w:rsidRPr="00381F14">
              <w:rPr>
                <w:rStyle w:val="Hyperlink"/>
                <w:noProof/>
              </w:rPr>
              <w:t>Background and methodology</w:t>
            </w:r>
            <w:r w:rsidR="00C20560">
              <w:rPr>
                <w:noProof/>
                <w:webHidden/>
              </w:rPr>
              <w:tab/>
            </w:r>
            <w:r w:rsidR="00C20560">
              <w:rPr>
                <w:noProof/>
                <w:webHidden/>
              </w:rPr>
              <w:fldChar w:fldCharType="begin"/>
            </w:r>
            <w:r w:rsidR="00C20560">
              <w:rPr>
                <w:noProof/>
                <w:webHidden/>
              </w:rPr>
              <w:instrText xml:space="preserve"> PAGEREF _Toc424644141 \h </w:instrText>
            </w:r>
            <w:r w:rsidR="00C20560">
              <w:rPr>
                <w:noProof/>
                <w:webHidden/>
              </w:rPr>
            </w:r>
            <w:r w:rsidR="00C20560">
              <w:rPr>
                <w:noProof/>
                <w:webHidden/>
              </w:rPr>
              <w:fldChar w:fldCharType="separate"/>
            </w:r>
            <w:r w:rsidR="00C20560">
              <w:rPr>
                <w:noProof/>
                <w:webHidden/>
              </w:rPr>
              <w:t>1</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42" w:history="1">
            <w:r w:rsidR="00C20560" w:rsidRPr="00381F14">
              <w:rPr>
                <w:rStyle w:val="Hyperlink"/>
                <w:noProof/>
              </w:rPr>
              <w:t>1.1.</w:t>
            </w:r>
            <w:r w:rsidR="00C20560">
              <w:rPr>
                <w:rFonts w:asciiTheme="minorHAnsi" w:hAnsiTheme="minorHAnsi"/>
                <w:noProof/>
                <w:color w:val="auto"/>
                <w:sz w:val="22"/>
                <w:lang w:val="en-AU" w:eastAsia="en-AU"/>
              </w:rPr>
              <w:tab/>
            </w:r>
            <w:r w:rsidR="00C20560" w:rsidRPr="00381F14">
              <w:rPr>
                <w:rStyle w:val="Hyperlink"/>
                <w:noProof/>
              </w:rPr>
              <w:t>This report</w:t>
            </w:r>
            <w:r w:rsidR="00C20560">
              <w:rPr>
                <w:noProof/>
                <w:webHidden/>
              </w:rPr>
              <w:tab/>
            </w:r>
            <w:r w:rsidR="00C20560">
              <w:rPr>
                <w:noProof/>
                <w:webHidden/>
              </w:rPr>
              <w:fldChar w:fldCharType="begin"/>
            </w:r>
            <w:r w:rsidR="00C20560">
              <w:rPr>
                <w:noProof/>
                <w:webHidden/>
              </w:rPr>
              <w:instrText xml:space="preserve"> PAGEREF _Toc424644142 \h </w:instrText>
            </w:r>
            <w:r w:rsidR="00C20560">
              <w:rPr>
                <w:noProof/>
                <w:webHidden/>
              </w:rPr>
            </w:r>
            <w:r w:rsidR="00C20560">
              <w:rPr>
                <w:noProof/>
                <w:webHidden/>
              </w:rPr>
              <w:fldChar w:fldCharType="separate"/>
            </w:r>
            <w:r w:rsidR="00C20560">
              <w:rPr>
                <w:noProof/>
                <w:webHidden/>
              </w:rPr>
              <w:t>1</w:t>
            </w:r>
            <w:r w:rsidR="00C20560">
              <w:rPr>
                <w:noProof/>
                <w:webHidden/>
              </w:rPr>
              <w:fldChar w:fldCharType="end"/>
            </w:r>
          </w:hyperlink>
        </w:p>
        <w:p w:rsidR="00C20560" w:rsidRDefault="00E53B4B">
          <w:pPr>
            <w:pStyle w:val="TOC1"/>
            <w:tabs>
              <w:tab w:val="left" w:pos="440"/>
              <w:tab w:val="right" w:leader="dot" w:pos="8653"/>
            </w:tabs>
            <w:rPr>
              <w:rFonts w:asciiTheme="minorHAnsi" w:hAnsiTheme="minorHAnsi"/>
              <w:noProof/>
              <w:color w:val="auto"/>
              <w:sz w:val="22"/>
              <w:lang w:val="en-AU" w:eastAsia="en-AU"/>
            </w:rPr>
          </w:pPr>
          <w:hyperlink w:anchor="_Toc424644143" w:history="1">
            <w:r w:rsidR="00C20560" w:rsidRPr="00381F14">
              <w:rPr>
                <w:rStyle w:val="Hyperlink"/>
                <w:noProof/>
              </w:rPr>
              <w:t>2.</w:t>
            </w:r>
            <w:r w:rsidR="00C20560">
              <w:rPr>
                <w:rFonts w:asciiTheme="minorHAnsi" w:hAnsiTheme="minorHAnsi"/>
                <w:noProof/>
                <w:color w:val="auto"/>
                <w:sz w:val="22"/>
                <w:lang w:val="en-AU" w:eastAsia="en-AU"/>
              </w:rPr>
              <w:tab/>
            </w:r>
            <w:r w:rsidR="00C20560" w:rsidRPr="00381F14">
              <w:rPr>
                <w:rStyle w:val="Hyperlink"/>
                <w:noProof/>
              </w:rPr>
              <w:t>Consumer focus groups</w:t>
            </w:r>
            <w:r w:rsidR="00C20560">
              <w:rPr>
                <w:noProof/>
                <w:webHidden/>
              </w:rPr>
              <w:tab/>
            </w:r>
            <w:r w:rsidR="00C20560">
              <w:rPr>
                <w:noProof/>
                <w:webHidden/>
              </w:rPr>
              <w:fldChar w:fldCharType="begin"/>
            </w:r>
            <w:r w:rsidR="00C20560">
              <w:rPr>
                <w:noProof/>
                <w:webHidden/>
              </w:rPr>
              <w:instrText xml:space="preserve"> PAGEREF _Toc424644143 \h </w:instrText>
            </w:r>
            <w:r w:rsidR="00C20560">
              <w:rPr>
                <w:noProof/>
                <w:webHidden/>
              </w:rPr>
            </w:r>
            <w:r w:rsidR="00C20560">
              <w:rPr>
                <w:noProof/>
                <w:webHidden/>
              </w:rPr>
              <w:fldChar w:fldCharType="separate"/>
            </w:r>
            <w:r w:rsidR="00C20560">
              <w:rPr>
                <w:noProof/>
                <w:webHidden/>
              </w:rPr>
              <w:t>2</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44" w:history="1">
            <w:r w:rsidR="00C20560" w:rsidRPr="00381F14">
              <w:rPr>
                <w:rStyle w:val="Hyperlink"/>
                <w:noProof/>
              </w:rPr>
              <w:t>2.1.</w:t>
            </w:r>
            <w:r w:rsidR="00C20560">
              <w:rPr>
                <w:rFonts w:asciiTheme="minorHAnsi" w:hAnsiTheme="minorHAnsi"/>
                <w:noProof/>
                <w:color w:val="auto"/>
                <w:sz w:val="22"/>
                <w:lang w:val="en-AU" w:eastAsia="en-AU"/>
              </w:rPr>
              <w:tab/>
            </w:r>
            <w:r w:rsidR="00C20560" w:rsidRPr="00381F14">
              <w:rPr>
                <w:rStyle w:val="Hyperlink"/>
                <w:noProof/>
              </w:rPr>
              <w:t>Perceptions of CoOL</w:t>
            </w:r>
            <w:r w:rsidR="00C20560">
              <w:rPr>
                <w:noProof/>
                <w:webHidden/>
              </w:rPr>
              <w:tab/>
            </w:r>
            <w:r w:rsidR="00C20560">
              <w:rPr>
                <w:noProof/>
                <w:webHidden/>
              </w:rPr>
              <w:fldChar w:fldCharType="begin"/>
            </w:r>
            <w:r w:rsidR="00C20560">
              <w:rPr>
                <w:noProof/>
                <w:webHidden/>
              </w:rPr>
              <w:instrText xml:space="preserve"> PAGEREF _Toc424644144 \h </w:instrText>
            </w:r>
            <w:r w:rsidR="00C20560">
              <w:rPr>
                <w:noProof/>
                <w:webHidden/>
              </w:rPr>
            </w:r>
            <w:r w:rsidR="00C20560">
              <w:rPr>
                <w:noProof/>
                <w:webHidden/>
              </w:rPr>
              <w:fldChar w:fldCharType="separate"/>
            </w:r>
            <w:r w:rsidR="00C20560">
              <w:rPr>
                <w:noProof/>
                <w:webHidden/>
              </w:rPr>
              <w:t>2</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45" w:history="1">
            <w:r w:rsidR="00C20560" w:rsidRPr="00381F14">
              <w:rPr>
                <w:rStyle w:val="Hyperlink"/>
                <w:noProof/>
              </w:rPr>
              <w:t>2.2.</w:t>
            </w:r>
            <w:r w:rsidR="00C20560">
              <w:rPr>
                <w:rFonts w:asciiTheme="minorHAnsi" w:hAnsiTheme="minorHAnsi"/>
                <w:noProof/>
                <w:color w:val="auto"/>
                <w:sz w:val="22"/>
                <w:lang w:val="en-AU" w:eastAsia="en-AU"/>
              </w:rPr>
              <w:tab/>
            </w:r>
            <w:r w:rsidR="00C20560" w:rsidRPr="00381F14">
              <w:rPr>
                <w:rStyle w:val="Hyperlink"/>
                <w:noProof/>
              </w:rPr>
              <w:t>Hypothesised consumer CoOL segmentation</w:t>
            </w:r>
            <w:r w:rsidR="00C20560">
              <w:rPr>
                <w:noProof/>
                <w:webHidden/>
              </w:rPr>
              <w:tab/>
            </w:r>
            <w:r w:rsidR="00C20560">
              <w:rPr>
                <w:noProof/>
                <w:webHidden/>
              </w:rPr>
              <w:fldChar w:fldCharType="begin"/>
            </w:r>
            <w:r w:rsidR="00C20560">
              <w:rPr>
                <w:noProof/>
                <w:webHidden/>
              </w:rPr>
              <w:instrText xml:space="preserve"> PAGEREF _Toc424644145 \h </w:instrText>
            </w:r>
            <w:r w:rsidR="00C20560">
              <w:rPr>
                <w:noProof/>
                <w:webHidden/>
              </w:rPr>
            </w:r>
            <w:r w:rsidR="00C20560">
              <w:rPr>
                <w:noProof/>
                <w:webHidden/>
              </w:rPr>
              <w:fldChar w:fldCharType="separate"/>
            </w:r>
            <w:r w:rsidR="00C20560">
              <w:rPr>
                <w:noProof/>
                <w:webHidden/>
              </w:rPr>
              <w:t>4</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46" w:history="1">
            <w:r w:rsidR="00C20560" w:rsidRPr="00381F14">
              <w:rPr>
                <w:rStyle w:val="Hyperlink"/>
                <w:noProof/>
              </w:rPr>
              <w:t>2.3.</w:t>
            </w:r>
            <w:r w:rsidR="00C20560">
              <w:rPr>
                <w:rFonts w:asciiTheme="minorHAnsi" w:hAnsiTheme="minorHAnsi"/>
                <w:noProof/>
                <w:color w:val="auto"/>
                <w:sz w:val="22"/>
                <w:lang w:val="en-AU" w:eastAsia="en-AU"/>
              </w:rPr>
              <w:tab/>
            </w:r>
            <w:r w:rsidR="00C20560" w:rsidRPr="00381F14">
              <w:rPr>
                <w:rStyle w:val="Hyperlink"/>
                <w:noProof/>
              </w:rPr>
              <w:t>Concept rating</w:t>
            </w:r>
            <w:r w:rsidR="00C20560">
              <w:rPr>
                <w:noProof/>
                <w:webHidden/>
              </w:rPr>
              <w:tab/>
            </w:r>
            <w:r w:rsidR="00C20560">
              <w:rPr>
                <w:noProof/>
                <w:webHidden/>
              </w:rPr>
              <w:fldChar w:fldCharType="begin"/>
            </w:r>
            <w:r w:rsidR="00C20560">
              <w:rPr>
                <w:noProof/>
                <w:webHidden/>
              </w:rPr>
              <w:instrText xml:space="preserve"> PAGEREF _Toc424644146 \h </w:instrText>
            </w:r>
            <w:r w:rsidR="00C20560">
              <w:rPr>
                <w:noProof/>
                <w:webHidden/>
              </w:rPr>
            </w:r>
            <w:r w:rsidR="00C20560">
              <w:rPr>
                <w:noProof/>
                <w:webHidden/>
              </w:rPr>
              <w:fldChar w:fldCharType="separate"/>
            </w:r>
            <w:r w:rsidR="00C20560">
              <w:rPr>
                <w:noProof/>
                <w:webHidden/>
              </w:rPr>
              <w:t>8</w:t>
            </w:r>
            <w:r w:rsidR="00C20560">
              <w:rPr>
                <w:noProof/>
                <w:webHidden/>
              </w:rPr>
              <w:fldChar w:fldCharType="end"/>
            </w:r>
          </w:hyperlink>
        </w:p>
        <w:p w:rsidR="00C20560" w:rsidRDefault="00E53B4B">
          <w:pPr>
            <w:pStyle w:val="TOC2"/>
            <w:tabs>
              <w:tab w:val="right" w:leader="dot" w:pos="8653"/>
            </w:tabs>
            <w:rPr>
              <w:rFonts w:asciiTheme="minorHAnsi" w:hAnsiTheme="minorHAnsi"/>
              <w:noProof/>
              <w:color w:val="auto"/>
              <w:sz w:val="22"/>
              <w:lang w:val="en-AU" w:eastAsia="en-AU"/>
            </w:rPr>
          </w:pPr>
          <w:hyperlink w:anchor="_Toc424644147" w:history="1">
            <w:r w:rsidR="00C20560" w:rsidRPr="00381F14">
              <w:rPr>
                <w:rStyle w:val="Hyperlink"/>
                <w:noProof/>
              </w:rPr>
              <w:t>Overall preferred concept</w:t>
            </w:r>
            <w:r w:rsidR="00C20560">
              <w:rPr>
                <w:noProof/>
                <w:webHidden/>
              </w:rPr>
              <w:tab/>
            </w:r>
            <w:r w:rsidR="00C20560">
              <w:rPr>
                <w:noProof/>
                <w:webHidden/>
              </w:rPr>
              <w:fldChar w:fldCharType="begin"/>
            </w:r>
            <w:r w:rsidR="00C20560">
              <w:rPr>
                <w:noProof/>
                <w:webHidden/>
              </w:rPr>
              <w:instrText xml:space="preserve"> PAGEREF _Toc424644147 \h </w:instrText>
            </w:r>
            <w:r w:rsidR="00C20560">
              <w:rPr>
                <w:noProof/>
                <w:webHidden/>
              </w:rPr>
            </w:r>
            <w:r w:rsidR="00C20560">
              <w:rPr>
                <w:noProof/>
                <w:webHidden/>
              </w:rPr>
              <w:fldChar w:fldCharType="separate"/>
            </w:r>
            <w:r w:rsidR="00C20560">
              <w:rPr>
                <w:noProof/>
                <w:webHidden/>
              </w:rPr>
              <w:t>8</w:t>
            </w:r>
            <w:r w:rsidR="00C20560">
              <w:rPr>
                <w:noProof/>
                <w:webHidden/>
              </w:rPr>
              <w:fldChar w:fldCharType="end"/>
            </w:r>
          </w:hyperlink>
        </w:p>
        <w:p w:rsidR="00C20560" w:rsidRDefault="00E53B4B">
          <w:pPr>
            <w:pStyle w:val="TOC2"/>
            <w:tabs>
              <w:tab w:val="right" w:leader="dot" w:pos="8653"/>
            </w:tabs>
            <w:rPr>
              <w:rFonts w:asciiTheme="minorHAnsi" w:hAnsiTheme="minorHAnsi"/>
              <w:noProof/>
              <w:color w:val="auto"/>
              <w:sz w:val="22"/>
              <w:lang w:val="en-AU" w:eastAsia="en-AU"/>
            </w:rPr>
          </w:pPr>
          <w:hyperlink w:anchor="_Toc424644148" w:history="1">
            <w:r w:rsidR="00C20560" w:rsidRPr="00381F14">
              <w:rPr>
                <w:rStyle w:val="Hyperlink"/>
                <w:noProof/>
              </w:rPr>
              <w:t>Perceptions of the other concepts</w:t>
            </w:r>
            <w:r w:rsidR="00C20560">
              <w:rPr>
                <w:noProof/>
                <w:webHidden/>
              </w:rPr>
              <w:tab/>
            </w:r>
            <w:r w:rsidR="00C20560">
              <w:rPr>
                <w:noProof/>
                <w:webHidden/>
              </w:rPr>
              <w:fldChar w:fldCharType="begin"/>
            </w:r>
            <w:r w:rsidR="00C20560">
              <w:rPr>
                <w:noProof/>
                <w:webHidden/>
              </w:rPr>
              <w:instrText xml:space="preserve"> PAGEREF _Toc424644148 \h </w:instrText>
            </w:r>
            <w:r w:rsidR="00C20560">
              <w:rPr>
                <w:noProof/>
                <w:webHidden/>
              </w:rPr>
            </w:r>
            <w:r w:rsidR="00C20560">
              <w:rPr>
                <w:noProof/>
                <w:webHidden/>
              </w:rPr>
              <w:fldChar w:fldCharType="separate"/>
            </w:r>
            <w:r w:rsidR="00C20560">
              <w:rPr>
                <w:noProof/>
                <w:webHidden/>
              </w:rPr>
              <w:t>10</w:t>
            </w:r>
            <w:r w:rsidR="00C20560">
              <w:rPr>
                <w:noProof/>
                <w:webHidden/>
              </w:rPr>
              <w:fldChar w:fldCharType="end"/>
            </w:r>
          </w:hyperlink>
        </w:p>
        <w:p w:rsidR="00C20560" w:rsidRDefault="00E53B4B">
          <w:pPr>
            <w:pStyle w:val="TOC2"/>
            <w:tabs>
              <w:tab w:val="right" w:leader="dot" w:pos="8653"/>
            </w:tabs>
            <w:rPr>
              <w:rFonts w:asciiTheme="minorHAnsi" w:hAnsiTheme="minorHAnsi"/>
              <w:noProof/>
              <w:color w:val="auto"/>
              <w:sz w:val="22"/>
              <w:lang w:val="en-AU" w:eastAsia="en-AU"/>
            </w:rPr>
          </w:pPr>
          <w:hyperlink w:anchor="_Toc424644149" w:history="1">
            <w:r w:rsidR="00C20560" w:rsidRPr="00381F14">
              <w:rPr>
                <w:rStyle w:val="Hyperlink"/>
                <w:noProof/>
              </w:rPr>
              <w:t>Findings from the self-complete exercise</w:t>
            </w:r>
            <w:r w:rsidR="00C20560">
              <w:rPr>
                <w:noProof/>
                <w:webHidden/>
              </w:rPr>
              <w:tab/>
            </w:r>
            <w:r w:rsidR="00C20560">
              <w:rPr>
                <w:noProof/>
                <w:webHidden/>
              </w:rPr>
              <w:fldChar w:fldCharType="begin"/>
            </w:r>
            <w:r w:rsidR="00C20560">
              <w:rPr>
                <w:noProof/>
                <w:webHidden/>
              </w:rPr>
              <w:instrText xml:space="preserve"> PAGEREF _Toc424644149 \h </w:instrText>
            </w:r>
            <w:r w:rsidR="00C20560">
              <w:rPr>
                <w:noProof/>
                <w:webHidden/>
              </w:rPr>
            </w:r>
            <w:r w:rsidR="00C20560">
              <w:rPr>
                <w:noProof/>
                <w:webHidden/>
              </w:rPr>
              <w:fldChar w:fldCharType="separate"/>
            </w:r>
            <w:r w:rsidR="00C20560">
              <w:rPr>
                <w:noProof/>
                <w:webHidden/>
              </w:rPr>
              <w:t>15</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0" w:history="1">
            <w:r w:rsidR="00C20560" w:rsidRPr="00381F14">
              <w:rPr>
                <w:rStyle w:val="Hyperlink"/>
                <w:noProof/>
              </w:rPr>
              <w:t>2.4.</w:t>
            </w:r>
            <w:r w:rsidR="00C20560">
              <w:rPr>
                <w:rFonts w:asciiTheme="minorHAnsi" w:hAnsiTheme="minorHAnsi"/>
                <w:noProof/>
                <w:color w:val="auto"/>
                <w:sz w:val="22"/>
                <w:lang w:val="en-AU" w:eastAsia="en-AU"/>
              </w:rPr>
              <w:tab/>
            </w:r>
            <w:r w:rsidR="00C20560" w:rsidRPr="00381F14">
              <w:rPr>
                <w:rStyle w:val="Hyperlink"/>
                <w:noProof/>
              </w:rPr>
              <w:t>Other considerations</w:t>
            </w:r>
            <w:r w:rsidR="00C20560">
              <w:rPr>
                <w:noProof/>
                <w:webHidden/>
              </w:rPr>
              <w:tab/>
            </w:r>
            <w:r w:rsidR="00C20560">
              <w:rPr>
                <w:noProof/>
                <w:webHidden/>
              </w:rPr>
              <w:fldChar w:fldCharType="begin"/>
            </w:r>
            <w:r w:rsidR="00C20560">
              <w:rPr>
                <w:noProof/>
                <w:webHidden/>
              </w:rPr>
              <w:instrText xml:space="preserve"> PAGEREF _Toc424644150 \h </w:instrText>
            </w:r>
            <w:r w:rsidR="00C20560">
              <w:rPr>
                <w:noProof/>
                <w:webHidden/>
              </w:rPr>
            </w:r>
            <w:r w:rsidR="00C20560">
              <w:rPr>
                <w:noProof/>
                <w:webHidden/>
              </w:rPr>
              <w:fldChar w:fldCharType="separate"/>
            </w:r>
            <w:r w:rsidR="00C20560">
              <w:rPr>
                <w:noProof/>
                <w:webHidden/>
              </w:rPr>
              <w:t>17</w:t>
            </w:r>
            <w:r w:rsidR="00C20560">
              <w:rPr>
                <w:noProof/>
                <w:webHidden/>
              </w:rPr>
              <w:fldChar w:fldCharType="end"/>
            </w:r>
          </w:hyperlink>
        </w:p>
        <w:p w:rsidR="00C20560" w:rsidRDefault="00E53B4B">
          <w:pPr>
            <w:pStyle w:val="TOC1"/>
            <w:tabs>
              <w:tab w:val="left" w:pos="440"/>
              <w:tab w:val="right" w:leader="dot" w:pos="8653"/>
            </w:tabs>
            <w:rPr>
              <w:rFonts w:asciiTheme="minorHAnsi" w:hAnsiTheme="minorHAnsi"/>
              <w:noProof/>
              <w:color w:val="auto"/>
              <w:sz w:val="22"/>
              <w:lang w:val="en-AU" w:eastAsia="en-AU"/>
            </w:rPr>
          </w:pPr>
          <w:hyperlink w:anchor="_Toc424644151" w:history="1">
            <w:r w:rsidR="00C20560" w:rsidRPr="00381F14">
              <w:rPr>
                <w:rStyle w:val="Hyperlink"/>
                <w:noProof/>
              </w:rPr>
              <w:t>3.</w:t>
            </w:r>
            <w:r w:rsidR="00C20560">
              <w:rPr>
                <w:rFonts w:asciiTheme="minorHAnsi" w:hAnsiTheme="minorHAnsi"/>
                <w:noProof/>
                <w:color w:val="auto"/>
                <w:sz w:val="22"/>
                <w:lang w:val="en-AU" w:eastAsia="en-AU"/>
              </w:rPr>
              <w:tab/>
            </w:r>
            <w:r w:rsidR="00C20560" w:rsidRPr="00381F14">
              <w:rPr>
                <w:rStyle w:val="Hyperlink"/>
                <w:noProof/>
              </w:rPr>
              <w:t>Findings from the Business interviews</w:t>
            </w:r>
            <w:r w:rsidR="00C20560">
              <w:rPr>
                <w:noProof/>
                <w:webHidden/>
              </w:rPr>
              <w:tab/>
            </w:r>
            <w:r w:rsidR="00C20560">
              <w:rPr>
                <w:noProof/>
                <w:webHidden/>
              </w:rPr>
              <w:fldChar w:fldCharType="begin"/>
            </w:r>
            <w:r w:rsidR="00C20560">
              <w:rPr>
                <w:noProof/>
                <w:webHidden/>
              </w:rPr>
              <w:instrText xml:space="preserve"> PAGEREF _Toc424644151 \h </w:instrText>
            </w:r>
            <w:r w:rsidR="00C20560">
              <w:rPr>
                <w:noProof/>
                <w:webHidden/>
              </w:rPr>
            </w:r>
            <w:r w:rsidR="00C20560">
              <w:rPr>
                <w:noProof/>
                <w:webHidden/>
              </w:rPr>
              <w:fldChar w:fldCharType="separate"/>
            </w:r>
            <w:r w:rsidR="00C20560">
              <w:rPr>
                <w:noProof/>
                <w:webHidden/>
              </w:rPr>
              <w:t>19</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2" w:history="1">
            <w:r w:rsidR="00C20560" w:rsidRPr="00381F14">
              <w:rPr>
                <w:rStyle w:val="Hyperlink"/>
                <w:noProof/>
              </w:rPr>
              <w:t>3.1.</w:t>
            </w:r>
            <w:r w:rsidR="00C20560">
              <w:rPr>
                <w:rFonts w:asciiTheme="minorHAnsi" w:hAnsiTheme="minorHAnsi"/>
                <w:noProof/>
                <w:color w:val="auto"/>
                <w:sz w:val="22"/>
                <w:lang w:val="en-AU" w:eastAsia="en-AU"/>
              </w:rPr>
              <w:tab/>
            </w:r>
            <w:r w:rsidR="00C20560" w:rsidRPr="00381F14">
              <w:rPr>
                <w:rStyle w:val="Hyperlink"/>
                <w:noProof/>
              </w:rPr>
              <w:t>Businesses interviewed for the project</w:t>
            </w:r>
            <w:r w:rsidR="00C20560">
              <w:rPr>
                <w:noProof/>
                <w:webHidden/>
              </w:rPr>
              <w:tab/>
            </w:r>
            <w:r w:rsidR="00C20560">
              <w:rPr>
                <w:noProof/>
                <w:webHidden/>
              </w:rPr>
              <w:fldChar w:fldCharType="begin"/>
            </w:r>
            <w:r w:rsidR="00C20560">
              <w:rPr>
                <w:noProof/>
                <w:webHidden/>
              </w:rPr>
              <w:instrText xml:space="preserve"> PAGEREF _Toc424644152 \h </w:instrText>
            </w:r>
            <w:r w:rsidR="00C20560">
              <w:rPr>
                <w:noProof/>
                <w:webHidden/>
              </w:rPr>
            </w:r>
            <w:r w:rsidR="00C20560">
              <w:rPr>
                <w:noProof/>
                <w:webHidden/>
              </w:rPr>
              <w:fldChar w:fldCharType="separate"/>
            </w:r>
            <w:r w:rsidR="00C20560">
              <w:rPr>
                <w:noProof/>
                <w:webHidden/>
              </w:rPr>
              <w:t>19</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3" w:history="1">
            <w:r w:rsidR="00C20560" w:rsidRPr="00381F14">
              <w:rPr>
                <w:rStyle w:val="Hyperlink"/>
                <w:noProof/>
              </w:rPr>
              <w:t>3.2.</w:t>
            </w:r>
            <w:r w:rsidR="00C20560">
              <w:rPr>
                <w:rFonts w:asciiTheme="minorHAnsi" w:hAnsiTheme="minorHAnsi"/>
                <w:noProof/>
                <w:color w:val="auto"/>
                <w:sz w:val="22"/>
                <w:lang w:val="en-AU" w:eastAsia="en-AU"/>
              </w:rPr>
              <w:tab/>
            </w:r>
            <w:r w:rsidR="00C20560" w:rsidRPr="00381F14">
              <w:rPr>
                <w:rStyle w:val="Hyperlink"/>
                <w:noProof/>
              </w:rPr>
              <w:t>Business attitudes to CoOL</w:t>
            </w:r>
            <w:r w:rsidR="00C20560">
              <w:rPr>
                <w:noProof/>
                <w:webHidden/>
              </w:rPr>
              <w:tab/>
            </w:r>
            <w:r w:rsidR="00C20560">
              <w:rPr>
                <w:noProof/>
                <w:webHidden/>
              </w:rPr>
              <w:fldChar w:fldCharType="begin"/>
            </w:r>
            <w:r w:rsidR="00C20560">
              <w:rPr>
                <w:noProof/>
                <w:webHidden/>
              </w:rPr>
              <w:instrText xml:space="preserve"> PAGEREF _Toc424644153 \h </w:instrText>
            </w:r>
            <w:r w:rsidR="00C20560">
              <w:rPr>
                <w:noProof/>
                <w:webHidden/>
              </w:rPr>
            </w:r>
            <w:r w:rsidR="00C20560">
              <w:rPr>
                <w:noProof/>
                <w:webHidden/>
              </w:rPr>
              <w:fldChar w:fldCharType="separate"/>
            </w:r>
            <w:r w:rsidR="00C20560">
              <w:rPr>
                <w:noProof/>
                <w:webHidden/>
              </w:rPr>
              <w:t>20</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4" w:history="1">
            <w:r w:rsidR="00C20560" w:rsidRPr="00381F14">
              <w:rPr>
                <w:rStyle w:val="Hyperlink"/>
                <w:noProof/>
              </w:rPr>
              <w:t>3.3.</w:t>
            </w:r>
            <w:r w:rsidR="00C20560">
              <w:rPr>
                <w:rFonts w:asciiTheme="minorHAnsi" w:hAnsiTheme="minorHAnsi"/>
                <w:noProof/>
                <w:color w:val="auto"/>
                <w:sz w:val="22"/>
                <w:lang w:val="en-AU" w:eastAsia="en-AU"/>
              </w:rPr>
              <w:tab/>
            </w:r>
            <w:r w:rsidR="00C20560" w:rsidRPr="00381F14">
              <w:rPr>
                <w:rStyle w:val="Hyperlink"/>
                <w:noProof/>
              </w:rPr>
              <w:t>Concept rating</w:t>
            </w:r>
            <w:r w:rsidR="00C20560">
              <w:rPr>
                <w:noProof/>
                <w:webHidden/>
              </w:rPr>
              <w:tab/>
            </w:r>
            <w:r w:rsidR="00C20560">
              <w:rPr>
                <w:noProof/>
                <w:webHidden/>
              </w:rPr>
              <w:fldChar w:fldCharType="begin"/>
            </w:r>
            <w:r w:rsidR="00C20560">
              <w:rPr>
                <w:noProof/>
                <w:webHidden/>
              </w:rPr>
              <w:instrText xml:space="preserve"> PAGEREF _Toc424644154 \h </w:instrText>
            </w:r>
            <w:r w:rsidR="00C20560">
              <w:rPr>
                <w:noProof/>
                <w:webHidden/>
              </w:rPr>
            </w:r>
            <w:r w:rsidR="00C20560">
              <w:rPr>
                <w:noProof/>
                <w:webHidden/>
              </w:rPr>
              <w:fldChar w:fldCharType="separate"/>
            </w:r>
            <w:r w:rsidR="00C20560">
              <w:rPr>
                <w:noProof/>
                <w:webHidden/>
              </w:rPr>
              <w:t>23</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5" w:history="1">
            <w:r w:rsidR="00C20560" w:rsidRPr="00381F14">
              <w:rPr>
                <w:rStyle w:val="Hyperlink"/>
                <w:noProof/>
              </w:rPr>
              <w:t>3.4.</w:t>
            </w:r>
            <w:r w:rsidR="00C20560">
              <w:rPr>
                <w:rFonts w:asciiTheme="minorHAnsi" w:hAnsiTheme="minorHAnsi"/>
                <w:noProof/>
                <w:color w:val="auto"/>
                <w:sz w:val="22"/>
                <w:lang w:val="en-AU" w:eastAsia="en-AU"/>
              </w:rPr>
              <w:tab/>
            </w:r>
            <w:r w:rsidR="00C20560" w:rsidRPr="00381F14">
              <w:rPr>
                <w:rStyle w:val="Hyperlink"/>
                <w:noProof/>
              </w:rPr>
              <w:t>Perceptions of the other concepts</w:t>
            </w:r>
            <w:r w:rsidR="00C20560">
              <w:rPr>
                <w:noProof/>
                <w:webHidden/>
              </w:rPr>
              <w:tab/>
            </w:r>
            <w:r w:rsidR="00C20560">
              <w:rPr>
                <w:noProof/>
                <w:webHidden/>
              </w:rPr>
              <w:fldChar w:fldCharType="begin"/>
            </w:r>
            <w:r w:rsidR="00C20560">
              <w:rPr>
                <w:noProof/>
                <w:webHidden/>
              </w:rPr>
              <w:instrText xml:space="preserve"> PAGEREF _Toc424644155 \h </w:instrText>
            </w:r>
            <w:r w:rsidR="00C20560">
              <w:rPr>
                <w:noProof/>
                <w:webHidden/>
              </w:rPr>
            </w:r>
            <w:r w:rsidR="00C20560">
              <w:rPr>
                <w:noProof/>
                <w:webHidden/>
              </w:rPr>
              <w:fldChar w:fldCharType="separate"/>
            </w:r>
            <w:r w:rsidR="00C20560">
              <w:rPr>
                <w:noProof/>
                <w:webHidden/>
              </w:rPr>
              <w:t>24</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6" w:history="1">
            <w:r w:rsidR="00C20560" w:rsidRPr="00381F14">
              <w:rPr>
                <w:rStyle w:val="Hyperlink"/>
                <w:noProof/>
              </w:rPr>
              <w:t>3.5.</w:t>
            </w:r>
            <w:r w:rsidR="00C20560">
              <w:rPr>
                <w:rFonts w:asciiTheme="minorHAnsi" w:hAnsiTheme="minorHAnsi"/>
                <w:noProof/>
                <w:color w:val="auto"/>
                <w:sz w:val="22"/>
                <w:lang w:val="en-AU" w:eastAsia="en-AU"/>
              </w:rPr>
              <w:tab/>
            </w:r>
            <w:r w:rsidR="00C20560" w:rsidRPr="00381F14">
              <w:rPr>
                <w:rStyle w:val="Hyperlink"/>
                <w:noProof/>
              </w:rPr>
              <w:t>CoOL: suggestions for improvement</w:t>
            </w:r>
            <w:r w:rsidR="00C20560">
              <w:rPr>
                <w:noProof/>
                <w:webHidden/>
              </w:rPr>
              <w:tab/>
            </w:r>
            <w:r w:rsidR="00C20560">
              <w:rPr>
                <w:noProof/>
                <w:webHidden/>
              </w:rPr>
              <w:fldChar w:fldCharType="begin"/>
            </w:r>
            <w:r w:rsidR="00C20560">
              <w:rPr>
                <w:noProof/>
                <w:webHidden/>
              </w:rPr>
              <w:instrText xml:space="preserve"> PAGEREF _Toc424644156 \h </w:instrText>
            </w:r>
            <w:r w:rsidR="00C20560">
              <w:rPr>
                <w:noProof/>
                <w:webHidden/>
              </w:rPr>
            </w:r>
            <w:r w:rsidR="00C20560">
              <w:rPr>
                <w:noProof/>
                <w:webHidden/>
              </w:rPr>
              <w:fldChar w:fldCharType="separate"/>
            </w:r>
            <w:r w:rsidR="00C20560">
              <w:rPr>
                <w:noProof/>
                <w:webHidden/>
              </w:rPr>
              <w:t>29</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7" w:history="1">
            <w:r w:rsidR="00C20560" w:rsidRPr="00381F14">
              <w:rPr>
                <w:rStyle w:val="Hyperlink"/>
                <w:noProof/>
              </w:rPr>
              <w:t>3.6.</w:t>
            </w:r>
            <w:r w:rsidR="00C20560">
              <w:rPr>
                <w:rFonts w:asciiTheme="minorHAnsi" w:hAnsiTheme="minorHAnsi"/>
                <w:noProof/>
                <w:color w:val="auto"/>
                <w:sz w:val="22"/>
                <w:lang w:val="en-AU" w:eastAsia="en-AU"/>
              </w:rPr>
              <w:tab/>
            </w:r>
            <w:r w:rsidR="00C20560" w:rsidRPr="00381F14">
              <w:rPr>
                <w:rStyle w:val="Hyperlink"/>
                <w:noProof/>
              </w:rPr>
              <w:t>Impact of changing CoOL</w:t>
            </w:r>
            <w:r w:rsidR="00C20560">
              <w:rPr>
                <w:noProof/>
                <w:webHidden/>
              </w:rPr>
              <w:tab/>
            </w:r>
            <w:r w:rsidR="00C20560">
              <w:rPr>
                <w:noProof/>
                <w:webHidden/>
              </w:rPr>
              <w:fldChar w:fldCharType="begin"/>
            </w:r>
            <w:r w:rsidR="00C20560">
              <w:rPr>
                <w:noProof/>
                <w:webHidden/>
              </w:rPr>
              <w:instrText xml:space="preserve"> PAGEREF _Toc424644157 \h </w:instrText>
            </w:r>
            <w:r w:rsidR="00C20560">
              <w:rPr>
                <w:noProof/>
                <w:webHidden/>
              </w:rPr>
            </w:r>
            <w:r w:rsidR="00C20560">
              <w:rPr>
                <w:noProof/>
                <w:webHidden/>
              </w:rPr>
              <w:fldChar w:fldCharType="separate"/>
            </w:r>
            <w:r w:rsidR="00C20560">
              <w:rPr>
                <w:noProof/>
                <w:webHidden/>
              </w:rPr>
              <w:t>29</w:t>
            </w:r>
            <w:r w:rsidR="00C20560">
              <w:rPr>
                <w:noProof/>
                <w:webHidden/>
              </w:rPr>
              <w:fldChar w:fldCharType="end"/>
            </w:r>
          </w:hyperlink>
        </w:p>
        <w:p w:rsidR="00C20560" w:rsidRDefault="00E53B4B">
          <w:pPr>
            <w:pStyle w:val="TOC2"/>
            <w:tabs>
              <w:tab w:val="left" w:pos="880"/>
              <w:tab w:val="right" w:leader="dot" w:pos="8653"/>
            </w:tabs>
            <w:rPr>
              <w:rFonts w:asciiTheme="minorHAnsi" w:hAnsiTheme="minorHAnsi"/>
              <w:noProof/>
              <w:color w:val="auto"/>
              <w:sz w:val="22"/>
              <w:lang w:val="en-AU" w:eastAsia="en-AU"/>
            </w:rPr>
          </w:pPr>
          <w:hyperlink w:anchor="_Toc424644158" w:history="1">
            <w:r w:rsidR="00C20560" w:rsidRPr="00381F14">
              <w:rPr>
                <w:rStyle w:val="Hyperlink"/>
                <w:noProof/>
              </w:rPr>
              <w:t>3.7.</w:t>
            </w:r>
            <w:r w:rsidR="00C20560">
              <w:rPr>
                <w:rFonts w:asciiTheme="minorHAnsi" w:hAnsiTheme="minorHAnsi"/>
                <w:noProof/>
                <w:color w:val="auto"/>
                <w:sz w:val="22"/>
                <w:lang w:val="en-AU" w:eastAsia="en-AU"/>
              </w:rPr>
              <w:tab/>
            </w:r>
            <w:r w:rsidR="00C20560" w:rsidRPr="00381F14">
              <w:rPr>
                <w:rStyle w:val="Hyperlink"/>
                <w:noProof/>
              </w:rPr>
              <w:t>Other considerations</w:t>
            </w:r>
            <w:r w:rsidR="00C20560">
              <w:rPr>
                <w:noProof/>
                <w:webHidden/>
              </w:rPr>
              <w:tab/>
            </w:r>
            <w:r w:rsidR="00C20560">
              <w:rPr>
                <w:noProof/>
                <w:webHidden/>
              </w:rPr>
              <w:fldChar w:fldCharType="begin"/>
            </w:r>
            <w:r w:rsidR="00C20560">
              <w:rPr>
                <w:noProof/>
                <w:webHidden/>
              </w:rPr>
              <w:instrText xml:space="preserve"> PAGEREF _Toc424644158 \h </w:instrText>
            </w:r>
            <w:r w:rsidR="00C20560">
              <w:rPr>
                <w:noProof/>
                <w:webHidden/>
              </w:rPr>
            </w:r>
            <w:r w:rsidR="00C20560">
              <w:rPr>
                <w:noProof/>
                <w:webHidden/>
              </w:rPr>
              <w:fldChar w:fldCharType="separate"/>
            </w:r>
            <w:r w:rsidR="00C20560">
              <w:rPr>
                <w:noProof/>
                <w:webHidden/>
              </w:rPr>
              <w:t>30</w:t>
            </w:r>
            <w:r w:rsidR="00C20560">
              <w:rPr>
                <w:noProof/>
                <w:webHidden/>
              </w:rPr>
              <w:fldChar w:fldCharType="end"/>
            </w:r>
          </w:hyperlink>
        </w:p>
        <w:p w:rsidR="00C20560" w:rsidRDefault="00E53B4B">
          <w:pPr>
            <w:pStyle w:val="TOC1"/>
            <w:tabs>
              <w:tab w:val="left" w:pos="440"/>
              <w:tab w:val="right" w:leader="dot" w:pos="8653"/>
            </w:tabs>
            <w:rPr>
              <w:rFonts w:asciiTheme="minorHAnsi" w:hAnsiTheme="minorHAnsi"/>
              <w:noProof/>
              <w:color w:val="auto"/>
              <w:sz w:val="22"/>
              <w:lang w:val="en-AU" w:eastAsia="en-AU"/>
            </w:rPr>
          </w:pPr>
          <w:hyperlink w:anchor="_Toc424644159" w:history="1">
            <w:r w:rsidR="00C20560" w:rsidRPr="00381F14">
              <w:rPr>
                <w:rStyle w:val="Hyperlink"/>
                <w:noProof/>
              </w:rPr>
              <w:t>4.</w:t>
            </w:r>
            <w:r w:rsidR="00C20560">
              <w:rPr>
                <w:rFonts w:asciiTheme="minorHAnsi" w:hAnsiTheme="minorHAnsi"/>
                <w:noProof/>
                <w:color w:val="auto"/>
                <w:sz w:val="22"/>
                <w:lang w:val="en-AU" w:eastAsia="en-AU"/>
              </w:rPr>
              <w:tab/>
            </w:r>
            <w:r w:rsidR="00C20560" w:rsidRPr="00381F14">
              <w:rPr>
                <w:rStyle w:val="Hyperlink"/>
                <w:noProof/>
              </w:rPr>
              <w:t>Findings from the consumer survey</w:t>
            </w:r>
            <w:r w:rsidR="00C20560">
              <w:rPr>
                <w:noProof/>
                <w:webHidden/>
              </w:rPr>
              <w:tab/>
            </w:r>
            <w:r w:rsidR="00C20560">
              <w:rPr>
                <w:noProof/>
                <w:webHidden/>
              </w:rPr>
              <w:fldChar w:fldCharType="begin"/>
            </w:r>
            <w:r w:rsidR="00C20560">
              <w:rPr>
                <w:noProof/>
                <w:webHidden/>
              </w:rPr>
              <w:instrText xml:space="preserve"> PAGEREF _Toc424644159 \h </w:instrText>
            </w:r>
            <w:r w:rsidR="00C20560">
              <w:rPr>
                <w:noProof/>
                <w:webHidden/>
              </w:rPr>
            </w:r>
            <w:r w:rsidR="00C20560">
              <w:rPr>
                <w:noProof/>
                <w:webHidden/>
              </w:rPr>
              <w:fldChar w:fldCharType="separate"/>
            </w:r>
            <w:r w:rsidR="00C20560">
              <w:rPr>
                <w:noProof/>
                <w:webHidden/>
              </w:rPr>
              <w:t>33</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0" w:history="1">
            <w:r w:rsidR="00C20560" w:rsidRPr="00381F14">
              <w:rPr>
                <w:rStyle w:val="Hyperlink"/>
                <w:noProof/>
              </w:rPr>
              <w:t>4.1.</w:t>
            </w:r>
            <w:r w:rsidR="00C20560">
              <w:rPr>
                <w:rFonts w:asciiTheme="minorHAnsi" w:hAnsiTheme="minorHAnsi"/>
                <w:noProof/>
                <w:color w:val="auto"/>
                <w:sz w:val="22"/>
                <w:lang w:val="en-AU" w:eastAsia="en-AU"/>
              </w:rPr>
              <w:tab/>
            </w:r>
            <w:r w:rsidR="00C20560" w:rsidRPr="00381F14">
              <w:rPr>
                <w:rStyle w:val="Hyperlink"/>
                <w:noProof/>
              </w:rPr>
              <w:t>Allocation of time in decision-making process</w:t>
            </w:r>
            <w:r w:rsidR="00C20560">
              <w:rPr>
                <w:noProof/>
                <w:webHidden/>
              </w:rPr>
              <w:tab/>
            </w:r>
            <w:r w:rsidR="00C20560">
              <w:rPr>
                <w:noProof/>
                <w:webHidden/>
              </w:rPr>
              <w:fldChar w:fldCharType="begin"/>
            </w:r>
            <w:r w:rsidR="00C20560">
              <w:rPr>
                <w:noProof/>
                <w:webHidden/>
              </w:rPr>
              <w:instrText xml:space="preserve"> PAGEREF _Toc424644160 \h </w:instrText>
            </w:r>
            <w:r w:rsidR="00C20560">
              <w:rPr>
                <w:noProof/>
                <w:webHidden/>
              </w:rPr>
            </w:r>
            <w:r w:rsidR="00C20560">
              <w:rPr>
                <w:noProof/>
                <w:webHidden/>
              </w:rPr>
              <w:fldChar w:fldCharType="separate"/>
            </w:r>
            <w:r w:rsidR="00C20560">
              <w:rPr>
                <w:noProof/>
                <w:webHidden/>
              </w:rPr>
              <w:t>33</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1" w:history="1">
            <w:r w:rsidR="00C20560" w:rsidRPr="00381F14">
              <w:rPr>
                <w:rStyle w:val="Hyperlink"/>
                <w:noProof/>
              </w:rPr>
              <w:t>4.2.</w:t>
            </w:r>
            <w:r w:rsidR="00C20560">
              <w:rPr>
                <w:rFonts w:asciiTheme="minorHAnsi" w:hAnsiTheme="minorHAnsi"/>
                <w:noProof/>
                <w:color w:val="auto"/>
                <w:sz w:val="22"/>
                <w:lang w:val="en-AU" w:eastAsia="en-AU"/>
              </w:rPr>
              <w:tab/>
            </w:r>
            <w:r w:rsidR="00C20560" w:rsidRPr="00381F14">
              <w:rPr>
                <w:rStyle w:val="Hyperlink"/>
                <w:noProof/>
              </w:rPr>
              <w:t>Importance of factors in decision-making for foods to purchase</w:t>
            </w:r>
            <w:r w:rsidR="00C20560">
              <w:rPr>
                <w:noProof/>
                <w:webHidden/>
              </w:rPr>
              <w:tab/>
            </w:r>
            <w:r w:rsidR="00C20560">
              <w:rPr>
                <w:noProof/>
                <w:webHidden/>
              </w:rPr>
              <w:fldChar w:fldCharType="begin"/>
            </w:r>
            <w:r w:rsidR="00C20560">
              <w:rPr>
                <w:noProof/>
                <w:webHidden/>
              </w:rPr>
              <w:instrText xml:space="preserve"> PAGEREF _Toc424644161 \h </w:instrText>
            </w:r>
            <w:r w:rsidR="00C20560">
              <w:rPr>
                <w:noProof/>
                <w:webHidden/>
              </w:rPr>
            </w:r>
            <w:r w:rsidR="00C20560">
              <w:rPr>
                <w:noProof/>
                <w:webHidden/>
              </w:rPr>
              <w:fldChar w:fldCharType="separate"/>
            </w:r>
            <w:r w:rsidR="00C20560">
              <w:rPr>
                <w:noProof/>
                <w:webHidden/>
              </w:rPr>
              <w:t>35</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2" w:history="1">
            <w:r w:rsidR="00C20560" w:rsidRPr="00381F14">
              <w:rPr>
                <w:rStyle w:val="Hyperlink"/>
                <w:noProof/>
              </w:rPr>
              <w:t>4.3.</w:t>
            </w:r>
            <w:r w:rsidR="00C20560">
              <w:rPr>
                <w:rFonts w:asciiTheme="minorHAnsi" w:hAnsiTheme="minorHAnsi"/>
                <w:noProof/>
                <w:color w:val="auto"/>
                <w:sz w:val="22"/>
                <w:lang w:val="en-AU" w:eastAsia="en-AU"/>
              </w:rPr>
              <w:tab/>
            </w:r>
            <w:r w:rsidR="00C20560" w:rsidRPr="00381F14">
              <w:rPr>
                <w:rStyle w:val="Hyperlink"/>
                <w:noProof/>
              </w:rPr>
              <w:t>Importance of Australian ingredients, processing and packaging</w:t>
            </w:r>
            <w:r w:rsidR="00C20560">
              <w:rPr>
                <w:noProof/>
                <w:webHidden/>
              </w:rPr>
              <w:tab/>
            </w:r>
            <w:r w:rsidR="00C20560">
              <w:rPr>
                <w:noProof/>
                <w:webHidden/>
              </w:rPr>
              <w:fldChar w:fldCharType="begin"/>
            </w:r>
            <w:r w:rsidR="00C20560">
              <w:rPr>
                <w:noProof/>
                <w:webHidden/>
              </w:rPr>
              <w:instrText xml:space="preserve"> PAGEREF _Toc424644162 \h </w:instrText>
            </w:r>
            <w:r w:rsidR="00C20560">
              <w:rPr>
                <w:noProof/>
                <w:webHidden/>
              </w:rPr>
            </w:r>
            <w:r w:rsidR="00C20560">
              <w:rPr>
                <w:noProof/>
                <w:webHidden/>
              </w:rPr>
              <w:fldChar w:fldCharType="separate"/>
            </w:r>
            <w:r w:rsidR="00C20560">
              <w:rPr>
                <w:noProof/>
                <w:webHidden/>
              </w:rPr>
              <w:t>40</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3" w:history="1">
            <w:r w:rsidR="00C20560" w:rsidRPr="00381F14">
              <w:rPr>
                <w:rStyle w:val="Hyperlink"/>
                <w:noProof/>
              </w:rPr>
              <w:t>4.4.</w:t>
            </w:r>
            <w:r w:rsidR="00C20560">
              <w:rPr>
                <w:rFonts w:asciiTheme="minorHAnsi" w:hAnsiTheme="minorHAnsi"/>
                <w:noProof/>
                <w:color w:val="auto"/>
                <w:sz w:val="22"/>
                <w:lang w:val="en-AU" w:eastAsia="en-AU"/>
              </w:rPr>
              <w:tab/>
            </w:r>
            <w:r w:rsidR="00C20560" w:rsidRPr="00381F14">
              <w:rPr>
                <w:rStyle w:val="Hyperlink"/>
                <w:noProof/>
              </w:rPr>
              <w:t>Perceived meaning of country of origin labelling elements</w:t>
            </w:r>
            <w:r w:rsidR="00C20560">
              <w:rPr>
                <w:noProof/>
                <w:webHidden/>
              </w:rPr>
              <w:tab/>
            </w:r>
            <w:r w:rsidR="00C20560">
              <w:rPr>
                <w:noProof/>
                <w:webHidden/>
              </w:rPr>
              <w:fldChar w:fldCharType="begin"/>
            </w:r>
            <w:r w:rsidR="00C20560">
              <w:rPr>
                <w:noProof/>
                <w:webHidden/>
              </w:rPr>
              <w:instrText xml:space="preserve"> PAGEREF _Toc424644163 \h </w:instrText>
            </w:r>
            <w:r w:rsidR="00C20560">
              <w:rPr>
                <w:noProof/>
                <w:webHidden/>
              </w:rPr>
            </w:r>
            <w:r w:rsidR="00C20560">
              <w:rPr>
                <w:noProof/>
                <w:webHidden/>
              </w:rPr>
              <w:fldChar w:fldCharType="separate"/>
            </w:r>
            <w:r w:rsidR="00C20560">
              <w:rPr>
                <w:noProof/>
                <w:webHidden/>
              </w:rPr>
              <w:t>43</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4" w:history="1">
            <w:r w:rsidR="00C20560" w:rsidRPr="00381F14">
              <w:rPr>
                <w:rStyle w:val="Hyperlink"/>
                <w:noProof/>
              </w:rPr>
              <w:t>4.5.</w:t>
            </w:r>
            <w:r w:rsidR="00C20560">
              <w:rPr>
                <w:rFonts w:asciiTheme="minorHAnsi" w:hAnsiTheme="minorHAnsi"/>
                <w:noProof/>
                <w:color w:val="auto"/>
                <w:sz w:val="22"/>
                <w:lang w:val="en-AU" w:eastAsia="en-AU"/>
              </w:rPr>
              <w:tab/>
            </w:r>
            <w:r w:rsidR="00C20560" w:rsidRPr="00381F14">
              <w:rPr>
                <w:rStyle w:val="Hyperlink"/>
                <w:noProof/>
              </w:rPr>
              <w:t>Stated importance and perceptions of country of origin labelling</w:t>
            </w:r>
            <w:r w:rsidR="00C20560">
              <w:rPr>
                <w:noProof/>
                <w:webHidden/>
              </w:rPr>
              <w:tab/>
            </w:r>
            <w:r w:rsidR="00C20560">
              <w:rPr>
                <w:noProof/>
                <w:webHidden/>
              </w:rPr>
              <w:fldChar w:fldCharType="begin"/>
            </w:r>
            <w:r w:rsidR="00C20560">
              <w:rPr>
                <w:noProof/>
                <w:webHidden/>
              </w:rPr>
              <w:instrText xml:space="preserve"> PAGEREF _Toc424644164 \h </w:instrText>
            </w:r>
            <w:r w:rsidR="00C20560">
              <w:rPr>
                <w:noProof/>
                <w:webHidden/>
              </w:rPr>
            </w:r>
            <w:r w:rsidR="00C20560">
              <w:rPr>
                <w:noProof/>
                <w:webHidden/>
              </w:rPr>
              <w:fldChar w:fldCharType="separate"/>
            </w:r>
            <w:r w:rsidR="00C20560">
              <w:rPr>
                <w:noProof/>
                <w:webHidden/>
              </w:rPr>
              <w:t>46</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5" w:history="1">
            <w:r w:rsidR="00C20560" w:rsidRPr="00381F14">
              <w:rPr>
                <w:rStyle w:val="Hyperlink"/>
                <w:noProof/>
              </w:rPr>
              <w:t>4.6.</w:t>
            </w:r>
            <w:r w:rsidR="00C20560">
              <w:rPr>
                <w:rFonts w:asciiTheme="minorHAnsi" w:hAnsiTheme="minorHAnsi"/>
                <w:noProof/>
                <w:color w:val="auto"/>
                <w:sz w:val="22"/>
                <w:lang w:val="en-AU" w:eastAsia="en-AU"/>
              </w:rPr>
              <w:tab/>
            </w:r>
            <w:r w:rsidR="00C20560" w:rsidRPr="00381F14">
              <w:rPr>
                <w:rStyle w:val="Hyperlink"/>
                <w:noProof/>
              </w:rPr>
              <w:t>Perceived necessity of changes to country of origin food labelling</w:t>
            </w:r>
            <w:r w:rsidR="00C20560">
              <w:rPr>
                <w:noProof/>
                <w:webHidden/>
              </w:rPr>
              <w:tab/>
            </w:r>
            <w:r w:rsidR="00C20560">
              <w:rPr>
                <w:noProof/>
                <w:webHidden/>
              </w:rPr>
              <w:fldChar w:fldCharType="begin"/>
            </w:r>
            <w:r w:rsidR="00C20560">
              <w:rPr>
                <w:noProof/>
                <w:webHidden/>
              </w:rPr>
              <w:instrText xml:space="preserve"> PAGEREF _Toc424644165 \h </w:instrText>
            </w:r>
            <w:r w:rsidR="00C20560">
              <w:rPr>
                <w:noProof/>
                <w:webHidden/>
              </w:rPr>
            </w:r>
            <w:r w:rsidR="00C20560">
              <w:rPr>
                <w:noProof/>
                <w:webHidden/>
              </w:rPr>
              <w:fldChar w:fldCharType="separate"/>
            </w:r>
            <w:r w:rsidR="00C20560">
              <w:rPr>
                <w:noProof/>
                <w:webHidden/>
              </w:rPr>
              <w:t>50</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6" w:history="1">
            <w:r w:rsidR="00C20560" w:rsidRPr="00381F14">
              <w:rPr>
                <w:rStyle w:val="Hyperlink"/>
                <w:noProof/>
              </w:rPr>
              <w:t>4.7.</w:t>
            </w:r>
            <w:r w:rsidR="00C20560">
              <w:rPr>
                <w:rFonts w:asciiTheme="minorHAnsi" w:hAnsiTheme="minorHAnsi"/>
                <w:noProof/>
                <w:color w:val="auto"/>
                <w:sz w:val="22"/>
                <w:lang w:val="en-AU" w:eastAsia="en-AU"/>
              </w:rPr>
              <w:tab/>
            </w:r>
            <w:r w:rsidR="00C20560" w:rsidRPr="00381F14">
              <w:rPr>
                <w:rStyle w:val="Hyperlink"/>
                <w:noProof/>
              </w:rPr>
              <w:t>Evaluation of proposed concepts</w:t>
            </w:r>
            <w:r w:rsidR="00C20560">
              <w:rPr>
                <w:noProof/>
                <w:webHidden/>
              </w:rPr>
              <w:tab/>
            </w:r>
            <w:r w:rsidR="00C20560">
              <w:rPr>
                <w:noProof/>
                <w:webHidden/>
              </w:rPr>
              <w:fldChar w:fldCharType="begin"/>
            </w:r>
            <w:r w:rsidR="00C20560">
              <w:rPr>
                <w:noProof/>
                <w:webHidden/>
              </w:rPr>
              <w:instrText xml:space="preserve"> PAGEREF _Toc424644166 \h </w:instrText>
            </w:r>
            <w:r w:rsidR="00C20560">
              <w:rPr>
                <w:noProof/>
                <w:webHidden/>
              </w:rPr>
            </w:r>
            <w:r w:rsidR="00C20560">
              <w:rPr>
                <w:noProof/>
                <w:webHidden/>
              </w:rPr>
              <w:fldChar w:fldCharType="separate"/>
            </w:r>
            <w:r w:rsidR="00C20560">
              <w:rPr>
                <w:noProof/>
                <w:webHidden/>
              </w:rPr>
              <w:t>53</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7" w:history="1">
            <w:r w:rsidR="00C20560" w:rsidRPr="00381F14">
              <w:rPr>
                <w:rStyle w:val="Hyperlink"/>
                <w:noProof/>
              </w:rPr>
              <w:t>4.8.</w:t>
            </w:r>
            <w:r w:rsidR="00C20560">
              <w:rPr>
                <w:rFonts w:asciiTheme="minorHAnsi" w:hAnsiTheme="minorHAnsi"/>
                <w:noProof/>
                <w:color w:val="auto"/>
                <w:sz w:val="22"/>
                <w:lang w:val="en-AU" w:eastAsia="en-AU"/>
              </w:rPr>
              <w:tab/>
            </w:r>
            <w:r w:rsidR="00C20560" w:rsidRPr="00381F14">
              <w:rPr>
                <w:rStyle w:val="Hyperlink"/>
                <w:noProof/>
              </w:rPr>
              <w:t>Willingness to pay for changes to country of origin labelling</w:t>
            </w:r>
            <w:r w:rsidR="00C20560">
              <w:rPr>
                <w:noProof/>
                <w:webHidden/>
              </w:rPr>
              <w:tab/>
            </w:r>
            <w:r w:rsidR="00C20560">
              <w:rPr>
                <w:noProof/>
                <w:webHidden/>
              </w:rPr>
              <w:fldChar w:fldCharType="begin"/>
            </w:r>
            <w:r w:rsidR="00C20560">
              <w:rPr>
                <w:noProof/>
                <w:webHidden/>
              </w:rPr>
              <w:instrText xml:space="preserve"> PAGEREF _Toc424644167 \h </w:instrText>
            </w:r>
            <w:r w:rsidR="00C20560">
              <w:rPr>
                <w:noProof/>
                <w:webHidden/>
              </w:rPr>
            </w:r>
            <w:r w:rsidR="00C20560">
              <w:rPr>
                <w:noProof/>
                <w:webHidden/>
              </w:rPr>
              <w:fldChar w:fldCharType="separate"/>
            </w:r>
            <w:r w:rsidR="00C20560">
              <w:rPr>
                <w:noProof/>
                <w:webHidden/>
              </w:rPr>
              <w:t>57</w:t>
            </w:r>
            <w:r w:rsidR="00C20560">
              <w:rPr>
                <w:noProof/>
                <w:webHidden/>
              </w:rPr>
              <w:fldChar w:fldCharType="end"/>
            </w:r>
          </w:hyperlink>
        </w:p>
        <w:p w:rsidR="00C20560" w:rsidRDefault="00E53B4B">
          <w:pPr>
            <w:pStyle w:val="TOC3"/>
            <w:tabs>
              <w:tab w:val="left" w:pos="1100"/>
              <w:tab w:val="right" w:leader="dot" w:pos="8653"/>
            </w:tabs>
            <w:rPr>
              <w:rFonts w:asciiTheme="minorHAnsi" w:hAnsiTheme="minorHAnsi"/>
              <w:noProof/>
              <w:color w:val="auto"/>
              <w:sz w:val="22"/>
              <w:lang w:val="en-AU" w:eastAsia="en-AU"/>
            </w:rPr>
          </w:pPr>
          <w:hyperlink w:anchor="_Toc424644168" w:history="1">
            <w:r w:rsidR="00C20560" w:rsidRPr="00381F14">
              <w:rPr>
                <w:rStyle w:val="Hyperlink"/>
                <w:noProof/>
              </w:rPr>
              <w:t>4.9.</w:t>
            </w:r>
            <w:r w:rsidR="00C20560">
              <w:rPr>
                <w:rFonts w:asciiTheme="minorHAnsi" w:hAnsiTheme="minorHAnsi"/>
                <w:noProof/>
                <w:color w:val="auto"/>
                <w:sz w:val="22"/>
                <w:lang w:val="en-AU" w:eastAsia="en-AU"/>
              </w:rPr>
              <w:tab/>
            </w:r>
            <w:r w:rsidR="00C20560" w:rsidRPr="00381F14">
              <w:rPr>
                <w:rStyle w:val="Hyperlink"/>
                <w:noProof/>
              </w:rPr>
              <w:t>Unweighted sample details</w:t>
            </w:r>
            <w:r w:rsidR="00C20560">
              <w:rPr>
                <w:noProof/>
                <w:webHidden/>
              </w:rPr>
              <w:tab/>
            </w:r>
            <w:r w:rsidR="00C20560">
              <w:rPr>
                <w:noProof/>
                <w:webHidden/>
              </w:rPr>
              <w:fldChar w:fldCharType="begin"/>
            </w:r>
            <w:r w:rsidR="00C20560">
              <w:rPr>
                <w:noProof/>
                <w:webHidden/>
              </w:rPr>
              <w:instrText xml:space="preserve"> PAGEREF _Toc424644168 \h </w:instrText>
            </w:r>
            <w:r w:rsidR="00C20560">
              <w:rPr>
                <w:noProof/>
                <w:webHidden/>
              </w:rPr>
            </w:r>
            <w:r w:rsidR="00C20560">
              <w:rPr>
                <w:noProof/>
                <w:webHidden/>
              </w:rPr>
              <w:fldChar w:fldCharType="separate"/>
            </w:r>
            <w:r w:rsidR="00C20560">
              <w:rPr>
                <w:noProof/>
                <w:webHidden/>
              </w:rPr>
              <w:t>58</w:t>
            </w:r>
            <w:r w:rsidR="00C20560">
              <w:rPr>
                <w:noProof/>
                <w:webHidden/>
              </w:rPr>
              <w:fldChar w:fldCharType="end"/>
            </w:r>
          </w:hyperlink>
        </w:p>
        <w:p w:rsidR="002853C7" w:rsidRDefault="002853C7">
          <w:r>
            <w:fldChar w:fldCharType="end"/>
          </w:r>
        </w:p>
      </w:sdtContent>
    </w:sdt>
    <w:p w:rsidR="00B20A2A" w:rsidRDefault="00B20A2A" w:rsidP="00923CD4">
      <w:pPr>
        <w:rPr>
          <w:noProof/>
        </w:rPr>
      </w:pPr>
    </w:p>
    <w:p w:rsidR="00B20A2A" w:rsidRDefault="00B20A2A" w:rsidP="00923CD4">
      <w:pPr>
        <w:sectPr w:rsidR="00B20A2A" w:rsidSect="00D46ED1">
          <w:headerReference w:type="default" r:id="rId24"/>
          <w:pgSz w:w="11906" w:h="16838" w:code="9"/>
          <w:pgMar w:top="1440" w:right="1440" w:bottom="1440" w:left="1803" w:header="709" w:footer="709" w:gutter="0"/>
          <w:cols w:space="848"/>
          <w:docGrid w:linePitch="360"/>
        </w:sectPr>
      </w:pPr>
    </w:p>
    <w:p w:rsidR="0090110F" w:rsidRDefault="0090110F" w:rsidP="00E4048E">
      <w:pPr>
        <w:pStyle w:val="Heading1"/>
      </w:pPr>
      <w:bookmarkStart w:id="1" w:name="_Toc424644141"/>
      <w:r>
        <w:lastRenderedPageBreak/>
        <w:t>Background and methodology</w:t>
      </w:r>
      <w:bookmarkEnd w:id="1"/>
    </w:p>
    <w:p w:rsidR="006E7AF0" w:rsidRDefault="00CB528C" w:rsidP="006E7AF0">
      <w:r>
        <w:t xml:space="preserve">In </w:t>
      </w:r>
      <w:r w:rsidR="006E7AF0">
        <w:t>2014</w:t>
      </w:r>
      <w:r>
        <w:t>,</w:t>
      </w:r>
      <w:r w:rsidR="006E7AF0">
        <w:t xml:space="preserve"> </w:t>
      </w:r>
      <w:r>
        <w:t xml:space="preserve">the </w:t>
      </w:r>
      <w:r w:rsidR="006E7AF0">
        <w:t xml:space="preserve">House of Representatives Standing Committee report </w:t>
      </w:r>
      <w:r w:rsidR="006E7AF0" w:rsidRPr="006A1E55">
        <w:rPr>
          <w:i/>
        </w:rPr>
        <w:t>A clearer message for consumers: Report on the inquiry into count</w:t>
      </w:r>
      <w:r w:rsidR="006E7AF0">
        <w:rPr>
          <w:i/>
        </w:rPr>
        <w:t>ry of origin labelling for food</w:t>
      </w:r>
      <w:r w:rsidRPr="00CB528C">
        <w:t xml:space="preserve"> concluded that</w:t>
      </w:r>
      <w:r>
        <w:rPr>
          <w:i/>
        </w:rPr>
        <w:t xml:space="preserve"> </w:t>
      </w:r>
      <w:r w:rsidR="006E7AF0">
        <w:rPr>
          <w:i/>
        </w:rPr>
        <w:t xml:space="preserve"> </w:t>
      </w:r>
      <w:r w:rsidR="006E7AF0">
        <w:t xml:space="preserve">there is a considerable level of confusion in the market about how the </w:t>
      </w:r>
      <w:r w:rsidR="006E7AF0" w:rsidRPr="00FB5BE6">
        <w:t>Country of Origin Labelling (CoOL)</w:t>
      </w:r>
      <w:r w:rsidR="006E7AF0">
        <w:t xml:space="preserve"> framework operates and current origin labelling.  </w:t>
      </w:r>
    </w:p>
    <w:p w:rsidR="006E7AF0" w:rsidRDefault="006E7AF0" w:rsidP="006E7AF0">
      <w:r>
        <w:t xml:space="preserve">The </w:t>
      </w:r>
      <w:r w:rsidRPr="00132AF5">
        <w:t xml:space="preserve">Department of Industry and Science </w:t>
      </w:r>
      <w:r>
        <w:t xml:space="preserve">commissioned research with consumers and businesses to inform future implementation of CoOL.  The key objective for </w:t>
      </w:r>
      <w:r w:rsidRPr="00991D7E">
        <w:t>consumer</w:t>
      </w:r>
      <w:r w:rsidR="00CB528C">
        <w:t>s</w:t>
      </w:r>
      <w:r w:rsidRPr="00991D7E">
        <w:t xml:space="preserve"> </w:t>
      </w:r>
      <w:r>
        <w:t xml:space="preserve">was </w:t>
      </w:r>
      <w:r w:rsidRPr="00991D7E">
        <w:t>to understand consumers and their values and attitudes towards CoOL, particularly for food products.</w:t>
      </w:r>
      <w:r>
        <w:t xml:space="preserve">  In particular, the </w:t>
      </w:r>
      <w:r w:rsidRPr="00C21375">
        <w:t xml:space="preserve">underlying values of consumers </w:t>
      </w:r>
      <w:r w:rsidR="00CB528C">
        <w:t xml:space="preserve">were </w:t>
      </w:r>
      <w:r w:rsidRPr="00C21375">
        <w:t>captur</w:t>
      </w:r>
      <w:r>
        <w:t>ed</w:t>
      </w:r>
      <w:r w:rsidRPr="00C21375">
        <w:t xml:space="preserve"> </w:t>
      </w:r>
      <w:r>
        <w:t xml:space="preserve">to understand how </w:t>
      </w:r>
      <w:r w:rsidR="00CB528C">
        <w:t xml:space="preserve">these </w:t>
      </w:r>
      <w:r w:rsidRPr="00C21375">
        <w:t xml:space="preserve">values </w:t>
      </w:r>
      <w:r w:rsidR="00CB528C">
        <w:t xml:space="preserve">form </w:t>
      </w:r>
      <w:r w:rsidRPr="00C21375">
        <w:t xml:space="preserve">beliefs </w:t>
      </w:r>
      <w:r w:rsidR="00CB528C">
        <w:t xml:space="preserve">that shape </w:t>
      </w:r>
      <w:r>
        <w:t>behaviours</w:t>
      </w:r>
      <w:r w:rsidRPr="00C21375">
        <w:t>.</w:t>
      </w:r>
      <w:r>
        <w:t xml:space="preserve">  </w:t>
      </w:r>
    </w:p>
    <w:p w:rsidR="00DC40D2" w:rsidRDefault="00DC40D2" w:rsidP="006E7AF0">
      <w:r>
        <w:t xml:space="preserve">In addition, the project tested six concepts for future </w:t>
      </w:r>
      <w:proofErr w:type="gramStart"/>
      <w:r>
        <w:t>CoOL</w:t>
      </w:r>
      <w:proofErr w:type="gramEnd"/>
      <w:r>
        <w:t xml:space="preserve"> designed by the Department.  These contained a range of devices to demonstrate to fact that a product was at least partially made or packaged in Australia and the proportion of </w:t>
      </w:r>
      <w:r w:rsidR="00CB528C">
        <w:t xml:space="preserve">Australian </w:t>
      </w:r>
      <w:r>
        <w:t xml:space="preserve">ingredients.  These devices included textual information; statistical representations of proportions (pie charts, bars etc.) and other visual elements such as the map of Australia and the ‘Made in Australia’ kangaroo.  These are depicted below.  </w:t>
      </w:r>
    </w:p>
    <w:p w:rsidR="00DC40D2" w:rsidRDefault="00DC40D2" w:rsidP="00DC40D2">
      <w:pPr>
        <w:jc w:val="center"/>
      </w:pPr>
      <w:r>
        <w:rPr>
          <w:noProof/>
          <w:lang w:eastAsia="en-AU"/>
        </w:rPr>
        <w:drawing>
          <wp:inline distT="0" distB="0" distL="0" distR="0" wp14:anchorId="3468E7FB" wp14:editId="379867A5">
            <wp:extent cx="864551" cy="1362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681" cy="1365430"/>
                    </a:xfrm>
                    <a:prstGeom prst="rect">
                      <a:avLst/>
                    </a:prstGeom>
                    <a:noFill/>
                  </pic:spPr>
                </pic:pic>
              </a:graphicData>
            </a:graphic>
          </wp:inline>
        </w:drawing>
      </w:r>
      <w:r>
        <w:rPr>
          <w:noProof/>
          <w:lang w:eastAsia="en-AU"/>
        </w:rPr>
        <w:drawing>
          <wp:inline distT="0" distB="0" distL="0" distR="0" wp14:anchorId="6CCCE826" wp14:editId="0BF2F763">
            <wp:extent cx="934085" cy="1447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a:extLst>
                        <a:ext uri="{28A0092B-C50C-407E-A947-70E740481C1C}">
                          <a14:useLocalDpi xmlns:a14="http://schemas.microsoft.com/office/drawing/2010/main" val="0"/>
                        </a:ext>
                      </a:extLst>
                    </a:blip>
                    <a:srcRect b="3739"/>
                    <a:stretch/>
                  </pic:blipFill>
                  <pic:spPr bwMode="auto">
                    <a:xfrm>
                      <a:off x="0" y="0"/>
                      <a:ext cx="938173" cy="14541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30954EE" wp14:editId="180BD846">
            <wp:extent cx="742315" cy="1038225"/>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17" r="10655" b="6748"/>
                    <a:stretch/>
                  </pic:blipFill>
                  <pic:spPr bwMode="auto">
                    <a:xfrm>
                      <a:off x="0" y="0"/>
                      <a:ext cx="745074" cy="10420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974B68C" wp14:editId="2D8BDD6C">
            <wp:extent cx="723563" cy="1456227"/>
            <wp:effectExtent l="0" t="0" r="635" b="0"/>
            <wp:docPr id="30" name="Picture 30" descr="C:\Users\corey.fisher\AppData\Local\Microsoft\Windows\INetCache\Content.Outlook\SB28CJ6U\kangaroo-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rey.fisher\AppData\Local\Microsoft\Windows\INetCache\Content.Outlook\SB28CJ6U\kangaroo-colour-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5587"/>
                    <a:stretch/>
                  </pic:blipFill>
                  <pic:spPr bwMode="auto">
                    <a:xfrm>
                      <a:off x="0" y="0"/>
                      <a:ext cx="731903" cy="14730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9BA336D" wp14:editId="2753C978">
            <wp:extent cx="756456" cy="150495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rotWithShape="1">
                    <a:blip r:embed="rId20" cstate="email">
                      <a:extLst>
                        <a:ext uri="{28A0092B-C50C-407E-A947-70E740481C1C}">
                          <a14:useLocalDpi xmlns:a14="http://schemas.microsoft.com/office/drawing/2010/main" val="0"/>
                        </a:ext>
                      </a:extLst>
                    </a:blip>
                    <a:srcRect l="10375" r="19219" b="14091"/>
                    <a:stretch/>
                  </pic:blipFill>
                  <pic:spPr bwMode="auto">
                    <a:xfrm>
                      <a:off x="0" y="0"/>
                      <a:ext cx="761137" cy="15142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464D782" wp14:editId="3BAC8B0A">
            <wp:extent cx="948669" cy="14668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rotWithShape="1">
                    <a:blip r:embed="rId21" cstate="email">
                      <a:extLst>
                        <a:ext uri="{28A0092B-C50C-407E-A947-70E740481C1C}">
                          <a14:useLocalDpi xmlns:a14="http://schemas.microsoft.com/office/drawing/2010/main" val="0"/>
                        </a:ext>
                      </a:extLst>
                    </a:blip>
                    <a:srcRect t="4456" b="4456"/>
                    <a:stretch/>
                  </pic:blipFill>
                  <pic:spPr bwMode="auto">
                    <a:xfrm>
                      <a:off x="0" y="0"/>
                      <a:ext cx="952661" cy="1473022"/>
                    </a:xfrm>
                    <a:prstGeom prst="rect">
                      <a:avLst/>
                    </a:prstGeom>
                    <a:noFill/>
                    <a:ln>
                      <a:noFill/>
                    </a:ln>
                    <a:extLst>
                      <a:ext uri="{53640926-AAD7-44D8-BBD7-CCE9431645EC}">
                        <a14:shadowObscured xmlns:a14="http://schemas.microsoft.com/office/drawing/2010/main"/>
                      </a:ext>
                    </a:extLst>
                  </pic:spPr>
                </pic:pic>
              </a:graphicData>
            </a:graphic>
          </wp:inline>
        </w:drawing>
      </w:r>
    </w:p>
    <w:p w:rsidR="0087595A" w:rsidRPr="00132AF5" w:rsidRDefault="0087595A" w:rsidP="00DC40D2">
      <w:pPr>
        <w:jc w:val="center"/>
      </w:pPr>
    </w:p>
    <w:p w:rsidR="00DC40D2" w:rsidRDefault="00DC40D2" w:rsidP="00DC40D2">
      <w:pPr>
        <w:pStyle w:val="Heading2"/>
      </w:pPr>
      <w:bookmarkStart w:id="2" w:name="_Toc424644142"/>
      <w:r>
        <w:t>This report</w:t>
      </w:r>
      <w:bookmarkEnd w:id="2"/>
    </w:p>
    <w:p w:rsidR="003568C9" w:rsidRDefault="00DC40D2" w:rsidP="007F0B8B">
      <w:pPr>
        <w:pStyle w:val="Bullet1"/>
        <w:numPr>
          <w:ilvl w:val="0"/>
          <w:numId w:val="0"/>
        </w:numPr>
      </w:pPr>
      <w:r>
        <w:t>This report presents findings from</w:t>
      </w:r>
      <w:r w:rsidR="003568C9">
        <w:t>:</w:t>
      </w:r>
    </w:p>
    <w:p w:rsidR="003568C9" w:rsidRDefault="003568C9" w:rsidP="003568C9">
      <w:pPr>
        <w:pStyle w:val="Bullet1"/>
      </w:pPr>
      <w:r>
        <w:t>Eighteen f</w:t>
      </w:r>
      <w:r w:rsidR="00DC40D2">
        <w:t xml:space="preserve">ocus groups conducted </w:t>
      </w:r>
      <w:r>
        <w:t xml:space="preserve">in regional and metropolitan Australia with consumers; </w:t>
      </w:r>
    </w:p>
    <w:p w:rsidR="003568C9" w:rsidRDefault="003568C9" w:rsidP="003568C9">
      <w:pPr>
        <w:pStyle w:val="Bullet1"/>
      </w:pPr>
      <w:r>
        <w:t>Twenty interviews conducted with manufacturing and packaging businesses across Australia; and</w:t>
      </w:r>
    </w:p>
    <w:p w:rsidR="003568C9" w:rsidRDefault="003568C9" w:rsidP="003568C9">
      <w:pPr>
        <w:pStyle w:val="Bullet1"/>
      </w:pPr>
      <w:r>
        <w:t xml:space="preserve">An online survey of </w:t>
      </w:r>
      <w:r w:rsidRPr="003568C9">
        <w:t>1,220</w:t>
      </w:r>
      <w:r>
        <w:t xml:space="preserve"> consumers.  </w:t>
      </w:r>
    </w:p>
    <w:p w:rsidR="003568C9" w:rsidRDefault="003568C9" w:rsidP="00DC40D2">
      <w:r>
        <w:t xml:space="preserve">Findings from each of these components are presented in their own chapters.  </w:t>
      </w:r>
    </w:p>
    <w:p w:rsidR="00D700E2" w:rsidRDefault="00D700E2">
      <w:pPr>
        <w:spacing w:after="200"/>
      </w:pPr>
      <w:r>
        <w:br w:type="page"/>
      </w:r>
    </w:p>
    <w:p w:rsidR="00A46908" w:rsidRDefault="00A46908" w:rsidP="00E4048E">
      <w:pPr>
        <w:pStyle w:val="Heading1"/>
      </w:pPr>
      <w:bookmarkStart w:id="3" w:name="_Toc424644143"/>
      <w:r>
        <w:lastRenderedPageBreak/>
        <w:t>Consumer focus groups</w:t>
      </w:r>
      <w:bookmarkEnd w:id="3"/>
    </w:p>
    <w:p w:rsidR="00D700E2" w:rsidRDefault="00D700E2" w:rsidP="00D700E2">
      <w:r>
        <w:t xml:space="preserve">Australian consumers are not a single homogenous group on any issue – including in relation to CoOL.  </w:t>
      </w:r>
      <w:proofErr w:type="gramStart"/>
      <w:r>
        <w:t>The extent to which consumers pay attention to CoOL varies substantially.</w:t>
      </w:r>
      <w:proofErr w:type="gramEnd"/>
      <w:r>
        <w:t xml:space="preserve">  </w:t>
      </w:r>
      <w:proofErr w:type="gramStart"/>
      <w:r>
        <w:t>Equally, there a range of reasons why they do or don’t pay attention to CoOL.</w:t>
      </w:r>
      <w:proofErr w:type="gramEnd"/>
      <w:r>
        <w:t xml:space="preserve">  </w:t>
      </w:r>
      <w:r w:rsidR="0073171D">
        <w:t>General perception</w:t>
      </w:r>
      <w:r w:rsidR="007F0B8B">
        <w:t>s</w:t>
      </w:r>
      <w:r w:rsidR="0073171D">
        <w:t xml:space="preserve"> of CoOL are presented below.  A hypothesised segmentation by perception, need and behaviour in relation to CoOL is presented thereafter.  </w:t>
      </w:r>
    </w:p>
    <w:p w:rsidR="00D700E2" w:rsidRDefault="00D700E2" w:rsidP="00D700E2">
      <w:pPr>
        <w:pStyle w:val="Heading2"/>
      </w:pPr>
      <w:bookmarkStart w:id="4" w:name="_Toc424644144"/>
      <w:r>
        <w:t>Perceptions of CoOL</w:t>
      </w:r>
      <w:bookmarkEnd w:id="4"/>
    </w:p>
    <w:p w:rsidR="00D949B4" w:rsidRDefault="00D700E2" w:rsidP="005B4B50">
      <w:r>
        <w:t xml:space="preserve">The majority of Australian consumers will say that they check CoOL when they are shopping, but it </w:t>
      </w:r>
      <w:r w:rsidR="002C0DC6">
        <w:t xml:space="preserve">often became </w:t>
      </w:r>
      <w:r>
        <w:t>evident as the group</w:t>
      </w:r>
      <w:r w:rsidR="002C0DC6">
        <w:t>s</w:t>
      </w:r>
      <w:r>
        <w:t xml:space="preserve"> </w:t>
      </w:r>
      <w:r w:rsidR="002C0DC6">
        <w:t xml:space="preserve">progressed </w:t>
      </w:r>
      <w:r>
        <w:t xml:space="preserve">that what many say is different to what they’re doing. </w:t>
      </w:r>
      <w:r w:rsidR="00D949B4">
        <w:t xml:space="preserve">Other factors were rated more highly in the food purchase decision, such as price, brand/familiarity, nutrition information, ingredients / food composition, and allergens information.  </w:t>
      </w:r>
      <w:r w:rsidR="002C0DC6">
        <w:t xml:space="preserve">The majority of participants expressed a desire to buy Australian made and a conscious effort to check CoOL.  Few stated that they simply did not care (though some did).  </w:t>
      </w:r>
      <w:r w:rsidR="00D949B4">
        <w:t xml:space="preserve">For others and particularly those on low incomes, price considerations over-rode </w:t>
      </w:r>
      <w:proofErr w:type="spellStart"/>
      <w:r w:rsidR="00D949B4">
        <w:t>CoO</w:t>
      </w:r>
      <w:proofErr w:type="spellEnd"/>
      <w:r w:rsidR="00D949B4">
        <w:t xml:space="preserve">, even if the desire to buy Australian made was strong.  </w:t>
      </w:r>
    </w:p>
    <w:p w:rsidR="00D700E2" w:rsidRDefault="00D700E2" w:rsidP="005B4B50">
      <w:r>
        <w:t>Socially desirable responses were common</w:t>
      </w:r>
      <w:r w:rsidR="002C0DC6">
        <w:t xml:space="preserve"> for many participants</w:t>
      </w:r>
      <w:r>
        <w:t xml:space="preserve">. </w:t>
      </w:r>
      <w:r w:rsidR="002C0DC6">
        <w:t xml:space="preserve"> </w:t>
      </w:r>
      <w:r>
        <w:t>Many believed they should seek out and purchase Australian products but don’t</w:t>
      </w:r>
      <w:r w:rsidR="002C0DC6">
        <w:t xml:space="preserve"> though on reflection, drivers such as price and a preference for familiar </w:t>
      </w:r>
      <w:proofErr w:type="gramStart"/>
      <w:r w:rsidR="002C0DC6">
        <w:t>brands</w:t>
      </w:r>
      <w:proofErr w:type="gramEnd"/>
      <w:r w:rsidR="002C0DC6">
        <w:t xml:space="preserve"> usurped </w:t>
      </w:r>
      <w:proofErr w:type="spellStart"/>
      <w:r w:rsidR="002C0DC6">
        <w:t>CoO</w:t>
      </w:r>
      <w:proofErr w:type="spellEnd"/>
      <w:r w:rsidR="002C0DC6">
        <w:t xml:space="preserve"> as a purchase decision factor</w:t>
      </w:r>
      <w:r>
        <w:t>.</w:t>
      </w:r>
    </w:p>
    <w:p w:rsidR="00D700E2" w:rsidRDefault="005B4B50" w:rsidP="005B4B50">
      <w:r>
        <w:t>There</w:t>
      </w:r>
      <w:r w:rsidR="00D700E2">
        <w:t xml:space="preserve"> are a range of reasons why CoOL isn’t a priority for many consumers.  The seeking out and purchase of Australian products is further undermined by a high degree of confusion and cynicism in relation to CoOL:</w:t>
      </w:r>
    </w:p>
    <w:p w:rsidR="00D700E2" w:rsidRDefault="00E4048E" w:rsidP="005B4B50">
      <w:r w:rsidRPr="00E4048E">
        <w:rPr>
          <w:noProof/>
          <w:lang w:eastAsia="en-AU"/>
        </w:rPr>
        <w:drawing>
          <wp:anchor distT="0" distB="0" distL="114300" distR="114300" simplePos="0" relativeHeight="251661824" behindDoc="0" locked="0" layoutInCell="1" allowOverlap="1" wp14:anchorId="655EDF4A" wp14:editId="03A8FFDD">
            <wp:simplePos x="0" y="0"/>
            <wp:positionH relativeFrom="column">
              <wp:posOffset>4157980</wp:posOffset>
            </wp:positionH>
            <wp:positionV relativeFrom="paragraph">
              <wp:posOffset>835660</wp:posOffset>
            </wp:positionV>
            <wp:extent cx="2154555" cy="460375"/>
            <wp:effectExtent l="8890" t="0" r="6985" b="6985"/>
            <wp:wrapThrough wrapText="bothSides">
              <wp:wrapPolygon edited="0">
                <wp:start x="89" y="22017"/>
                <wp:lineTo x="21479" y="22017"/>
                <wp:lineTo x="21479" y="566"/>
                <wp:lineTo x="89" y="566"/>
                <wp:lineTo x="89" y="22017"/>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154555" cy="460375"/>
                    </a:xfrm>
                    <a:prstGeom prst="rect">
                      <a:avLst/>
                    </a:prstGeom>
                    <a:noFill/>
                    <a:ln>
                      <a:noFill/>
                    </a:ln>
                  </pic:spPr>
                </pic:pic>
              </a:graphicData>
            </a:graphic>
          </wp:anchor>
        </w:drawing>
      </w:r>
      <w:r w:rsidR="005B4B50" w:rsidRPr="005B4B50">
        <w:rPr>
          <w:b/>
          <w:color w:val="FFC000"/>
        </w:rPr>
        <w:t>Current CoOL is simply confusing for consumers.</w:t>
      </w:r>
      <w:r w:rsidR="005B4B50">
        <w:t xml:space="preserve">  </w:t>
      </w:r>
      <w:r w:rsidR="00D700E2">
        <w:t>CoOL terms consumers find particularly confusing are ‘Made in’ and ‘Product of’</w:t>
      </w:r>
      <w:r w:rsidR="00545FFF">
        <w:t xml:space="preserve"> and ‘Australian owned’</w:t>
      </w:r>
      <w:r w:rsidR="00D700E2">
        <w:t xml:space="preserve">. When asked what these terms meant, a wide variety of responses were received - most of them incorrect. </w:t>
      </w:r>
      <w:r w:rsidR="005B4B50">
        <w:t>It was generally assumed that if read literally, these terms should mean that a high proportion of the product</w:t>
      </w:r>
      <w:r w:rsidR="00D949B4">
        <w:t xml:space="preserve">, or alternatively the core ingredient, </w:t>
      </w:r>
      <w:r w:rsidR="005B4B50">
        <w:t xml:space="preserve">was </w:t>
      </w:r>
      <w:proofErr w:type="gramStart"/>
      <w:r w:rsidR="005B4B50">
        <w:t>grown/produced</w:t>
      </w:r>
      <w:proofErr w:type="gramEnd"/>
      <w:r w:rsidR="005B4B50">
        <w:t xml:space="preserve"> in Australia as well as being processed and packaged locally.  On articulating this definition, participants immediately reflected that this is most likely not what these labels mean.  </w:t>
      </w:r>
      <w:r w:rsidR="00D700E2">
        <w:t>‘Grown in’ and ‘Packaged in’ were more widely understood</w:t>
      </w:r>
      <w:r w:rsidR="005B4B50">
        <w:t xml:space="preserve"> being more concrete terms and actions/processes that participants could visualise (as opposed to ‘product of’ which does not contain a verb at all)</w:t>
      </w:r>
      <w:r w:rsidR="00D700E2">
        <w:t xml:space="preserve">. </w:t>
      </w:r>
    </w:p>
    <w:p w:rsidR="005B4B50" w:rsidRDefault="005B4B50" w:rsidP="005B4B50">
      <w:pPr>
        <w:pStyle w:val="Quote"/>
      </w:pPr>
      <w:r>
        <w:t xml:space="preserve">It says ‘Product of Australia’ which makes you think it was grown and made here.  It probably doesn’t.  It probably means it was imported and someone popped a sticker on it.   </w:t>
      </w:r>
    </w:p>
    <w:p w:rsidR="00D949B4" w:rsidRDefault="00D949B4" w:rsidP="005B4B50">
      <w:pPr>
        <w:pStyle w:val="Quote"/>
      </w:pPr>
      <w:r>
        <w:t>Made in Australia is meaningless. It just means that ‘something happened’ in Australia!</w:t>
      </w:r>
    </w:p>
    <w:p w:rsidR="007F0B8B" w:rsidRDefault="007F0B8B">
      <w:pPr>
        <w:spacing w:after="200"/>
        <w:rPr>
          <w:b/>
          <w:i/>
          <w:color w:val="FFC000"/>
        </w:rPr>
      </w:pPr>
      <w:r>
        <w:rPr>
          <w:b/>
          <w:color w:val="FFC000"/>
        </w:rPr>
        <w:br w:type="page"/>
      </w:r>
    </w:p>
    <w:p w:rsidR="00D700E2" w:rsidRPr="00545FFF" w:rsidRDefault="00545FFF" w:rsidP="0073171D">
      <w:pPr>
        <w:pStyle w:val="Quote"/>
        <w:ind w:left="0"/>
        <w:rPr>
          <w:i w:val="0"/>
        </w:rPr>
      </w:pPr>
      <w:r>
        <w:rPr>
          <w:b/>
          <w:noProof/>
          <w:color w:val="FFC000"/>
          <w:lang w:eastAsia="en-AU"/>
        </w:rPr>
        <w:lastRenderedPageBreak/>
        <w:drawing>
          <wp:anchor distT="0" distB="0" distL="114300" distR="114300" simplePos="0" relativeHeight="251658752" behindDoc="1" locked="0" layoutInCell="1" allowOverlap="1" wp14:anchorId="056C7CEF" wp14:editId="2E01806B">
            <wp:simplePos x="0" y="0"/>
            <wp:positionH relativeFrom="column">
              <wp:posOffset>-199390</wp:posOffset>
            </wp:positionH>
            <wp:positionV relativeFrom="paragraph">
              <wp:posOffset>234757</wp:posOffset>
            </wp:positionV>
            <wp:extent cx="1272540" cy="1343660"/>
            <wp:effectExtent l="0" t="0" r="3810" b="8890"/>
            <wp:wrapTight wrapText="bothSides">
              <wp:wrapPolygon edited="0">
                <wp:start x="0" y="0"/>
                <wp:lineTo x="0" y="21437"/>
                <wp:lineTo x="21341" y="21437"/>
                <wp:lineTo x="2134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254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0E2" w:rsidRPr="005B4B50">
        <w:rPr>
          <w:b/>
          <w:color w:val="FFC000"/>
        </w:rPr>
        <w:t>Consumers are also confused by the different addresses and country names</w:t>
      </w:r>
      <w:r w:rsidR="00D700E2" w:rsidRPr="005B4B50">
        <w:rPr>
          <w:color w:val="FFC000"/>
        </w:rPr>
        <w:t xml:space="preserve"> </w:t>
      </w:r>
      <w:r w:rsidR="00D700E2" w:rsidRPr="00545FFF">
        <w:rPr>
          <w:i w:val="0"/>
        </w:rPr>
        <w:t xml:space="preserve">that often appear on </w:t>
      </w:r>
      <w:proofErr w:type="gramStart"/>
      <w:r w:rsidR="00D700E2" w:rsidRPr="00545FFF">
        <w:rPr>
          <w:i w:val="0"/>
        </w:rPr>
        <w:t>labels</w:t>
      </w:r>
      <w:proofErr w:type="gramEnd"/>
      <w:r w:rsidR="00D700E2" w:rsidRPr="00545FFF">
        <w:rPr>
          <w:i w:val="0"/>
        </w:rPr>
        <w:t xml:space="preserve"> (e.g. where the company is located, where it was packaged, where ingredients came from). </w:t>
      </w:r>
      <w:r w:rsidR="005B4B50" w:rsidRPr="00545FFF">
        <w:rPr>
          <w:i w:val="0"/>
        </w:rPr>
        <w:t xml:space="preserve">Particular attention was called out for food that purported to come from or via New Zealand.  Many participants </w:t>
      </w:r>
      <w:r w:rsidR="00F81393">
        <w:rPr>
          <w:i w:val="0"/>
        </w:rPr>
        <w:t>perceived</w:t>
      </w:r>
      <w:r w:rsidR="005B4B50" w:rsidRPr="00545FFF">
        <w:rPr>
          <w:i w:val="0"/>
        </w:rPr>
        <w:t xml:space="preserve"> </w:t>
      </w:r>
      <w:r w:rsidR="00F81393">
        <w:rPr>
          <w:i w:val="0"/>
        </w:rPr>
        <w:t xml:space="preserve">a </w:t>
      </w:r>
      <w:r w:rsidR="005B4B50" w:rsidRPr="00545FFF">
        <w:rPr>
          <w:i w:val="0"/>
        </w:rPr>
        <w:t xml:space="preserve">‘scam’ that existed in the form of an arrangement between New Zealand and Australia regarding CoOL that was </w:t>
      </w:r>
      <w:r w:rsidR="00F81393">
        <w:rPr>
          <w:i w:val="0"/>
        </w:rPr>
        <w:t xml:space="preserve">alleged </w:t>
      </w:r>
      <w:r w:rsidR="005B4B50" w:rsidRPr="00545FFF">
        <w:rPr>
          <w:i w:val="0"/>
        </w:rPr>
        <w:t xml:space="preserve">to mislead customers about the locality of food production and manufacturing.  </w:t>
      </w:r>
      <w:r w:rsidR="00D700E2" w:rsidRPr="00545FFF">
        <w:rPr>
          <w:i w:val="0"/>
        </w:rPr>
        <w:t>Alternatively, they are confused by the absence of any country information other than where the product was ‘made’.</w:t>
      </w:r>
    </w:p>
    <w:p w:rsidR="005B4B50" w:rsidRDefault="005B4B50" w:rsidP="003568C9">
      <w:pPr>
        <w:pStyle w:val="Quote"/>
        <w:ind w:left="1843"/>
      </w:pPr>
      <w:r>
        <w:t xml:space="preserve">They have this deal, Australia and New Zealand.  It can say ‘Made in New Zealand’ or list an Australian address or something and be totally imported from elsewhere.  </w:t>
      </w:r>
    </w:p>
    <w:p w:rsidR="00D700E2" w:rsidRDefault="005B4B50" w:rsidP="005B4B50">
      <w:r w:rsidRPr="005B4B50">
        <w:rPr>
          <w:b/>
          <w:noProof/>
          <w:color w:val="FFC000"/>
          <w:lang w:eastAsia="en-AU"/>
        </w:rPr>
        <w:drawing>
          <wp:anchor distT="0" distB="0" distL="114300" distR="114300" simplePos="0" relativeHeight="251657728" behindDoc="1" locked="0" layoutInCell="1" allowOverlap="1" wp14:anchorId="0AA84711" wp14:editId="3B9C01A4">
            <wp:simplePos x="0" y="0"/>
            <wp:positionH relativeFrom="margin">
              <wp:posOffset>3800879</wp:posOffset>
            </wp:positionH>
            <wp:positionV relativeFrom="paragraph">
              <wp:posOffset>8890</wp:posOffset>
            </wp:positionV>
            <wp:extent cx="1520825" cy="895350"/>
            <wp:effectExtent l="0" t="0" r="3175" b="0"/>
            <wp:wrapTight wrapText="bothSides">
              <wp:wrapPolygon edited="0">
                <wp:start x="0" y="0"/>
                <wp:lineTo x="0" y="21140"/>
                <wp:lineTo x="21375" y="21140"/>
                <wp:lineTo x="2137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t="13101" r="8949"/>
                    <a:stretch/>
                  </pic:blipFill>
                  <pic:spPr bwMode="auto">
                    <a:xfrm>
                      <a:off x="0" y="0"/>
                      <a:ext cx="152082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B50">
        <w:rPr>
          <w:b/>
          <w:color w:val="FFC000"/>
        </w:rPr>
        <w:t xml:space="preserve">Confusion </w:t>
      </w:r>
      <w:r>
        <w:rPr>
          <w:b/>
          <w:color w:val="FFC000"/>
        </w:rPr>
        <w:t xml:space="preserve">and ambiguity </w:t>
      </w:r>
      <w:r w:rsidRPr="005B4B50">
        <w:rPr>
          <w:b/>
          <w:color w:val="FFC000"/>
        </w:rPr>
        <w:t>leads to mistrust.</w:t>
      </w:r>
      <w:r w:rsidRPr="005B4B50">
        <w:rPr>
          <w:color w:val="FFC000"/>
        </w:rPr>
        <w:t xml:space="preserve">  </w:t>
      </w:r>
      <w:r w:rsidR="00D700E2">
        <w:t>Consumers are cynical or mistrusting of CoOL. There is quite a strong feeling that manufacturers intentionally mislead consumers by using ambiguous terms such as ‘local and imported ingredients’, ‘made in’ and ‘product of’. Words they feel are open to interpretation or are meaningless.</w:t>
      </w:r>
      <w:r>
        <w:t xml:space="preserve">  Particular suspicion was voiced over the ‘local and imported ingredients.  There was a general consensus that this should mean that a substantial proportion of the ingredients </w:t>
      </w:r>
      <w:r>
        <w:rPr>
          <w:i/>
        </w:rPr>
        <w:t xml:space="preserve">should </w:t>
      </w:r>
      <w:r w:rsidRPr="005B4B50">
        <w:t>be Australian</w:t>
      </w:r>
      <w:r>
        <w:t xml:space="preserve"> if this label was to be interpreted naively.  However, the general consensus was that in all likelihood, the majority of ingredients were sourced (cheaply) from overseas with the minimum possible (expensive) Australian ingredients added at the end of the process.  It was often assumed that this cost-cutting exercise extended to the simple addition of the cheapest possible ingredient: water.  This sentiment was similar to the ‘pop a label on the packaging at the end’ scenario often cited by participants.  </w:t>
      </w:r>
    </w:p>
    <w:p w:rsidR="005B4B50" w:rsidRPr="005B4B50" w:rsidRDefault="005B4B50" w:rsidP="00545FFF">
      <w:pPr>
        <w:pStyle w:val="Quote"/>
      </w:pPr>
      <w:r>
        <w:t>These beans (</w:t>
      </w:r>
      <w:r w:rsidRPr="00545FFF">
        <w:rPr>
          <w:i w:val="0"/>
        </w:rPr>
        <w:t>image presented to participants</w:t>
      </w:r>
      <w:r>
        <w:t xml:space="preserve">).  They say ‘local and imported ingredients.  </w:t>
      </w:r>
      <w:proofErr w:type="gramStart"/>
      <w:r>
        <w:t>Really</w:t>
      </w:r>
      <w:r w:rsidR="00545FFF">
        <w:t>.</w:t>
      </w:r>
      <w:proofErr w:type="gramEnd"/>
      <w:r w:rsidR="00545FFF">
        <w:t xml:space="preserve">  I assume the beans are grown overseas.  </w:t>
      </w:r>
      <w:proofErr w:type="gramStart"/>
      <w:r w:rsidR="00545FFF">
        <w:t>Somewhere cheap.</w:t>
      </w:r>
      <w:proofErr w:type="gramEnd"/>
      <w:r w:rsidR="00545FFF">
        <w:t xml:space="preserve">  I Australia we just add some water than market to us as ‘made in Australia’.  </w:t>
      </w:r>
    </w:p>
    <w:p w:rsidR="005B4B50" w:rsidRDefault="00545FFF" w:rsidP="00545FFF">
      <w:r>
        <w:t xml:space="preserve">Some participants became quite impassioned and irate on the subject, believing that they were being deliberately lied to by marketers with little or no intervention from regulators that should be looking after the interests of consumers.  </w:t>
      </w:r>
    </w:p>
    <w:p w:rsidR="00545FFF" w:rsidRDefault="00545FFF" w:rsidP="00545FFF">
      <w:pPr>
        <w:pStyle w:val="Quote"/>
      </w:pPr>
      <w:r>
        <w:t xml:space="preserve">They have been getting away with murder.  This is simply misleading.  </w:t>
      </w:r>
      <w:proofErr w:type="gramStart"/>
      <w:r>
        <w:t>Lies.</w:t>
      </w:r>
      <w:proofErr w:type="gramEnd"/>
      <w:r>
        <w:t xml:space="preserve">  This is pure marketing, nothing to do with where this came from.  </w:t>
      </w:r>
    </w:p>
    <w:p w:rsidR="00D700E2" w:rsidRDefault="00BF0CEA" w:rsidP="007B66EF">
      <w:r w:rsidRPr="00A96662">
        <w:rPr>
          <w:b/>
          <w:noProof/>
          <w:color w:val="FFC000"/>
          <w:lang w:eastAsia="en-AU"/>
        </w:rPr>
        <w:drawing>
          <wp:anchor distT="0" distB="0" distL="114300" distR="114300" simplePos="0" relativeHeight="251659776" behindDoc="0" locked="0" layoutInCell="1" allowOverlap="1" wp14:anchorId="053630D2" wp14:editId="0AFB9A32">
            <wp:simplePos x="0" y="0"/>
            <wp:positionH relativeFrom="margin">
              <wp:align>left</wp:align>
            </wp:positionH>
            <wp:positionV relativeFrom="paragraph">
              <wp:posOffset>55328</wp:posOffset>
            </wp:positionV>
            <wp:extent cx="1828800" cy="99250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662">
        <w:rPr>
          <w:noProof/>
          <w:lang w:eastAsia="en-AU"/>
        </w:rPr>
        <w:drawing>
          <wp:anchor distT="0" distB="0" distL="114300" distR="114300" simplePos="0" relativeHeight="251660800" behindDoc="1" locked="0" layoutInCell="1" allowOverlap="1" wp14:anchorId="29DEB4CD" wp14:editId="5FCAE168">
            <wp:simplePos x="0" y="0"/>
            <wp:positionH relativeFrom="column">
              <wp:posOffset>3418840</wp:posOffset>
            </wp:positionH>
            <wp:positionV relativeFrom="paragraph">
              <wp:posOffset>819150</wp:posOffset>
            </wp:positionV>
            <wp:extent cx="2313305" cy="1499870"/>
            <wp:effectExtent l="0" t="0" r="0" b="5080"/>
            <wp:wrapTight wrapText="bothSides">
              <wp:wrapPolygon edited="0">
                <wp:start x="0" y="0"/>
                <wp:lineTo x="0" y="21399"/>
                <wp:lineTo x="21345" y="21399"/>
                <wp:lineTo x="21345" y="0"/>
                <wp:lineTo x="0" y="0"/>
              </wp:wrapPolygon>
            </wp:wrapTight>
            <wp:docPr id="85" name="Picture 85" descr="http://static.guim.co.uk/sys-images/Guardian/Pix/pictures/2015/2/23/1424654764411/5dd4b38d-c28c-475b-b0fe-9c152bd27443-2060x1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tic.guim.co.uk/sys-images/Guardian/Pix/pictures/2015/2/23/1424654764411/5dd4b38d-c28c-475b-b0fe-9c152bd27443-2060x1236.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397" t="6745" r="4289"/>
                    <a:stretch/>
                  </pic:blipFill>
                  <pic:spPr bwMode="auto">
                    <a:xfrm>
                      <a:off x="0" y="0"/>
                      <a:ext cx="2313305" cy="1499870"/>
                    </a:xfrm>
                    <a:prstGeom prst="rect">
                      <a:avLst/>
                    </a:prstGeom>
                    <a:noFill/>
                    <a:ln>
                      <a:noFill/>
                    </a:ln>
                    <a:extLst>
                      <a:ext uri="{53640926-AAD7-44D8-BBD7-CCE9431645EC}">
                        <a14:shadowObscured xmlns:a14="http://schemas.microsoft.com/office/drawing/2010/main"/>
                      </a:ext>
                    </a:extLst>
                  </pic:spPr>
                </pic:pic>
              </a:graphicData>
            </a:graphic>
          </wp:anchor>
        </w:drawing>
      </w:r>
      <w:r w:rsidR="00D700E2" w:rsidRPr="00A96662">
        <w:rPr>
          <w:b/>
          <w:color w:val="FFC000"/>
        </w:rPr>
        <w:t>Cynicism is also fuelled by product labels that don’t state where the ingredients come from.</w:t>
      </w:r>
      <w:r w:rsidR="00D700E2">
        <w:t xml:space="preserve"> An example cited was a coffee product that was ‘Made in the Netherlands from imported beans’. Consumers were infuriated that they couldn’t identify where the coffee beans came from.</w:t>
      </w:r>
      <w:r w:rsidR="00A96662">
        <w:t xml:space="preserve">  This was a particular issue in the wake of the infamous ‘Chinese berry incident’ that was still very fresh in the minds of many participants (though varying accounts of the event were portrayed).  For many, the lack of expanded CoOL information to include the country of importation came down to a safety issue with great concern over contracting hepatitis from ‘food grown in human poo’ and other such perceptions that imported food </w:t>
      </w:r>
      <w:r w:rsidR="00A96662">
        <w:lastRenderedPageBreak/>
        <w:t xml:space="preserve">was produced to a far lower standard than is present in Australia.  For others, the country where food produced was more of an ethical situation driven by a desire to purchase products from countries with good worker safety and wellbeing records.  Specific consideration of these purchase drivers are discussed in the following section.  </w:t>
      </w:r>
    </w:p>
    <w:p w:rsidR="00A96662" w:rsidRDefault="00A96662" w:rsidP="00A96662">
      <w:pPr>
        <w:pStyle w:val="Quote"/>
      </w:pPr>
      <w:r>
        <w:t>I won’t buy anything Chinese.  Not now.  So how do I know that these ‘imported ingredients’ aren’t all from China and grown in sewage?</w:t>
      </w:r>
    </w:p>
    <w:p w:rsidR="00D700E2" w:rsidRDefault="00E4048E" w:rsidP="00A46908">
      <w:pPr>
        <w:pStyle w:val="Heading2"/>
      </w:pPr>
      <w:bookmarkStart w:id="5" w:name="_Toc424644145"/>
      <w:r>
        <w:t>Hypothesised consumer CoOL segmentation</w:t>
      </w:r>
      <w:bookmarkEnd w:id="5"/>
    </w:p>
    <w:p w:rsidR="00D700E2" w:rsidRDefault="00D700E2" w:rsidP="00D700E2">
      <w:r>
        <w:t>Plotting two key dimensions helps explain the various consumer segments in the Australian community (see diagram on page that follows):</w:t>
      </w:r>
    </w:p>
    <w:p w:rsidR="00D700E2" w:rsidRDefault="00D700E2" w:rsidP="00171C26">
      <w:pPr>
        <w:pStyle w:val="ListParagraph"/>
        <w:numPr>
          <w:ilvl w:val="0"/>
          <w:numId w:val="7"/>
        </w:numPr>
      </w:pPr>
      <w:r>
        <w:t xml:space="preserve">How important a priority </w:t>
      </w:r>
      <w:proofErr w:type="spellStart"/>
      <w:r>
        <w:t>CoO</w:t>
      </w:r>
      <w:proofErr w:type="spellEnd"/>
      <w:r>
        <w:t xml:space="preserve"> is in food purchase decisions; and</w:t>
      </w:r>
    </w:p>
    <w:p w:rsidR="00D700E2" w:rsidRDefault="00D700E2" w:rsidP="00171C26">
      <w:pPr>
        <w:pStyle w:val="ListParagraph"/>
        <w:numPr>
          <w:ilvl w:val="0"/>
          <w:numId w:val="7"/>
        </w:numPr>
      </w:pPr>
      <w:r>
        <w:t xml:space="preserve">The extent to which people’s </w:t>
      </w:r>
      <w:proofErr w:type="spellStart"/>
      <w:r>
        <w:t>CoO</w:t>
      </w:r>
      <w:proofErr w:type="spellEnd"/>
      <w:r>
        <w:t xml:space="preserve"> behaviour is motivated by hope for gain (e.g. a benefit) or fear of loss (avoiding a negative consequence</w:t>
      </w:r>
      <w:r w:rsidR="00BF0CEA">
        <w:t>)</w:t>
      </w:r>
      <w:r>
        <w:t>.</w:t>
      </w:r>
    </w:p>
    <w:p w:rsidR="00827FA7" w:rsidRDefault="00D700E2" w:rsidP="00827FA7">
      <w:r>
        <w:rPr>
          <w:noProof/>
          <w:lang w:eastAsia="en-AU"/>
        </w:rPr>
        <mc:AlternateContent>
          <mc:Choice Requires="wpc">
            <w:drawing>
              <wp:inline distT="0" distB="0" distL="0" distR="0" wp14:anchorId="6E1D9306" wp14:editId="15C33A10">
                <wp:extent cx="5486400" cy="5438774"/>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Oval 13"/>
                        <wps:cNvSpPr/>
                        <wps:spPr>
                          <a:xfrm>
                            <a:off x="1981200" y="161925"/>
                            <a:ext cx="1133476" cy="1134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D700E2">
                              <w:pPr>
                                <w:spacing w:after="0"/>
                                <w:jc w:val="center"/>
                              </w:pPr>
                              <w:r>
                                <w:t>Hope for gain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4" name="Oval 14"/>
                        <wps:cNvSpPr/>
                        <wps:spPr>
                          <a:xfrm>
                            <a:off x="1981201" y="3685200"/>
                            <a:ext cx="1133475" cy="11334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D700E2">
                              <w:pPr>
                                <w:pStyle w:val="NormalWeb"/>
                                <w:spacing w:before="0" w:beforeAutospacing="0" w:after="0" w:afterAutospacing="0" w:line="276" w:lineRule="auto"/>
                                <w:jc w:val="center"/>
                              </w:pPr>
                              <w:r>
                                <w:rPr>
                                  <w:rFonts w:ascii="Arial" w:eastAsia="Calibri" w:hAnsi="Arial"/>
                                  <w:color w:val="616365"/>
                                  <w:sz w:val="20"/>
                                  <w:szCs w:val="20"/>
                                </w:rPr>
                                <w:t>Fear of loss</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5" name="Oval 15"/>
                        <wps:cNvSpPr/>
                        <wps:spPr>
                          <a:xfrm>
                            <a:off x="103800" y="1884975"/>
                            <a:ext cx="1133475" cy="11328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D700E2">
                              <w:pPr>
                                <w:pStyle w:val="NormalWeb"/>
                                <w:spacing w:before="0" w:beforeAutospacing="0" w:after="0" w:afterAutospacing="0" w:line="276" w:lineRule="auto"/>
                                <w:jc w:val="center"/>
                              </w:pPr>
                              <w:r>
                                <w:rPr>
                                  <w:rFonts w:ascii="Arial" w:eastAsia="Calibri" w:hAnsi="Arial"/>
                                  <w:color w:val="616365"/>
                                  <w:sz w:val="20"/>
                                  <w:szCs w:val="20"/>
                                </w:rPr>
                                <w:t xml:space="preserve">Lower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6" name="Oval 16"/>
                        <wps:cNvSpPr/>
                        <wps:spPr>
                          <a:xfrm>
                            <a:off x="3980475" y="1884975"/>
                            <a:ext cx="1133475" cy="11328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D700E2">
                              <w:pPr>
                                <w:pStyle w:val="NormalWeb"/>
                                <w:spacing w:before="0" w:beforeAutospacing="0" w:after="0" w:afterAutospacing="0" w:line="276" w:lineRule="auto"/>
                                <w:jc w:val="center"/>
                              </w:pPr>
                              <w:r>
                                <w:rPr>
                                  <w:rFonts w:ascii="Arial" w:eastAsia="Calibri" w:hAnsi="Arial"/>
                                  <w:color w:val="616365"/>
                                  <w:sz w:val="20"/>
                                  <w:szCs w:val="20"/>
                                </w:rPr>
                                <w:t xml:space="preserve">Higher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 name="Text Box 17"/>
                        <wps:cNvSpPr txBox="1"/>
                        <wps:spPr>
                          <a:xfrm>
                            <a:off x="765515" y="3080581"/>
                            <a:ext cx="1104900" cy="11775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632" w:rsidRPr="00271781" w:rsidRDefault="00352632" w:rsidP="00D700E2">
                              <w:pPr>
                                <w:jc w:val="center"/>
                                <w:rPr>
                                  <w:sz w:val="16"/>
                                  <w:szCs w:val="16"/>
                                </w:rPr>
                              </w:pPr>
                              <w:proofErr w:type="gramStart"/>
                              <w:r>
                                <w:rPr>
                                  <w:sz w:val="16"/>
                                  <w:szCs w:val="16"/>
                                </w:rPr>
                                <w:t xml:space="preserve">Feeding family on low </w:t>
                              </w:r>
                              <w:r w:rsidRPr="00B240E0">
                                <w:rPr>
                                  <w:b/>
                                  <w:sz w:val="16"/>
                                  <w:szCs w:val="16"/>
                                  <w:u w:val="single"/>
                                </w:rPr>
                                <w:t>budget</w:t>
                              </w:r>
                              <w:r>
                                <w:rPr>
                                  <w:sz w:val="16"/>
                                  <w:szCs w:val="16"/>
                                </w:rPr>
                                <w:t>.</w:t>
                              </w:r>
                              <w:proofErr w:type="gramEnd"/>
                              <w:r>
                                <w:rPr>
                                  <w:sz w:val="16"/>
                                  <w:szCs w:val="16"/>
                                </w:rPr>
                                <w:t xml:space="preserve"> </w:t>
                              </w:r>
                              <w:proofErr w:type="gramStart"/>
                              <w:r>
                                <w:rPr>
                                  <w:sz w:val="16"/>
                                  <w:szCs w:val="16"/>
                                </w:rPr>
                                <w:t>Can’t/won’t pay more.</w:t>
                              </w:r>
                              <w:proofErr w:type="gramEnd"/>
                              <w:r>
                                <w:rPr>
                                  <w:sz w:val="16"/>
                                  <w:szCs w:val="16"/>
                                </w:rPr>
                                <w:t xml:space="preserve"> </w:t>
                              </w:r>
                              <w:proofErr w:type="gramStart"/>
                              <w:r>
                                <w:rPr>
                                  <w:sz w:val="16"/>
                                  <w:szCs w:val="16"/>
                                </w:rPr>
                                <w:t>Shopping with kids.</w:t>
                              </w:r>
                              <w:proofErr w:type="gramEnd"/>
                              <w:r>
                                <w:rPr>
                                  <w:sz w:val="16"/>
                                  <w:szCs w:val="16"/>
                                </w:rPr>
                                <w:t xml:space="preserve"> Just wants it over with. Shopping is habitual.</w:t>
                              </w:r>
                            </w:p>
                            <w:p w:rsidR="00352632" w:rsidRPr="00271781" w:rsidRDefault="00352632" w:rsidP="00D700E2">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7"/>
                        <wps:cNvSpPr txBox="1"/>
                        <wps:spPr>
                          <a:xfrm>
                            <a:off x="3127228" y="3061816"/>
                            <a:ext cx="1104900" cy="1316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632" w:rsidRDefault="00352632" w:rsidP="00D700E2">
                              <w:pPr>
                                <w:pStyle w:val="NormalWeb"/>
                                <w:spacing w:before="0" w:beforeAutospacing="0" w:after="240" w:afterAutospacing="0" w:line="276" w:lineRule="auto"/>
                                <w:jc w:val="center"/>
                              </w:pPr>
                              <w:proofErr w:type="gramStart"/>
                              <w:r w:rsidRPr="00B240E0">
                                <w:rPr>
                                  <w:rFonts w:ascii="Arial" w:eastAsia="Calibri" w:hAnsi="Arial"/>
                                  <w:b/>
                                  <w:color w:val="616365"/>
                                  <w:sz w:val="16"/>
                                  <w:szCs w:val="16"/>
                                  <w:u w:val="single"/>
                                </w:rPr>
                                <w:t>Concerned</w:t>
                              </w:r>
                              <w:r>
                                <w:rPr>
                                  <w:rFonts w:ascii="Arial" w:eastAsia="Calibri" w:hAnsi="Arial"/>
                                  <w:color w:val="616365"/>
                                  <w:sz w:val="16"/>
                                  <w:szCs w:val="16"/>
                                </w:rPr>
                                <w:t xml:space="preserve"> about health, safety and environmental impact of foreign food.</w:t>
                              </w:r>
                              <w:proofErr w:type="gramEnd"/>
                              <w:r>
                                <w:rPr>
                                  <w:rFonts w:ascii="Arial" w:eastAsia="Calibri" w:hAnsi="Arial"/>
                                  <w:color w:val="616365"/>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17"/>
                        <wps:cNvSpPr txBox="1"/>
                        <wps:spPr>
                          <a:xfrm>
                            <a:off x="3989653" y="985058"/>
                            <a:ext cx="1056311" cy="953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632" w:rsidRDefault="00352632" w:rsidP="00D700E2">
                              <w:pPr>
                                <w:pStyle w:val="NormalWeb"/>
                                <w:spacing w:before="0" w:beforeAutospacing="0" w:after="240" w:afterAutospacing="0" w:line="276" w:lineRule="auto"/>
                                <w:jc w:val="center"/>
                              </w:pPr>
                              <w:proofErr w:type="gramStart"/>
                              <w:r>
                                <w:rPr>
                                  <w:rFonts w:ascii="Arial" w:eastAsia="Calibri" w:hAnsi="Arial"/>
                                  <w:color w:val="616365"/>
                                  <w:sz w:val="16"/>
                                  <w:szCs w:val="16"/>
                                </w:rPr>
                                <w:t xml:space="preserve">Wants to buy local to </w:t>
                              </w:r>
                              <w:r w:rsidRPr="00BA78F3">
                                <w:rPr>
                                  <w:rFonts w:ascii="Arial" w:eastAsia="Calibri" w:hAnsi="Arial"/>
                                  <w:color w:val="616365"/>
                                  <w:sz w:val="16"/>
                                  <w:szCs w:val="16"/>
                                  <w:u w:val="single"/>
                                </w:rPr>
                                <w:t>support Australian businesses</w:t>
                              </w:r>
                              <w:r>
                                <w:rPr>
                                  <w:rFonts w:ascii="Arial" w:eastAsia="Calibri" w:hAnsi="Arial"/>
                                  <w:color w:val="616365"/>
                                  <w:sz w:val="16"/>
                                  <w:szCs w:val="16"/>
                                </w:rPr>
                                <w:t>.</w:t>
                              </w:r>
                              <w:proofErr w:type="gramEnd"/>
                              <w:r>
                                <w:rPr>
                                  <w:rFonts w:ascii="Arial" w:eastAsia="Calibri" w:hAnsi="Arial"/>
                                  <w:color w:val="616365"/>
                                  <w:sz w:val="16"/>
                                  <w:szCs w:val="16"/>
                                </w:rPr>
                                <w:t xml:space="preserve"> Good for </w:t>
                              </w:r>
                              <w:r w:rsidRPr="00BA78F3">
                                <w:rPr>
                                  <w:rFonts w:ascii="Arial" w:eastAsia="Calibri" w:hAnsi="Arial"/>
                                  <w:b/>
                                  <w:color w:val="616365"/>
                                  <w:sz w:val="16"/>
                                  <w:szCs w:val="16"/>
                                </w:rPr>
                                <w:t>jobs</w:t>
                              </w:r>
                              <w:r>
                                <w:rPr>
                                  <w:rFonts w:ascii="Arial" w:eastAsia="Calibri" w:hAnsi="Arial"/>
                                  <w:color w:val="616365"/>
                                  <w:sz w:val="16"/>
                                  <w:szCs w:val="16"/>
                                </w:rPr>
                                <w:t xml:space="preserve"> and the economy.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17"/>
                        <wps:cNvSpPr txBox="1"/>
                        <wps:spPr>
                          <a:xfrm>
                            <a:off x="447322" y="680265"/>
                            <a:ext cx="1104900" cy="132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632" w:rsidRDefault="00352632" w:rsidP="00D700E2">
                              <w:pPr>
                                <w:pStyle w:val="NormalWeb"/>
                                <w:spacing w:before="0" w:beforeAutospacing="0" w:after="240" w:afterAutospacing="0" w:line="276" w:lineRule="auto"/>
                                <w:jc w:val="center"/>
                                <w:rPr>
                                  <w:rFonts w:ascii="Arial" w:eastAsia="Calibri" w:hAnsi="Arial"/>
                                  <w:color w:val="616365"/>
                                  <w:sz w:val="16"/>
                                  <w:szCs w:val="16"/>
                                </w:rPr>
                              </w:pPr>
                              <w:proofErr w:type="gramStart"/>
                              <w:r>
                                <w:rPr>
                                  <w:rFonts w:ascii="Arial" w:eastAsia="Calibri" w:hAnsi="Arial"/>
                                  <w:color w:val="616365"/>
                                  <w:sz w:val="16"/>
                                  <w:szCs w:val="16"/>
                                </w:rPr>
                                <w:t>Wants shopping to be fast and easy (if they have to at all).</w:t>
                              </w:r>
                              <w:proofErr w:type="gramEnd"/>
                              <w:r>
                                <w:rPr>
                                  <w:rFonts w:ascii="Arial" w:eastAsia="Calibri" w:hAnsi="Arial"/>
                                  <w:color w:val="616365"/>
                                  <w:sz w:val="16"/>
                                  <w:szCs w:val="16"/>
                                </w:rPr>
                                <w:t xml:space="preserve"> Favours </w:t>
                              </w:r>
                              <w:r w:rsidRPr="00B240E0">
                                <w:rPr>
                                  <w:rFonts w:ascii="Arial" w:eastAsia="Calibri" w:hAnsi="Arial"/>
                                  <w:b/>
                                  <w:color w:val="616365"/>
                                  <w:sz w:val="16"/>
                                  <w:szCs w:val="16"/>
                                  <w:u w:val="single"/>
                                </w:rPr>
                                <w:t>convenience</w:t>
                              </w:r>
                              <w:r>
                                <w:rPr>
                                  <w:rFonts w:ascii="Arial" w:eastAsia="Calibri" w:hAnsi="Arial"/>
                                  <w:color w:val="616365"/>
                                  <w:sz w:val="16"/>
                                  <w:szCs w:val="16"/>
                                </w:rPr>
                                <w:t xml:space="preserve"> over all else</w:t>
                              </w:r>
                            </w:p>
                            <w:p w:rsidR="00352632" w:rsidRDefault="00352632" w:rsidP="00D700E2">
                              <w:pPr>
                                <w:pStyle w:val="NormalWeb"/>
                                <w:spacing w:before="0" w:beforeAutospacing="0" w:after="24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Straight Connector 21"/>
                        <wps:cNvCnPr>
                          <a:stCxn id="13" idx="4"/>
                          <a:endCxn id="14" idx="0"/>
                        </wps:cNvCnPr>
                        <wps:spPr>
                          <a:xfrm>
                            <a:off x="2547938" y="1295925"/>
                            <a:ext cx="1" cy="23892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stCxn id="15" idx="6"/>
                          <a:endCxn id="16" idx="2"/>
                        </wps:cNvCnPr>
                        <wps:spPr>
                          <a:xfrm>
                            <a:off x="1237275" y="2451395"/>
                            <a:ext cx="27432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rot="2700000">
                            <a:off x="3404741" y="427895"/>
                            <a:ext cx="0" cy="239040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 name="Text Box 17"/>
                        <wps:cNvSpPr txBox="1"/>
                        <wps:spPr>
                          <a:xfrm>
                            <a:off x="3074779" y="554075"/>
                            <a:ext cx="756441" cy="927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632" w:rsidRDefault="00352632" w:rsidP="00D700E2">
                              <w:pPr>
                                <w:pStyle w:val="NormalWeb"/>
                                <w:spacing w:before="0" w:beforeAutospacing="0" w:after="240" w:afterAutospacing="0" w:line="276" w:lineRule="auto"/>
                                <w:jc w:val="center"/>
                              </w:pPr>
                              <w:r>
                                <w:rPr>
                                  <w:rFonts w:ascii="Arial" w:eastAsia="Calibri" w:hAnsi="Arial"/>
                                  <w:color w:val="616365"/>
                                  <w:sz w:val="16"/>
                                  <w:szCs w:val="16"/>
                                </w:rPr>
                                <w:t xml:space="preserve">Wants best </w:t>
                              </w:r>
                              <w:r w:rsidRPr="00B240E0">
                                <w:rPr>
                                  <w:rFonts w:ascii="Arial" w:eastAsia="Calibri" w:hAnsi="Arial"/>
                                  <w:b/>
                                  <w:color w:val="616365"/>
                                  <w:sz w:val="16"/>
                                  <w:szCs w:val="16"/>
                                  <w:u w:val="single"/>
                                </w:rPr>
                                <w:t>quality</w:t>
                              </w:r>
                              <w:r>
                                <w:rPr>
                                  <w:rFonts w:ascii="Arial" w:eastAsia="Calibri" w:hAnsi="Arial"/>
                                  <w:color w:val="616365"/>
                                  <w:sz w:val="16"/>
                                  <w:szCs w:val="16"/>
                                </w:rPr>
                                <w:t xml:space="preserve"> product, irrespective of where it’s from.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Oval 23"/>
                        <wps:cNvSpPr/>
                        <wps:spPr>
                          <a:xfrm>
                            <a:off x="747280" y="361950"/>
                            <a:ext cx="371475" cy="37147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jc w:val="center"/>
                                <w:rPr>
                                  <w:rFonts w:ascii="Rockwell" w:hAnsi="Rockwell"/>
                                  <w:b/>
                                  <w:color w:val="FFFFFF" w:themeColor="background1"/>
                                  <w:sz w:val="24"/>
                                  <w:szCs w:val="24"/>
                                </w:rPr>
                              </w:pPr>
                              <w:r w:rsidRPr="00827FA7">
                                <w:rPr>
                                  <w:rFonts w:ascii="Rockwell" w:hAnsi="Rockwell"/>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208700" y="2690975"/>
                            <a:ext cx="371475" cy="37084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pStyle w:val="NormalWeb"/>
                                <w:spacing w:before="0" w:beforeAutospacing="0" w:after="240" w:afterAutospacing="0" w:line="276" w:lineRule="auto"/>
                                <w:jc w:val="center"/>
                                <w:rPr>
                                  <w:rFonts w:ascii="Rockwell" w:hAnsi="Rockwell"/>
                                </w:rPr>
                              </w:pPr>
                              <w:r w:rsidRPr="00827FA7">
                                <w:rPr>
                                  <w:rFonts w:ascii="Rockwell" w:hAnsi="Rockwell"/>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3228000" y="218100"/>
                            <a:ext cx="371475" cy="37020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Default="00352632" w:rsidP="00827FA7">
                              <w:pPr>
                                <w:pStyle w:val="NormalWeb"/>
                                <w:spacing w:before="0" w:beforeAutospacing="0" w:after="240" w:afterAutospacing="0" w:line="276" w:lineRule="auto"/>
                                <w:jc w:val="center"/>
                              </w:pPr>
                              <w:r>
                                <w:rPr>
                                  <w:rFonts w:ascii="Rockwell" w:eastAsia="Times New Roman" w:hAnsi="Rockwell"/>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4398383" y="588258"/>
                            <a:ext cx="371475" cy="37020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pStyle w:val="NormalWeb"/>
                                <w:spacing w:before="0" w:beforeAutospacing="0" w:after="240" w:afterAutospacing="0" w:line="276" w:lineRule="auto"/>
                                <w:jc w:val="center"/>
                                <w:rPr>
                                  <w:rFonts w:ascii="Rockwell" w:hAnsi="Rockwell"/>
                                </w:rPr>
                              </w:pPr>
                              <w:r w:rsidRPr="00827FA7">
                                <w:rPr>
                                  <w:rFonts w:ascii="Rockwell" w:hAnsi="Rockwell"/>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3468917" y="2666025"/>
                            <a:ext cx="371475" cy="37020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pStyle w:val="NormalWeb"/>
                                <w:spacing w:before="0" w:beforeAutospacing="0" w:after="240" w:afterAutospacing="0" w:line="276" w:lineRule="auto"/>
                                <w:jc w:val="center"/>
                                <w:rPr>
                                  <w:rFonts w:ascii="Rockwell" w:hAnsi="Rockwell"/>
                                </w:rPr>
                              </w:pPr>
                              <w:r w:rsidRPr="00827FA7">
                                <w:rPr>
                                  <w:rFonts w:ascii="Rockwell" w:hAnsi="Rockwell"/>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2" o:spid="_x0000_s1041" editas="canvas" style="width:6in;height:428.25pt;mso-position-horizontal-relative:char;mso-position-vertical-relative:line" coordsize="54864,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">
                <v:shape id="_x0000_s1042" type="#_x0000_t75" style="position:absolute;width:54864;height:54381;visibility:visible;mso-wrap-style:square">
                  <v:fill o:detectmouseclick="t"/>
                  <v:path o:connecttype="none"/>
                </v:shape>
                <v:oval id="Oval 13" o:spid="_x0000_s1043" style="position:absolute;left:19812;top:1619;width:11334;height:1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F2MMA&#10;AADbAAAADwAAAGRycy9kb3ducmV2LnhtbERPyWrDMBC9F/IPYgK5NbIdKMGJYtKELIdSshSa42CN&#10;F2qNjKXE7t9XhUJv83jrLLPBNOJBnastK4inEQji3OqaSwUf193zHITzyBoby6Tgmxxkq9HTElNt&#10;ez7T4+JLEULYpaig8r5NpXR5RQbd1LbEgStsZ9AH2JVSd9iHcNPIJIpepMGaQ0OFLW0qyr8ud6Ng&#10;+3razvdxfNCffXF987W5Fe+JUpPxsF6A8DT4f/Gf+6jD/Bn8/hI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fF2MMAAADbAAAADwAAAAAAAAAAAAAAAACYAgAAZHJzL2Rv&#10;d25yZXYueG1sUEsFBgAAAAAEAAQA9QAAAIgDAAAAAA==&#10;" fillcolor="#ffc000" stroked="f" strokeweight="2pt">
                  <v:textbox inset="0,,0">
                    <w:txbxContent>
                      <w:p w:rsidR="00352632" w:rsidRDefault="00352632" w:rsidP="00D700E2">
                        <w:pPr>
                          <w:spacing w:after="0"/>
                          <w:jc w:val="center"/>
                        </w:pPr>
                        <w:r>
                          <w:t>Hope for gain</w:t>
                        </w:r>
                      </w:p>
                    </w:txbxContent>
                  </v:textbox>
                </v:oval>
                <v:oval id="Oval 14" o:spid="_x0000_s1044" style="position:absolute;left:19812;top:36852;width:11334;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drMMA&#10;AADbAAAADwAAAGRycy9kb3ducmV2LnhtbERPyWrDMBC9F/IPYgK5NbJNKMGJYtKELIdSshSa42CN&#10;F2qNjKXE7t9XhUJv83jrLLPBNOJBnastK4inEQji3OqaSwUf193zHITzyBoby6Tgmxxkq9HTElNt&#10;ez7T4+JLEULYpaig8r5NpXR5RQbd1LbEgStsZ9AH2JVSd9iHcNPIJIpepMGaQ0OFLW0qyr8ud6Ng&#10;+3razvdxfNCffXF987W5Fe+JUpPxsF6A8DT4f/Gf+6jD/Bn8/hI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5drMMAAADbAAAADwAAAAAAAAAAAAAAAACYAgAAZHJzL2Rv&#10;d25yZXYueG1sUEsFBgAAAAAEAAQA9QAAAIgDAAAAAA==&#10;" fillcolor="#ffc000" stroked="f" strokeweight="2pt">
                  <v:textbox inset="0,,0">
                    <w:txbxContent>
                      <w:p w:rsidR="00352632" w:rsidRDefault="00352632" w:rsidP="00D700E2">
                        <w:pPr>
                          <w:pStyle w:val="NormalWeb"/>
                          <w:spacing w:before="0" w:beforeAutospacing="0" w:after="0" w:afterAutospacing="0" w:line="276" w:lineRule="auto"/>
                          <w:jc w:val="center"/>
                        </w:pPr>
                        <w:r>
                          <w:rPr>
                            <w:rFonts w:ascii="Arial" w:eastAsia="Calibri" w:hAnsi="Arial"/>
                            <w:color w:val="616365"/>
                            <w:sz w:val="20"/>
                            <w:szCs w:val="20"/>
                          </w:rPr>
                          <w:t>Fear of loss</w:t>
                        </w:r>
                      </w:p>
                    </w:txbxContent>
                  </v:textbox>
                </v:oval>
                <v:oval id="Oval 15" o:spid="_x0000_s1045" style="position:absolute;left:1038;top:18849;width:11334;height:1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4N8MA&#10;AADbAAAADwAAAGRycy9kb3ducmV2LnhtbERPyWrDMBC9F/IPYgK5NbINKcGJYtKELIdSshSa42CN&#10;F2qNjKXE7t9XhUJv83jrLLPBNOJBnastK4inEQji3OqaSwUf193zHITzyBoby6Tgmxxkq9HTElNt&#10;ez7T4+JLEULYpaig8r5NpXR5RQbd1LbEgStsZ9AH2JVSd9iHcNPIJIpepMGaQ0OFLW0qyr8ud6Ng&#10;+3razvdxfNCffXF987W5Fe+JUpPxsF6A8DT4f/Gf+6jD/Bn8/hI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4N8MAAADbAAAADwAAAAAAAAAAAAAAAACYAgAAZHJzL2Rv&#10;d25yZXYueG1sUEsFBgAAAAAEAAQA9QAAAIgDAAAAAA==&#10;" fillcolor="#ffc000" stroked="f" strokeweight="2pt">
                  <v:textbox inset="0,,0">
                    <w:txbxContent>
                      <w:p w:rsidR="00352632" w:rsidRDefault="00352632" w:rsidP="00D700E2">
                        <w:pPr>
                          <w:pStyle w:val="NormalWeb"/>
                          <w:spacing w:before="0" w:beforeAutospacing="0" w:after="0" w:afterAutospacing="0" w:line="276" w:lineRule="auto"/>
                          <w:jc w:val="center"/>
                        </w:pPr>
                        <w:r>
                          <w:rPr>
                            <w:rFonts w:ascii="Arial" w:eastAsia="Calibri" w:hAnsi="Arial"/>
                            <w:color w:val="616365"/>
                            <w:sz w:val="20"/>
                            <w:szCs w:val="20"/>
                          </w:rPr>
                          <w:t xml:space="preserve">Lower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v:textbox>
                </v:oval>
                <v:oval id="Oval 16" o:spid="_x0000_s1046" style="position:absolute;left:39804;top:18849;width:11335;height:1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mQMMA&#10;AADbAAAADwAAAGRycy9kb3ducmV2LnhtbERPS2vCQBC+F/oflin0VjfJIUjqKmrQ9iClakGPQ3by&#10;wOxsyG6T+O+7hUJv8/E9Z7GaTCsG6l1jWUE8i0AQF1Y3XCn4Ou9e5iCcR9bYWiYFd3KwWj4+LDDT&#10;duQjDSdfiRDCLkMFtfddJqUrajLoZrYjDlxpe4M+wL6SuscxhJtWJlGUSoMNh4YaO9rWVNxO30ZB&#10;vvnM5/s4ftOXsTwffGOu5Uei1PPTtH4F4Wny/+I/97sO81P4/SU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BmQMMAAADbAAAADwAAAAAAAAAAAAAAAACYAgAAZHJzL2Rv&#10;d25yZXYueG1sUEsFBgAAAAAEAAQA9QAAAIgDAAAAAA==&#10;" fillcolor="#ffc000" stroked="f" strokeweight="2pt">
                  <v:textbox inset="0,,0">
                    <w:txbxContent>
                      <w:p w:rsidR="00352632" w:rsidRDefault="00352632" w:rsidP="00D700E2">
                        <w:pPr>
                          <w:pStyle w:val="NormalWeb"/>
                          <w:spacing w:before="0" w:beforeAutospacing="0" w:after="0" w:afterAutospacing="0" w:line="276" w:lineRule="auto"/>
                          <w:jc w:val="center"/>
                        </w:pPr>
                        <w:r>
                          <w:rPr>
                            <w:rFonts w:ascii="Arial" w:eastAsia="Calibri" w:hAnsi="Arial"/>
                            <w:color w:val="616365"/>
                            <w:sz w:val="20"/>
                            <w:szCs w:val="20"/>
                          </w:rPr>
                          <w:t xml:space="preserve">Higher </w:t>
                        </w:r>
                        <w:proofErr w:type="spellStart"/>
                        <w:r>
                          <w:rPr>
                            <w:rFonts w:ascii="Arial" w:eastAsia="Calibri" w:hAnsi="Arial"/>
                            <w:color w:val="616365"/>
                            <w:sz w:val="20"/>
                            <w:szCs w:val="20"/>
                          </w:rPr>
                          <w:t>CoO</w:t>
                        </w:r>
                        <w:proofErr w:type="spellEnd"/>
                        <w:r>
                          <w:rPr>
                            <w:rFonts w:ascii="Arial" w:eastAsia="Calibri" w:hAnsi="Arial"/>
                            <w:color w:val="616365"/>
                            <w:sz w:val="20"/>
                            <w:szCs w:val="20"/>
                          </w:rPr>
                          <w:t xml:space="preserve"> priority</w:t>
                        </w:r>
                      </w:p>
                    </w:txbxContent>
                  </v:textbox>
                </v:oval>
                <v:shape id="Text Box 17" o:spid="_x0000_s1047" type="#_x0000_t202" style="position:absolute;left:7655;top:30805;width:11049;height:1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352632" w:rsidRPr="00271781" w:rsidRDefault="00352632" w:rsidP="00D700E2">
                        <w:pPr>
                          <w:jc w:val="center"/>
                          <w:rPr>
                            <w:sz w:val="16"/>
                            <w:szCs w:val="16"/>
                          </w:rPr>
                        </w:pPr>
                        <w:proofErr w:type="gramStart"/>
                        <w:r>
                          <w:rPr>
                            <w:sz w:val="16"/>
                            <w:szCs w:val="16"/>
                          </w:rPr>
                          <w:t xml:space="preserve">Feeding family on low </w:t>
                        </w:r>
                        <w:r w:rsidRPr="00B240E0">
                          <w:rPr>
                            <w:b/>
                            <w:sz w:val="16"/>
                            <w:szCs w:val="16"/>
                            <w:u w:val="single"/>
                          </w:rPr>
                          <w:t>budget</w:t>
                        </w:r>
                        <w:r>
                          <w:rPr>
                            <w:sz w:val="16"/>
                            <w:szCs w:val="16"/>
                          </w:rPr>
                          <w:t>.</w:t>
                        </w:r>
                        <w:proofErr w:type="gramEnd"/>
                        <w:r>
                          <w:rPr>
                            <w:sz w:val="16"/>
                            <w:szCs w:val="16"/>
                          </w:rPr>
                          <w:t xml:space="preserve"> </w:t>
                        </w:r>
                        <w:proofErr w:type="gramStart"/>
                        <w:r>
                          <w:rPr>
                            <w:sz w:val="16"/>
                            <w:szCs w:val="16"/>
                          </w:rPr>
                          <w:t>Can’t/won’t pay more.</w:t>
                        </w:r>
                        <w:proofErr w:type="gramEnd"/>
                        <w:r>
                          <w:rPr>
                            <w:sz w:val="16"/>
                            <w:szCs w:val="16"/>
                          </w:rPr>
                          <w:t xml:space="preserve"> </w:t>
                        </w:r>
                        <w:proofErr w:type="gramStart"/>
                        <w:r>
                          <w:rPr>
                            <w:sz w:val="16"/>
                            <w:szCs w:val="16"/>
                          </w:rPr>
                          <w:t>Shopping with kids.</w:t>
                        </w:r>
                        <w:proofErr w:type="gramEnd"/>
                        <w:r>
                          <w:rPr>
                            <w:sz w:val="16"/>
                            <w:szCs w:val="16"/>
                          </w:rPr>
                          <w:t xml:space="preserve"> Just wants it over with. Shopping is habitual.</w:t>
                        </w:r>
                      </w:p>
                      <w:p w:rsidR="00352632" w:rsidRPr="00271781" w:rsidRDefault="00352632" w:rsidP="00D700E2">
                        <w:pPr>
                          <w:jc w:val="center"/>
                          <w:rPr>
                            <w:sz w:val="16"/>
                            <w:szCs w:val="16"/>
                          </w:rPr>
                        </w:pPr>
                      </w:p>
                    </w:txbxContent>
                  </v:textbox>
                </v:shape>
                <v:shape id="Text Box 17" o:spid="_x0000_s1048" type="#_x0000_t202" style="position:absolute;left:31272;top:30618;width:11049;height:1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352632" w:rsidRDefault="00352632" w:rsidP="00D700E2">
                        <w:pPr>
                          <w:pStyle w:val="NormalWeb"/>
                          <w:spacing w:before="0" w:beforeAutospacing="0" w:after="240" w:afterAutospacing="0" w:line="276" w:lineRule="auto"/>
                          <w:jc w:val="center"/>
                        </w:pPr>
                        <w:proofErr w:type="gramStart"/>
                        <w:r w:rsidRPr="00B240E0">
                          <w:rPr>
                            <w:rFonts w:ascii="Arial" w:eastAsia="Calibri" w:hAnsi="Arial"/>
                            <w:b/>
                            <w:color w:val="616365"/>
                            <w:sz w:val="16"/>
                            <w:szCs w:val="16"/>
                            <w:u w:val="single"/>
                          </w:rPr>
                          <w:t>Concerned</w:t>
                        </w:r>
                        <w:r>
                          <w:rPr>
                            <w:rFonts w:ascii="Arial" w:eastAsia="Calibri" w:hAnsi="Arial"/>
                            <w:color w:val="616365"/>
                            <w:sz w:val="16"/>
                            <w:szCs w:val="16"/>
                          </w:rPr>
                          <w:t xml:space="preserve"> about health, safety and environmental impact of foreign food.</w:t>
                        </w:r>
                        <w:proofErr w:type="gramEnd"/>
                        <w:r>
                          <w:rPr>
                            <w:rFonts w:ascii="Arial" w:eastAsia="Calibri" w:hAnsi="Arial"/>
                            <w:color w:val="616365"/>
                            <w:sz w:val="16"/>
                            <w:szCs w:val="16"/>
                          </w:rPr>
                          <w:t xml:space="preserve"> </w:t>
                        </w:r>
                      </w:p>
                    </w:txbxContent>
                  </v:textbox>
                </v:shape>
                <v:shape id="Text Box 17" o:spid="_x0000_s1049" type="#_x0000_t202" style="position:absolute;left:39896;top:9850;width:10563;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352632" w:rsidRDefault="00352632" w:rsidP="00D700E2">
                        <w:pPr>
                          <w:pStyle w:val="NormalWeb"/>
                          <w:spacing w:before="0" w:beforeAutospacing="0" w:after="240" w:afterAutospacing="0" w:line="276" w:lineRule="auto"/>
                          <w:jc w:val="center"/>
                        </w:pPr>
                        <w:proofErr w:type="gramStart"/>
                        <w:r>
                          <w:rPr>
                            <w:rFonts w:ascii="Arial" w:eastAsia="Calibri" w:hAnsi="Arial"/>
                            <w:color w:val="616365"/>
                            <w:sz w:val="16"/>
                            <w:szCs w:val="16"/>
                          </w:rPr>
                          <w:t xml:space="preserve">Wants to buy local to </w:t>
                        </w:r>
                        <w:r w:rsidRPr="00BA78F3">
                          <w:rPr>
                            <w:rFonts w:ascii="Arial" w:eastAsia="Calibri" w:hAnsi="Arial"/>
                            <w:color w:val="616365"/>
                            <w:sz w:val="16"/>
                            <w:szCs w:val="16"/>
                            <w:u w:val="single"/>
                          </w:rPr>
                          <w:t>support Australian businesses</w:t>
                        </w:r>
                        <w:r>
                          <w:rPr>
                            <w:rFonts w:ascii="Arial" w:eastAsia="Calibri" w:hAnsi="Arial"/>
                            <w:color w:val="616365"/>
                            <w:sz w:val="16"/>
                            <w:szCs w:val="16"/>
                          </w:rPr>
                          <w:t>.</w:t>
                        </w:r>
                        <w:proofErr w:type="gramEnd"/>
                        <w:r>
                          <w:rPr>
                            <w:rFonts w:ascii="Arial" w:eastAsia="Calibri" w:hAnsi="Arial"/>
                            <w:color w:val="616365"/>
                            <w:sz w:val="16"/>
                            <w:szCs w:val="16"/>
                          </w:rPr>
                          <w:t xml:space="preserve"> Good for </w:t>
                        </w:r>
                        <w:r w:rsidRPr="00BA78F3">
                          <w:rPr>
                            <w:rFonts w:ascii="Arial" w:eastAsia="Calibri" w:hAnsi="Arial"/>
                            <w:b/>
                            <w:color w:val="616365"/>
                            <w:sz w:val="16"/>
                            <w:szCs w:val="16"/>
                          </w:rPr>
                          <w:t>jobs</w:t>
                        </w:r>
                        <w:r>
                          <w:rPr>
                            <w:rFonts w:ascii="Arial" w:eastAsia="Calibri" w:hAnsi="Arial"/>
                            <w:color w:val="616365"/>
                            <w:sz w:val="16"/>
                            <w:szCs w:val="16"/>
                          </w:rPr>
                          <w:t xml:space="preserve"> and the economy.</w:t>
                        </w:r>
                      </w:p>
                    </w:txbxContent>
                  </v:textbox>
                </v:shape>
                <v:shape id="Text Box 17" o:spid="_x0000_s1050" type="#_x0000_t202" style="position:absolute;left:4473;top:6802;width:11049;height:1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352632" w:rsidRDefault="00352632" w:rsidP="00D700E2">
                        <w:pPr>
                          <w:pStyle w:val="NormalWeb"/>
                          <w:spacing w:before="0" w:beforeAutospacing="0" w:after="240" w:afterAutospacing="0" w:line="276" w:lineRule="auto"/>
                          <w:jc w:val="center"/>
                          <w:rPr>
                            <w:rFonts w:ascii="Arial" w:eastAsia="Calibri" w:hAnsi="Arial"/>
                            <w:color w:val="616365"/>
                            <w:sz w:val="16"/>
                            <w:szCs w:val="16"/>
                          </w:rPr>
                        </w:pPr>
                        <w:proofErr w:type="gramStart"/>
                        <w:r>
                          <w:rPr>
                            <w:rFonts w:ascii="Arial" w:eastAsia="Calibri" w:hAnsi="Arial"/>
                            <w:color w:val="616365"/>
                            <w:sz w:val="16"/>
                            <w:szCs w:val="16"/>
                          </w:rPr>
                          <w:t>Wants shopping to be fast and easy (if they have to at all).</w:t>
                        </w:r>
                        <w:proofErr w:type="gramEnd"/>
                        <w:r>
                          <w:rPr>
                            <w:rFonts w:ascii="Arial" w:eastAsia="Calibri" w:hAnsi="Arial"/>
                            <w:color w:val="616365"/>
                            <w:sz w:val="16"/>
                            <w:szCs w:val="16"/>
                          </w:rPr>
                          <w:t xml:space="preserve"> Favours </w:t>
                        </w:r>
                        <w:r w:rsidRPr="00B240E0">
                          <w:rPr>
                            <w:rFonts w:ascii="Arial" w:eastAsia="Calibri" w:hAnsi="Arial"/>
                            <w:b/>
                            <w:color w:val="616365"/>
                            <w:sz w:val="16"/>
                            <w:szCs w:val="16"/>
                            <w:u w:val="single"/>
                          </w:rPr>
                          <w:t>convenience</w:t>
                        </w:r>
                        <w:r>
                          <w:rPr>
                            <w:rFonts w:ascii="Arial" w:eastAsia="Calibri" w:hAnsi="Arial"/>
                            <w:color w:val="616365"/>
                            <w:sz w:val="16"/>
                            <w:szCs w:val="16"/>
                          </w:rPr>
                          <w:t xml:space="preserve"> over all else</w:t>
                        </w:r>
                      </w:p>
                      <w:p w:rsidR="00352632" w:rsidRDefault="00352632" w:rsidP="00D700E2">
                        <w:pPr>
                          <w:pStyle w:val="NormalWeb"/>
                          <w:spacing w:before="0" w:beforeAutospacing="0" w:after="240" w:afterAutospacing="0" w:line="276" w:lineRule="auto"/>
                          <w:jc w:val="center"/>
                        </w:pPr>
                      </w:p>
                    </w:txbxContent>
                  </v:textbox>
                </v:shape>
                <v:line id="Straight Connector 21" o:spid="_x0000_s1051" style="position:absolute;visibility:visible;mso-wrap-style:square" from="25479,12959" to="25479,3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lMcIAAADbAAAADwAAAGRycy9kb3ducmV2LnhtbESPT4vCMBTE7wt+h/CEva2pHkSrUURY&#10;dhE8+Ae8PppnUmxeapOtXT+9EQSPw8z8hpkvO1eJlppQelYwHGQgiAuvSzYKjofvrwmIEJE1Vp5J&#10;wT8FWC56H3PMtb/xjtp9NCJBOOSowMZY51KGwpLDMPA1cfLOvnEYk2yM1A3eEtxVcpRlY+mw5LRg&#10;saa1peKy/3MKTj+nujubzYruZrpts6vFg94p9dnvVjMQkbr4Dr/av1rBaAjP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ulMcIAAADbAAAADwAAAAAAAAAAAAAA&#10;AAChAgAAZHJzL2Rvd25yZXYueG1sUEsFBgAAAAAEAAQA+QAAAJADAAAAAA==&#10;" strokecolor="#7f7f7f [1612]" strokeweight="1.5pt"/>
                <v:line id="Straight Connector 22" o:spid="_x0000_s1052" style="position:absolute;visibility:visible;mso-wrap-style:square" from="12372,24513" to="39804,2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7RsMAAADbAAAADwAAAGRycy9kb3ducmV2LnhtbESPQWvCQBSE7wX/w/KE3urGHKRN3YgI&#10;pUXwoBa8PrIvu8Hs25jdxtRf3xWEHoeZ+YZZrkbXioH60HhWMJ9lIIgrrxs2Cr6PHy+vIEJE1th6&#10;JgW/FGBVTp6WWGh/5T0Nh2hEgnAoUIGNsSukDJUlh2HmO+Lk1b53GJPsjdQ9XhPctTLPsoV02HBa&#10;sNjRxlJ1Pvw4BafPUzfWZrumm3nbDdnF4lHvlXqejut3EJHG+B9+tL+0gjyH+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5O0bDAAAA2wAAAA8AAAAAAAAAAAAA&#10;AAAAoQIAAGRycy9kb3ducmV2LnhtbFBLBQYAAAAABAAEAPkAAACRAwAAAAA=&#10;" strokecolor="#7f7f7f [1612]" strokeweight="1.5pt"/>
                <v:line id="Straight Connector 40" o:spid="_x0000_s1053" style="position:absolute;rotation:45;visibility:visible;mso-wrap-style:square" from="34047,4278" to="34047,2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ob8EAAADbAAAADwAAAGRycy9kb3ducmV2LnhtbERPTYvCMBC9L/gfwgheZE3VRbQaRRSx&#10;IoJ197DHoRnbYjMpTdT6781hYY+P971YtaYSD2pcaVnBcBCBIM6sLjlX8PO9+5yCcB5ZY2WZFLzI&#10;wWrZ+VhgrO2TU3pcfC5CCLsYFRTe17GULivIoBvYmjhwV9sY9AE2udQNPkO4qeQoiibSYMmhocCa&#10;NgVlt8vdKNDHdIj97f5w7ie/cqyTWbo+zZTqddv1HISn1v+L/9yJVvAV1ocv4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ShvwQAAANsAAAAPAAAAAAAAAAAAAAAA&#10;AKECAABkcnMvZG93bnJldi54bWxQSwUGAAAAAAQABAD5AAAAjwMAAAAA&#10;" strokecolor="#7f7f7f [1612]" strokeweight="1.5pt"/>
                <v:shape id="Text Box 17" o:spid="_x0000_s1054" type="#_x0000_t202" style="position:absolute;left:30747;top:5540;width:7565;height:9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352632" w:rsidRDefault="00352632" w:rsidP="00D700E2">
                        <w:pPr>
                          <w:pStyle w:val="NormalWeb"/>
                          <w:spacing w:before="0" w:beforeAutospacing="0" w:after="240" w:afterAutospacing="0" w:line="276" w:lineRule="auto"/>
                          <w:jc w:val="center"/>
                        </w:pPr>
                        <w:r>
                          <w:rPr>
                            <w:rFonts w:ascii="Arial" w:eastAsia="Calibri" w:hAnsi="Arial"/>
                            <w:color w:val="616365"/>
                            <w:sz w:val="16"/>
                            <w:szCs w:val="16"/>
                          </w:rPr>
                          <w:t xml:space="preserve">Wants best </w:t>
                        </w:r>
                        <w:r w:rsidRPr="00B240E0">
                          <w:rPr>
                            <w:rFonts w:ascii="Arial" w:eastAsia="Calibri" w:hAnsi="Arial"/>
                            <w:b/>
                            <w:color w:val="616365"/>
                            <w:sz w:val="16"/>
                            <w:szCs w:val="16"/>
                            <w:u w:val="single"/>
                          </w:rPr>
                          <w:t>quality</w:t>
                        </w:r>
                        <w:r>
                          <w:rPr>
                            <w:rFonts w:ascii="Arial" w:eastAsia="Calibri" w:hAnsi="Arial"/>
                            <w:color w:val="616365"/>
                            <w:sz w:val="16"/>
                            <w:szCs w:val="16"/>
                          </w:rPr>
                          <w:t xml:space="preserve"> product, irrespective of where it’s from.</w:t>
                        </w:r>
                      </w:p>
                    </w:txbxContent>
                  </v:textbox>
                </v:shape>
                <v:oval id="Oval 23" o:spid="_x0000_s1055" style="position:absolute;left:7472;top:3619;width:371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GmMYA&#10;AADbAAAADwAAAGRycy9kb3ducmV2LnhtbESPT2vCQBTE7wW/w/IEL8VsmhaxqasUQWixBxNz8fbI&#10;vvxps29Ddqvpt+8KgsdhZn7DrDaj6cSZBtdaVvAUxSCIS6tbrhUUx918CcJ5ZI2dZVLwRw4268nD&#10;ClNtL5zROfe1CBB2KSpovO9TKV3ZkEEX2Z44eJUdDPogh1rqAS8BbjqZxPFCGmw5LDTY07ah8if/&#10;NQpeHk8L9/16qHbj3n8eMvuVFFwqNZuO728gPI3+Hr61P7SC5BmuX8IP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3GmMYAAADbAAAADwAAAAAAAAAAAAAAAACYAgAAZHJz&#10;L2Rvd25yZXYueG1sUEsFBgAAAAAEAAQA9QAAAIsDAAAAAA==&#10;" fillcolor="#00b0f0" stroked="f" strokeweight="2pt">
                  <v:textbox>
                    <w:txbxContent>
                      <w:p w:rsidR="00352632" w:rsidRPr="00827FA7" w:rsidRDefault="00352632" w:rsidP="00827FA7">
                        <w:pPr>
                          <w:jc w:val="center"/>
                          <w:rPr>
                            <w:rFonts w:ascii="Rockwell" w:hAnsi="Rockwell"/>
                            <w:b/>
                            <w:color w:val="FFFFFF" w:themeColor="background1"/>
                            <w:sz w:val="24"/>
                            <w:szCs w:val="24"/>
                          </w:rPr>
                        </w:pPr>
                        <w:r w:rsidRPr="00827FA7">
                          <w:rPr>
                            <w:rFonts w:ascii="Rockwell" w:hAnsi="Rockwell"/>
                            <w:b/>
                            <w:color w:val="FFFFFF" w:themeColor="background1"/>
                            <w:sz w:val="24"/>
                            <w:szCs w:val="24"/>
                          </w:rPr>
                          <w:t>1</w:t>
                        </w:r>
                      </w:p>
                    </w:txbxContent>
                  </v:textbox>
                </v:oval>
                <v:oval id="Oval 37" o:spid="_x0000_s1056" style="position:absolute;left:12087;top:26909;width:3714;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WRsYA&#10;AADbAAAADwAAAGRycy9kb3ducmV2LnhtbESPQWvCQBSE74L/YXkFL1I3jSXV6CpFCLTUg1ov3h7Z&#10;Z5KafRuy2yT++26h0OMwM98w6+1gatFR6yrLCp5mEQji3OqKCwXnz+xxAcJ5ZI21ZVJwJwfbzXi0&#10;xlTbno/UnXwhAoRdigpK75tUSpeXZNDNbEMcvKttDfog20LqFvsAN7WMoyiRBisOCyU2tCspv52+&#10;jYLn6SVxX8vDNRs+/PvhaPfxmXOlJg/D6wqEp8H/h//ab1rB/AV+v4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9WRsYAAADbAAAADwAAAAAAAAAAAAAAAACYAgAAZHJz&#10;L2Rvd25yZXYueG1sUEsFBgAAAAAEAAQA9QAAAIsDAAAAAA==&#10;" fillcolor="#00b0f0" stroked="f" strokeweight="2pt">
                  <v:textbox>
                    <w:txbxContent>
                      <w:p w:rsidR="00352632" w:rsidRPr="00827FA7" w:rsidRDefault="00352632" w:rsidP="00827FA7">
                        <w:pPr>
                          <w:pStyle w:val="NormalWeb"/>
                          <w:spacing w:before="0" w:beforeAutospacing="0" w:after="240" w:afterAutospacing="0" w:line="276" w:lineRule="auto"/>
                          <w:jc w:val="center"/>
                          <w:rPr>
                            <w:rFonts w:ascii="Rockwell" w:hAnsi="Rockwell"/>
                          </w:rPr>
                        </w:pPr>
                        <w:r w:rsidRPr="00827FA7">
                          <w:rPr>
                            <w:rFonts w:ascii="Rockwell" w:hAnsi="Rockwell"/>
                          </w:rPr>
                          <w:t>2</w:t>
                        </w:r>
                      </w:p>
                    </w:txbxContent>
                  </v:textbox>
                </v:oval>
                <v:oval id="Oval 39" o:spid="_x0000_s1057" style="position:absolute;left:32280;top:2181;width:371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nr8YA&#10;AADbAAAADwAAAGRycy9kb3ducmV2LnhtbESPS2vDMBCE74X8B7GBXEotNy2mcaKEEjCktIe8Lrkt&#10;1vrRWitjKbb776tCIMdhZr5hVpvRNKKnztWWFTxHMQji3OqaSwXnU/b0BsJ5ZI2NZVLwSw4268nD&#10;ClNtBz5Qf/SlCBB2KSqovG9TKV1ekUEX2ZY4eIXtDPogu1LqDocAN42cx3EiDdYcFipsaVtR/nO8&#10;GgWvj5fEfS/2RTZ++o/9wX7Nz5wrNZuO70sQnkZ/D9/aO63gZQH/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nr8YAAADbAAAADwAAAAAAAAAAAAAAAACYAgAAZHJz&#10;L2Rvd25yZXYueG1sUEsFBgAAAAAEAAQA9QAAAIsDAAAAAA==&#10;" fillcolor="#00b0f0" stroked="f" strokeweight="2pt">
                  <v:textbox>
                    <w:txbxContent>
                      <w:p w:rsidR="00352632" w:rsidRDefault="00352632" w:rsidP="00827FA7">
                        <w:pPr>
                          <w:pStyle w:val="NormalWeb"/>
                          <w:spacing w:before="0" w:beforeAutospacing="0" w:after="240" w:afterAutospacing="0" w:line="276" w:lineRule="auto"/>
                          <w:jc w:val="center"/>
                        </w:pPr>
                        <w:r>
                          <w:rPr>
                            <w:rFonts w:ascii="Rockwell" w:eastAsia="Times New Roman" w:hAnsi="Rockwell"/>
                          </w:rPr>
                          <w:t>3</w:t>
                        </w:r>
                      </w:p>
                    </w:txbxContent>
                  </v:textbox>
                </v:oval>
                <v:oval id="Oval 42" o:spid="_x0000_s1058" style="position:absolute;left:43983;top:5882;width:3715;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Go8QA&#10;AADbAAAADwAAAGRycy9kb3ducmV2LnhtbESPQWvCQBSE74L/YXlCL1I3hiJtdBURhEp7UOvF2yP7&#10;TNJm34bdNYn/visIHoeZb4ZZrHpTi5acrywrmE4SEMS51RUXCk4/29d3ED4ga6wtk4IbeVgth4MF&#10;Ztp2fKD2GAoRS9hnqKAMocmk9HlJBv3ENsTRu1hnMETpCqkddrHc1DJNkpk0WHFcKLGhTUn53/Fq&#10;FLyNzzP/+7G/bPuvsNsf7Hd64lypl1G/noMI1Idn+EF/6sil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OhqPEAAAA2wAAAA8AAAAAAAAAAAAAAAAAmAIAAGRycy9k&#10;b3ducmV2LnhtbFBLBQYAAAAABAAEAPUAAACJAwAAAAA=&#10;" fillcolor="#00b0f0" stroked="f" strokeweight="2pt">
                  <v:textbox>
                    <w:txbxContent>
                      <w:p w:rsidR="00352632" w:rsidRPr="00827FA7" w:rsidRDefault="00352632" w:rsidP="00827FA7">
                        <w:pPr>
                          <w:pStyle w:val="NormalWeb"/>
                          <w:spacing w:before="0" w:beforeAutospacing="0" w:after="240" w:afterAutospacing="0" w:line="276" w:lineRule="auto"/>
                          <w:jc w:val="center"/>
                          <w:rPr>
                            <w:rFonts w:ascii="Rockwell" w:hAnsi="Rockwell"/>
                          </w:rPr>
                        </w:pPr>
                        <w:r w:rsidRPr="00827FA7">
                          <w:rPr>
                            <w:rFonts w:ascii="Rockwell" w:hAnsi="Rockwell"/>
                          </w:rPr>
                          <w:t>4</w:t>
                        </w:r>
                      </w:p>
                    </w:txbxContent>
                  </v:textbox>
                </v:oval>
                <v:oval id="Oval 43" o:spid="_x0000_s1059" style="position:absolute;left:34689;top:26660;width:371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jOMQA&#10;AADbAAAADwAAAGRycy9kb3ducmV2LnhtbESPQWvCQBSE70L/w/IKXkQ3tSI1ukoRBEs9mNSLt0f2&#10;maTNvg3ZNYn/3i0IHoeZb4ZZbXpTiZYaV1pW8DaJQBBnVpecKzj97MYfIJxH1lhZJgU3crBZvwxW&#10;GGvbcUJt6nMRStjFqKDwvo6ldFlBBt3E1sTBu9jGoA+yyaVusAvlppLTKJpLgyWHhQJr2haU/aVX&#10;o2A2Os/d7+J42fXf/uuY2MP0xJlSw9f+cwnCU++f4Qe914F7h/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IzjEAAAA2wAAAA8AAAAAAAAAAAAAAAAAmAIAAGRycy9k&#10;b3ducmV2LnhtbFBLBQYAAAAABAAEAPUAAACJAwAAAAA=&#10;" fillcolor="#00b0f0" stroked="f" strokeweight="2pt">
                  <v:textbox>
                    <w:txbxContent>
                      <w:p w:rsidR="00352632" w:rsidRPr="00827FA7" w:rsidRDefault="00352632" w:rsidP="00827FA7">
                        <w:pPr>
                          <w:pStyle w:val="NormalWeb"/>
                          <w:spacing w:before="0" w:beforeAutospacing="0" w:after="240" w:afterAutospacing="0" w:line="276" w:lineRule="auto"/>
                          <w:jc w:val="center"/>
                          <w:rPr>
                            <w:rFonts w:ascii="Rockwell" w:hAnsi="Rockwell"/>
                          </w:rPr>
                        </w:pPr>
                        <w:r w:rsidRPr="00827FA7">
                          <w:rPr>
                            <w:rFonts w:ascii="Rockwell" w:hAnsi="Rockwell"/>
                          </w:rPr>
                          <w:t>5</w:t>
                        </w:r>
                      </w:p>
                    </w:txbxContent>
                  </v:textbox>
                </v:oval>
                <w10:anchorlock/>
              </v:group>
            </w:pict>
          </mc:Fallback>
        </mc:AlternateContent>
      </w:r>
    </w:p>
    <w:p w:rsidR="00B15F14" w:rsidRDefault="005E7986" w:rsidP="005E7986">
      <w:r>
        <w:lastRenderedPageBreak/>
        <w:t xml:space="preserve">The segments were quantified based on responses to the quantitative survey – derived from questions related to perceived importance of country of origin labelling, importance of price, and importance of buying food products for reasons including supporting jobs, higher perceived quality, and higher perceived safety. </w:t>
      </w:r>
    </w:p>
    <w:p w:rsidR="005E7986" w:rsidRDefault="005E7986" w:rsidP="005E7986">
      <w:r>
        <w:t xml:space="preserve">Within the general population, the two largest segments were the </w:t>
      </w:r>
      <w:r w:rsidRPr="00FB57BC">
        <w:rPr>
          <w:b/>
          <w:color w:val="FDC82F" w:themeColor="accent1"/>
        </w:rPr>
        <w:t xml:space="preserve">Budget </w:t>
      </w:r>
      <w:r>
        <w:t xml:space="preserve">segment (31%), and the </w:t>
      </w:r>
      <w:r w:rsidRPr="00FB57BC">
        <w:rPr>
          <w:b/>
          <w:color w:val="FDC82F" w:themeColor="accent1"/>
        </w:rPr>
        <w:t>Convenience</w:t>
      </w:r>
      <w:r>
        <w:t xml:space="preserve"> segment (29%). Following this, the </w:t>
      </w:r>
      <w:r w:rsidRPr="00FB57BC">
        <w:rPr>
          <w:b/>
          <w:color w:val="FDC82F" w:themeColor="accent1"/>
        </w:rPr>
        <w:t xml:space="preserve">Jobs </w:t>
      </w:r>
      <w:r>
        <w:t xml:space="preserve">segment comprised (18%) of the population, and the </w:t>
      </w:r>
      <w:proofErr w:type="gramStart"/>
      <w:r w:rsidRPr="00FB57BC">
        <w:rPr>
          <w:b/>
          <w:color w:val="FDC82F" w:themeColor="accent1"/>
        </w:rPr>
        <w:t>Concerned</w:t>
      </w:r>
      <w:proofErr w:type="gramEnd"/>
      <w:r w:rsidRPr="00FB57BC">
        <w:rPr>
          <w:color w:val="FDC82F" w:themeColor="accent1"/>
        </w:rPr>
        <w:t xml:space="preserve"> </w:t>
      </w:r>
      <w:r>
        <w:t xml:space="preserve">segment comprised 16%. The smallest segment was the </w:t>
      </w:r>
      <w:r w:rsidRPr="00FB57BC">
        <w:rPr>
          <w:b/>
          <w:color w:val="FDC82F" w:themeColor="accent1"/>
        </w:rPr>
        <w:t>Quality</w:t>
      </w:r>
      <w:r w:rsidRPr="00FB57BC">
        <w:rPr>
          <w:color w:val="FDC82F" w:themeColor="accent1"/>
        </w:rPr>
        <w:t xml:space="preserve"> </w:t>
      </w:r>
      <w:r>
        <w:t>segment, making up 6% of the overall general population.</w:t>
      </w:r>
    </w:p>
    <w:p w:rsidR="00827FA7" w:rsidRPr="00827FA7" w:rsidRDefault="005B6417" w:rsidP="005B6417">
      <w:pPr>
        <w:rPr>
          <w:rFonts w:ascii="Rockwell" w:hAnsi="Rockwell"/>
          <w:color w:val="FFC000"/>
          <w:sz w:val="28"/>
          <w:szCs w:val="28"/>
        </w:rPr>
      </w:pPr>
      <w:r>
        <w:rPr>
          <w:noProof/>
          <w:lang w:eastAsia="en-AU"/>
        </w:rPr>
        <mc:AlternateContent>
          <mc:Choice Requires="wps">
            <w:drawing>
              <wp:anchor distT="0" distB="0" distL="114300" distR="114300" simplePos="0" relativeHeight="251650560" behindDoc="0" locked="0" layoutInCell="1" allowOverlap="1" wp14:anchorId="72992D8F" wp14:editId="7975BC0F">
                <wp:simplePos x="0" y="0"/>
                <wp:positionH relativeFrom="leftMargin">
                  <wp:posOffset>716280</wp:posOffset>
                </wp:positionH>
                <wp:positionV relativeFrom="paragraph">
                  <wp:posOffset>0</wp:posOffset>
                </wp:positionV>
                <wp:extent cx="371475" cy="371432"/>
                <wp:effectExtent l="0" t="0" r="9525" b="0"/>
                <wp:wrapThrough wrapText="bothSides">
                  <wp:wrapPolygon edited="0">
                    <wp:start x="4431" y="0"/>
                    <wp:lineTo x="0" y="4438"/>
                    <wp:lineTo x="0" y="15534"/>
                    <wp:lineTo x="3323" y="19973"/>
                    <wp:lineTo x="17723" y="19973"/>
                    <wp:lineTo x="21046" y="15534"/>
                    <wp:lineTo x="21046" y="4438"/>
                    <wp:lineTo x="16615" y="0"/>
                    <wp:lineTo x="4431" y="0"/>
                  </wp:wrapPolygon>
                </wp:wrapThrough>
                <wp:docPr id="25" name="Oval 25"/>
                <wp:cNvGraphicFramePr/>
                <a:graphic xmlns:a="http://schemas.openxmlformats.org/drawingml/2006/main">
                  <a:graphicData uri="http://schemas.microsoft.com/office/word/2010/wordprocessingShape">
                    <wps:wsp>
                      <wps:cNvSpPr/>
                      <wps:spPr>
                        <a:xfrm>
                          <a:off x="0" y="0"/>
                          <a:ext cx="371475" cy="371432"/>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jc w:val="center"/>
                              <w:rPr>
                                <w:rFonts w:ascii="Rockwell" w:hAnsi="Rockwell"/>
                                <w:b/>
                                <w:color w:val="FFFFFF" w:themeColor="background1"/>
                                <w:sz w:val="24"/>
                                <w:szCs w:val="24"/>
                              </w:rPr>
                            </w:pPr>
                            <w:r w:rsidRPr="00827FA7">
                              <w:rPr>
                                <w:rFonts w:ascii="Rockwell" w:hAnsi="Rockwell"/>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60" style="position:absolute;margin-left:56.4pt;margin-top:0;width:29.25pt;height:29.25pt;z-index:2516505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" fillcolor="#00b0f0" stroked="f" strokeweight="2pt">
                <v:textbox>
                  <w:txbxContent>
                    <w:p w:rsidR="00352632" w:rsidRPr="00827FA7" w:rsidRDefault="00352632" w:rsidP="00827FA7">
                      <w:pPr>
                        <w:jc w:val="center"/>
                        <w:rPr>
                          <w:rFonts w:ascii="Rockwell" w:hAnsi="Rockwell"/>
                          <w:b/>
                          <w:color w:val="FFFFFF" w:themeColor="background1"/>
                          <w:sz w:val="24"/>
                          <w:szCs w:val="24"/>
                        </w:rPr>
                      </w:pPr>
                      <w:r w:rsidRPr="00827FA7">
                        <w:rPr>
                          <w:rFonts w:ascii="Rockwell" w:hAnsi="Rockwell"/>
                          <w:b/>
                          <w:color w:val="FFFFFF" w:themeColor="background1"/>
                          <w:sz w:val="24"/>
                          <w:szCs w:val="24"/>
                        </w:rPr>
                        <w:t>1</w:t>
                      </w:r>
                    </w:p>
                  </w:txbxContent>
                </v:textbox>
                <w10:wrap type="through" anchorx="margin"/>
              </v:oval>
            </w:pict>
          </mc:Fallback>
        </mc:AlternateContent>
      </w:r>
      <w:r w:rsidR="00827FA7" w:rsidRPr="00827FA7">
        <w:rPr>
          <w:rFonts w:ascii="Rockwell" w:hAnsi="Rockwell"/>
          <w:color w:val="FFC000"/>
          <w:sz w:val="28"/>
          <w:szCs w:val="28"/>
        </w:rPr>
        <w:t>Convenience</w:t>
      </w:r>
      <w:r w:rsidR="00260A1E">
        <w:rPr>
          <w:rFonts w:ascii="Rockwell" w:hAnsi="Rockwell"/>
          <w:color w:val="FFC000"/>
          <w:sz w:val="28"/>
          <w:szCs w:val="28"/>
        </w:rPr>
        <w:t>: Hope for Gain, Low Priority</w:t>
      </w:r>
      <w:r w:rsidR="00FB57BC">
        <w:rPr>
          <w:rFonts w:ascii="Rockwell" w:hAnsi="Rockwell"/>
          <w:color w:val="FFC000"/>
          <w:sz w:val="28"/>
          <w:szCs w:val="28"/>
        </w:rPr>
        <w:t xml:space="preserve"> (29%)</w:t>
      </w:r>
    </w:p>
    <w:p w:rsidR="00827FA7" w:rsidRPr="00827FA7" w:rsidRDefault="00827FA7" w:rsidP="00827FA7">
      <w:pPr>
        <w:rPr>
          <w:b/>
          <w:color w:val="FFC000"/>
        </w:rPr>
      </w:pPr>
      <w:r w:rsidRPr="00827FA7">
        <w:rPr>
          <w:b/>
          <w:color w:val="FFC000"/>
        </w:rPr>
        <w:t xml:space="preserve">Primary drivers of behaviour and decisions: </w:t>
      </w:r>
      <w:r w:rsidR="00FF3CFE">
        <w:t xml:space="preserve">The ‘convenience’ segment – represented in the top-left of the segmentation hypothesis. For this group </w:t>
      </w:r>
      <w:proofErr w:type="spellStart"/>
      <w:r w:rsidR="00FF3CFE">
        <w:t>CoO</w:t>
      </w:r>
      <w:proofErr w:type="spellEnd"/>
      <w:r w:rsidR="00FF3CFE">
        <w:t xml:space="preserve"> is of little concern in their purchase decision.  This segment exerts a great deal of control over their shopping habits and are not limited by finances but rather a lack of time or a dislike of shopping in favour of other priorities.  Their priority is fast and easy.  Taking the time to carefully read labelling </w:t>
      </w:r>
      <w:proofErr w:type="gramStart"/>
      <w:r w:rsidR="00FF3CFE">
        <w:t>information,</w:t>
      </w:r>
      <w:proofErr w:type="gramEnd"/>
      <w:r w:rsidR="00FF3CFE">
        <w:t xml:space="preserve"> much less follow up other forms of </w:t>
      </w:r>
      <w:proofErr w:type="spellStart"/>
      <w:r w:rsidR="00FF3CFE">
        <w:t>CoO</w:t>
      </w:r>
      <w:proofErr w:type="spellEnd"/>
      <w:r w:rsidR="00FF3CFE">
        <w:t xml:space="preserve"> information is not a consideration.  </w:t>
      </w:r>
      <w:r w:rsidR="005B6417">
        <w:t xml:space="preserve">When shopping is to take place, the convenience segment seeks out familiar brands that have been purchased in the past and are known to meet the basic needs of their meals.  </w:t>
      </w:r>
      <w:proofErr w:type="gramStart"/>
      <w:r w:rsidR="00FF3CFE">
        <w:t>If they can avoid shopping altogether or shop online, even better.</w:t>
      </w:r>
      <w:proofErr w:type="gramEnd"/>
      <w:r w:rsidR="005B6417" w:rsidRPr="005B6417">
        <w:t xml:space="preserve"> </w:t>
      </w:r>
      <w:r w:rsidR="005B6417">
        <w:t xml:space="preserve"> This group typically think of themselves and what they would rather be doing other than shopping with little attention paid to broader social and economic factors.</w:t>
      </w:r>
      <w:r w:rsidR="00FB57BC">
        <w:t xml:space="preserve"> </w:t>
      </w:r>
    </w:p>
    <w:p w:rsidR="00827FA7" w:rsidRPr="00827FA7" w:rsidRDefault="00827FA7" w:rsidP="00827FA7">
      <w:pPr>
        <w:rPr>
          <w:b/>
          <w:color w:val="FFC000"/>
        </w:rPr>
      </w:pPr>
      <w:r w:rsidRPr="00827FA7">
        <w:rPr>
          <w:b/>
          <w:color w:val="FFC000"/>
        </w:rPr>
        <w:t xml:space="preserve">Demographic </w:t>
      </w:r>
      <w:r w:rsidR="00FF3CFE">
        <w:rPr>
          <w:b/>
          <w:color w:val="FFC000"/>
        </w:rPr>
        <w:t xml:space="preserve">and sociographic </w:t>
      </w:r>
      <w:r w:rsidRPr="00827FA7">
        <w:rPr>
          <w:b/>
          <w:color w:val="FFC000"/>
        </w:rPr>
        <w:t xml:space="preserve">characteristics: </w:t>
      </w:r>
      <w:r w:rsidR="005B6417">
        <w:t xml:space="preserve">This segment tended to comprise a younger audience (Gen Y and Z) from medium to high socioeconomic backgrounds.  Their shopping behaviour is sporadic with shopping typically taking place on a daily basis at whichever outlet was closest to work or home. Lengthy weekly shops in the interests of economy would be a rarity.  </w:t>
      </w:r>
    </w:p>
    <w:p w:rsidR="00827FA7" w:rsidRPr="00827FA7" w:rsidRDefault="00827FA7" w:rsidP="00827FA7">
      <w:pPr>
        <w:rPr>
          <w:b/>
          <w:color w:val="FFC000"/>
        </w:rPr>
      </w:pPr>
      <w:r w:rsidRPr="00827FA7">
        <w:rPr>
          <w:b/>
          <w:color w:val="FFC000"/>
        </w:rPr>
        <w:t xml:space="preserve">Labelling needs: </w:t>
      </w:r>
      <w:r w:rsidR="005B6417" w:rsidRPr="005B6417">
        <w:t>Minimal</w:t>
      </w:r>
      <w:r w:rsidR="005B6417">
        <w:t xml:space="preserve"> effort needs to be made to meeting the needs of this group, who are more attuned to familiar brands than detailed </w:t>
      </w:r>
      <w:proofErr w:type="spellStart"/>
      <w:r w:rsidR="005B6417">
        <w:t>CoO</w:t>
      </w:r>
      <w:proofErr w:type="spellEnd"/>
      <w:r w:rsidR="005B6417">
        <w:t xml:space="preserve"> labelling (or indeed other information such as nutrition, additives etc.).  If a goal was to shift the behaviour of this group towards supporting Australian food manufacturing, a very simple, very bold logo is required; potentially incorporated into existing branding.  Any accompanying text is likely to be ignored.  </w:t>
      </w:r>
    </w:p>
    <w:p w:rsidR="00827FA7" w:rsidRPr="00827FA7" w:rsidRDefault="005B6417" w:rsidP="005B6417">
      <w:pPr>
        <w:spacing w:before="360"/>
        <w:rPr>
          <w:rFonts w:ascii="Rockwell" w:hAnsi="Rockwell"/>
          <w:color w:val="FFC000"/>
          <w:sz w:val="28"/>
          <w:szCs w:val="28"/>
        </w:rPr>
      </w:pPr>
      <w:r w:rsidRPr="005B6417">
        <w:rPr>
          <w:rFonts w:ascii="Rockwell" w:hAnsi="Rockwell"/>
          <w:noProof/>
          <w:color w:val="FFC000"/>
          <w:sz w:val="28"/>
          <w:szCs w:val="28"/>
          <w:lang w:eastAsia="en-AU"/>
        </w:rPr>
        <mc:AlternateContent>
          <mc:Choice Requires="wps">
            <w:drawing>
              <wp:anchor distT="0" distB="0" distL="114300" distR="114300" simplePos="0" relativeHeight="251651584" behindDoc="0" locked="0" layoutInCell="1" allowOverlap="1" wp14:anchorId="34BC880E" wp14:editId="3FBC5D9F">
                <wp:simplePos x="0" y="0"/>
                <wp:positionH relativeFrom="leftMargin">
                  <wp:posOffset>673100</wp:posOffset>
                </wp:positionH>
                <wp:positionV relativeFrom="paragraph">
                  <wp:posOffset>-3810</wp:posOffset>
                </wp:positionV>
                <wp:extent cx="371475" cy="370840"/>
                <wp:effectExtent l="0" t="0" r="9525" b="0"/>
                <wp:wrapThrough wrapText="bothSides">
                  <wp:wrapPolygon edited="0">
                    <wp:start x="4431" y="0"/>
                    <wp:lineTo x="0" y="4438"/>
                    <wp:lineTo x="0" y="15534"/>
                    <wp:lineTo x="3323" y="19973"/>
                    <wp:lineTo x="17723" y="19973"/>
                    <wp:lineTo x="21046" y="15534"/>
                    <wp:lineTo x="21046" y="4438"/>
                    <wp:lineTo x="16615" y="0"/>
                    <wp:lineTo x="4431" y="0"/>
                  </wp:wrapPolygon>
                </wp:wrapThrough>
                <wp:docPr id="26" name="Oval 26"/>
                <wp:cNvGraphicFramePr/>
                <a:graphic xmlns:a="http://schemas.openxmlformats.org/drawingml/2006/main">
                  <a:graphicData uri="http://schemas.microsoft.com/office/word/2010/wordprocessingShape">
                    <wps:wsp>
                      <wps:cNvSpPr/>
                      <wps:spPr>
                        <a:xfrm>
                          <a:off x="0" y="0"/>
                          <a:ext cx="371475" cy="37084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61" style="position:absolute;margin-left:53pt;margin-top:-.3pt;width:29.25pt;height:29.2pt;z-index:2516515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" fillcolor="#00b0f0" stroked="f" strokeweight="2pt">
                <v:textbo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2</w:t>
                      </w:r>
                    </w:p>
                  </w:txbxContent>
                </v:textbox>
                <w10:wrap type="through" anchorx="margin"/>
              </v:oval>
            </w:pict>
          </mc:Fallback>
        </mc:AlternateContent>
      </w:r>
      <w:r w:rsidR="00827FA7" w:rsidRPr="00827FA7">
        <w:rPr>
          <w:rFonts w:ascii="Rockwell" w:hAnsi="Rockwell"/>
          <w:color w:val="FFC000"/>
          <w:sz w:val="28"/>
          <w:szCs w:val="28"/>
        </w:rPr>
        <w:t>Budget</w:t>
      </w:r>
      <w:r w:rsidR="00260A1E">
        <w:rPr>
          <w:rFonts w:ascii="Rockwell" w:hAnsi="Rockwell"/>
          <w:color w:val="FFC000"/>
          <w:sz w:val="28"/>
          <w:szCs w:val="28"/>
        </w:rPr>
        <w:t>: Fear of Loss, Low Priority</w:t>
      </w:r>
      <w:r w:rsidR="00FB57BC">
        <w:rPr>
          <w:rFonts w:ascii="Rockwell" w:hAnsi="Rockwell"/>
          <w:color w:val="FFC000"/>
          <w:sz w:val="28"/>
          <w:szCs w:val="28"/>
        </w:rPr>
        <w:t xml:space="preserve"> (31%)</w:t>
      </w:r>
    </w:p>
    <w:p w:rsidR="00827FA7" w:rsidRPr="00827FA7" w:rsidRDefault="00827FA7" w:rsidP="00827FA7">
      <w:pPr>
        <w:rPr>
          <w:b/>
          <w:color w:val="FFC000"/>
        </w:rPr>
      </w:pPr>
      <w:r w:rsidRPr="00827FA7">
        <w:rPr>
          <w:b/>
          <w:color w:val="FFC000"/>
        </w:rPr>
        <w:t xml:space="preserve">Primary drivers of behaviour and decisions: </w:t>
      </w:r>
      <w:r w:rsidR="005B6417">
        <w:rPr>
          <w:b/>
          <w:color w:val="FFC000"/>
        </w:rPr>
        <w:t xml:space="preserve"> </w:t>
      </w:r>
      <w:r w:rsidR="005B6417">
        <w:t xml:space="preserve">The ‘budget’ segment – represented in the bottom-left of the segmentation hypothesis. For this group </w:t>
      </w:r>
      <w:proofErr w:type="spellStart"/>
      <w:r w:rsidR="005B6417">
        <w:t>CoO</w:t>
      </w:r>
      <w:proofErr w:type="spellEnd"/>
      <w:r w:rsidR="005B6417">
        <w:t xml:space="preserve"> isn’t a priority – price is.  This group exerts little power over their shopping due to tight budgetary constraints.  This segment often sees Australian made products as out of their reach due to price.  Even if Australian products are of similar price to imports (which they sometimes are) many in the budget segment will still not use </w:t>
      </w:r>
      <w:proofErr w:type="spellStart"/>
      <w:r w:rsidR="005B6417">
        <w:t>CoO</w:t>
      </w:r>
      <w:proofErr w:type="spellEnd"/>
      <w:r w:rsidR="005B6417">
        <w:t xml:space="preserve"> as a purchase decision factor due to this over-arching perception and drive towards cut-price products.  In addition to managing a tight budget; this segment often have young children and are trying to get in and out of the supermarket as quickly as possible (in some ways making them similar to the convenience segment, though for different reasons). This need for efficiency in shopping precludes detailed examination of CoOL.  Shopping behaviour is habitual and typically centres on a large weekly shop preceded by a detailed study of the week’s specials.  Choice of retailer may be determined by this price study; though often ends up at outlets such as Aldi that feature discounted prices, though also largely imported products.  .</w:t>
      </w:r>
    </w:p>
    <w:p w:rsidR="00FF3CFE" w:rsidRPr="005B6417" w:rsidRDefault="00FF3CFE" w:rsidP="00FF3CFE">
      <w:r w:rsidRPr="00827FA7">
        <w:rPr>
          <w:b/>
          <w:color w:val="FFC000"/>
        </w:rPr>
        <w:lastRenderedPageBreak/>
        <w:t xml:space="preserve">Demographic </w:t>
      </w:r>
      <w:r>
        <w:rPr>
          <w:b/>
          <w:color w:val="FFC000"/>
        </w:rPr>
        <w:t xml:space="preserve">and sociographic </w:t>
      </w:r>
      <w:r w:rsidRPr="00827FA7">
        <w:rPr>
          <w:b/>
          <w:color w:val="FFC000"/>
        </w:rPr>
        <w:t xml:space="preserve">characteristics: </w:t>
      </w:r>
      <w:r w:rsidR="005B6417" w:rsidRPr="005B6417">
        <w:t>Overall, lower socioeconomic status largely focussing on income</w:t>
      </w:r>
      <w:r w:rsidR="005B6417">
        <w:t xml:space="preserve">.  A wide range of ages is represented in this segment from students on tight budgets; to lower income families, particularly larger families and older/retired shoppers.  </w:t>
      </w:r>
    </w:p>
    <w:p w:rsidR="00827FA7" w:rsidRPr="005B6417" w:rsidRDefault="00827FA7" w:rsidP="00827FA7">
      <w:r w:rsidRPr="00827FA7">
        <w:rPr>
          <w:b/>
          <w:color w:val="FFC000"/>
        </w:rPr>
        <w:t xml:space="preserve">Labelling needs: </w:t>
      </w:r>
      <w:r w:rsidR="005B6417" w:rsidRPr="005B6417">
        <w:t>Like the convenience segment</w:t>
      </w:r>
      <w:r w:rsidR="004A16CF">
        <w:t>:</w:t>
      </w:r>
      <w:r w:rsidR="005B6417" w:rsidRPr="005B6417">
        <w:t xml:space="preserve"> </w:t>
      </w:r>
      <w:r w:rsidR="004A16CF">
        <w:t>M</w:t>
      </w:r>
      <w:r w:rsidR="005B6417" w:rsidRPr="005B6417">
        <w:t xml:space="preserve">inimal.  </w:t>
      </w:r>
      <w:r w:rsidR="004A16CF">
        <w:t xml:space="preserve">Labelling around discounted products such as the yellow tags commonly used in Coles and Woolworths over-ride consideration of CoOL.  For any CoOL to be noticed, the price would need to be equivalent if not cheaper than competing products, as well as being simple and graphical with minimal text.  </w:t>
      </w:r>
      <w:proofErr w:type="gramStart"/>
      <w:r w:rsidR="004A16CF">
        <w:t>Complex phrasing such as ‘more than 75% is likely to be ignored or misunderstood.</w:t>
      </w:r>
      <w:proofErr w:type="gramEnd"/>
      <w:r w:rsidR="004A16CF">
        <w:t xml:space="preserve">  </w:t>
      </w:r>
      <w:r w:rsidR="002218C6">
        <w:t xml:space="preserve">A simple depiction of the kangaroo or the map of Australia might be heeded if the price was right.  </w:t>
      </w:r>
    </w:p>
    <w:p w:rsidR="00827FA7" w:rsidRPr="00827FA7" w:rsidRDefault="00827FA7" w:rsidP="005B6417">
      <w:pPr>
        <w:rPr>
          <w:rFonts w:ascii="Rockwell" w:hAnsi="Rockwell"/>
          <w:color w:val="FFC000"/>
          <w:sz w:val="28"/>
          <w:szCs w:val="28"/>
        </w:rPr>
      </w:pPr>
      <w:r>
        <w:rPr>
          <w:noProof/>
          <w:lang w:eastAsia="en-AU"/>
        </w:rPr>
        <mc:AlternateContent>
          <mc:Choice Requires="wps">
            <w:drawing>
              <wp:anchor distT="0" distB="0" distL="114300" distR="114300" simplePos="0" relativeHeight="251652608" behindDoc="0" locked="0" layoutInCell="1" allowOverlap="1" wp14:anchorId="3860831D" wp14:editId="6992CE04">
                <wp:simplePos x="0" y="0"/>
                <wp:positionH relativeFrom="leftMargin">
                  <wp:posOffset>607060</wp:posOffset>
                </wp:positionH>
                <wp:positionV relativeFrom="paragraph">
                  <wp:posOffset>5080</wp:posOffset>
                </wp:positionV>
                <wp:extent cx="371475" cy="371432"/>
                <wp:effectExtent l="0" t="0" r="9525" b="0"/>
                <wp:wrapThrough wrapText="bothSides">
                  <wp:wrapPolygon edited="0">
                    <wp:start x="4431" y="0"/>
                    <wp:lineTo x="0" y="4438"/>
                    <wp:lineTo x="0" y="15534"/>
                    <wp:lineTo x="3323" y="19973"/>
                    <wp:lineTo x="17723" y="19973"/>
                    <wp:lineTo x="21046" y="15534"/>
                    <wp:lineTo x="21046" y="4438"/>
                    <wp:lineTo x="16615" y="0"/>
                    <wp:lineTo x="4431" y="0"/>
                  </wp:wrapPolygon>
                </wp:wrapThrough>
                <wp:docPr id="27" name="Oval 27"/>
                <wp:cNvGraphicFramePr/>
                <a:graphic xmlns:a="http://schemas.openxmlformats.org/drawingml/2006/main">
                  <a:graphicData uri="http://schemas.microsoft.com/office/word/2010/wordprocessingShape">
                    <wps:wsp>
                      <wps:cNvSpPr/>
                      <wps:spPr>
                        <a:xfrm>
                          <a:off x="0" y="0"/>
                          <a:ext cx="371475" cy="371432"/>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62" style="position:absolute;margin-left:47.8pt;margin-top:.4pt;width:29.25pt;height:29.25pt;z-index:2516526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" fillcolor="#00b0f0" stroked="f" strokeweight="2pt">
                <v:textbo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3</w:t>
                      </w:r>
                    </w:p>
                  </w:txbxContent>
                </v:textbox>
                <w10:wrap type="through" anchorx="margin"/>
              </v:oval>
            </w:pict>
          </mc:Fallback>
        </mc:AlternateContent>
      </w:r>
      <w:r w:rsidRPr="00827FA7">
        <w:rPr>
          <w:rFonts w:ascii="Rockwell" w:hAnsi="Rockwell"/>
          <w:color w:val="FFC000"/>
          <w:sz w:val="28"/>
          <w:szCs w:val="28"/>
        </w:rPr>
        <w:t>Quality</w:t>
      </w:r>
      <w:r w:rsidR="00260A1E">
        <w:rPr>
          <w:rFonts w:ascii="Rockwell" w:hAnsi="Rockwell"/>
          <w:color w:val="FFC000"/>
          <w:sz w:val="28"/>
          <w:szCs w:val="28"/>
        </w:rPr>
        <w:t>: Hope for Gain, High Priority</w:t>
      </w:r>
      <w:r w:rsidR="00FB57BC">
        <w:rPr>
          <w:rFonts w:ascii="Rockwell" w:hAnsi="Rockwell"/>
          <w:color w:val="FFC000"/>
          <w:sz w:val="28"/>
          <w:szCs w:val="28"/>
        </w:rPr>
        <w:t xml:space="preserve"> (6%)</w:t>
      </w:r>
    </w:p>
    <w:p w:rsidR="00260A1E" w:rsidRDefault="00827FA7" w:rsidP="00827FA7">
      <w:r w:rsidRPr="00827FA7">
        <w:rPr>
          <w:b/>
          <w:color w:val="FFC000"/>
        </w:rPr>
        <w:t xml:space="preserve">Primary drivers of behaviour and decisions: </w:t>
      </w:r>
      <w:r w:rsidR="00260A1E">
        <w:t xml:space="preserve">The ‘quality’ segment is represented in the top-right of the segmentation hypothesis. This segment does care about </w:t>
      </w:r>
      <w:proofErr w:type="spellStart"/>
      <w:r w:rsidR="00260A1E">
        <w:t>CoO</w:t>
      </w:r>
      <w:proofErr w:type="spellEnd"/>
      <w:r w:rsidR="00260A1E">
        <w:t xml:space="preserve"> because they equate </w:t>
      </w:r>
      <w:proofErr w:type="spellStart"/>
      <w:r w:rsidR="00260A1E">
        <w:t>CoO</w:t>
      </w:r>
      <w:proofErr w:type="spellEnd"/>
      <w:r w:rsidR="00260A1E">
        <w:t xml:space="preserve"> with quality of products.  This manifests itself in two ways:</w:t>
      </w:r>
    </w:p>
    <w:p w:rsidR="00260A1E" w:rsidRDefault="00260A1E" w:rsidP="00260A1E">
      <w:pPr>
        <w:pStyle w:val="Bullet1"/>
      </w:pPr>
      <w:r>
        <w:t xml:space="preserve">They will buy Australian products but only if these products are seen to be superior to imported products; i.e., something that Australia is known to be good at producing or produces exclusively, for example Barramundi; </w:t>
      </w:r>
    </w:p>
    <w:p w:rsidR="00260A1E" w:rsidRDefault="00260A1E" w:rsidP="00260A1E">
      <w:pPr>
        <w:pStyle w:val="Bullet1"/>
      </w:pPr>
      <w:r>
        <w:t xml:space="preserve">They will shun products from Australia if the imported product is seen to be superior, even if the product is grown in Australia, for example, tinned tomatoes from Italy.  </w:t>
      </w:r>
    </w:p>
    <w:p w:rsidR="00260A1E" w:rsidRDefault="00260A1E" w:rsidP="00827FA7">
      <w:r>
        <w:t>Shopping patterns were typically habitual, though varied; with the shopper in a great deal of control of their habits due to higher incomes and the time and inclination to seek the highest quality products.  Staples would typically be purchased from a large retailer such as Coles or Woolworths.  However, preference is given to more ‘artisanal’ suppliers such as markets, butchers and green grocers who were known to provide quality products (impor</w:t>
      </w:r>
      <w:r w:rsidR="00BF0CEA">
        <w:t>ted or otherwise) irrespective o</w:t>
      </w:r>
      <w:r>
        <w:t xml:space="preserve">f price.  </w:t>
      </w:r>
    </w:p>
    <w:p w:rsidR="00260A1E" w:rsidRPr="00827FA7" w:rsidRDefault="00FF3CFE" w:rsidP="00260A1E">
      <w:pPr>
        <w:rPr>
          <w:b/>
          <w:color w:val="FFC000"/>
        </w:rPr>
      </w:pPr>
      <w:r w:rsidRPr="00827FA7">
        <w:rPr>
          <w:b/>
          <w:color w:val="FFC000"/>
        </w:rPr>
        <w:t xml:space="preserve">Demographic </w:t>
      </w:r>
      <w:r>
        <w:rPr>
          <w:b/>
          <w:color w:val="FFC000"/>
        </w:rPr>
        <w:t xml:space="preserve">and sociographic </w:t>
      </w:r>
      <w:r w:rsidRPr="00827FA7">
        <w:rPr>
          <w:b/>
          <w:color w:val="FFC000"/>
        </w:rPr>
        <w:t xml:space="preserve">characteristics: </w:t>
      </w:r>
      <w:r w:rsidR="00260A1E">
        <w:t xml:space="preserve">This audience tended to be somewhat older and higher SES.  Many had either travelled or otherwise had an interest in overseas products.  </w:t>
      </w:r>
    </w:p>
    <w:p w:rsidR="00827FA7" w:rsidRPr="00260A1E" w:rsidRDefault="00827FA7" w:rsidP="00827FA7">
      <w:r w:rsidRPr="00827FA7">
        <w:rPr>
          <w:b/>
          <w:color w:val="FFC000"/>
        </w:rPr>
        <w:t xml:space="preserve">Labelling needs: </w:t>
      </w:r>
      <w:r w:rsidR="00260A1E" w:rsidRPr="00260A1E">
        <w:t xml:space="preserve">The quality segment will pay attention to CoOL and will favour Australian products if the labelling suggests a high quality product. The stylised Kangaroo logo may in some way meet this need; very-simple designs (circles for example) or text only designs will not.  </w:t>
      </w:r>
    </w:p>
    <w:p w:rsidR="00827FA7" w:rsidRPr="00827FA7" w:rsidRDefault="00827FA7" w:rsidP="005B6417">
      <w:pPr>
        <w:spacing w:before="360"/>
        <w:rPr>
          <w:rFonts w:ascii="Rockwell" w:hAnsi="Rockwell"/>
          <w:color w:val="FFC000"/>
          <w:sz w:val="28"/>
          <w:szCs w:val="28"/>
        </w:rPr>
      </w:pPr>
      <w:r>
        <w:rPr>
          <w:noProof/>
          <w:lang w:eastAsia="en-AU"/>
        </w:rPr>
        <mc:AlternateContent>
          <mc:Choice Requires="wps">
            <w:drawing>
              <wp:anchor distT="0" distB="0" distL="114300" distR="114300" simplePos="0" relativeHeight="251653632" behindDoc="0" locked="0" layoutInCell="1" allowOverlap="1" wp14:anchorId="3FF67187" wp14:editId="6C6E2E78">
                <wp:simplePos x="0" y="0"/>
                <wp:positionH relativeFrom="leftMargin">
                  <wp:posOffset>654685</wp:posOffset>
                </wp:positionH>
                <wp:positionV relativeFrom="paragraph">
                  <wp:posOffset>0</wp:posOffset>
                </wp:positionV>
                <wp:extent cx="371475" cy="370840"/>
                <wp:effectExtent l="0" t="0" r="9525" b="0"/>
                <wp:wrapThrough wrapText="bothSides">
                  <wp:wrapPolygon edited="0">
                    <wp:start x="4431" y="0"/>
                    <wp:lineTo x="0" y="4438"/>
                    <wp:lineTo x="0" y="15534"/>
                    <wp:lineTo x="3323" y="19973"/>
                    <wp:lineTo x="17723" y="19973"/>
                    <wp:lineTo x="21046" y="15534"/>
                    <wp:lineTo x="21046" y="4438"/>
                    <wp:lineTo x="16615" y="0"/>
                    <wp:lineTo x="4431" y="0"/>
                  </wp:wrapPolygon>
                </wp:wrapThrough>
                <wp:docPr id="28" name="Oval 28"/>
                <wp:cNvGraphicFramePr/>
                <a:graphic xmlns:a="http://schemas.openxmlformats.org/drawingml/2006/main">
                  <a:graphicData uri="http://schemas.microsoft.com/office/word/2010/wordprocessingShape">
                    <wps:wsp>
                      <wps:cNvSpPr/>
                      <wps:spPr>
                        <a:xfrm>
                          <a:off x="0" y="0"/>
                          <a:ext cx="371475" cy="37084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63" style="position:absolute;margin-left:51.55pt;margin-top:0;width:29.25pt;height:29.2pt;z-index:2516536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" fillcolor="#00b0f0" stroked="f" strokeweight="2pt">
                <v:textbo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4</w:t>
                      </w:r>
                    </w:p>
                  </w:txbxContent>
                </v:textbox>
                <w10:wrap type="through" anchorx="margin"/>
              </v:oval>
            </w:pict>
          </mc:Fallback>
        </mc:AlternateContent>
      </w:r>
      <w:r w:rsidRPr="00827FA7">
        <w:rPr>
          <w:rFonts w:ascii="Rockwell" w:hAnsi="Rockwell"/>
          <w:color w:val="FFC000"/>
          <w:sz w:val="28"/>
          <w:szCs w:val="28"/>
        </w:rPr>
        <w:t>Jobs</w:t>
      </w:r>
      <w:r w:rsidR="00260A1E">
        <w:rPr>
          <w:rFonts w:ascii="Rockwell" w:hAnsi="Rockwell"/>
          <w:color w:val="FFC000"/>
          <w:sz w:val="28"/>
          <w:szCs w:val="28"/>
        </w:rPr>
        <w:t>: Hope for Gain, High Priority</w:t>
      </w:r>
      <w:r w:rsidR="00FB57BC">
        <w:rPr>
          <w:rFonts w:ascii="Rockwell" w:hAnsi="Rockwell"/>
          <w:color w:val="FFC000"/>
          <w:sz w:val="28"/>
          <w:szCs w:val="28"/>
        </w:rPr>
        <w:t xml:space="preserve"> (18%)</w:t>
      </w:r>
    </w:p>
    <w:p w:rsidR="00260A1E" w:rsidRDefault="00827FA7" w:rsidP="00260A1E">
      <w:r w:rsidRPr="00827FA7">
        <w:rPr>
          <w:b/>
          <w:color w:val="FFC000"/>
        </w:rPr>
        <w:t xml:space="preserve">Primary drivers of behaviour and decisions: </w:t>
      </w:r>
      <w:r w:rsidR="00260A1E">
        <w:t xml:space="preserve">The ‘jobs’ segment is also represented in the top-right of the segmentation hypothesis.  This segment cares about </w:t>
      </w:r>
      <w:proofErr w:type="spellStart"/>
      <w:r w:rsidR="00260A1E">
        <w:t>CoO</w:t>
      </w:r>
      <w:proofErr w:type="spellEnd"/>
      <w:r w:rsidR="00260A1E">
        <w:t xml:space="preserve"> because they believe in supporting Australian farmers and manufacturers.  </w:t>
      </w:r>
      <w:r w:rsidR="00F23D86">
        <w:t>This segment cares deeply about both micro factors (the Australian worker) and macro factors (the Australian economy as a whole).  More esoteric factors are at play here including seeking a sense of national pride both in terms of a strong Australian economy; as well as seeking to view Australia as self-sufficient as it can be without reliance on other countries.  The hope for gain was somewhat offset by a mo</w:t>
      </w:r>
      <w:r w:rsidR="00BF0CEA">
        <w:t>u</w:t>
      </w:r>
      <w:r w:rsidR="00F23D86">
        <w:t xml:space="preserve">rning of the loss of Australian jobs and manufacturing more generally (for example, the automotive industry).  </w:t>
      </w:r>
      <w:r w:rsidR="00260A1E">
        <w:t>Buying Australian</w:t>
      </w:r>
      <w:r w:rsidR="00F23D86">
        <w:t xml:space="preserve"> made</w:t>
      </w:r>
      <w:r w:rsidR="00260A1E">
        <w:t>, even if it’s a little more expensive, is good for jobs and the economy.</w:t>
      </w:r>
      <w:r w:rsidR="00F23D86">
        <w:t xml:space="preserve">  This segment exerts some control over their shopping in this regard.  They do, to some extent, have the income to be able to make purchases of Australian goods, even if they are more expensive</w:t>
      </w:r>
    </w:p>
    <w:p w:rsidR="00FF3CFE" w:rsidRPr="00F23D86" w:rsidRDefault="00FF3CFE" w:rsidP="00FF3CFE">
      <w:r w:rsidRPr="00827FA7">
        <w:rPr>
          <w:b/>
          <w:color w:val="FFC000"/>
        </w:rPr>
        <w:lastRenderedPageBreak/>
        <w:t xml:space="preserve">Demographic </w:t>
      </w:r>
      <w:r>
        <w:rPr>
          <w:b/>
          <w:color w:val="FFC000"/>
        </w:rPr>
        <w:t xml:space="preserve">and sociographic </w:t>
      </w:r>
      <w:r w:rsidRPr="00827FA7">
        <w:rPr>
          <w:b/>
          <w:color w:val="FFC000"/>
        </w:rPr>
        <w:t xml:space="preserve">characteristics: </w:t>
      </w:r>
      <w:r w:rsidR="00F23D86" w:rsidRPr="00F23D86">
        <w:t>This segment was not bound by any one age bracket</w:t>
      </w:r>
      <w:r w:rsidR="00BF0CEA">
        <w:t xml:space="preserve"> or </w:t>
      </w:r>
      <w:r w:rsidR="00F23D86" w:rsidRPr="00F23D86">
        <w:t>socioeconomic status</w:t>
      </w:r>
      <w:r w:rsidR="00F23D86">
        <w:t xml:space="preserve">.  One of the more defining characteristics of the segment is some form of linkage to either manufacturing or agriculture; having been involved in these industries themselves or having come from a family involved in these industries.  </w:t>
      </w:r>
    </w:p>
    <w:p w:rsidR="00827FA7" w:rsidRPr="00F8418A" w:rsidRDefault="00827FA7" w:rsidP="00827FA7">
      <w:r w:rsidRPr="00827FA7">
        <w:rPr>
          <w:b/>
          <w:color w:val="FFC000"/>
        </w:rPr>
        <w:t xml:space="preserve">Labelling needs: </w:t>
      </w:r>
      <w:r w:rsidR="00F23D86" w:rsidRPr="00F8418A">
        <w:t>High</w:t>
      </w:r>
      <w:r w:rsidR="00F8418A">
        <w:t xml:space="preserve">. This segment is very interested in CoOL and will take the time to read and learn which products </w:t>
      </w:r>
      <w:proofErr w:type="gramStart"/>
      <w:r w:rsidR="00F8418A">
        <w:t>are</w:t>
      </w:r>
      <w:proofErr w:type="gramEnd"/>
      <w:r w:rsidR="00F8418A">
        <w:t xml:space="preserve"> Australian made.  I</w:t>
      </w:r>
      <w:r w:rsidR="00445B08">
        <w:t>n</w:t>
      </w:r>
      <w:r w:rsidR="00F8418A">
        <w:t xml:space="preserve"> particular, this segment is interested in the proportion of ingredients that are grown in Australia and the contribution of manufacturing to Australian jobs.  </w:t>
      </w:r>
      <w:r w:rsidR="00445B08">
        <w:t xml:space="preserve">The kangaroo icon is likely to appeal greatly to this segment.  </w:t>
      </w:r>
    </w:p>
    <w:p w:rsidR="00827FA7" w:rsidRPr="00827FA7" w:rsidRDefault="002218C6" w:rsidP="00F8418A">
      <w:pPr>
        <w:rPr>
          <w:rFonts w:ascii="Rockwell" w:hAnsi="Rockwell"/>
          <w:color w:val="FFC000"/>
          <w:sz w:val="28"/>
          <w:szCs w:val="28"/>
        </w:rPr>
      </w:pPr>
      <w:r>
        <w:rPr>
          <w:noProof/>
          <w:lang w:eastAsia="en-AU"/>
        </w:rPr>
        <mc:AlternateContent>
          <mc:Choice Requires="wps">
            <w:drawing>
              <wp:anchor distT="0" distB="0" distL="114300" distR="114300" simplePos="0" relativeHeight="251654656" behindDoc="0" locked="0" layoutInCell="1" allowOverlap="1" wp14:anchorId="59F9970C" wp14:editId="120E6D02">
                <wp:simplePos x="0" y="0"/>
                <wp:positionH relativeFrom="leftMargin">
                  <wp:posOffset>663055</wp:posOffset>
                </wp:positionH>
                <wp:positionV relativeFrom="paragraph">
                  <wp:posOffset>7620</wp:posOffset>
                </wp:positionV>
                <wp:extent cx="371475" cy="370840"/>
                <wp:effectExtent l="0" t="0" r="9525" b="0"/>
                <wp:wrapThrough wrapText="bothSides">
                  <wp:wrapPolygon edited="0">
                    <wp:start x="4431" y="0"/>
                    <wp:lineTo x="0" y="4438"/>
                    <wp:lineTo x="0" y="15534"/>
                    <wp:lineTo x="3323" y="19973"/>
                    <wp:lineTo x="17723" y="19973"/>
                    <wp:lineTo x="21046" y="15534"/>
                    <wp:lineTo x="21046" y="4438"/>
                    <wp:lineTo x="16615" y="0"/>
                    <wp:lineTo x="4431" y="0"/>
                  </wp:wrapPolygon>
                </wp:wrapThrough>
                <wp:docPr id="29" name="Oval 29"/>
                <wp:cNvGraphicFramePr/>
                <a:graphic xmlns:a="http://schemas.openxmlformats.org/drawingml/2006/main">
                  <a:graphicData uri="http://schemas.microsoft.com/office/word/2010/wordprocessingShape">
                    <wps:wsp>
                      <wps:cNvSpPr/>
                      <wps:spPr>
                        <a:xfrm>
                          <a:off x="0" y="0"/>
                          <a:ext cx="371475" cy="37084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64" style="position:absolute;margin-left:52.2pt;margin-top:.6pt;width:29.25pt;height:29.2pt;z-index:2516546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" fillcolor="#00b0f0" stroked="f" strokeweight="2pt">
                <v:textbox>
                  <w:txbxContent>
                    <w:p w:rsidR="00352632" w:rsidRPr="00827FA7" w:rsidRDefault="00352632" w:rsidP="00827FA7">
                      <w:pPr>
                        <w:jc w:val="center"/>
                        <w:rPr>
                          <w:rFonts w:ascii="Rockwell" w:hAnsi="Rockwell"/>
                          <w:b/>
                          <w:color w:val="FFFFFF" w:themeColor="background1"/>
                          <w:sz w:val="24"/>
                          <w:szCs w:val="24"/>
                        </w:rPr>
                      </w:pPr>
                      <w:r>
                        <w:rPr>
                          <w:rFonts w:ascii="Rockwell" w:hAnsi="Rockwell"/>
                          <w:b/>
                          <w:color w:val="FFFFFF" w:themeColor="background1"/>
                          <w:sz w:val="24"/>
                          <w:szCs w:val="24"/>
                        </w:rPr>
                        <w:t>5</w:t>
                      </w:r>
                    </w:p>
                  </w:txbxContent>
                </v:textbox>
                <w10:wrap type="through" anchorx="margin"/>
              </v:oval>
            </w:pict>
          </mc:Fallback>
        </mc:AlternateContent>
      </w:r>
      <w:r w:rsidR="00827FA7" w:rsidRPr="00827FA7">
        <w:rPr>
          <w:rFonts w:ascii="Rockwell" w:hAnsi="Rockwell"/>
          <w:color w:val="FFC000"/>
          <w:sz w:val="28"/>
          <w:szCs w:val="28"/>
        </w:rPr>
        <w:t>Concerned</w:t>
      </w:r>
      <w:r w:rsidR="00260A1E">
        <w:rPr>
          <w:rFonts w:ascii="Rockwell" w:hAnsi="Rockwell"/>
          <w:color w:val="FFC000"/>
          <w:sz w:val="28"/>
          <w:szCs w:val="28"/>
        </w:rPr>
        <w:t xml:space="preserve">: Fear of Loss, </w:t>
      </w:r>
      <w:r w:rsidR="00F8418A">
        <w:rPr>
          <w:rFonts w:ascii="Rockwell" w:hAnsi="Rockwell"/>
          <w:color w:val="FFC000"/>
          <w:sz w:val="28"/>
          <w:szCs w:val="28"/>
        </w:rPr>
        <w:t xml:space="preserve">High </w:t>
      </w:r>
      <w:r w:rsidR="00260A1E">
        <w:rPr>
          <w:rFonts w:ascii="Rockwell" w:hAnsi="Rockwell"/>
          <w:color w:val="FFC000"/>
          <w:sz w:val="28"/>
          <w:szCs w:val="28"/>
        </w:rPr>
        <w:t>Priority</w:t>
      </w:r>
      <w:r w:rsidR="00FB57BC">
        <w:rPr>
          <w:rFonts w:ascii="Rockwell" w:hAnsi="Rockwell"/>
          <w:color w:val="FFC000"/>
          <w:sz w:val="28"/>
          <w:szCs w:val="28"/>
        </w:rPr>
        <w:t xml:space="preserve"> (16%)</w:t>
      </w:r>
    </w:p>
    <w:p w:rsidR="00445B08" w:rsidRDefault="00827FA7" w:rsidP="00827FA7">
      <w:r w:rsidRPr="00827FA7">
        <w:rPr>
          <w:b/>
          <w:color w:val="FFC000"/>
        </w:rPr>
        <w:t xml:space="preserve">Primary drivers of behaviour and decisions: </w:t>
      </w:r>
      <w:r w:rsidR="00F8418A">
        <w:t xml:space="preserve">The ‘concerned’ segment is represented in the bottom-right of the segmentation hypothesis.  This segment cares about </w:t>
      </w:r>
      <w:proofErr w:type="spellStart"/>
      <w:r w:rsidR="00F8418A">
        <w:t>CoO</w:t>
      </w:r>
      <w:proofErr w:type="spellEnd"/>
      <w:r w:rsidR="00F8418A">
        <w:t xml:space="preserve"> </w:t>
      </w:r>
      <w:r w:rsidR="00445B08">
        <w:t xml:space="preserve">primarily </w:t>
      </w:r>
      <w:r w:rsidR="00F8418A">
        <w:t xml:space="preserve">because they are fearful about the health and safety of overseas products. </w:t>
      </w:r>
      <w:r w:rsidR="00445B08">
        <w:t xml:space="preserve"> </w:t>
      </w:r>
      <w:r w:rsidR="00F8418A">
        <w:t>In this way, the primary motivating factor is internalised and centres on the fear of harm to the self (or family).  They will buy Australian products for reassurance and peace of mind based on a perception that Australian products are safer due to higher manufacturing standards.  The spectre of frozen Chinese berries is repeatedly cited as an example (though sometimes challenged by others who recall food borne illness outbreaks in Australian products</w:t>
      </w:r>
      <w:r w:rsidR="00445B08">
        <w:t xml:space="preserve"> with little effect</w:t>
      </w:r>
      <w:r w:rsidR="00F8418A">
        <w:t xml:space="preserve">).  A secondary fear of harm exists in terms of economic, humanitarian and environmental impacts.  Notions of buying Fair Trade to protect workers in developing countries are coupled with environmental concerns such as ‘food miles’ to play a strong role in the purchasing decision.  </w:t>
      </w:r>
      <w:r w:rsidR="00445B08">
        <w:t xml:space="preserve">Shopping at organic markets and green grocers and butchers who stock free range products are preferred over Coles and Woolworths who may be perceived to be large corporations driven by profit </w:t>
      </w:r>
      <w:r w:rsidR="00BF0CEA">
        <w:t xml:space="preserve">at </w:t>
      </w:r>
      <w:r w:rsidR="00445B08">
        <w:t>the</w:t>
      </w:r>
      <w:r w:rsidR="00BF0CEA">
        <w:t xml:space="preserve"> expense of the</w:t>
      </w:r>
      <w:r w:rsidR="00445B08">
        <w:t xml:space="preserve"> wellbeing of people and the environment.  </w:t>
      </w:r>
    </w:p>
    <w:p w:rsidR="00FF3CFE" w:rsidRPr="00445B08" w:rsidRDefault="00FF3CFE" w:rsidP="00FF3CFE">
      <w:r w:rsidRPr="00827FA7">
        <w:rPr>
          <w:b/>
          <w:color w:val="FFC000"/>
        </w:rPr>
        <w:t xml:space="preserve">Demographic </w:t>
      </w:r>
      <w:r>
        <w:rPr>
          <w:b/>
          <w:color w:val="FFC000"/>
        </w:rPr>
        <w:t xml:space="preserve">and sociographic </w:t>
      </w:r>
      <w:r w:rsidRPr="00827FA7">
        <w:rPr>
          <w:b/>
          <w:color w:val="FFC000"/>
        </w:rPr>
        <w:t xml:space="preserve">characteristics: </w:t>
      </w:r>
      <w:r w:rsidR="00445B08" w:rsidRPr="00445B08">
        <w:t xml:space="preserve">Typically higher socioeconomic status, more in terms of occupation and education; rather than income.  A wide range of ages are represented in this segment.  </w:t>
      </w:r>
    </w:p>
    <w:p w:rsidR="00827FA7" w:rsidRPr="00445B08" w:rsidRDefault="00827FA7" w:rsidP="00827FA7">
      <w:r w:rsidRPr="00827FA7">
        <w:rPr>
          <w:b/>
          <w:color w:val="FFC000"/>
        </w:rPr>
        <w:t xml:space="preserve">Labelling needs: </w:t>
      </w:r>
      <w:r w:rsidR="00445B08" w:rsidRPr="00445B08">
        <w:t>Similar to the Jobs Segment: high, though for different reasons.  Like ‘Jobs’, t</w:t>
      </w:r>
      <w:r w:rsidR="00445B08">
        <w:t xml:space="preserve">his segment will take the time to read and learn which products are Australian made.  In particular, this segment is interested in where the food was produced; whether ethical employment standards are in place and how far the food has had to travel.  This segment is the most likely to conduct follow-up research on the exact sources of ingredients.  </w:t>
      </w:r>
    </w:p>
    <w:p w:rsidR="00D700E2" w:rsidRDefault="00D700E2" w:rsidP="00827FA7"/>
    <w:p w:rsidR="00A542FB" w:rsidRDefault="00A542FB">
      <w:pPr>
        <w:spacing w:after="200"/>
        <w:rPr>
          <w:b/>
          <w:i/>
        </w:rPr>
      </w:pPr>
      <w:r>
        <w:rPr>
          <w:b/>
          <w:i/>
        </w:rPr>
        <w:br w:type="page"/>
      </w:r>
    </w:p>
    <w:p w:rsidR="00A81DE1" w:rsidRDefault="00A81DE1" w:rsidP="00A46908">
      <w:pPr>
        <w:pStyle w:val="Heading2"/>
      </w:pPr>
      <w:bookmarkStart w:id="6" w:name="_Toc424644146"/>
      <w:r>
        <w:lastRenderedPageBreak/>
        <w:t>Concept rating</w:t>
      </w:r>
      <w:bookmarkEnd w:id="6"/>
    </w:p>
    <w:p w:rsidR="00A81DE1" w:rsidRDefault="00A81DE1" w:rsidP="00A46908">
      <w:pPr>
        <w:pStyle w:val="Heading2"/>
        <w:numPr>
          <w:ilvl w:val="0"/>
          <w:numId w:val="0"/>
        </w:numPr>
      </w:pPr>
      <w:bookmarkStart w:id="7" w:name="_Toc424323831"/>
      <w:bookmarkStart w:id="8" w:name="_Toc424644147"/>
      <w:r>
        <w:t xml:space="preserve">Overall </w:t>
      </w:r>
      <w:r w:rsidR="00F76774">
        <w:t>preferred concept</w:t>
      </w:r>
      <w:bookmarkEnd w:id="7"/>
      <w:bookmarkEnd w:id="8"/>
    </w:p>
    <w:p w:rsidR="00F76774" w:rsidRDefault="00B76895" w:rsidP="00F76774">
      <w:pPr>
        <w:spacing w:after="200"/>
      </w:pPr>
      <w:r>
        <w:rPr>
          <w:noProof/>
          <w:lang w:eastAsia="en-AU"/>
        </w:rPr>
        <w:drawing>
          <wp:anchor distT="0" distB="0" distL="114300" distR="114300" simplePos="0" relativeHeight="251649536" behindDoc="0" locked="0" layoutInCell="1" allowOverlap="1" wp14:anchorId="2E2CD6D2" wp14:editId="372ADC4F">
            <wp:simplePos x="0" y="0"/>
            <wp:positionH relativeFrom="column">
              <wp:posOffset>-191770</wp:posOffset>
            </wp:positionH>
            <wp:positionV relativeFrom="paragraph">
              <wp:posOffset>16510</wp:posOffset>
            </wp:positionV>
            <wp:extent cx="1044575" cy="2103120"/>
            <wp:effectExtent l="0" t="0" r="3175" b="0"/>
            <wp:wrapThrough wrapText="bothSides">
              <wp:wrapPolygon edited="0">
                <wp:start x="0" y="0"/>
                <wp:lineTo x="0" y="21326"/>
                <wp:lineTo x="21272" y="21326"/>
                <wp:lineTo x="21272" y="0"/>
                <wp:lineTo x="0" y="0"/>
              </wp:wrapPolygon>
            </wp:wrapThrough>
            <wp:docPr id="50" name="Picture 50" descr="C:\Users\corey.fisher\AppData\Local\Microsoft\Windows\INetCache\Content.Outlook\SB28CJ6U\kangaroo-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rey.fisher\AppData\Local\Microsoft\Windows\INetCache\Content.Outlook\SB28CJ6U\kangaroo-colour-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5587"/>
                    <a:stretch/>
                  </pic:blipFill>
                  <pic:spPr bwMode="auto">
                    <a:xfrm>
                      <a:off x="0" y="0"/>
                      <a:ext cx="1044575"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774">
        <w:t xml:space="preserve">Concept 5 was most preferred by </w:t>
      </w:r>
      <w:r w:rsidR="001639B4">
        <w:t>the majority of</w:t>
      </w:r>
      <w:r w:rsidR="00F76774">
        <w:t xml:space="preserve"> participants.  </w:t>
      </w:r>
    </w:p>
    <w:p w:rsidR="00F76774" w:rsidRDefault="00F76774" w:rsidP="00F76774">
      <w:pPr>
        <w:spacing w:after="200"/>
      </w:pPr>
      <w:r>
        <w:t>The concepts that most clearly communicated that the product was made, grown or manufactured in Australia were the ones that used Australian iconography: the kangaroo and the map of Australia.  The concepts that most clearly communicated the percentage of the ingredients that were locally grown were the two concepts that used the bar chart (fuel gauge).  Concept 5 demonstrated both of these features and therefore, the concept that most effectively achieved the communication objectives was the one that used both the recognisable kangaroo symbol and the bar chart (fuel gauge).</w:t>
      </w:r>
    </w:p>
    <w:p w:rsidR="00F76774" w:rsidRDefault="00F76774" w:rsidP="00F76774">
      <w:pPr>
        <w:pStyle w:val="Quote"/>
      </w:pPr>
      <w:r>
        <w:t xml:space="preserve">Everyone knows that logo.  We grew up with it.  We all recognise it.  </w:t>
      </w:r>
      <w:r w:rsidR="001639B4">
        <w:t>It’s</w:t>
      </w:r>
      <w:r>
        <w:t xml:space="preserve"> really clear what it is telling us.  </w:t>
      </w:r>
    </w:p>
    <w:p w:rsidR="00F76774" w:rsidRDefault="00F76774" w:rsidP="00F76774">
      <w:pPr>
        <w:spacing w:after="200"/>
      </w:pPr>
      <w:r>
        <w:t xml:space="preserve">Potential issues </w:t>
      </w:r>
      <w:proofErr w:type="gramStart"/>
      <w:r>
        <w:t>raised</w:t>
      </w:r>
      <w:proofErr w:type="gramEnd"/>
      <w:r>
        <w:t xml:space="preserve"> by some consumers around this concept, if it were to go ahead:  Some </w:t>
      </w:r>
      <w:r w:rsidR="003704C8">
        <w:t xml:space="preserve">wondered </w:t>
      </w:r>
      <w:r>
        <w:t xml:space="preserve">how this CoOL would be utilised for imported products, presumably the Kangaroo would not be used in the iconography.  </w:t>
      </w:r>
      <w:r w:rsidR="003704C8">
        <w:t xml:space="preserve">Many participants assumed that this logo simply reflected where the company’s headquarters were located.  </w:t>
      </w:r>
    </w:p>
    <w:p w:rsidR="00F76774" w:rsidRDefault="00F76774" w:rsidP="00F76774">
      <w:r>
        <w:t>Further: The concept still does not say where the imported ingredient(s) came from with the greatest concerns coming from food imported from China.  Participants tended to fall into three camps on this issue:</w:t>
      </w:r>
    </w:p>
    <w:p w:rsidR="00F76774" w:rsidRDefault="00F76774" w:rsidP="00F76774">
      <w:pPr>
        <w:pStyle w:val="Bullet1"/>
      </w:pPr>
      <w:r>
        <w:t xml:space="preserve">Some were not overly concerned where the non-imported ingredients came from and were happy in the knowledge that at least some of their food was locally produced; </w:t>
      </w:r>
    </w:p>
    <w:p w:rsidR="00F76774" w:rsidRDefault="00F76774" w:rsidP="00F76774">
      <w:pPr>
        <w:pStyle w:val="Bullet1"/>
      </w:pPr>
      <w:r>
        <w:t xml:space="preserve">Some wanted a small amount of additional information such as the region where the imported ingredients were from, or where the primary imported ingredient came from; </w:t>
      </w:r>
    </w:p>
    <w:p w:rsidR="00F76774" w:rsidRDefault="00F76774" w:rsidP="00F76774">
      <w:pPr>
        <w:pStyle w:val="Bullet1"/>
      </w:pPr>
      <w:r>
        <w:t>A small number wanted very detailed information about the source of each component</w:t>
      </w:r>
      <w:r w:rsidR="003704C8">
        <w:t xml:space="preserve"> and expressed great frustration at not knowing exactly where their food was grown</w:t>
      </w:r>
      <w:r>
        <w:t xml:space="preserve"> (noting that this would most likely be from a secondary source and not on the packaging itself).  </w:t>
      </w:r>
    </w:p>
    <w:p w:rsidR="003704C8" w:rsidRDefault="003704C8" w:rsidP="00F76774">
      <w:r>
        <w:t xml:space="preserve">Some participants wanted even more detailed information that indicated the state of origin (for example, ‘made in Western Australia).  </w:t>
      </w:r>
    </w:p>
    <w:p w:rsidR="00F76774" w:rsidRDefault="00F76774" w:rsidP="00F76774">
      <w:r>
        <w:t xml:space="preserve">A common pattern emerged across some groups whereby participants demonstrated initial concern over the actual country of origin of imported ingredients.  However, as conversations progressed, these concerns diminished as the practicalities of listing multiple countries and the need for follow-up to contain detailed information were realised.  There was, however, a small group of hold-out participants who continued to demand such information.  </w:t>
      </w:r>
    </w:p>
    <w:p w:rsidR="00F76774" w:rsidRDefault="00F76774" w:rsidP="00F76774">
      <w:pPr>
        <w:pStyle w:val="Quote"/>
      </w:pPr>
      <w:r>
        <w:t xml:space="preserve">It seems important, where it actually came from.  Would I bother to actually look it up?  </w:t>
      </w:r>
      <w:proofErr w:type="gramStart"/>
      <w:r>
        <w:t>Probably not.</w:t>
      </w:r>
      <w:proofErr w:type="gramEnd"/>
      <w:r>
        <w:t xml:space="preserve"> Maybe if it was mostly from China …</w:t>
      </w:r>
    </w:p>
    <w:p w:rsidR="00F76774" w:rsidRDefault="00F76774" w:rsidP="00F76774">
      <w:r>
        <w:t xml:space="preserve">Some participants were also of the opinion that products that fell below a certain percentage </w:t>
      </w:r>
      <w:r w:rsidR="00D664D3">
        <w:t>‘were not worthy’ of having the Kangaroo.  Most agreed that products with less than 25% of ingredients being Australian fell into this category and should therefore have the kangaroo removed.  As was pointed out several time</w:t>
      </w:r>
      <w:r w:rsidR="003704C8">
        <w:t>s</w:t>
      </w:r>
      <w:r w:rsidR="00D664D3">
        <w:t xml:space="preserve"> – this could represent 1%.  </w:t>
      </w:r>
    </w:p>
    <w:p w:rsidR="00D664D3" w:rsidRDefault="00D664D3" w:rsidP="00D664D3">
      <w:pPr>
        <w:pStyle w:val="Quote"/>
      </w:pPr>
      <w:r>
        <w:lastRenderedPageBreak/>
        <w:t xml:space="preserve">The kangaroo makes you think it is all made here.  That label says less than 25%, there is no way that one gets a kangaroo.  </w:t>
      </w:r>
    </w:p>
    <w:p w:rsidR="00D664D3" w:rsidRDefault="00D664D3" w:rsidP="00D664D3">
      <w:r>
        <w:t xml:space="preserve">There was some disagreement as to where the cut-off point where a product ‘earns’ a kangaroo.  Some thought 50%, others 90%, others 100%.  </w:t>
      </w:r>
    </w:p>
    <w:p w:rsidR="00F56EE8" w:rsidRDefault="00F56EE8" w:rsidP="00F56EE8">
      <w:r>
        <w:t xml:space="preserve">These findings were backed up by quasi-quantitative data captured during the focus groups.  Participants were asked which of the concepts best portrayed the fact that the hypothetical product was Australian made and which best demonstrated the percentage of Australian ingredients contained in the product.  This question was asked for both the black and white and colour executions of the concepts.  Data was captured using a simple selection scale where participants were asked to indicate which </w:t>
      </w:r>
    </w:p>
    <w:p w:rsidR="00F56EE8" w:rsidRDefault="00F56EE8" w:rsidP="00F56EE8">
      <w:r>
        <w:t xml:space="preserve">As was the case in the qualitative discussion, the highest proportion of participants selected the kangaroo concept as the best of the six overall (45%).  The kangaroo was not voted ‘best’ by a majority of </w:t>
      </w:r>
      <w:proofErr w:type="gramStart"/>
      <w:r>
        <w:t>participants,</w:t>
      </w:r>
      <w:proofErr w:type="gramEnd"/>
      <w:r>
        <w:t xml:space="preserve"> however, it was preferred by almost twice as many participants as the next favourite, the pie chart (24%).  Around one in ten participants preferred the map and bar concepts (13% and 11% respectively).  Last equal were the text only and filled circle concepts (3% each).  </w:t>
      </w:r>
    </w:p>
    <w:p w:rsidR="00F56EE8" w:rsidRDefault="00F56EE8" w:rsidP="00F56EE8">
      <w:pPr>
        <w:pStyle w:val="Caption"/>
      </w:pPr>
      <w:bookmarkStart w:id="9" w:name="_Ref424289043"/>
      <w:r>
        <w:t xml:space="preserve">Figure </w:t>
      </w:r>
      <w:r w:rsidR="00E53B4B">
        <w:fldChar w:fldCharType="begin"/>
      </w:r>
      <w:r w:rsidR="00E53B4B">
        <w:instrText xml:space="preserve"> SEQ Figure \* ARABIC </w:instrText>
      </w:r>
      <w:r w:rsidR="00E53B4B">
        <w:fldChar w:fldCharType="separate"/>
      </w:r>
      <w:r w:rsidR="00C20560">
        <w:rPr>
          <w:noProof/>
        </w:rPr>
        <w:t>1</w:t>
      </w:r>
      <w:r w:rsidR="00E53B4B">
        <w:rPr>
          <w:noProof/>
        </w:rPr>
        <w:fldChar w:fldCharType="end"/>
      </w:r>
      <w:r>
        <w:t>:</w:t>
      </w:r>
      <w:r>
        <w:tab/>
        <w:t>Overall preference for concepts</w:t>
      </w:r>
      <w:bookmarkEnd w:id="9"/>
    </w:p>
    <w:p w:rsidR="00F56EE8" w:rsidRDefault="00F56EE8" w:rsidP="00F56EE8">
      <w:r>
        <w:rPr>
          <w:noProof/>
          <w:lang w:eastAsia="en-AU"/>
        </w:rPr>
        <w:drawing>
          <wp:inline distT="0" distB="0" distL="0" distR="0" wp14:anchorId="219A6015" wp14:editId="27880FF7">
            <wp:extent cx="5501005" cy="3357154"/>
            <wp:effectExtent l="0" t="0" r="444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6EE8" w:rsidRPr="00F56EE8" w:rsidRDefault="00F56EE8" w:rsidP="00F56EE8">
      <w:pPr>
        <w:spacing w:after="0"/>
        <w:rPr>
          <w:sz w:val="16"/>
          <w:szCs w:val="16"/>
        </w:rPr>
      </w:pPr>
      <w:r w:rsidRPr="00F56EE8">
        <w:rPr>
          <w:sz w:val="16"/>
          <w:szCs w:val="16"/>
        </w:rPr>
        <w:t>Base: 155 participants.  These percentages are calculated based on composite scores from four questions:</w:t>
      </w:r>
    </w:p>
    <w:p w:rsidR="00F56EE8" w:rsidRPr="00F56EE8" w:rsidRDefault="00F56EE8" w:rsidP="00F56EE8">
      <w:pPr>
        <w:pStyle w:val="ListParagraph"/>
        <w:numPr>
          <w:ilvl w:val="0"/>
          <w:numId w:val="12"/>
        </w:numPr>
        <w:spacing w:after="0" w:line="240" w:lineRule="auto"/>
        <w:ind w:left="709" w:hanging="218"/>
        <w:rPr>
          <w:sz w:val="16"/>
          <w:szCs w:val="16"/>
        </w:rPr>
      </w:pPr>
      <w:r w:rsidRPr="00F56EE8">
        <w:rPr>
          <w:sz w:val="16"/>
          <w:szCs w:val="16"/>
        </w:rPr>
        <w:t xml:space="preserve">Overall, for the colour versions of the labels, which one did we think most </w:t>
      </w:r>
      <w:r w:rsidR="0037158E" w:rsidRPr="00F56EE8">
        <w:rPr>
          <w:sz w:val="16"/>
          <w:szCs w:val="16"/>
        </w:rPr>
        <w:t>clearly</w:t>
      </w:r>
      <w:r w:rsidRPr="00F56EE8">
        <w:rPr>
          <w:sz w:val="16"/>
          <w:szCs w:val="16"/>
        </w:rPr>
        <w:t xml:space="preserve"> communicates that the product was made, grown or manufactured in Australia?</w:t>
      </w:r>
    </w:p>
    <w:p w:rsidR="00F56EE8" w:rsidRPr="00F56EE8" w:rsidRDefault="00F56EE8" w:rsidP="00F56EE8">
      <w:pPr>
        <w:pStyle w:val="ListParagraph"/>
        <w:numPr>
          <w:ilvl w:val="0"/>
          <w:numId w:val="12"/>
        </w:numPr>
        <w:spacing w:after="0" w:line="240" w:lineRule="auto"/>
        <w:ind w:left="709" w:hanging="218"/>
        <w:rPr>
          <w:sz w:val="16"/>
          <w:szCs w:val="16"/>
        </w:rPr>
      </w:pPr>
      <w:r w:rsidRPr="00F56EE8">
        <w:rPr>
          <w:sz w:val="16"/>
          <w:szCs w:val="16"/>
        </w:rPr>
        <w:t>Overall, for the colour versions of the labels, which one did we think most clearly communicates what percentage (shown in increments) of the ingredients in the product are locally grown.</w:t>
      </w:r>
    </w:p>
    <w:p w:rsidR="00F56EE8" w:rsidRPr="00F56EE8" w:rsidRDefault="00F56EE8" w:rsidP="00F56EE8">
      <w:pPr>
        <w:pStyle w:val="ListParagraph"/>
        <w:numPr>
          <w:ilvl w:val="0"/>
          <w:numId w:val="12"/>
        </w:numPr>
        <w:spacing w:after="0" w:line="240" w:lineRule="auto"/>
        <w:ind w:left="709" w:hanging="218"/>
        <w:rPr>
          <w:sz w:val="16"/>
          <w:szCs w:val="16"/>
        </w:rPr>
      </w:pPr>
      <w:r w:rsidRPr="00F56EE8">
        <w:rPr>
          <w:sz w:val="16"/>
          <w:szCs w:val="16"/>
        </w:rPr>
        <w:t>Overall, for the black and white versions of the labels, which one did we think most clearly communicates that the product was made, grown or manufactured in Australia? How come?</w:t>
      </w:r>
    </w:p>
    <w:p w:rsidR="00F56EE8" w:rsidRDefault="00F56EE8" w:rsidP="00705CDF">
      <w:pPr>
        <w:pStyle w:val="ListParagraph"/>
        <w:numPr>
          <w:ilvl w:val="0"/>
          <w:numId w:val="12"/>
        </w:numPr>
        <w:spacing w:after="200" w:line="240" w:lineRule="auto"/>
        <w:ind w:left="709" w:hanging="218"/>
      </w:pPr>
      <w:r w:rsidRPr="00F56EE8">
        <w:rPr>
          <w:sz w:val="16"/>
          <w:szCs w:val="16"/>
        </w:rPr>
        <w:t>Overall, for the black and white versions of the labels, which one did we think most clearly communicates what percentage (shown in increments) of the ingredients in the product are locally grown.</w:t>
      </w:r>
      <w:r>
        <w:br w:type="page"/>
      </w:r>
    </w:p>
    <w:p w:rsidR="001249C3" w:rsidRDefault="00F76774" w:rsidP="00A46908">
      <w:pPr>
        <w:pStyle w:val="Heading2"/>
        <w:numPr>
          <w:ilvl w:val="0"/>
          <w:numId w:val="0"/>
        </w:numPr>
        <w:ind w:left="432" w:hanging="432"/>
      </w:pPr>
      <w:bookmarkStart w:id="10" w:name="_Toc424323832"/>
      <w:bookmarkStart w:id="11" w:name="_Toc424644148"/>
      <w:r>
        <w:lastRenderedPageBreak/>
        <w:t xml:space="preserve">Perceptions </w:t>
      </w:r>
      <w:r w:rsidR="00940C80">
        <w:t xml:space="preserve">of </w:t>
      </w:r>
      <w:r>
        <w:t xml:space="preserve">the other </w:t>
      </w:r>
      <w:r w:rsidR="00940C80">
        <w:t>concept</w:t>
      </w:r>
      <w:r>
        <w:t>s</w:t>
      </w:r>
      <w:bookmarkEnd w:id="10"/>
      <w:bookmarkEnd w:id="11"/>
    </w:p>
    <w:p w:rsidR="00CE40D1" w:rsidRPr="00CE40D1" w:rsidRDefault="00CE40D1" w:rsidP="00CE40D1">
      <w:pPr>
        <w:pStyle w:val="head3"/>
      </w:pPr>
      <w:r>
        <w:rPr>
          <w:b/>
          <w:noProof/>
          <w:color w:val="FFC000"/>
          <w:lang w:eastAsia="en-AU"/>
        </w:rPr>
        <mc:AlternateContent>
          <mc:Choice Requires="wpg">
            <w:drawing>
              <wp:anchor distT="0" distB="0" distL="114300" distR="114300" simplePos="0" relativeHeight="251644416" behindDoc="1" locked="0" layoutInCell="1" allowOverlap="1" wp14:anchorId="1383D3EC" wp14:editId="4365C001">
                <wp:simplePos x="0" y="0"/>
                <wp:positionH relativeFrom="column">
                  <wp:posOffset>-354330</wp:posOffset>
                </wp:positionH>
                <wp:positionV relativeFrom="paragraph">
                  <wp:posOffset>531495</wp:posOffset>
                </wp:positionV>
                <wp:extent cx="1133475" cy="1924050"/>
                <wp:effectExtent l="0" t="0" r="9525" b="0"/>
                <wp:wrapTight wrapText="bothSides">
                  <wp:wrapPolygon edited="0">
                    <wp:start x="0" y="0"/>
                    <wp:lineTo x="0" y="21386"/>
                    <wp:lineTo x="21418" y="21386"/>
                    <wp:lineTo x="2141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1133475" cy="1924050"/>
                          <a:chOff x="0" y="0"/>
                          <a:chExt cx="1133475" cy="1924050"/>
                        </a:xfrm>
                      </wpg:grpSpPr>
                      <pic:pic xmlns:pic="http://schemas.openxmlformats.org/drawingml/2006/picture">
                        <pic:nvPicPr>
                          <pic:cNvPr id="31" name="Picture 31"/>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133475" cy="1924050"/>
                          </a:xfrm>
                          <a:prstGeom prst="rect">
                            <a:avLst/>
                          </a:prstGeom>
                          <a:noFill/>
                          <a:ln>
                            <a:noFill/>
                          </a:ln>
                          <a:extLst>
                            <a:ext uri="{53640926-AAD7-44D8-BBD7-CCE9431645EC}">
                              <a14:shadowObscured xmlns:a14="http://schemas.microsoft.com/office/drawing/2010/main"/>
                            </a:ext>
                          </a:extLst>
                        </pic:spPr>
                      </pic:pic>
                      <wps:wsp>
                        <wps:cNvPr id="33" name="Oval 33"/>
                        <wps:cNvSpPr/>
                        <wps:spPr>
                          <a:xfrm>
                            <a:off x="9525" y="9525"/>
                            <a:ext cx="304569" cy="304533"/>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A81DE1" w:rsidRDefault="00352632" w:rsidP="002335F7">
                              <w:pPr>
                                <w:jc w:val="center"/>
                                <w:rPr>
                                  <w:color w:val="FFFFFF" w:themeColor="background1"/>
                                </w:rPr>
                              </w:pPr>
                              <w:r w:rsidRPr="00A81DE1">
                                <w:rPr>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8" o:spid="_x0000_s1065" style="position:absolute;margin-left:-27.9pt;margin-top:41.85pt;width:89.25pt;height:151.5pt;z-index:-251672064;mso-position-horizontal-relative:text;mso-position-vertical-relative:text" coordsize="11334,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">
                <v:shape id="Picture 31" o:spid="_x0000_s1066" type="#_x0000_t75" style="position:absolute;width:11334;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LcnCAAAA2wAAAA8AAABkcnMvZG93bnJldi54bWxEj0+LwjAUxO8LfofwhL2tqa6IVKOIWNiD&#10;F//h9dk802LzUpps2/32G0HwOMz8ZpjlureVaKnxpWMF41ECgjh3umSj4HzKvuYgfEDWWDkmBX/k&#10;Yb0afCwx1a7jA7XHYEQsYZ+igiKEOpXS5wVZ9CNXE0fv7hqLIcrGSN1gF8ttJSdJMpMWS44LBda0&#10;LSh/HH+tgu9xNm2v+1t26mZ7c9ldjaTbRqnPYb9ZgAjUh3f4Rf/oJwfPL/E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C3JwgAAANsAAAAPAAAAAAAAAAAAAAAAAJ8C&#10;AABkcnMvZG93bnJldi54bWxQSwUGAAAAAAQABAD3AAAAjgMAAAAA&#10;">
                  <v:imagedata r:id="rId31" o:title=""/>
                  <v:path arrowok="t"/>
                </v:shape>
                <v:oval id="Oval 33" o:spid="_x0000_s1067" style="position:absolute;left:95;top:95;width:3045;height:3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8E8MA&#10;AADbAAAADwAAAGRycy9kb3ducmV2LnhtbESP3YrCMBSE74V9h3AEb0RTVxCpRnGVBfdG3a4PcGhO&#10;f7Q5KU2s9e03guDlMDPfMMt1ZyrRUuNKywom4wgEcWp1ybmC89/3aA7CeWSNlWVS8CAH69VHb4mx&#10;tnf+pTbxuQgQdjEqKLyvYyldWpBBN7Y1cfAy2xj0QTa51A3eA9xU8jOKZtJgyWGhwJq2BaXX5GYU&#10;4OTneBq2yYFxk0W3eX15ZF87pQb9brMA4anz7/CrvdcKplN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W8E8MAAADbAAAADwAAAAAAAAAAAAAAAACYAgAAZHJzL2Rv&#10;d25yZXYueG1sUEsFBgAAAAAEAAQA9QAAAIgDAAAAAA==&#10;" fillcolor="#00b0f0" stroked="f" strokeweight="2pt">
                  <v:textbox inset="0,0,0,0">
                    <w:txbxContent>
                      <w:p w:rsidR="00352632" w:rsidRPr="00A81DE1" w:rsidRDefault="00352632" w:rsidP="002335F7">
                        <w:pPr>
                          <w:jc w:val="center"/>
                          <w:rPr>
                            <w:color w:val="FFFFFF" w:themeColor="background1"/>
                          </w:rPr>
                        </w:pPr>
                        <w:r w:rsidRPr="00A81DE1">
                          <w:rPr>
                            <w:color w:val="FFFFFF" w:themeColor="background1"/>
                          </w:rPr>
                          <w:t>1</w:t>
                        </w:r>
                      </w:p>
                    </w:txbxContent>
                  </v:textbox>
                </v:oval>
                <w10:wrap type="tight"/>
              </v:group>
            </w:pict>
          </mc:Fallback>
        </mc:AlternateContent>
      </w:r>
      <w:r>
        <w:t>Concept 1: Pie Chart</w:t>
      </w:r>
    </w:p>
    <w:p w:rsidR="001249C3" w:rsidRDefault="00940C80" w:rsidP="00190577">
      <w:pPr>
        <w:pStyle w:val="NonArrowBulletsBullets"/>
        <w:ind w:left="1701" w:hanging="425"/>
      </w:pPr>
      <w:r w:rsidRPr="00940C80">
        <w:rPr>
          <w:b/>
          <w:color w:val="FFC000"/>
        </w:rPr>
        <w:t>Eye catching/attention grabbing:</w:t>
      </w:r>
      <w:r w:rsidRPr="00940C80">
        <w:rPr>
          <w:color w:val="FFC000"/>
        </w:rPr>
        <w:t xml:space="preserve"> </w:t>
      </w:r>
      <w:r w:rsidR="00421EFC">
        <w:t xml:space="preserve">For many participants, this concept was perceived to </w:t>
      </w:r>
      <w:r w:rsidR="009650B9">
        <w:t xml:space="preserve">lack appeal; it was not </w:t>
      </w:r>
      <w:r w:rsidR="00421EFC">
        <w:t xml:space="preserve">eye-catching.  The simple, plain pie chart was generally described as ‘bland’.  This was not true for all </w:t>
      </w:r>
      <w:proofErr w:type="gramStart"/>
      <w:r w:rsidR="00421EFC">
        <w:t>participants,</w:t>
      </w:r>
      <w:proofErr w:type="gramEnd"/>
      <w:r w:rsidR="00421EFC">
        <w:t xml:space="preserve"> a </w:t>
      </w:r>
      <w:r w:rsidR="003704C8">
        <w:t xml:space="preserve">small though notable number appreciated </w:t>
      </w:r>
      <w:r w:rsidR="00421EFC">
        <w:t>the simplicity of the pie chart</w:t>
      </w:r>
      <w:r w:rsidR="003704C8">
        <w:t xml:space="preserve">. </w:t>
      </w:r>
      <w:r w:rsidR="00421EFC">
        <w:t xml:space="preserve"> </w:t>
      </w:r>
      <w:r w:rsidR="003704C8">
        <w:t>T</w:t>
      </w:r>
      <w:r w:rsidR="00421EFC">
        <w:t xml:space="preserve">hese participants were </w:t>
      </w:r>
      <w:r w:rsidR="003704C8">
        <w:t xml:space="preserve">sometimes </w:t>
      </w:r>
      <w:r w:rsidR="00421EFC">
        <w:t xml:space="preserve">more technically minded and most likely were already familiar with the statistical principles of a pie chart.  </w:t>
      </w:r>
    </w:p>
    <w:p w:rsidR="00940C80" w:rsidRPr="00940C80" w:rsidRDefault="00940C80" w:rsidP="00190577">
      <w:pPr>
        <w:pStyle w:val="NonArrowBulletsBullets"/>
        <w:ind w:left="1701" w:hanging="425"/>
      </w:pPr>
      <w:r w:rsidRPr="00940C80">
        <w:rPr>
          <w:b/>
          <w:color w:val="FFC000"/>
        </w:rPr>
        <w:t>Good and bad aspects:</w:t>
      </w:r>
      <w:r w:rsidR="001249C3">
        <w:t xml:space="preserve">  </w:t>
      </w:r>
      <w:r w:rsidRPr="00940C80">
        <w:t xml:space="preserve">Those that liked the concept saw the graphic as, clear and </w:t>
      </w:r>
      <w:r w:rsidR="00B80BFA" w:rsidRPr="00940C80">
        <w:t>easy to read</w:t>
      </w:r>
      <w:r w:rsidRPr="00940C80">
        <w:t>.  Some participants also perceived that the use of green (a typically ‘Australian’ colour) made it very clear which proportion of the food was made from local ingredients.</w:t>
      </w:r>
      <w:r w:rsidR="00190577">
        <w:t xml:space="preserve"> </w:t>
      </w:r>
    </w:p>
    <w:p w:rsidR="001249C3" w:rsidRDefault="00940C80" w:rsidP="00493062">
      <w:pPr>
        <w:pStyle w:val="Quote"/>
      </w:pPr>
      <w:r>
        <w:t xml:space="preserve">You </w:t>
      </w:r>
      <w:r w:rsidR="00B80BFA">
        <w:t xml:space="preserve">don’t have </w:t>
      </w:r>
      <w:r w:rsidR="0067198A">
        <w:t xml:space="preserve">to think too hard about it. </w:t>
      </w:r>
      <w:r>
        <w:t>It’s e</w:t>
      </w:r>
      <w:r w:rsidR="0067198A">
        <w:t xml:space="preserve">asy to interpret. </w:t>
      </w:r>
      <w:r>
        <w:t xml:space="preserve">I like </w:t>
      </w:r>
      <w:r w:rsidR="000E1424">
        <w:t xml:space="preserve">the idea the percentage is included. </w:t>
      </w:r>
    </w:p>
    <w:p w:rsidR="001249C3" w:rsidRPr="00190577" w:rsidRDefault="00940C80" w:rsidP="00D700E2">
      <w:pPr>
        <w:pStyle w:val="NonArrowBulletsBullets"/>
      </w:pPr>
      <w:r w:rsidRPr="00190577">
        <w:rPr>
          <w:b/>
          <w:color w:val="FFC000"/>
        </w:rPr>
        <w:t>Effectiveness of communicating ‘Australia Made’:</w:t>
      </w:r>
      <w:r w:rsidR="00190577" w:rsidRPr="00190577">
        <w:rPr>
          <w:b/>
          <w:color w:val="FFC000"/>
        </w:rPr>
        <w:t xml:space="preserve"> </w:t>
      </w:r>
      <w:r w:rsidR="00190577" w:rsidRPr="00190577">
        <w:t xml:space="preserve">Those that comprehended the pie chart thought that this concept clearly communicated the concept of Australian Made.  However, </w:t>
      </w:r>
      <w:r w:rsidR="00190577">
        <w:t xml:space="preserve">some of these participants noted that the ‘Made in Australia’ text was very prominent.  These participants </w:t>
      </w:r>
      <w:r w:rsidR="00D0418B" w:rsidRPr="00190577">
        <w:t xml:space="preserve">felt this was misleading as saying Made in Australia could be all that someone reads. </w:t>
      </w:r>
      <w:r w:rsidR="00190577">
        <w:t xml:space="preserve">Those that dismissed the pie chart as confusing were less positive about the message conveyed, though noted that the text was clear in its intent.  </w:t>
      </w:r>
    </w:p>
    <w:p w:rsidR="00940C80" w:rsidRDefault="00940C80" w:rsidP="00940C80">
      <w:pPr>
        <w:pStyle w:val="NonArrowBulletsBullets"/>
      </w:pPr>
      <w:r w:rsidRPr="00940C80">
        <w:rPr>
          <w:b/>
          <w:color w:val="FFC000"/>
        </w:rPr>
        <w:t>Effectiveness of the graphic</w:t>
      </w:r>
      <w:r w:rsidR="00190577">
        <w:rPr>
          <w:b/>
          <w:color w:val="FFC000"/>
        </w:rPr>
        <w:t xml:space="preserve"> in conveying the % of local ingredients</w:t>
      </w:r>
      <w:r w:rsidRPr="00940C80">
        <w:rPr>
          <w:b/>
          <w:color w:val="FFC000"/>
        </w:rPr>
        <w:t>:</w:t>
      </w:r>
      <w:r w:rsidRPr="00940C80">
        <w:rPr>
          <w:color w:val="FFC000"/>
        </w:rPr>
        <w:t xml:space="preserve"> </w:t>
      </w:r>
      <w:r w:rsidRPr="00940C80">
        <w:t xml:space="preserve">Some participants thought that the pie chart was clear in communicating that not the entire product was made in Australia.  However, many did not.  </w:t>
      </w:r>
      <w:r>
        <w:t xml:space="preserve">The majority of participants criticised the use of the pie charts stating that either they or others in the community (with lesser technical knowledge) would not necessarily understand the way in which a pie chart is constructed.  </w:t>
      </w:r>
    </w:p>
    <w:p w:rsidR="00940C80" w:rsidRPr="00940C80" w:rsidRDefault="00940C80" w:rsidP="00493062">
      <w:pPr>
        <w:pStyle w:val="Quote"/>
      </w:pPr>
      <w:r w:rsidRPr="00940C80">
        <w:t>Not everyone is a statistician.</w:t>
      </w:r>
      <w:r>
        <w:t xml:space="preserve">  You might have been taught how pie charts work in school, but not everyone did.  Not everyone will remember anyway.  </w:t>
      </w:r>
    </w:p>
    <w:p w:rsidR="00940C80" w:rsidRDefault="00940C80" w:rsidP="00940C80">
      <w:pPr>
        <w:ind w:left="709"/>
      </w:pPr>
      <w:r>
        <w:t xml:space="preserve">Some participants reported difficulties in distinguishing which part of the pie chart was supposed to represent the Australian made component.  </w:t>
      </w:r>
      <w:proofErr w:type="gramStart"/>
      <w:r>
        <w:t>Most readily understood that they were supposed to focus on the green shaded segment.</w:t>
      </w:r>
      <w:proofErr w:type="gramEnd"/>
      <w:r>
        <w:t xml:space="preserve">  However, others gravitated towards the white unshaded segment and could not reconcile this perception with the accompanying text.  </w:t>
      </w:r>
    </w:p>
    <w:p w:rsidR="00940C80" w:rsidRDefault="00940C80" w:rsidP="00493062">
      <w:pPr>
        <w:pStyle w:val="Quote"/>
      </w:pPr>
      <w:r>
        <w:t xml:space="preserve">Before we started taking about this one, I was looking at the wrong bit – the white bit.  I get it now.  </w:t>
      </w:r>
    </w:p>
    <w:p w:rsidR="000E1424" w:rsidRDefault="001249C3" w:rsidP="000E1424">
      <w:pPr>
        <w:pStyle w:val="NonArrowBulletsBullets"/>
      </w:pPr>
      <w:r w:rsidRPr="00940C80">
        <w:rPr>
          <w:b/>
          <w:color w:val="FFC000"/>
        </w:rPr>
        <w:t>Are other visual elements appealing</w:t>
      </w:r>
      <w:r w:rsidR="00940C80" w:rsidRPr="00940C80">
        <w:rPr>
          <w:b/>
          <w:color w:val="FFC000"/>
        </w:rPr>
        <w:t>:</w:t>
      </w:r>
      <w:r w:rsidR="00940C80" w:rsidRPr="00940C80">
        <w:rPr>
          <w:color w:val="FFC000"/>
        </w:rPr>
        <w:t xml:space="preserve"> </w:t>
      </w:r>
      <w:r w:rsidR="000E1424">
        <w:t xml:space="preserve"> </w:t>
      </w:r>
      <w:r w:rsidR="00940C80">
        <w:t xml:space="preserve">Concept 1 does not contain any additional graphics beyond the pie </w:t>
      </w:r>
      <w:proofErr w:type="gramStart"/>
      <w:r w:rsidR="00940C80">
        <w:t>chart.</w:t>
      </w:r>
      <w:proofErr w:type="gramEnd"/>
      <w:r w:rsidR="00940C80">
        <w:t xml:space="preserve">  One suggestion that did arise from a number of the groups was to add the percentages to the pie chart (rather than in the accompanying text) for absolute clarity.  </w:t>
      </w:r>
    </w:p>
    <w:p w:rsidR="001249C3" w:rsidRPr="00940C80" w:rsidRDefault="00940C80" w:rsidP="001249C3">
      <w:pPr>
        <w:pStyle w:val="NonArrowBulletsBullets"/>
      </w:pPr>
      <w:r w:rsidRPr="00940C80">
        <w:rPr>
          <w:b/>
          <w:color w:val="FFC000"/>
        </w:rPr>
        <w:lastRenderedPageBreak/>
        <w:t>Black and white version:</w:t>
      </w:r>
      <w:r w:rsidRPr="00940C80">
        <w:rPr>
          <w:color w:val="FFC000"/>
        </w:rPr>
        <w:t xml:space="preserve"> </w:t>
      </w:r>
      <w:r w:rsidRPr="00940C80">
        <w:t xml:space="preserve">The black and white version did not stand out for any participant.  Those that did appreciate the use of the pie chart were heavily reliant on the green representing Australia.  In the absence of colour, these participants were unsure which part of the pie they were supposed to be focussing on.  </w:t>
      </w:r>
      <w:r w:rsidR="000E1424" w:rsidRPr="00940C80">
        <w:t xml:space="preserve"> </w:t>
      </w:r>
    </w:p>
    <w:p w:rsidR="00190577" w:rsidRDefault="00190577" w:rsidP="00190577">
      <w:pPr>
        <w:pStyle w:val="head3"/>
      </w:pPr>
      <w:r>
        <w:t>Concept 2: Filled</w:t>
      </w:r>
      <w:r w:rsidR="001D1DA5">
        <w:t>-line</w:t>
      </w:r>
      <w:r>
        <w:t xml:space="preserve"> circles</w:t>
      </w:r>
    </w:p>
    <w:p w:rsidR="00190577" w:rsidRPr="00190577" w:rsidRDefault="00B76895" w:rsidP="00D613CC">
      <w:pPr>
        <w:pStyle w:val="NonArrowBulletsBullets"/>
        <w:ind w:left="1134" w:hanging="283"/>
      </w:pPr>
      <w:r>
        <w:rPr>
          <w:noProof/>
          <w:lang w:eastAsia="en-AU"/>
        </w:rPr>
        <mc:AlternateContent>
          <mc:Choice Requires="wpg">
            <w:drawing>
              <wp:anchor distT="0" distB="0" distL="114300" distR="114300" simplePos="0" relativeHeight="251645440" behindDoc="0" locked="0" layoutInCell="1" allowOverlap="1" wp14:anchorId="3183B3D7" wp14:editId="404B2224">
                <wp:simplePos x="0" y="0"/>
                <wp:positionH relativeFrom="column">
                  <wp:posOffset>-78105</wp:posOffset>
                </wp:positionH>
                <wp:positionV relativeFrom="paragraph">
                  <wp:posOffset>147592</wp:posOffset>
                </wp:positionV>
                <wp:extent cx="990600" cy="2095500"/>
                <wp:effectExtent l="0" t="0" r="0" b="0"/>
                <wp:wrapTight wrapText="bothSides">
                  <wp:wrapPolygon edited="0">
                    <wp:start x="831" y="0"/>
                    <wp:lineTo x="0" y="589"/>
                    <wp:lineTo x="0" y="2356"/>
                    <wp:lineTo x="1246" y="21404"/>
                    <wp:lineTo x="21185" y="21404"/>
                    <wp:lineTo x="21185" y="0"/>
                    <wp:lineTo x="831" y="0"/>
                  </wp:wrapPolygon>
                </wp:wrapTight>
                <wp:docPr id="24" name="Group 24"/>
                <wp:cNvGraphicFramePr/>
                <a:graphic xmlns:a="http://schemas.openxmlformats.org/drawingml/2006/main">
                  <a:graphicData uri="http://schemas.microsoft.com/office/word/2010/wordprocessingGroup">
                    <wpg:wgp>
                      <wpg:cNvGrpSpPr/>
                      <wpg:grpSpPr>
                        <a:xfrm>
                          <a:off x="0" y="0"/>
                          <a:ext cx="990600" cy="2095500"/>
                          <a:chOff x="0" y="0"/>
                          <a:chExt cx="990600" cy="2095500"/>
                        </a:xfrm>
                      </wpg:grpSpPr>
                      <pic:pic xmlns:pic="http://schemas.openxmlformats.org/drawingml/2006/picture">
                        <pic:nvPicPr>
                          <pic:cNvPr id="32" name="Picture 32"/>
                          <pic:cNvPicPr>
                            <a:picLocks noChangeAspect="1"/>
                          </pic:cNvPicPr>
                        </pic:nvPicPr>
                        <pic:blipFill rotWithShape="1">
                          <a:blip r:embed="rId20" cstate="email">
                            <a:extLst>
                              <a:ext uri="{28A0092B-C50C-407E-A947-70E740481C1C}">
                                <a14:useLocalDpi xmlns:a14="http://schemas.microsoft.com/office/drawing/2010/main"/>
                              </a:ext>
                            </a:extLst>
                          </a:blip>
                          <a:srcRect l="10375" r="19219"/>
                          <a:stretch/>
                        </pic:blipFill>
                        <pic:spPr bwMode="auto">
                          <a:xfrm>
                            <a:off x="85725" y="0"/>
                            <a:ext cx="904875" cy="2095500"/>
                          </a:xfrm>
                          <a:prstGeom prst="rect">
                            <a:avLst/>
                          </a:prstGeom>
                          <a:noFill/>
                          <a:ln>
                            <a:noFill/>
                          </a:ln>
                          <a:extLst>
                            <a:ext uri="{53640926-AAD7-44D8-BBD7-CCE9431645EC}">
                              <a14:shadowObscured xmlns:a14="http://schemas.microsoft.com/office/drawing/2010/main"/>
                            </a:ext>
                          </a:extLst>
                        </pic:spPr>
                      </pic:pic>
                      <wps:wsp>
                        <wps:cNvPr id="34" name="Oval 34"/>
                        <wps:cNvSpPr/>
                        <wps:spPr>
                          <a:xfrm>
                            <a:off x="0" y="0"/>
                            <a:ext cx="304569" cy="304533"/>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A81DE1" w:rsidRDefault="00352632" w:rsidP="002335F7">
                              <w:pPr>
                                <w:jc w:val="center"/>
                                <w:rPr>
                                  <w:color w:val="FFFFFF" w:themeColor="background1"/>
                                </w:rPr>
                              </w:pPr>
                              <w:r>
                                <w:rPr>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4" o:spid="_x0000_s1068" style="position:absolute;left:0;text-align:left;margin-left:-6.15pt;margin-top:11.6pt;width:78pt;height:165pt;z-index:251645440;mso-position-horizontal-relative:text;mso-position-vertical-relative:text" coordsize="9906,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">
                <v:shape id="Picture 32" o:spid="_x0000_s1069" type="#_x0000_t75" style="position:absolute;left:857;width:9049;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wu/DAAAA2wAAAA8AAABkcnMvZG93bnJldi54bWxEj0+LwjAUxO8LfofwBC+LpuuCaDWKKyjr&#10;3vx38PZsnk2xeSlN1PrtzYLgcZiZ3zCTWWNLcaPaF44VfPUSEMSZ0wXnCva7ZXcIwgdkjaVjUvAg&#10;D7Np62OCqXZ33tBtG3IRIexTVGBCqFIpfWbIou+5ijh6Z1dbDFHWudQ13iPclrKfJANpseC4YLCi&#10;haHssr1aBXJ9IKP/Riu/LsrP037ZDI/hR6lOu5mPQQRqwjv8av9qBd99+P8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3C78MAAADbAAAADwAAAAAAAAAAAAAAAACf&#10;AgAAZHJzL2Rvd25yZXYueG1sUEsFBgAAAAAEAAQA9wAAAI8DAAAAAA==&#10;">
                  <v:imagedata r:id="rId32" o:title="" cropleft="6799f" cropright="12595f"/>
                  <v:path arrowok="t"/>
                </v:shape>
                <v:oval id="Oval 34" o:spid="_x0000_s1070" style="position:absolute;width:3045;height:3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Z8QA&#10;AADbAAAADwAAAGRycy9kb3ducmV2LnhtbESP3WrCQBSE7wu+w3KE3hTdWIuE6CraUqg3VaMPcMie&#10;/Gj2bMiuMb69KxR6OczMN8xi1ZtadNS6yrKCyTgCQZxZXXGh4HT8HsUgnEfWWFsmBXdysFoOXhaY&#10;aHvjA3WpL0SAsEtQQel9k0jpspIMurFtiIOX29agD7ItpG7xFuCmlu9RNJMGKw4LJTb0WVJ2Sa9G&#10;AU62u/1bl/4yrvPoGjfne775Uup12K/nIDz1/j/81/7RCqYf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JGfEAAAA2wAAAA8AAAAAAAAAAAAAAAAAmAIAAGRycy9k&#10;b3ducmV2LnhtbFBLBQYAAAAABAAEAPUAAACJAwAAAAA=&#10;" fillcolor="#00b0f0" stroked="f" strokeweight="2pt">
                  <v:textbox inset="0,0,0,0">
                    <w:txbxContent>
                      <w:p w:rsidR="00352632" w:rsidRPr="00A81DE1" w:rsidRDefault="00352632" w:rsidP="002335F7">
                        <w:pPr>
                          <w:jc w:val="center"/>
                          <w:rPr>
                            <w:color w:val="FFFFFF" w:themeColor="background1"/>
                          </w:rPr>
                        </w:pPr>
                        <w:r>
                          <w:rPr>
                            <w:color w:val="FFFFFF" w:themeColor="background1"/>
                          </w:rPr>
                          <w:t>2</w:t>
                        </w:r>
                      </w:p>
                    </w:txbxContent>
                  </v:textbox>
                </v:oval>
                <w10:wrap type="tight"/>
              </v:group>
            </w:pict>
          </mc:Fallback>
        </mc:AlternateContent>
      </w:r>
      <w:r w:rsidR="00190577" w:rsidRPr="00940C80">
        <w:rPr>
          <w:b/>
          <w:color w:val="FFC000"/>
        </w:rPr>
        <w:t>Eye catching/attention grabbing:</w:t>
      </w:r>
      <w:r w:rsidR="00190577" w:rsidRPr="00940C80">
        <w:rPr>
          <w:color w:val="FFC000"/>
        </w:rPr>
        <w:t xml:space="preserve"> </w:t>
      </w:r>
      <w:r w:rsidR="00190577" w:rsidRPr="00190577">
        <w:t xml:space="preserve">Few, if no, participants considered this concept to be attention grabbing or eye catching.  Even those participants that liked the pie chart in Concept 1 were dismissive of this concept.  The use of a partially filled circle was seen to be bland and unappealing.  </w:t>
      </w:r>
      <w:r w:rsidR="00190577">
        <w:t xml:space="preserve">The use of circles in any form seemed to be unappealing for participants in general.  </w:t>
      </w:r>
    </w:p>
    <w:p w:rsidR="00190577" w:rsidRPr="00190577" w:rsidRDefault="00190577" w:rsidP="00493062">
      <w:pPr>
        <w:pStyle w:val="Quote"/>
      </w:pPr>
      <w:r>
        <w:t xml:space="preserve">No, that’s even worse than the pie chart.  I’d never notice this.  </w:t>
      </w:r>
    </w:p>
    <w:p w:rsidR="00190577" w:rsidRDefault="00190577" w:rsidP="00D613CC">
      <w:pPr>
        <w:pStyle w:val="NonArrowBulletsBullets"/>
        <w:ind w:left="1134" w:hanging="283"/>
      </w:pPr>
      <w:r w:rsidRPr="00940C80">
        <w:rPr>
          <w:b/>
          <w:color w:val="FFC000"/>
        </w:rPr>
        <w:t>Good and bad aspects:</w:t>
      </w:r>
      <w:r>
        <w:t xml:space="preserve">  The only good aspect identified by participants was, again, the use of the colour green to identify that Australian nature of the ingredients.  Most participants were far more negative in their perspectives. The graphic was sometimes compared unfavourably to the porthole of a sinking ship.  </w:t>
      </w:r>
    </w:p>
    <w:p w:rsidR="00190577" w:rsidRDefault="00190577" w:rsidP="00493062">
      <w:pPr>
        <w:pStyle w:val="Quote"/>
      </w:pPr>
      <w:r>
        <w:t xml:space="preserve">It’s the titanic then. Slowly going down and filling up.  </w:t>
      </w:r>
    </w:p>
    <w:p w:rsidR="00190577" w:rsidRDefault="00190577" w:rsidP="00493062">
      <w:pPr>
        <w:pStyle w:val="Bullet1"/>
        <w:rPr>
          <w:rFonts w:eastAsiaTheme="majorEastAsia"/>
        </w:rPr>
      </w:pPr>
      <w:r w:rsidRPr="00190577">
        <w:rPr>
          <w:rFonts w:eastAsiaTheme="majorEastAsia"/>
          <w:b/>
          <w:color w:val="FFC000"/>
        </w:rPr>
        <w:t>Effectiveness of communicating ‘Australia Made’:</w:t>
      </w:r>
      <w:r>
        <w:rPr>
          <w:rFonts w:eastAsiaTheme="majorEastAsia"/>
          <w:b/>
          <w:color w:val="FFC000"/>
        </w:rPr>
        <w:t xml:space="preserve"> </w:t>
      </w:r>
      <w:r w:rsidRPr="00190577">
        <w:rPr>
          <w:rFonts w:eastAsiaTheme="majorEastAsia"/>
        </w:rPr>
        <w:t xml:space="preserve">The text used in this (and other concepts) </w:t>
      </w:r>
      <w:r>
        <w:rPr>
          <w:rFonts w:eastAsiaTheme="majorEastAsia"/>
        </w:rPr>
        <w:t xml:space="preserve">was again said to be clear.  </w:t>
      </w:r>
      <w:r w:rsidRPr="00190577">
        <w:rPr>
          <w:rFonts w:eastAsiaTheme="majorEastAsia"/>
        </w:rPr>
        <w:t>T</w:t>
      </w:r>
      <w:r w:rsidRPr="00190577">
        <w:t>he most important piece of information: how much of the product was made in Australia; was well understood.</w:t>
      </w:r>
      <w:r>
        <w:rPr>
          <w:i/>
        </w:rPr>
        <w:t xml:space="preserve">  </w:t>
      </w:r>
      <w:r>
        <w:rPr>
          <w:rFonts w:eastAsiaTheme="majorEastAsia"/>
        </w:rPr>
        <w:t xml:space="preserve"> However, the graphic that accompanies the text was said to detract from clarity.  On showing of this concept, participants also started to question where the remaining 25% of the food was produced.  </w:t>
      </w:r>
    </w:p>
    <w:p w:rsidR="00190577" w:rsidRDefault="00190577" w:rsidP="00493062">
      <w:pPr>
        <w:pStyle w:val="Bullet1"/>
        <w:rPr>
          <w:rFonts w:eastAsiaTheme="majorEastAsia"/>
        </w:rPr>
      </w:pPr>
      <w:r w:rsidRPr="00940C80">
        <w:rPr>
          <w:b/>
          <w:color w:val="FFC000"/>
        </w:rPr>
        <w:t>Effectiveness of the graphic</w:t>
      </w:r>
      <w:r>
        <w:rPr>
          <w:b/>
          <w:color w:val="FFC000"/>
        </w:rPr>
        <w:t xml:space="preserve"> in conveying the % of local ingredients</w:t>
      </w:r>
      <w:r w:rsidRPr="00940C80">
        <w:rPr>
          <w:b/>
          <w:color w:val="FFC000"/>
        </w:rPr>
        <w:t>:</w:t>
      </w:r>
      <w:r>
        <w:rPr>
          <w:b/>
          <w:color w:val="FFC000"/>
        </w:rPr>
        <w:t xml:space="preserve">  </w:t>
      </w:r>
      <w:r w:rsidRPr="00190577">
        <w:rPr>
          <w:rFonts w:eastAsiaTheme="majorEastAsia"/>
        </w:rPr>
        <w:t xml:space="preserve">This was perhaps the least clear graphic of all Concepts tested.  </w:t>
      </w:r>
      <w:r>
        <w:rPr>
          <w:rFonts w:eastAsiaTheme="majorEastAsia"/>
        </w:rPr>
        <w:t>Many p</w:t>
      </w:r>
      <w:r w:rsidRPr="00190577">
        <w:rPr>
          <w:rFonts w:eastAsiaTheme="majorEastAsia"/>
        </w:rPr>
        <w:t>articipants did not relate easily to the filling up circle</w:t>
      </w:r>
      <w:r>
        <w:rPr>
          <w:rFonts w:eastAsiaTheme="majorEastAsia"/>
        </w:rPr>
        <w:t xml:space="preserve"> and generally did not understand that the circle was supposed to be (approximately) three quarters full.  Similar ‘figure/ground’ confusion was reported by participants with many unsure whether they were supposed to be concentrating on the bottom or the top part of the illustration.  Participants also began to question why the graphic appears to be more than three quarters full.  Many had not noticed the use of the words ‘more than; in the product text.  This idea needed to be explained to participants, rather than something that was immediately understood.  </w:t>
      </w:r>
    </w:p>
    <w:p w:rsidR="00190577" w:rsidRPr="00190577" w:rsidRDefault="00190577" w:rsidP="00493062">
      <w:pPr>
        <w:pStyle w:val="Quote"/>
      </w:pPr>
      <w:r w:rsidRPr="00190577">
        <w:t xml:space="preserve">That’s more than three quarters anyway.  It’s almost full.  </w:t>
      </w:r>
      <w:proofErr w:type="gramStart"/>
      <w:r w:rsidRPr="00190577">
        <w:t>Seems to be exaggerating</w:t>
      </w:r>
      <w:r w:rsidR="00D613CC">
        <w:t>.</w:t>
      </w:r>
      <w:proofErr w:type="gramEnd"/>
      <w:r w:rsidR="00D613CC">
        <w:t xml:space="preserve">  </w:t>
      </w:r>
    </w:p>
    <w:p w:rsidR="00B3535D" w:rsidRPr="00D613CC" w:rsidRDefault="00D613CC" w:rsidP="00D613CC">
      <w:pPr>
        <w:pStyle w:val="Bullet1"/>
      </w:pPr>
      <w:r w:rsidRPr="00D613CC">
        <w:rPr>
          <w:b/>
          <w:color w:val="FFC000"/>
        </w:rPr>
        <w:t>Effectiveness of the graphic in conveying the % of local ingredients:</w:t>
      </w:r>
      <w:r w:rsidRPr="00D613CC">
        <w:rPr>
          <w:color w:val="FFC000"/>
        </w:rPr>
        <w:t xml:space="preserve">  </w:t>
      </w:r>
      <w:r w:rsidRPr="00D613CC">
        <w:t xml:space="preserve">The use of a filling up circle was very unfamiliar to most participants.  Most indicated that they had not seen data represented in this manner.  Furthermore: </w:t>
      </w:r>
      <w:r w:rsidR="00B3535D" w:rsidRPr="00D613CC">
        <w:t xml:space="preserve">Most of the respondents felt that this graphic wasn’t relative to the explanation. While </w:t>
      </w:r>
      <w:r>
        <w:t xml:space="preserve">some </w:t>
      </w:r>
      <w:r w:rsidR="00B3535D" w:rsidRPr="00D613CC">
        <w:t xml:space="preserve">could interpret </w:t>
      </w:r>
      <w:r>
        <w:t xml:space="preserve">the graphic </w:t>
      </w:r>
      <w:r w:rsidR="00B3535D" w:rsidRPr="00D613CC">
        <w:t xml:space="preserve">as a level of water, it didn’t really become clear that this was relating to the product and ingredients of that product. </w:t>
      </w:r>
    </w:p>
    <w:p w:rsidR="00D613CC" w:rsidRDefault="00D613CC" w:rsidP="00493062">
      <w:pPr>
        <w:pStyle w:val="Bullet1"/>
      </w:pPr>
      <w:r w:rsidRPr="00940C80">
        <w:rPr>
          <w:b/>
          <w:color w:val="FFC000"/>
        </w:rPr>
        <w:lastRenderedPageBreak/>
        <w:t>Are other visual elements appealing:</w:t>
      </w:r>
      <w:r w:rsidRPr="00940C80">
        <w:rPr>
          <w:color w:val="FFC000"/>
        </w:rPr>
        <w:t xml:space="preserve"> </w:t>
      </w:r>
      <w:r>
        <w:t xml:space="preserve"> Like Concept 1, Concept </w:t>
      </w:r>
      <w:r w:rsidR="00BD2A59">
        <w:t>2 does</w:t>
      </w:r>
      <w:r>
        <w:t xml:space="preserve"> not contain any additional graphics beyond the partially filled </w:t>
      </w:r>
      <w:proofErr w:type="gramStart"/>
      <w:r>
        <w:t>circle.</w:t>
      </w:r>
      <w:proofErr w:type="gramEnd"/>
      <w:r>
        <w:t xml:space="preserve">  A remedy to the mild confusion that this concept caused was, again, to add the percentages to the circle rather than in the accompanying text.   </w:t>
      </w:r>
    </w:p>
    <w:p w:rsidR="00D613CC" w:rsidRPr="00940C80" w:rsidRDefault="00D613CC" w:rsidP="00493062">
      <w:pPr>
        <w:pStyle w:val="Bullet1"/>
      </w:pPr>
      <w:r w:rsidRPr="00940C80">
        <w:rPr>
          <w:b/>
          <w:color w:val="FFC000"/>
        </w:rPr>
        <w:t>Black and white version:</w:t>
      </w:r>
      <w:r w:rsidRPr="00940C80">
        <w:rPr>
          <w:color w:val="FFC000"/>
        </w:rPr>
        <w:t xml:space="preserve"> </w:t>
      </w:r>
      <w:r w:rsidRPr="00D613CC">
        <w:t xml:space="preserve">Like Concept 1: </w:t>
      </w:r>
      <w:r w:rsidRPr="00940C80">
        <w:t xml:space="preserve">The black and white </w:t>
      </w:r>
      <w:r>
        <w:t>rendition of Concept 2</w:t>
      </w:r>
      <w:r w:rsidRPr="00940C80">
        <w:t xml:space="preserve"> did not stand out.  Those that did appreciate the use of the pie chart were heavily reliant on the green rep</w:t>
      </w:r>
      <w:r>
        <w:t xml:space="preserve"> or effectively convey messaging around percentages of Australia made</w:t>
      </w:r>
      <w:r w:rsidRPr="00940C80">
        <w:t xml:space="preserve">.  </w:t>
      </w:r>
    </w:p>
    <w:p w:rsidR="00190577" w:rsidRDefault="00B3535D" w:rsidP="00493062">
      <w:pPr>
        <w:pStyle w:val="Quote"/>
      </w:pPr>
      <w:r w:rsidRPr="00B3535D">
        <w:t xml:space="preserve">No, </w:t>
      </w:r>
      <w:r w:rsidR="00D613CC" w:rsidRPr="00D613CC">
        <w:t>the black and white does not work at all.  It l</w:t>
      </w:r>
      <w:r w:rsidR="00D613CC" w:rsidRPr="00B3535D">
        <w:t>ooks</w:t>
      </w:r>
      <w:r w:rsidRPr="00B3535D">
        <w:t xml:space="preserve"> like a print error.</w:t>
      </w:r>
      <w:r>
        <w:t xml:space="preserve"> </w:t>
      </w:r>
    </w:p>
    <w:p w:rsidR="00D613CC" w:rsidRDefault="00493062" w:rsidP="00493062">
      <w:pPr>
        <w:pStyle w:val="head3"/>
      </w:pPr>
      <w:r>
        <w:rPr>
          <w:noProof/>
          <w:lang w:eastAsia="en-AU"/>
        </w:rPr>
        <mc:AlternateContent>
          <mc:Choice Requires="wps">
            <w:drawing>
              <wp:anchor distT="0" distB="0" distL="114300" distR="114300" simplePos="0" relativeHeight="251678208" behindDoc="0" locked="0" layoutInCell="1" allowOverlap="1" wp14:anchorId="529699BE" wp14:editId="3C6E4DDF">
                <wp:simplePos x="0" y="0"/>
                <wp:positionH relativeFrom="margin">
                  <wp:align>left</wp:align>
                </wp:positionH>
                <wp:positionV relativeFrom="paragraph">
                  <wp:posOffset>395778</wp:posOffset>
                </wp:positionV>
                <wp:extent cx="304165" cy="304165"/>
                <wp:effectExtent l="0" t="0" r="635" b="635"/>
                <wp:wrapNone/>
                <wp:docPr id="35" name="Oval 35"/>
                <wp:cNvGraphicFramePr/>
                <a:graphic xmlns:a="http://schemas.openxmlformats.org/drawingml/2006/main">
                  <a:graphicData uri="http://schemas.microsoft.com/office/word/2010/wordprocessingShape">
                    <wps:wsp>
                      <wps:cNvSpPr/>
                      <wps:spPr>
                        <a:xfrm>
                          <a:off x="0" y="0"/>
                          <a:ext cx="304165" cy="30416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A81DE1" w:rsidRDefault="00352632" w:rsidP="002335F7">
                            <w:pPr>
                              <w:jc w:val="center"/>
                              <w:rPr>
                                <w:color w:val="FFFFFF" w:themeColor="background1"/>
                              </w:rPr>
                            </w:pPr>
                            <w:r>
                              <w:rPr>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35" o:spid="_x0000_s1071" style="position:absolute;margin-left:0;margin-top:31.15pt;width:23.95pt;height:23.95pt;z-index:251678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" fillcolor="#00b0f0" stroked="f" strokeweight="2pt">
                <v:textbox inset="0,0,0,0">
                  <w:txbxContent>
                    <w:p w:rsidR="00352632" w:rsidRPr="00A81DE1" w:rsidRDefault="00352632" w:rsidP="002335F7">
                      <w:pPr>
                        <w:jc w:val="center"/>
                        <w:rPr>
                          <w:color w:val="FFFFFF" w:themeColor="background1"/>
                        </w:rPr>
                      </w:pPr>
                      <w:r>
                        <w:rPr>
                          <w:color w:val="FFFFFF" w:themeColor="background1"/>
                        </w:rPr>
                        <w:t>3</w:t>
                      </w:r>
                    </w:p>
                  </w:txbxContent>
                </v:textbox>
                <w10:wrap anchorx="margin"/>
              </v:oval>
            </w:pict>
          </mc:Fallback>
        </mc:AlternateContent>
      </w:r>
      <w:r w:rsidR="00D613CC">
        <w:t>Concept 3</w:t>
      </w:r>
      <w:r w:rsidR="001D1DA5">
        <w:t>: Bar chart</w:t>
      </w:r>
    </w:p>
    <w:p w:rsidR="00493062" w:rsidRDefault="00E3643C" w:rsidP="00493062">
      <w:pPr>
        <w:pStyle w:val="Bullet1"/>
        <w:ind w:left="1418" w:hanging="425"/>
      </w:pPr>
      <w:r>
        <w:rPr>
          <w:noProof/>
          <w:lang w:eastAsia="en-AU"/>
        </w:rPr>
        <w:drawing>
          <wp:anchor distT="0" distB="0" distL="114300" distR="114300" simplePos="0" relativeHeight="251677184" behindDoc="1" locked="0" layoutInCell="1" allowOverlap="1" wp14:anchorId="21F95F98" wp14:editId="296CB38D">
            <wp:simplePos x="0" y="0"/>
            <wp:positionH relativeFrom="column">
              <wp:posOffset>9064</wp:posOffset>
            </wp:positionH>
            <wp:positionV relativeFrom="paragraph">
              <wp:posOffset>8255</wp:posOffset>
            </wp:positionV>
            <wp:extent cx="770890" cy="1209675"/>
            <wp:effectExtent l="0" t="0" r="0" b="9525"/>
            <wp:wrapTight wrapText="bothSides">
              <wp:wrapPolygon edited="0">
                <wp:start x="0" y="0"/>
                <wp:lineTo x="0" y="21430"/>
                <wp:lineTo x="20817" y="21430"/>
                <wp:lineTo x="2081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0890" cy="1209675"/>
                    </a:xfrm>
                    <a:prstGeom prst="rect">
                      <a:avLst/>
                    </a:prstGeom>
                    <a:noFill/>
                    <a:ln>
                      <a:noFill/>
                    </a:ln>
                  </pic:spPr>
                </pic:pic>
              </a:graphicData>
            </a:graphic>
          </wp:anchor>
        </w:drawing>
      </w:r>
      <w:r w:rsidR="00493062" w:rsidRPr="00940C80">
        <w:rPr>
          <w:b/>
          <w:color w:val="FFC000"/>
        </w:rPr>
        <w:t>Eye catching/attention grabbing:</w:t>
      </w:r>
      <w:r w:rsidR="00493062" w:rsidRPr="00940C80">
        <w:rPr>
          <w:color w:val="FFC000"/>
        </w:rPr>
        <w:t xml:space="preserve"> </w:t>
      </w:r>
      <w:r w:rsidR="00493062">
        <w:t xml:space="preserve">Compared with the circular designs presented in Concepts 1 and 2, Concept 3 was said to be far more eye catching.  The rectangular motif used in the presentation of option three was thought to be bolder and more noticeable than Concepts 1 and 2.  Overall, the design was thought to be more visually interesting.  However, a small number of participants perceived this boldness as actually detracting from the seriousness of the concept and made it seem less serious.  </w:t>
      </w:r>
    </w:p>
    <w:p w:rsidR="002335F7" w:rsidRDefault="00B3535D" w:rsidP="00493062">
      <w:pPr>
        <w:ind w:left="1985"/>
      </w:pPr>
      <w:r w:rsidRPr="00B3535D">
        <w:rPr>
          <w:i/>
        </w:rPr>
        <w:t xml:space="preserve">Yes, </w:t>
      </w:r>
      <w:r w:rsidR="00493062">
        <w:rPr>
          <w:i/>
        </w:rPr>
        <w:t xml:space="preserve">this stands out </w:t>
      </w:r>
      <w:r w:rsidRPr="00B3535D">
        <w:rPr>
          <w:i/>
        </w:rPr>
        <w:t xml:space="preserve">as being noticeable. </w:t>
      </w:r>
      <w:r w:rsidR="00493062">
        <w:rPr>
          <w:i/>
        </w:rPr>
        <w:t xml:space="preserve"> </w:t>
      </w:r>
      <w:proofErr w:type="gramStart"/>
      <w:r w:rsidRPr="00B3535D">
        <w:rPr>
          <w:i/>
        </w:rPr>
        <w:t>Interesting.</w:t>
      </w:r>
      <w:proofErr w:type="gramEnd"/>
      <w:r w:rsidR="00493062">
        <w:rPr>
          <w:i/>
        </w:rPr>
        <w:t xml:space="preserve"> But I notice it because it looks a bit </w:t>
      </w:r>
      <w:r w:rsidRPr="00B3535D">
        <w:rPr>
          <w:i/>
        </w:rPr>
        <w:t>silly – irrelevant.</w:t>
      </w:r>
      <w:r>
        <w:t xml:space="preserve"> </w:t>
      </w:r>
    </w:p>
    <w:p w:rsidR="00493062" w:rsidRDefault="00493062" w:rsidP="001249C3">
      <w:pPr>
        <w:pStyle w:val="NonArrowBulletsBullets"/>
      </w:pPr>
      <w:r w:rsidRPr="00940C80">
        <w:rPr>
          <w:b/>
          <w:color w:val="FFC000"/>
        </w:rPr>
        <w:t>Good and bad aspects:</w:t>
      </w:r>
      <w:r>
        <w:t xml:space="preserve">  In terms of the good: the use of the horizontal bar was easily recognisable to participants who drew a </w:t>
      </w:r>
      <w:r w:rsidRPr="00493062">
        <w:t xml:space="preserve">number of real-world analogies.  Many recognised the shape as being similar to </w:t>
      </w:r>
      <w:r w:rsidR="00B3535D" w:rsidRPr="00493062">
        <w:t xml:space="preserve">a barometer, petrol/fuel gage </w:t>
      </w:r>
      <w:r w:rsidRPr="00493062">
        <w:t xml:space="preserve">or the bars on a mobile phone to demonstrate battery level.  </w:t>
      </w:r>
      <w:r>
        <w:t xml:space="preserve">This was seen as a positive by many participants in terms of using familiar objects (or representations) to demonstrate a numeric point.  However, as noted above, some perceived that this level of extreme familiarity diminished the seriousness of the Concept.  </w:t>
      </w:r>
    </w:p>
    <w:p w:rsidR="00493062" w:rsidRDefault="00493062" w:rsidP="00493062">
      <w:pPr>
        <w:pStyle w:val="Quote"/>
      </w:pPr>
      <w:r>
        <w:t xml:space="preserve">Everyone will recognise that.  It’s like a petrol gauge, or even the bars you get on your phone for power or signal.  Everyone knows this from cars, everyone has a mobile phone.  </w:t>
      </w:r>
    </w:p>
    <w:p w:rsidR="00493062" w:rsidRPr="00493062" w:rsidRDefault="00493062" w:rsidP="00493062">
      <w:pPr>
        <w:pStyle w:val="Quote"/>
      </w:pPr>
      <w:r>
        <w:t xml:space="preserve">… It </w:t>
      </w:r>
      <w:proofErr w:type="gramStart"/>
      <w:r>
        <w:t>works,</w:t>
      </w:r>
      <w:proofErr w:type="gramEnd"/>
      <w:r>
        <w:t xml:space="preserve"> I suppose it is ‘almost silly’ rather than just ‘silly’</w:t>
      </w:r>
    </w:p>
    <w:p w:rsidR="00493062" w:rsidRDefault="00493062" w:rsidP="001249C3">
      <w:pPr>
        <w:pStyle w:val="NonArrowBulletsBullets"/>
      </w:pPr>
      <w:r w:rsidRPr="00D613CC">
        <w:rPr>
          <w:b/>
          <w:color w:val="FFC000"/>
        </w:rPr>
        <w:t>Effectiveness of the graphic in conveying the % of local ingredients:</w:t>
      </w:r>
      <w:r w:rsidRPr="00D613CC">
        <w:rPr>
          <w:color w:val="FFC000"/>
        </w:rPr>
        <w:t xml:space="preserve">  </w:t>
      </w:r>
      <w:r>
        <w:t xml:space="preserve">For many, the partially full rectangular symbol represented a better visual cue than the partially full circles.  The use of more than one colour to outline and correspondingly fill the design likely assisted with the effectiveness of this visual cue </w:t>
      </w:r>
      <w:r w:rsidRPr="00493062">
        <w:t xml:space="preserve">(However, one participant commented that this graphic would not be easy to interpret for someone who was colour blind.)  </w:t>
      </w:r>
      <w:r>
        <w:t>Further, the use of tick marks gave further explanation of the proportion of Australian ingredients and tied the graphic to the text (</w:t>
      </w:r>
      <w:proofErr w:type="gramStart"/>
      <w:r>
        <w:t>‘75%</w:t>
      </w:r>
      <w:proofErr w:type="gramEnd"/>
      <w:r>
        <w:t xml:space="preserve">’).  However, the tick marks also had an adverse reaction from some participants who (again) noted that the bar does not read exactly 75%, the bar is clearly over the third tick mark, this over the 75% mark (Concepts 1 and 2 do not feature any such tick mark or visual indicator).  The perceived discrepancy between the prominent ‘75%’ or ‘25%’ in the text and the manner in which the proportion is displayed in the graphic was an ongoing issue, even after explanation.  </w:t>
      </w:r>
    </w:p>
    <w:p w:rsidR="00493062" w:rsidRPr="00493062" w:rsidRDefault="00493062" w:rsidP="00493062">
      <w:pPr>
        <w:pStyle w:val="Quote"/>
      </w:pPr>
      <w:r w:rsidRPr="00493062">
        <w:lastRenderedPageBreak/>
        <w:t xml:space="preserve">That’s much easier to understand.  You can clearly see the rectangle filling up, not like the circles where it was hard to tell.  </w:t>
      </w:r>
    </w:p>
    <w:p w:rsidR="001249C3" w:rsidRDefault="00493062" w:rsidP="00493062">
      <w:pPr>
        <w:ind w:left="709"/>
      </w:pPr>
      <w:r>
        <w:t xml:space="preserve">Not all participants were as positive about the rectangular design.  Although the analogy to barometers mobile phones etc. was understood, some saw it as being too far removed from the subject matter (food).  </w:t>
      </w:r>
    </w:p>
    <w:p w:rsidR="001249C3" w:rsidRDefault="00493062" w:rsidP="00493062">
      <w:pPr>
        <w:pStyle w:val="Quote"/>
      </w:pPr>
      <w:r>
        <w:t>It’s a c</w:t>
      </w:r>
      <w:r w:rsidR="00B3535D">
        <w:t xml:space="preserve">lever idea, but not overly relevant to the subject matter. </w:t>
      </w:r>
    </w:p>
    <w:p w:rsidR="001249C3" w:rsidRDefault="00493062" w:rsidP="001249C3">
      <w:pPr>
        <w:pStyle w:val="NonArrowBulletsBullets"/>
      </w:pPr>
      <w:r w:rsidRPr="00940C80">
        <w:rPr>
          <w:b/>
          <w:color w:val="FFC000"/>
        </w:rPr>
        <w:t>Are other visual elements appealing:</w:t>
      </w:r>
      <w:r w:rsidRPr="00940C80">
        <w:rPr>
          <w:color w:val="FFC000"/>
        </w:rPr>
        <w:t xml:space="preserve"> </w:t>
      </w:r>
      <w:r>
        <w:t xml:space="preserve"> Concept three has no other visual elements beside the bar and the </w:t>
      </w:r>
      <w:proofErr w:type="gramStart"/>
      <w:r>
        <w:t>text.</w:t>
      </w:r>
      <w:proofErr w:type="gramEnd"/>
      <w:r>
        <w:t xml:space="preserve">  No suggestions were made as to methods to improve the existing graphical elements.  </w:t>
      </w:r>
    </w:p>
    <w:p w:rsidR="001249C3" w:rsidRPr="00493062" w:rsidRDefault="00493062" w:rsidP="001249C3">
      <w:pPr>
        <w:pStyle w:val="NonArrowBulletsBullets"/>
      </w:pPr>
      <w:r w:rsidRPr="00493062">
        <w:rPr>
          <w:b/>
          <w:color w:val="FFC000"/>
        </w:rPr>
        <w:t>Black and white version:</w:t>
      </w:r>
      <w:r w:rsidRPr="00493062">
        <w:rPr>
          <w:color w:val="FFC000"/>
        </w:rPr>
        <w:t xml:space="preserve"> </w:t>
      </w:r>
      <w:r w:rsidR="001249C3" w:rsidRPr="00493062">
        <w:t>Does it work in black and white?</w:t>
      </w:r>
      <w:r w:rsidR="00B3535D" w:rsidRPr="00493062">
        <w:t xml:space="preserve"> </w:t>
      </w:r>
      <w:r w:rsidRPr="00493062">
        <w:t>Although n</w:t>
      </w:r>
      <w:r w:rsidR="00B3535D" w:rsidRPr="00493062">
        <w:t>o</w:t>
      </w:r>
      <w:r w:rsidRPr="00493062">
        <w:t xml:space="preserve"> participants felt that the black and white version was preferable, the use of the filled bar plus tick marks was seen to be more amenable to a greyscale treatment than the pie.  </w:t>
      </w:r>
    </w:p>
    <w:p w:rsidR="00F76774" w:rsidRPr="00F76774" w:rsidRDefault="00F76774" w:rsidP="00F76774">
      <w:pPr>
        <w:pStyle w:val="head3"/>
      </w:pPr>
      <w:r>
        <w:t>Australia map</w:t>
      </w:r>
    </w:p>
    <w:p w:rsidR="00F76774" w:rsidRDefault="00E3643C" w:rsidP="002335F7">
      <w:pPr>
        <w:pStyle w:val="NonArrowBulletsBullets"/>
      </w:pPr>
      <w:r>
        <w:rPr>
          <w:noProof/>
          <w:lang w:eastAsia="en-AU"/>
        </w:rPr>
        <mc:AlternateContent>
          <mc:Choice Requires="wps">
            <w:drawing>
              <wp:anchor distT="0" distB="0" distL="114300" distR="114300" simplePos="0" relativeHeight="251680256" behindDoc="0" locked="0" layoutInCell="1" allowOverlap="1" wp14:anchorId="6939A0E3" wp14:editId="6DB62222">
                <wp:simplePos x="0" y="0"/>
                <wp:positionH relativeFrom="margin">
                  <wp:posOffset>35906</wp:posOffset>
                </wp:positionH>
                <wp:positionV relativeFrom="paragraph">
                  <wp:posOffset>1905</wp:posOffset>
                </wp:positionV>
                <wp:extent cx="304165" cy="304165"/>
                <wp:effectExtent l="0" t="0" r="635" b="635"/>
                <wp:wrapNone/>
                <wp:docPr id="90" name="Oval 90"/>
                <wp:cNvGraphicFramePr/>
                <a:graphic xmlns:a="http://schemas.openxmlformats.org/drawingml/2006/main">
                  <a:graphicData uri="http://schemas.microsoft.com/office/word/2010/wordprocessingShape">
                    <wps:wsp>
                      <wps:cNvSpPr/>
                      <wps:spPr>
                        <a:xfrm>
                          <a:off x="0" y="0"/>
                          <a:ext cx="304165" cy="30416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A81DE1" w:rsidRDefault="00352632" w:rsidP="00E3643C">
                            <w:pPr>
                              <w:jc w:val="center"/>
                              <w:rPr>
                                <w:color w:val="FFFFFF" w:themeColor="background1"/>
                              </w:rPr>
                            </w:pPr>
                            <w:r>
                              <w:rPr>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90" o:spid="_x0000_s1072" style="position:absolute;left:0;text-align:left;margin-left:2.85pt;margin-top:.15pt;width:23.95pt;height:23.95pt;z-index:251680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" fillcolor="#00b0f0" stroked="f" strokeweight="2pt">
                <v:textbox inset="0,0,0,0">
                  <w:txbxContent>
                    <w:p w:rsidR="00352632" w:rsidRPr="00A81DE1" w:rsidRDefault="00352632" w:rsidP="00E3643C">
                      <w:pPr>
                        <w:jc w:val="center"/>
                        <w:rPr>
                          <w:color w:val="FFFFFF" w:themeColor="background1"/>
                        </w:rPr>
                      </w:pPr>
                      <w:r>
                        <w:rPr>
                          <w:color w:val="FFFFFF" w:themeColor="background1"/>
                        </w:rPr>
                        <w:t>4</w:t>
                      </w:r>
                    </w:p>
                  </w:txbxContent>
                </v:textbox>
                <w10:wrap anchorx="margin"/>
              </v:oval>
            </w:pict>
          </mc:Fallback>
        </mc:AlternateContent>
      </w:r>
      <w:r w:rsidR="00F76774" w:rsidRPr="00940C80">
        <w:rPr>
          <w:b/>
          <w:color w:val="FFC000"/>
        </w:rPr>
        <w:t>Eye catching/attention grabbing:</w:t>
      </w:r>
      <w:r w:rsidR="00F76774" w:rsidRPr="00940C80">
        <w:rPr>
          <w:color w:val="FFC000"/>
        </w:rPr>
        <w:t xml:space="preserve"> </w:t>
      </w:r>
      <w:r w:rsidR="00E53B4B">
        <w:rPr>
          <w:noProof/>
        </w:rPr>
        <w:pict w14:anchorId="7B815D23">
          <v:shape id="_x0000_s1052" type="#_x0000_t75" style="position:absolute;left:0;text-align:left;margin-left:-1.5pt;margin-top:0;width:87.75pt;height:141.75pt;z-index:251675136;mso-position-horizontal-relative:text;mso-position-vertical-relative:text;mso-width-relative:page;mso-height-relative:page" wrapcoords="-185 0 -185 21486 21600 21486 21600 0 -185 0">
            <v:imagedata r:id="rId34" o:title="" cropbottom="39785f" cropright="42647f"/>
            <w10:wrap type="tight"/>
          </v:shape>
          <o:OLEObject Type="Embed" ProgID="PBrush" ShapeID="_x0000_s1052" DrawAspect="Content" ObjectID="_1505719063" r:id="rId35"/>
        </w:pict>
      </w:r>
      <w:r w:rsidR="00F76774">
        <w:rPr>
          <w:color w:val="FFC000"/>
        </w:rPr>
        <w:t xml:space="preserve"> </w:t>
      </w:r>
      <w:r w:rsidR="00F76774" w:rsidRPr="00F76774">
        <w:t xml:space="preserve">Participants almost universally agreed that Concept 4 was very eye-catching and noticeable.  The use of the colours and the Australian </w:t>
      </w:r>
      <w:r w:rsidR="009F5909">
        <w:t>map</w:t>
      </w:r>
      <w:r w:rsidR="00F76774" w:rsidRPr="00F76774">
        <w:t xml:space="preserve"> were immediately familiar to participants.</w:t>
      </w:r>
      <w:r w:rsidR="00F76774">
        <w:rPr>
          <w:color w:val="FFC000"/>
        </w:rPr>
        <w:t xml:space="preserve">   </w:t>
      </w:r>
      <w:r w:rsidR="00B3535D">
        <w:t xml:space="preserve"> </w:t>
      </w:r>
    </w:p>
    <w:p w:rsidR="002335F7" w:rsidRDefault="00B3535D" w:rsidP="00F76774">
      <w:pPr>
        <w:pStyle w:val="Quote"/>
      </w:pPr>
      <w:r>
        <w:t xml:space="preserve">Yes, </w:t>
      </w:r>
      <w:r w:rsidR="00F76774">
        <w:t xml:space="preserve">it’s </w:t>
      </w:r>
      <w:r>
        <w:t xml:space="preserve">very eye catching with the Australian flag. </w:t>
      </w:r>
      <w:r w:rsidR="00F76774">
        <w:t>I l</w:t>
      </w:r>
      <w:r>
        <w:t xml:space="preserve">iked the colours </w:t>
      </w:r>
      <w:r w:rsidR="00F76774">
        <w:t xml:space="preserve">- </w:t>
      </w:r>
      <w:r>
        <w:t xml:space="preserve">typical Australian. </w:t>
      </w:r>
    </w:p>
    <w:p w:rsidR="001249C3" w:rsidRPr="00F76774" w:rsidRDefault="00F76774" w:rsidP="00F76774">
      <w:pPr>
        <w:pStyle w:val="NonArrowBulletsBullets"/>
      </w:pPr>
      <w:r w:rsidRPr="00940C80">
        <w:rPr>
          <w:b/>
          <w:color w:val="FFC000"/>
        </w:rPr>
        <w:t>Good and bad aspects:</w:t>
      </w:r>
      <w:r w:rsidRPr="00F76774">
        <w:rPr>
          <w:b/>
          <w:color w:val="FFC000"/>
        </w:rPr>
        <w:t xml:space="preserve">  </w:t>
      </w:r>
      <w:r w:rsidRPr="00F76774">
        <w:t>For the g</w:t>
      </w:r>
      <w:r w:rsidR="00B3535D" w:rsidRPr="00F76774">
        <w:t>ood</w:t>
      </w:r>
      <w:r w:rsidRPr="00F76774">
        <w:t xml:space="preserve">: it was immediately apparent what the Concept was about.  Participants immediately recognised this as a label about where a product was made in Australia (as opposed to previous concepts that used more abstract imagery without anything identifiably Australian apart from the colour scheme).  The ‘Made in Australia’ perception sometimes tended to relate to consumer goods more broadly, rather than strictly relating to food.  The major criticism levelled against the concept also centred on the Australian logo: Many respondents felt that having the Australian logo was misleading as it suggested that </w:t>
      </w:r>
      <w:proofErr w:type="gramStart"/>
      <w:r w:rsidRPr="00F76774">
        <w:t>all of the</w:t>
      </w:r>
      <w:proofErr w:type="gramEnd"/>
      <w:r w:rsidRPr="00F76774">
        <w:t xml:space="preserve"> product was made in Australia.  Other criticism related to how the graphic failed to convey the proportion of Australian made ingredients (discussed in more detail below).  </w:t>
      </w:r>
    </w:p>
    <w:p w:rsidR="00F76774" w:rsidRDefault="00F76774" w:rsidP="00F76774">
      <w:pPr>
        <w:pStyle w:val="Quote"/>
      </w:pPr>
      <w:r>
        <w:t>This is very close to the Made in Australia symbol. Let’s me know something is homemade, like clothes</w:t>
      </w:r>
    </w:p>
    <w:p w:rsidR="00F76774" w:rsidRDefault="00F76774" w:rsidP="001249C3">
      <w:pPr>
        <w:pStyle w:val="NonArrowBulletsBullets"/>
      </w:pPr>
      <w:r w:rsidRPr="00D613CC">
        <w:rPr>
          <w:b/>
          <w:color w:val="FFC000"/>
        </w:rPr>
        <w:t>Effectiveness of the graphic in conveying the % of local ingredients:</w:t>
      </w:r>
      <w:r w:rsidRPr="00D613CC">
        <w:rPr>
          <w:color w:val="FFC000"/>
        </w:rPr>
        <w:t xml:space="preserve">  </w:t>
      </w:r>
      <w:r w:rsidR="00B3535D">
        <w:t xml:space="preserve"> </w:t>
      </w:r>
      <w:r>
        <w:t xml:space="preserve">The messaging was clear from the wording used (noting that the same wording had been used in the previous 3 Concepts).  However the image is far less effective in conveying this message.  A number of criticisms were raised about the way the image was used: </w:t>
      </w:r>
    </w:p>
    <w:p w:rsidR="00F76774" w:rsidRDefault="00F76774" w:rsidP="00171C26">
      <w:pPr>
        <w:pStyle w:val="NonArrowBulletsBullets"/>
        <w:numPr>
          <w:ilvl w:val="1"/>
          <w:numId w:val="6"/>
        </w:numPr>
      </w:pPr>
      <w:r>
        <w:t xml:space="preserve">The use of shading or plain orange/white was noticed by very few participants as a visual device to denominate the proportion of local ingredients; and </w:t>
      </w:r>
    </w:p>
    <w:p w:rsidR="00F76774" w:rsidRDefault="00F76774" w:rsidP="00171C26">
      <w:pPr>
        <w:pStyle w:val="NonArrowBulletsBullets"/>
        <w:numPr>
          <w:ilvl w:val="1"/>
          <w:numId w:val="6"/>
        </w:numPr>
      </w:pPr>
      <w:r w:rsidRPr="00F76774">
        <w:t>It was believed that the map of Australia should gradually fill up in the same manner as the previous concepts where shapes gradually filled up with colour</w:t>
      </w:r>
      <w:r>
        <w:t xml:space="preserve">, though limitations were also noted with this approach.  </w:t>
      </w:r>
    </w:p>
    <w:p w:rsidR="00F76774" w:rsidRDefault="00F76774" w:rsidP="00F76774">
      <w:pPr>
        <w:pStyle w:val="Quote"/>
      </w:pPr>
      <w:r>
        <w:lastRenderedPageBreak/>
        <w:t xml:space="preserve">It shouldn’t be just one or the other, coloured or not coloured. It could fill up like the pie charts or the bar.  However, then I suppose that the NT or Queensland would be empty most of the time … </w:t>
      </w:r>
    </w:p>
    <w:p w:rsidR="00F76774" w:rsidRPr="00F76774" w:rsidRDefault="00F76774" w:rsidP="00F76774">
      <w:pPr>
        <w:ind w:left="709"/>
      </w:pPr>
      <w:r>
        <w:t xml:space="preserve">A common solution to this issue was to incorporate the bar motif from Concepts 3 and 5 given that these were the preferred means (for most participants) to indicate the percentage of local ingredients.  </w:t>
      </w:r>
    </w:p>
    <w:p w:rsidR="00F76774" w:rsidRDefault="00F76774" w:rsidP="001249C3">
      <w:pPr>
        <w:pStyle w:val="NonArrowBulletsBullets"/>
      </w:pPr>
      <w:r w:rsidRPr="00940C80">
        <w:rPr>
          <w:b/>
          <w:color w:val="FFC000"/>
        </w:rPr>
        <w:t>Are other visual elements appealing:</w:t>
      </w:r>
      <w:r w:rsidRPr="00940C80">
        <w:rPr>
          <w:color w:val="FFC000"/>
        </w:rPr>
        <w:t xml:space="preserve"> </w:t>
      </w:r>
      <w:r>
        <w:t xml:space="preserve"> The map of Australia was seen to be very appealing for most and definitely relevant as an indicator of the </w:t>
      </w:r>
      <w:proofErr w:type="spellStart"/>
      <w:r>
        <w:t>CoO</w:t>
      </w:r>
      <w:proofErr w:type="spellEnd"/>
      <w:r>
        <w:t xml:space="preserve"> of </w:t>
      </w:r>
      <w:proofErr w:type="gramStart"/>
      <w:r>
        <w:t>food.</w:t>
      </w:r>
      <w:proofErr w:type="gramEnd"/>
      <w:r>
        <w:t xml:space="preserve">  There was some debate, however as to whether the map of Australia represented a better icon of being Australian made</w:t>
      </w:r>
      <w:r w:rsidR="00E16568">
        <w:t xml:space="preserve"> or grown</w:t>
      </w:r>
      <w:r>
        <w:t xml:space="preserve"> compared with the Kangaroo.  No consensus emerged as to which is likely to be superior.  Some believed that the kangaroo was universally recognised and that some migrant communities (who may also struggle to read the text) would not know what a map of Australia looked like.  Others held a completely contrary view that knowledge of the shape of Australia was near-universal and that the kangaroo was less recognisable.  </w:t>
      </w:r>
    </w:p>
    <w:p w:rsidR="00F76774" w:rsidRDefault="00F76774" w:rsidP="00F76774">
      <w:pPr>
        <w:ind w:left="709"/>
      </w:pPr>
      <w:r w:rsidRPr="00F76774">
        <w:t>A small number of participants viewed the use of the map of Australia in a negative light, using phrases like ‘nationalistic’ and ‘jingoistic’.</w:t>
      </w:r>
      <w:r>
        <w:t xml:space="preserve">  These participants expressed the idea that such imagery was over-used and perhaps in negative contexts at times.  This was a minority view, however, with most participants generally warming to the use of the flag and colours.  </w:t>
      </w:r>
    </w:p>
    <w:p w:rsidR="00B3535D" w:rsidRPr="00B3535D" w:rsidRDefault="00F76774" w:rsidP="00B3535D">
      <w:pPr>
        <w:pStyle w:val="NonArrowBulletsBullets"/>
      </w:pPr>
      <w:r w:rsidRPr="00493062">
        <w:rPr>
          <w:b/>
          <w:color w:val="FFC000"/>
        </w:rPr>
        <w:t>Black and white version:</w:t>
      </w:r>
      <w:r w:rsidR="00B3535D">
        <w:t xml:space="preserve"> </w:t>
      </w:r>
      <w:r>
        <w:t xml:space="preserve">The use of the Australian </w:t>
      </w:r>
      <w:r w:rsidR="00E16568">
        <w:t>map</w:t>
      </w:r>
      <w:r>
        <w:t xml:space="preserve"> led many participants to conclude that this concept could work in black and white.  However, as was the case for all concepts, colour was much preferred</w:t>
      </w:r>
      <w:r w:rsidR="00B3535D" w:rsidRPr="00B3535D">
        <w:rPr>
          <w:i/>
        </w:rPr>
        <w:t xml:space="preserve">. </w:t>
      </w:r>
    </w:p>
    <w:p w:rsidR="001249C3" w:rsidRDefault="00E3643C" w:rsidP="00F76774">
      <w:pPr>
        <w:pStyle w:val="head3"/>
      </w:pPr>
      <w:r>
        <w:rPr>
          <w:noProof/>
          <w:lang w:eastAsia="en-AU"/>
        </w:rPr>
        <mc:AlternateContent>
          <mc:Choice Requires="wps">
            <w:drawing>
              <wp:anchor distT="0" distB="0" distL="114300" distR="114300" simplePos="0" relativeHeight="251682304" behindDoc="0" locked="0" layoutInCell="1" allowOverlap="1" wp14:anchorId="0364F25E" wp14:editId="3E86F111">
                <wp:simplePos x="0" y="0"/>
                <wp:positionH relativeFrom="column">
                  <wp:posOffset>-159846</wp:posOffset>
                </wp:positionH>
                <wp:positionV relativeFrom="paragraph">
                  <wp:posOffset>479714</wp:posOffset>
                </wp:positionV>
                <wp:extent cx="304165" cy="304165"/>
                <wp:effectExtent l="0" t="0" r="635" b="635"/>
                <wp:wrapNone/>
                <wp:docPr id="38" name="Oval 38"/>
                <wp:cNvGraphicFramePr/>
                <a:graphic xmlns:a="http://schemas.openxmlformats.org/drawingml/2006/main">
                  <a:graphicData uri="http://schemas.microsoft.com/office/word/2010/wordprocessingShape">
                    <wps:wsp>
                      <wps:cNvSpPr/>
                      <wps:spPr>
                        <a:xfrm>
                          <a:off x="0" y="0"/>
                          <a:ext cx="304165" cy="30416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2632" w:rsidRPr="00A81DE1" w:rsidRDefault="00352632" w:rsidP="002335F7">
                            <w:pPr>
                              <w:jc w:val="center"/>
                              <w:rPr>
                                <w:color w:val="FFFFFF" w:themeColor="background1"/>
                              </w:rPr>
                            </w:pPr>
                            <w:r>
                              <w:rPr>
                                <w:color w:val="FFFFFF" w:themeColor="background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38" o:spid="_x0000_s1073" style="position:absolute;margin-left:-12.6pt;margin-top:37.75pt;width:23.95pt;height:23.9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" fillcolor="#00b0f0" stroked="f" strokeweight="2pt">
                <v:textbox inset="0,0,0,0">
                  <w:txbxContent>
                    <w:p w:rsidR="00352632" w:rsidRPr="00A81DE1" w:rsidRDefault="00352632" w:rsidP="002335F7">
                      <w:pPr>
                        <w:jc w:val="center"/>
                        <w:rPr>
                          <w:color w:val="FFFFFF" w:themeColor="background1"/>
                        </w:rPr>
                      </w:pPr>
                      <w:r>
                        <w:rPr>
                          <w:color w:val="FFFFFF" w:themeColor="background1"/>
                        </w:rPr>
                        <w:t>6</w:t>
                      </w:r>
                    </w:p>
                  </w:txbxContent>
                </v:textbox>
              </v:oval>
            </w:pict>
          </mc:Fallback>
        </mc:AlternateContent>
      </w:r>
      <w:r>
        <w:rPr>
          <w:noProof/>
          <w:lang w:eastAsia="en-AU"/>
        </w:rPr>
        <w:drawing>
          <wp:anchor distT="0" distB="0" distL="114300" distR="114300" simplePos="0" relativeHeight="251681280" behindDoc="1" locked="0" layoutInCell="1" allowOverlap="1" wp14:anchorId="7D4BCA9C" wp14:editId="04467AF7">
            <wp:simplePos x="0" y="0"/>
            <wp:positionH relativeFrom="margin">
              <wp:align>left</wp:align>
            </wp:positionH>
            <wp:positionV relativeFrom="paragraph">
              <wp:posOffset>478732</wp:posOffset>
            </wp:positionV>
            <wp:extent cx="899160" cy="1181735"/>
            <wp:effectExtent l="0" t="0" r="0" b="0"/>
            <wp:wrapTight wrapText="bothSides">
              <wp:wrapPolygon edited="0">
                <wp:start x="0" y="0"/>
                <wp:lineTo x="0" y="21240"/>
                <wp:lineTo x="21051" y="21240"/>
                <wp:lineTo x="2105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6">
                      <a:extLst>
                        <a:ext uri="{28A0092B-C50C-407E-A947-70E740481C1C}">
                          <a14:useLocalDpi xmlns:a14="http://schemas.microsoft.com/office/drawing/2010/main" val="0"/>
                        </a:ext>
                      </a:extLst>
                    </a:blip>
                    <a:srcRect l="15425" t="9218" r="10121" b="5977"/>
                    <a:stretch/>
                  </pic:blipFill>
                  <pic:spPr bwMode="auto">
                    <a:xfrm>
                      <a:off x="0" y="0"/>
                      <a:ext cx="89916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774">
        <w:t>Text only</w:t>
      </w:r>
    </w:p>
    <w:p w:rsidR="002335F7" w:rsidRDefault="009650B9" w:rsidP="00E3643C">
      <w:pPr>
        <w:pStyle w:val="NonArrowBulletsBullets"/>
        <w:ind w:left="1843"/>
      </w:pPr>
      <w:r w:rsidRPr="00940C80">
        <w:rPr>
          <w:b/>
          <w:color w:val="FFC000"/>
        </w:rPr>
        <w:t>Eye catching/attention grabbing:</w:t>
      </w:r>
      <w:r w:rsidRPr="00940C80">
        <w:rPr>
          <w:color w:val="FFC000"/>
        </w:rPr>
        <w:t xml:space="preserve"> </w:t>
      </w:r>
      <w:r>
        <w:t>The text only version was the worst received by participants of all concepts tested.  In the absence of any visual elements/graphics: The text was thought to be far too easily lost in amongst the many labelling elements already in existence on food labels</w:t>
      </w:r>
      <w:r w:rsidR="00D0418B">
        <w:rPr>
          <w:i/>
        </w:rPr>
        <w:t xml:space="preserve">. </w:t>
      </w:r>
    </w:p>
    <w:p w:rsidR="001249C3" w:rsidRDefault="009650B9" w:rsidP="00E3643C">
      <w:pPr>
        <w:pStyle w:val="NonArrowBulletsBullets"/>
        <w:ind w:left="1843"/>
      </w:pPr>
      <w:r w:rsidRPr="00940C80">
        <w:rPr>
          <w:b/>
          <w:color w:val="FFC000"/>
        </w:rPr>
        <w:t>Good and bad aspects:</w:t>
      </w:r>
      <w:r w:rsidRPr="00F76774">
        <w:rPr>
          <w:b/>
          <w:color w:val="FFC000"/>
        </w:rPr>
        <w:t xml:space="preserve">  </w:t>
      </w:r>
      <w:r w:rsidRPr="009650B9">
        <w:t>Comments on this concept were entirely negative.  It was typically dismissed out of hand.  The usual positive and negative aspects of the text itself apply here</w:t>
      </w:r>
      <w:r>
        <w:rPr>
          <w:i/>
        </w:rPr>
        <w:t xml:space="preserve"> </w:t>
      </w:r>
      <w:r>
        <w:t xml:space="preserve">(relative clarity overall though confusion over the ‘more than 75%’ in relation to the graphic); however, no further comment was made.  </w:t>
      </w:r>
    </w:p>
    <w:p w:rsidR="009650B9" w:rsidRDefault="009650B9" w:rsidP="009650B9">
      <w:pPr>
        <w:pStyle w:val="NonArrowBulletsBullets"/>
      </w:pPr>
      <w:r w:rsidRPr="00D613CC">
        <w:rPr>
          <w:b/>
          <w:color w:val="FFC000"/>
        </w:rPr>
        <w:t>Effectiveness of the graphic in conveying the % of local ingredients:</w:t>
      </w:r>
      <w:r w:rsidRPr="00D613CC">
        <w:rPr>
          <w:color w:val="FFC000"/>
        </w:rPr>
        <w:t xml:space="preserve"> </w:t>
      </w:r>
      <w:r w:rsidR="00D700E2" w:rsidRPr="00D700E2">
        <w:t xml:space="preserve">As above, existing comment on the text applies here.  No further comment is available due to the lack of graphical elements </w:t>
      </w:r>
      <w:r w:rsidR="00D700E2">
        <w:t xml:space="preserve">and repeated text across the concepts.    </w:t>
      </w:r>
    </w:p>
    <w:p w:rsidR="001249C3" w:rsidRDefault="009650B9" w:rsidP="001249C3">
      <w:pPr>
        <w:pStyle w:val="NonArrowBulletsBullets"/>
      </w:pPr>
      <w:r w:rsidRPr="00940C80">
        <w:rPr>
          <w:b/>
          <w:color w:val="FFC000"/>
        </w:rPr>
        <w:t>Are other visual elements appealing:</w:t>
      </w:r>
      <w:r w:rsidRPr="00940C80">
        <w:rPr>
          <w:color w:val="FFC000"/>
        </w:rPr>
        <w:t xml:space="preserve"> </w:t>
      </w:r>
      <w:r>
        <w:t xml:space="preserve"> </w:t>
      </w:r>
      <w:r w:rsidRPr="009650B9">
        <w:t>No additional visual elements were included in this concept</w:t>
      </w:r>
      <w:r>
        <w:t xml:space="preserve"> thus no comment is warranted here, beyond the fact that a lack of any visual element greatly diminishes the appeal and effectiveness of this concept.  </w:t>
      </w:r>
    </w:p>
    <w:p w:rsidR="001249C3" w:rsidRDefault="009650B9" w:rsidP="001249C3">
      <w:pPr>
        <w:pStyle w:val="NonArrowBulletsBullets"/>
      </w:pPr>
      <w:r w:rsidRPr="00493062">
        <w:rPr>
          <w:b/>
          <w:color w:val="FFC000"/>
        </w:rPr>
        <w:t>Black and white version:</w:t>
      </w:r>
      <w:r>
        <w:t xml:space="preserve"> </w:t>
      </w:r>
      <w:r w:rsidRPr="009650B9">
        <w:t>The black and white</w:t>
      </w:r>
      <w:r>
        <w:t xml:space="preserve"> version of the text-only concept was seen to be as ineffective as the colour version.  </w:t>
      </w:r>
      <w:r>
        <w:rPr>
          <w:i/>
        </w:rPr>
        <w:t xml:space="preserve"> </w:t>
      </w:r>
      <w:r w:rsidR="00D0418B">
        <w:rPr>
          <w:i/>
        </w:rPr>
        <w:t xml:space="preserve"> </w:t>
      </w:r>
    </w:p>
    <w:p w:rsidR="00705CDF" w:rsidRDefault="00705CDF" w:rsidP="00A46908">
      <w:pPr>
        <w:pStyle w:val="Heading2"/>
        <w:numPr>
          <w:ilvl w:val="0"/>
          <w:numId w:val="0"/>
        </w:numPr>
        <w:ind w:left="432" w:hanging="432"/>
      </w:pPr>
      <w:bookmarkStart w:id="12" w:name="_Toc424323833"/>
      <w:bookmarkStart w:id="13" w:name="_Toc424644149"/>
      <w:r>
        <w:lastRenderedPageBreak/>
        <w:t>Findings from the self-complete exercise</w:t>
      </w:r>
      <w:bookmarkEnd w:id="12"/>
      <w:bookmarkEnd w:id="13"/>
    </w:p>
    <w:p w:rsidR="00705CDF" w:rsidRDefault="0037158E" w:rsidP="00705CDF">
      <w:r>
        <w:t>Data was gathered from all focus</w:t>
      </w:r>
      <w:r w:rsidR="00E16568">
        <w:t xml:space="preserve"> group</w:t>
      </w:r>
      <w:r>
        <w:t xml:space="preserve"> participants about their preferences for each of the six concepts in terms of demonstrating that the product was Australian made and the proportion of the product that was made from Australian ingredients.  Specifically, participants were asked the following questions:</w:t>
      </w:r>
    </w:p>
    <w:p w:rsidR="0037158E" w:rsidRPr="00F56EE8" w:rsidRDefault="0037158E" w:rsidP="0037158E">
      <w:pPr>
        <w:pStyle w:val="ListParagraph"/>
        <w:numPr>
          <w:ilvl w:val="0"/>
          <w:numId w:val="14"/>
        </w:numPr>
      </w:pPr>
      <w:r w:rsidRPr="00F56EE8">
        <w:t>Overall, for the colour versions of the labels, which one did we think most clearly communicates that the product was made, grown or manufactured in Australia?</w:t>
      </w:r>
    </w:p>
    <w:p w:rsidR="0037158E" w:rsidRPr="00F56EE8" w:rsidRDefault="0037158E" w:rsidP="0037158E">
      <w:pPr>
        <w:pStyle w:val="ListParagraph"/>
        <w:numPr>
          <w:ilvl w:val="0"/>
          <w:numId w:val="14"/>
        </w:numPr>
      </w:pPr>
      <w:r w:rsidRPr="00F56EE8">
        <w:t>Overall, for the colour versions of the labels, which one did we think most clearly communicates what percentage (shown in increments) of the ingredients in the product are locally grown.</w:t>
      </w:r>
    </w:p>
    <w:p w:rsidR="0037158E" w:rsidRPr="00F56EE8" w:rsidRDefault="0037158E" w:rsidP="0037158E">
      <w:pPr>
        <w:pStyle w:val="ListParagraph"/>
        <w:numPr>
          <w:ilvl w:val="0"/>
          <w:numId w:val="14"/>
        </w:numPr>
      </w:pPr>
      <w:r w:rsidRPr="00F56EE8">
        <w:t>Overall, for the black and white versions of the labels, which one did we think most clearly communicates that the product was made, grown or manufactured in Australia? How come?</w:t>
      </w:r>
    </w:p>
    <w:p w:rsidR="0037158E" w:rsidRDefault="0037158E" w:rsidP="0037158E">
      <w:pPr>
        <w:pStyle w:val="ListParagraph"/>
        <w:numPr>
          <w:ilvl w:val="0"/>
          <w:numId w:val="14"/>
        </w:numPr>
      </w:pPr>
      <w:r w:rsidRPr="00F56EE8">
        <w:t>Overall, for the black and white versions of the labels, which one did we think most clearly communicates what percentage (shown in increments) of the ingredients in the product are locally grown.</w:t>
      </w:r>
    </w:p>
    <w:p w:rsidR="00705CDF" w:rsidRDefault="00850180" w:rsidP="00705CDF">
      <w:r>
        <w:t xml:space="preserve">Participants selected their preferred concept for each of these questions without discussion or interaction using the self-complete forms demonstrated below.  </w:t>
      </w:r>
    </w:p>
    <w:p w:rsidR="00705CDF" w:rsidRDefault="00850180" w:rsidP="00850180">
      <w:pPr>
        <w:pStyle w:val="Caption"/>
        <w:spacing w:before="240" w:after="0"/>
      </w:pPr>
      <w:r>
        <w:t xml:space="preserve">Figure </w:t>
      </w:r>
      <w:r w:rsidR="00E53B4B">
        <w:fldChar w:fldCharType="begin"/>
      </w:r>
      <w:r w:rsidR="00E53B4B">
        <w:instrText xml:space="preserve"> SEQ Figure \* ARABIC </w:instrText>
      </w:r>
      <w:r w:rsidR="00E53B4B">
        <w:fldChar w:fldCharType="separate"/>
      </w:r>
      <w:r w:rsidR="00C20560">
        <w:rPr>
          <w:noProof/>
        </w:rPr>
        <w:t>2</w:t>
      </w:r>
      <w:r w:rsidR="00E53B4B">
        <w:rPr>
          <w:noProof/>
        </w:rPr>
        <w:fldChar w:fldCharType="end"/>
      </w:r>
      <w:r>
        <w:t>:</w:t>
      </w:r>
      <w:r>
        <w:tab/>
        <w:t>Concept rating form</w:t>
      </w:r>
    </w:p>
    <w:p w:rsidR="00705CDF" w:rsidRDefault="00850180" w:rsidP="00705CDF">
      <w:r>
        <w:rPr>
          <w:noProof/>
          <w:lang w:eastAsia="en-AU"/>
        </w:rPr>
        <w:drawing>
          <wp:inline distT="0" distB="0" distL="0" distR="0" wp14:anchorId="74F9BB10" wp14:editId="7E11DCB0">
            <wp:extent cx="5495925" cy="1066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1066800"/>
                    </a:xfrm>
                    <a:prstGeom prst="rect">
                      <a:avLst/>
                    </a:prstGeom>
                    <a:noFill/>
                    <a:ln>
                      <a:noFill/>
                    </a:ln>
                  </pic:spPr>
                </pic:pic>
              </a:graphicData>
            </a:graphic>
          </wp:inline>
        </w:drawing>
      </w:r>
    </w:p>
    <w:p w:rsidR="00705CDF" w:rsidRDefault="00850180" w:rsidP="00705CDF">
      <w:r>
        <w:t xml:space="preserve">As noted on Page </w:t>
      </w:r>
      <w:r>
        <w:fldChar w:fldCharType="begin"/>
      </w:r>
      <w:r>
        <w:instrText xml:space="preserve"> PAGEREF _Ref424289043 \h </w:instrText>
      </w:r>
      <w:r>
        <w:fldChar w:fldCharType="separate"/>
      </w:r>
      <w:r w:rsidR="00C20560">
        <w:rPr>
          <w:noProof/>
        </w:rPr>
        <w:t>9</w:t>
      </w:r>
      <w:r>
        <w:fldChar w:fldCharType="end"/>
      </w:r>
      <w:r>
        <w:t xml:space="preserve">, the kangaroo concept was most popular overall.  Correspondingly, this concept was also most popular for each of the individual questions relating to the colour and black and white executions of demonstrating Australia made and the proportion of Australian ingredients (42% to 52% of participants chose the kangaroo across the four questions).  </w:t>
      </w:r>
    </w:p>
    <w:p w:rsidR="00850180" w:rsidRDefault="00850180" w:rsidP="00705CDF">
      <w:r>
        <w:t>Of the next two most popular concepts:</w:t>
      </w:r>
    </w:p>
    <w:p w:rsidR="00850180" w:rsidRDefault="00850180" w:rsidP="00850180">
      <w:pPr>
        <w:pStyle w:val="Bullet1"/>
      </w:pPr>
      <w:r>
        <w:t xml:space="preserve">The pie chart rated reasonably well at demonstrating the proportion of Australian ingredients (33% for the colour version, 30% for the black and white), though was less effective at demonstrating that the product was Australia made overall (16% colour, 18% black and white); </w:t>
      </w:r>
    </w:p>
    <w:p w:rsidR="00850180" w:rsidRDefault="00850180" w:rsidP="00850180">
      <w:pPr>
        <w:pStyle w:val="Bullet1"/>
      </w:pPr>
      <w:r>
        <w:t xml:space="preserve">The Australian flag concept scored moderately well at indicating that the product was Australia made (25% colour, 22% black and white) though was very rarely selected as demonstrating the percentage of Australian ingredients, most likely to be due to the lack of any visual percentage device beyond shading (3% for both colour and black and white).   </w:t>
      </w:r>
    </w:p>
    <w:p w:rsidR="00705CDF" w:rsidRDefault="00EB29C7" w:rsidP="00705CDF">
      <w:r>
        <w:t xml:space="preserve">Only the top three selected concepts are presented for consideration here: </w:t>
      </w:r>
      <w:r w:rsidR="00850180">
        <w:t xml:space="preserve">The other two concepts scored poorly across categories and have not been included.  </w:t>
      </w:r>
    </w:p>
    <w:p w:rsidR="00850180" w:rsidRDefault="00850180">
      <w:pPr>
        <w:spacing w:after="200"/>
      </w:pPr>
      <w:r>
        <w:br w:type="page"/>
      </w:r>
    </w:p>
    <w:p w:rsidR="00850180" w:rsidRDefault="00850180" w:rsidP="00850180">
      <w:pPr>
        <w:pStyle w:val="Caption"/>
        <w:spacing w:before="240" w:after="0"/>
      </w:pPr>
      <w:r>
        <w:lastRenderedPageBreak/>
        <w:t xml:space="preserve">Figure </w:t>
      </w:r>
      <w:r w:rsidR="00E53B4B">
        <w:fldChar w:fldCharType="begin"/>
      </w:r>
      <w:r w:rsidR="00E53B4B">
        <w:instrText xml:space="preserve"> SEQ Figure \* ARABIC </w:instrText>
      </w:r>
      <w:r w:rsidR="00E53B4B">
        <w:fldChar w:fldCharType="separate"/>
      </w:r>
      <w:r w:rsidR="00C20560">
        <w:rPr>
          <w:noProof/>
        </w:rPr>
        <w:t>3</w:t>
      </w:r>
      <w:r w:rsidR="00E53B4B">
        <w:rPr>
          <w:noProof/>
        </w:rPr>
        <w:fldChar w:fldCharType="end"/>
      </w:r>
      <w:r>
        <w:t>:</w:t>
      </w:r>
      <w:r>
        <w:tab/>
        <w:t>Detailed findings from the concept rating</w:t>
      </w:r>
    </w:p>
    <w:p w:rsidR="00850180" w:rsidRDefault="00850180" w:rsidP="00705CDF">
      <w:r>
        <w:rPr>
          <w:noProof/>
          <w:lang w:eastAsia="en-AU"/>
        </w:rPr>
        <w:drawing>
          <wp:inline distT="0" distB="0" distL="0" distR="0" wp14:anchorId="6C1C52CC" wp14:editId="29D94E19">
            <wp:extent cx="5501005" cy="7394575"/>
            <wp:effectExtent l="0" t="0" r="444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50180" w:rsidRPr="00F56EE8" w:rsidRDefault="00850180" w:rsidP="00850180">
      <w:pPr>
        <w:spacing w:after="0"/>
        <w:rPr>
          <w:sz w:val="16"/>
          <w:szCs w:val="16"/>
        </w:rPr>
      </w:pPr>
      <w:r w:rsidRPr="00F56EE8">
        <w:rPr>
          <w:sz w:val="16"/>
          <w:szCs w:val="16"/>
        </w:rPr>
        <w:t>Base: 155 participants.  These percentages are calculated based on composite scores from four questions:</w:t>
      </w:r>
    </w:p>
    <w:p w:rsidR="00850180" w:rsidRPr="00F56EE8" w:rsidRDefault="00850180" w:rsidP="00850180">
      <w:pPr>
        <w:pStyle w:val="ListParagraph"/>
        <w:numPr>
          <w:ilvl w:val="0"/>
          <w:numId w:val="16"/>
        </w:numPr>
        <w:spacing w:after="0" w:line="240" w:lineRule="auto"/>
        <w:rPr>
          <w:sz w:val="16"/>
          <w:szCs w:val="16"/>
        </w:rPr>
      </w:pPr>
      <w:r w:rsidRPr="00F56EE8">
        <w:rPr>
          <w:sz w:val="16"/>
          <w:szCs w:val="16"/>
        </w:rPr>
        <w:t>Overall, for the colour versions of the labels, which one did we think most clearly communicates that the product was made, grown or manufactured in Australia?</w:t>
      </w:r>
    </w:p>
    <w:p w:rsidR="00850180" w:rsidRPr="00F56EE8" w:rsidRDefault="00850180" w:rsidP="00850180">
      <w:pPr>
        <w:pStyle w:val="ListParagraph"/>
        <w:numPr>
          <w:ilvl w:val="0"/>
          <w:numId w:val="16"/>
        </w:numPr>
        <w:spacing w:after="0" w:line="240" w:lineRule="auto"/>
        <w:rPr>
          <w:sz w:val="16"/>
          <w:szCs w:val="16"/>
        </w:rPr>
      </w:pPr>
      <w:r w:rsidRPr="00F56EE8">
        <w:rPr>
          <w:sz w:val="16"/>
          <w:szCs w:val="16"/>
        </w:rPr>
        <w:t>Overall, for the colour versions of the labels, which one did we think most clearly communicates what percentage (shown in increments) of the ingredients in the product are locally grown.</w:t>
      </w:r>
    </w:p>
    <w:p w:rsidR="00850180" w:rsidRPr="00F56EE8" w:rsidRDefault="00850180" w:rsidP="00850180">
      <w:pPr>
        <w:pStyle w:val="ListParagraph"/>
        <w:numPr>
          <w:ilvl w:val="0"/>
          <w:numId w:val="16"/>
        </w:numPr>
        <w:spacing w:after="0" w:line="240" w:lineRule="auto"/>
        <w:rPr>
          <w:sz w:val="16"/>
          <w:szCs w:val="16"/>
        </w:rPr>
      </w:pPr>
      <w:r w:rsidRPr="00F56EE8">
        <w:rPr>
          <w:sz w:val="16"/>
          <w:szCs w:val="16"/>
        </w:rPr>
        <w:t>Overall, for the black and white versions of the labels, which one did we think most clearly communicates that the product was made, grown or manufactured in Australia? How come?</w:t>
      </w:r>
    </w:p>
    <w:p w:rsidR="00850180" w:rsidRDefault="00850180" w:rsidP="00850180">
      <w:pPr>
        <w:pStyle w:val="ListParagraph"/>
        <w:numPr>
          <w:ilvl w:val="0"/>
          <w:numId w:val="16"/>
        </w:numPr>
      </w:pPr>
      <w:r w:rsidRPr="00850180">
        <w:rPr>
          <w:sz w:val="16"/>
          <w:szCs w:val="16"/>
        </w:rPr>
        <w:t>Overall, for the black and white versions of the labels, which one did we think most clearly communicates what percentage (shown in increments) of the ingredients in the product are locally grown.</w:t>
      </w:r>
    </w:p>
    <w:p w:rsidR="001249C3" w:rsidRPr="00BD2A59" w:rsidRDefault="00D700E2" w:rsidP="001249C3">
      <w:pPr>
        <w:pStyle w:val="Heading2"/>
      </w:pPr>
      <w:bookmarkStart w:id="14" w:name="_Toc424644150"/>
      <w:r w:rsidRPr="00BD2A59">
        <w:lastRenderedPageBreak/>
        <w:t>Other considerations</w:t>
      </w:r>
      <w:bookmarkEnd w:id="14"/>
    </w:p>
    <w:p w:rsidR="00BD2A59" w:rsidRPr="00BD2A59" w:rsidRDefault="00BD2A59" w:rsidP="00BD2A59">
      <w:r w:rsidRPr="00BD2A59">
        <w:t>Participants were also asked their views on three final considerations for CoOL</w:t>
      </w:r>
    </w:p>
    <w:p w:rsidR="00BD2A59" w:rsidRPr="00BD2A59" w:rsidRDefault="00BD2A59" w:rsidP="00BD2A59">
      <w:pPr>
        <w:pStyle w:val="Bullet1"/>
        <w:numPr>
          <w:ilvl w:val="0"/>
          <w:numId w:val="10"/>
        </w:numPr>
      </w:pPr>
      <w:r w:rsidRPr="00BD2A59">
        <w:t xml:space="preserve">Is the notion of a ‘tolerance’ or deviation around the 25%/75% labelling acceptable (for example ±5%)? </w:t>
      </w:r>
    </w:p>
    <w:p w:rsidR="00BD2A59" w:rsidRPr="00BD2A59" w:rsidRDefault="00BD2A59" w:rsidP="00BD2A59">
      <w:pPr>
        <w:pStyle w:val="Bullet1"/>
        <w:numPr>
          <w:ilvl w:val="0"/>
          <w:numId w:val="10"/>
        </w:numPr>
      </w:pPr>
      <w:r w:rsidRPr="00BD2A59">
        <w:t>Would they be willing to bear an additional cost associated with the introduction of new CoOL standards?</w:t>
      </w:r>
    </w:p>
    <w:p w:rsidR="00BD2A59" w:rsidRPr="00BD2A59" w:rsidRDefault="00BD2A59" w:rsidP="00BD2A59">
      <w:pPr>
        <w:pStyle w:val="Bullet1"/>
        <w:numPr>
          <w:ilvl w:val="0"/>
          <w:numId w:val="10"/>
        </w:numPr>
      </w:pPr>
      <w:r w:rsidRPr="00BD2A59">
        <w:t xml:space="preserve">Would they be interested in secondary sources of </w:t>
      </w:r>
      <w:proofErr w:type="spellStart"/>
      <w:r w:rsidRPr="00BD2A59">
        <w:t>CoO</w:t>
      </w:r>
      <w:proofErr w:type="spellEnd"/>
      <w:r w:rsidRPr="00BD2A59">
        <w:t xml:space="preserve"> information such as an app or website for detailed reference in addition to in-store labelling?</w:t>
      </w:r>
    </w:p>
    <w:p w:rsidR="00BD2A59" w:rsidRDefault="00BD2A59" w:rsidP="00BD2A59">
      <w:pPr>
        <w:pStyle w:val="head3"/>
      </w:pPr>
      <w:r>
        <w:t>Tolerances</w:t>
      </w:r>
    </w:p>
    <w:p w:rsidR="00BD2A59" w:rsidRDefault="00BD2A59" w:rsidP="00BD2A59">
      <w:r>
        <w:t xml:space="preserve">Many participants immediately understood the implications of ‘hard and fast’ rules on the percentages displayed on CoOL in terms of variations in the sourcing and processing of ingredients year-on-year for manufacturers.  This was particularly true of participants with some experience in production/manufacturing/agricultural sectors (who were represented in most if not all groups).  </w:t>
      </w:r>
      <w:r w:rsidR="003704C8">
        <w:t xml:space="preserve">For many participants, </w:t>
      </w:r>
      <w:r>
        <w:t xml:space="preserve">tolerances were thought to be acceptable for the labelling either due to factors associated with fluctuations in ingredients or a general acknowledgement that the percentages may not represent an exact science.  </w:t>
      </w:r>
      <w:r w:rsidR="003704C8">
        <w:t>However, a small number demanded absolute terms for these percentages and perceived that tolerances/deviations from the 2</w:t>
      </w:r>
      <w:r w:rsidR="00E16568">
        <w:t>5%</w:t>
      </w:r>
      <w:r w:rsidR="003704C8">
        <w:t xml:space="preserve">/75% to be unacceptable and misleading (this was far from a majority opinion).  </w:t>
      </w:r>
      <w:r>
        <w:t>It was universally stated that the tolerance percentages (</w:t>
      </w:r>
      <w:r w:rsidRPr="00BD2A59">
        <w:t>±</w:t>
      </w:r>
      <w:r>
        <w:t>) could not be too large else the labels become either meaningless and/or misleading.  10</w:t>
      </w:r>
      <w:r w:rsidR="00577F9C">
        <w:t>-25</w:t>
      </w:r>
      <w:r>
        <w:t xml:space="preserve">% was thought to be an acceptable range.  </w:t>
      </w:r>
    </w:p>
    <w:p w:rsidR="00BD2A59" w:rsidRDefault="00BD2A59" w:rsidP="00BD2A59">
      <w:pPr>
        <w:pStyle w:val="Quote"/>
      </w:pPr>
      <w:r>
        <w:t xml:space="preserve">You might get the beans from one place one year and another place another year.  It is not fair to make them keep reprinting labels, so yes.  Some sort of margin is fine.  </w:t>
      </w:r>
      <w:proofErr w:type="gramStart"/>
      <w:r>
        <w:t>Needs to be small, though, if it was very different you should reprint.</w:t>
      </w:r>
      <w:proofErr w:type="gramEnd"/>
      <w:r>
        <w:t xml:space="preserve">  </w:t>
      </w:r>
    </w:p>
    <w:p w:rsidR="00855C08" w:rsidRDefault="00855C08" w:rsidP="00855C08">
      <w:r>
        <w:t xml:space="preserve">Technical considerations about tolerances, seasonal shifts in ingredients and the exact meaning of the percentages and the use of phrasing of ‘less/more than’ led many to question the feasibility of policing manufacturers and growers to ensure that their labelling was accurate.  No participants could articulate or imagine how this might be done leading to general scepticism that the new CoOL standards would be unenforceable.  </w:t>
      </w:r>
    </w:p>
    <w:p w:rsidR="00BD2A59" w:rsidRDefault="00BD2A59" w:rsidP="00BD2A59">
      <w:pPr>
        <w:pStyle w:val="head3"/>
      </w:pPr>
      <w:r>
        <w:t>Additional cost</w:t>
      </w:r>
    </w:p>
    <w:p w:rsidR="00BD2A59" w:rsidRDefault="00BD2A59" w:rsidP="00BD2A59">
      <w:r>
        <w:t xml:space="preserve">Understanding of the additional costs associated with the introduction of the new legislation and labelling regulation was far lower compared with factors associated with sourcing ingredients from different (above).  Participants viewed costs in very concrete terms: a small addition of a simple image to existing packaging.  Little or no consideration was given to other costs such as testing and compliance costs.  </w:t>
      </w:r>
    </w:p>
    <w:p w:rsidR="00BD2A59" w:rsidRDefault="00BD2A59" w:rsidP="00BD2A59">
      <w:r>
        <w:t xml:space="preserve">As such, it was almost universally agreed that no cost should be passed to the consumer.  In addition to the perception of minimal costs, it was repeatedly pointed out that ‘companies change their packaging all the time’.  It was assumed that these companies could simply add the new labelling with the next packaging refresh.  It was assumed that as long as an acceptable ‘grace period’ was allowed to accommodate this, no unreasonable expense would be incurred.  </w:t>
      </w:r>
    </w:p>
    <w:p w:rsidR="001D02A0" w:rsidRDefault="001D02A0" w:rsidP="001D02A0">
      <w:pPr>
        <w:pStyle w:val="Quote"/>
      </w:pPr>
      <w:r>
        <w:lastRenderedPageBreak/>
        <w:t xml:space="preserve">Coca cola just came out with a whole new lot of labels – green ones.  They did not increase their prices.  Next time they have a new label, just put the kangaroo and percentage on there.  </w:t>
      </w:r>
      <w:proofErr w:type="gramStart"/>
      <w:r>
        <w:t>Won’t cost anything.</w:t>
      </w:r>
      <w:proofErr w:type="gramEnd"/>
      <w:r>
        <w:t xml:space="preserve">  </w:t>
      </w:r>
    </w:p>
    <w:p w:rsidR="001D02A0" w:rsidRDefault="001D02A0" w:rsidP="00BD2A59">
      <w:r>
        <w:t xml:space="preserve">There was some acknowledgement that smaller manufacturers (the quintessential ‘small local company doing it tough’) might be unduly burdened.  Some form of tax concession was often suggested (without specific detail) to offset costs where they were incurred.  </w:t>
      </w:r>
    </w:p>
    <w:p w:rsidR="00A81DE1" w:rsidRDefault="001D02A0" w:rsidP="001D02A0">
      <w:pPr>
        <w:pStyle w:val="head3"/>
      </w:pPr>
      <w:r>
        <w:t>Apps and website</w:t>
      </w:r>
    </w:p>
    <w:p w:rsidR="001D02A0" w:rsidRDefault="00B7218B" w:rsidP="00B7218B">
      <w:r>
        <w:t xml:space="preserve">Reaction to the idea of additional information in the form of an app or a website containing </w:t>
      </w:r>
      <w:proofErr w:type="spellStart"/>
      <w:r>
        <w:t>CoO</w:t>
      </w:r>
      <w:proofErr w:type="spellEnd"/>
      <w:r>
        <w:t xml:space="preserve"> information was </w:t>
      </w:r>
      <w:proofErr w:type="spellStart"/>
      <w:r>
        <w:t>luke</w:t>
      </w:r>
      <w:proofErr w:type="spellEnd"/>
      <w:r>
        <w:t xml:space="preserve">-warm at best.  The ideas were generally conceptualised as ‘something others might be interested in’ rather than something that participants might use themselves.  A small number of participants, generally from the ‘concerned’ segment indicated that they already did their own research and might be interested in such an app to check </w:t>
      </w:r>
      <w:proofErr w:type="spellStart"/>
      <w:r>
        <w:t>CoO</w:t>
      </w:r>
      <w:proofErr w:type="spellEnd"/>
      <w:r>
        <w:t xml:space="preserve"> based on safety, environmental and ethical concerned.  </w:t>
      </w:r>
    </w:p>
    <w:p w:rsidR="00B7218B" w:rsidRDefault="00B7218B" w:rsidP="00B7218B">
      <w:r>
        <w:t>Limitations that inhibited the enthusiasm of other participants included:</w:t>
      </w:r>
    </w:p>
    <w:p w:rsidR="00B7218B" w:rsidRDefault="00B7218B" w:rsidP="00B7218B">
      <w:pPr>
        <w:pStyle w:val="Bullet1"/>
      </w:pPr>
      <w:r>
        <w:t xml:space="preserve">A general lack of interest in </w:t>
      </w:r>
      <w:proofErr w:type="spellStart"/>
      <w:r>
        <w:t>CoO</w:t>
      </w:r>
      <w:proofErr w:type="spellEnd"/>
      <w:r>
        <w:t xml:space="preserve"> in the first place; </w:t>
      </w:r>
    </w:p>
    <w:p w:rsidR="00B7218B" w:rsidRDefault="00B7218B" w:rsidP="00B7218B">
      <w:pPr>
        <w:pStyle w:val="Bullet1"/>
      </w:pPr>
      <w:r>
        <w:t xml:space="preserve">The fact that CoOL, particularly with the new percentage information was sufficient for their needs; </w:t>
      </w:r>
    </w:p>
    <w:p w:rsidR="00B7218B" w:rsidRDefault="00B7218B" w:rsidP="00B7218B">
      <w:pPr>
        <w:pStyle w:val="Bullet1"/>
      </w:pPr>
      <w:r>
        <w:t>A lack of time outside of shopping hours to bother to look up additional information; and</w:t>
      </w:r>
    </w:p>
    <w:p w:rsidR="00B7218B" w:rsidRDefault="00B7218B" w:rsidP="00B7218B">
      <w:pPr>
        <w:pStyle w:val="Bullet1"/>
      </w:pPr>
      <w:r>
        <w:t xml:space="preserve">A lack of desire to increase shopping time and effort through using mobile apps to look up information.  </w:t>
      </w:r>
    </w:p>
    <w:p w:rsidR="00B7218B" w:rsidRPr="00A81DE1" w:rsidRDefault="00B7218B" w:rsidP="00B7218B">
      <w:pPr>
        <w:pStyle w:val="Quote"/>
      </w:pPr>
      <w:r>
        <w:t xml:space="preserve">You could have an app, I suppose.  You have these sorts of things already using … what are they called … QR codes.  I probably wouldn’t though.  I can’t really see myself walking the supermarket scanning things with my phone.  </w:t>
      </w:r>
    </w:p>
    <w:p w:rsidR="00F44356" w:rsidRDefault="00F44356">
      <w:pPr>
        <w:spacing w:after="200"/>
      </w:pPr>
      <w:r>
        <w:br w:type="page"/>
      </w:r>
    </w:p>
    <w:p w:rsidR="00766137" w:rsidRDefault="00766137" w:rsidP="00F44356">
      <w:pPr>
        <w:pStyle w:val="Heading1"/>
      </w:pPr>
      <w:bookmarkStart w:id="15" w:name="_Toc424644151"/>
      <w:r>
        <w:lastRenderedPageBreak/>
        <w:t>Findings from the Business interviews</w:t>
      </w:r>
      <w:bookmarkEnd w:id="15"/>
    </w:p>
    <w:p w:rsidR="00F81393" w:rsidRDefault="00F81393" w:rsidP="00F81393">
      <w:pPr>
        <w:pStyle w:val="Heading2"/>
      </w:pPr>
      <w:bookmarkStart w:id="16" w:name="_Toc424644152"/>
      <w:r>
        <w:t>Businesses interviewed for the project</w:t>
      </w:r>
      <w:bookmarkEnd w:id="16"/>
    </w:p>
    <w:p w:rsidR="00F81393" w:rsidRDefault="00F81393" w:rsidP="00F81393">
      <w:r>
        <w:t xml:space="preserve">20 interviews were conducted for the project represented by a mix of small and micro businesses in the food or beverage manufacturing industries. A table that provides details for each interview is provided below.  A wide range of food types were produced by these businesses including wines, dairy products, preserves seafood and honey products.  </w:t>
      </w:r>
    </w:p>
    <w:p w:rsidR="00F81393" w:rsidRDefault="00F81393" w:rsidP="00F81393">
      <w:pPr>
        <w:pStyle w:val="Caption"/>
      </w:pPr>
      <w:r>
        <w:t xml:space="preserve">Table </w:t>
      </w:r>
      <w:r w:rsidR="00E53B4B">
        <w:fldChar w:fldCharType="begin"/>
      </w:r>
      <w:r w:rsidR="00E53B4B">
        <w:instrText xml:space="preserve"> SEQ Table \* ARABIC </w:instrText>
      </w:r>
      <w:r w:rsidR="00E53B4B">
        <w:fldChar w:fldCharType="separate"/>
      </w:r>
      <w:r w:rsidR="00C20560">
        <w:rPr>
          <w:noProof/>
        </w:rPr>
        <w:t>1</w:t>
      </w:r>
      <w:r w:rsidR="00E53B4B">
        <w:rPr>
          <w:noProof/>
        </w:rPr>
        <w:fldChar w:fldCharType="end"/>
      </w:r>
      <w:r>
        <w:t>:</w:t>
      </w:r>
      <w:r>
        <w:tab/>
        <w:t>Businesses interviewed</w:t>
      </w:r>
    </w:p>
    <w:tbl>
      <w:tblPr>
        <w:tblW w:w="4700" w:type="dxa"/>
        <w:jc w:val="center"/>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960"/>
        <w:gridCol w:w="2620"/>
        <w:gridCol w:w="1120"/>
      </w:tblGrid>
      <w:tr w:rsidR="00F81393" w:rsidRPr="00F81393" w:rsidTr="00F81393">
        <w:trPr>
          <w:trHeight w:val="300"/>
          <w:jc w:val="center"/>
        </w:trPr>
        <w:tc>
          <w:tcPr>
            <w:tcW w:w="960" w:type="dxa"/>
            <w:shd w:val="clear" w:color="auto" w:fill="FFC000"/>
            <w:noWrap/>
            <w:vAlign w:val="bottom"/>
            <w:hideMark/>
          </w:tcPr>
          <w:p w:rsidR="00F81393" w:rsidRPr="00F81393" w:rsidRDefault="00F81393" w:rsidP="00F81393">
            <w:pPr>
              <w:spacing w:beforeLines="60" w:before="144" w:after="0" w:line="240" w:lineRule="auto"/>
              <w:rPr>
                <w:rFonts w:eastAsia="Times New Roman" w:cs="Arial"/>
                <w:color w:val="auto"/>
                <w:szCs w:val="20"/>
                <w:lang w:eastAsia="en-AU"/>
              </w:rPr>
            </w:pPr>
          </w:p>
        </w:tc>
        <w:tc>
          <w:tcPr>
            <w:tcW w:w="2620" w:type="dxa"/>
            <w:shd w:val="clear" w:color="auto" w:fill="FFC000"/>
            <w:noWrap/>
            <w:vAlign w:val="center"/>
            <w:hideMark/>
          </w:tcPr>
          <w:p w:rsidR="00F81393" w:rsidRPr="00F81393" w:rsidRDefault="00F81393" w:rsidP="00F81393">
            <w:pPr>
              <w:spacing w:beforeLines="60" w:before="144" w:after="0" w:line="240" w:lineRule="auto"/>
              <w:jc w:val="center"/>
              <w:rPr>
                <w:rFonts w:eastAsia="Times New Roman" w:cs="Arial"/>
                <w:b/>
                <w:bCs/>
                <w:color w:val="FFFFFF"/>
                <w:szCs w:val="20"/>
                <w:lang w:eastAsia="en-AU"/>
              </w:rPr>
            </w:pPr>
            <w:r w:rsidRPr="00F81393">
              <w:rPr>
                <w:rFonts w:eastAsia="Times New Roman" w:cs="Arial"/>
                <w:b/>
                <w:bCs/>
                <w:color w:val="FFFFFF"/>
                <w:szCs w:val="20"/>
                <w:lang w:eastAsia="en-AU"/>
              </w:rPr>
              <w:t>Industry</w:t>
            </w:r>
          </w:p>
        </w:tc>
        <w:tc>
          <w:tcPr>
            <w:tcW w:w="1120" w:type="dxa"/>
            <w:shd w:val="clear" w:color="auto" w:fill="FFC000"/>
            <w:noWrap/>
            <w:vAlign w:val="center"/>
            <w:hideMark/>
          </w:tcPr>
          <w:p w:rsidR="00F81393" w:rsidRPr="00F81393" w:rsidRDefault="00F81393" w:rsidP="00F81393">
            <w:pPr>
              <w:spacing w:beforeLines="60" w:before="144" w:after="0" w:line="240" w:lineRule="auto"/>
              <w:jc w:val="center"/>
              <w:rPr>
                <w:rFonts w:eastAsia="Times New Roman" w:cs="Arial"/>
                <w:b/>
                <w:bCs/>
                <w:color w:val="FFFFFF"/>
                <w:szCs w:val="20"/>
                <w:lang w:eastAsia="en-AU"/>
              </w:rPr>
            </w:pPr>
            <w:r w:rsidRPr="00F81393">
              <w:rPr>
                <w:rFonts w:eastAsia="Times New Roman" w:cs="Arial"/>
                <w:b/>
                <w:bCs/>
                <w:color w:val="FFFFFF"/>
                <w:szCs w:val="20"/>
                <w:lang w:eastAsia="en-AU"/>
              </w:rPr>
              <w:t>Size</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2</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3</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Beverage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4</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5</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Beverage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6</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7</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Medium</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8</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9</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Beverage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10</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Medium</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11</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12</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13</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14</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15</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Medium</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16</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17</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18</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Micro</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19</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Medium</w:t>
            </w:r>
          </w:p>
        </w:tc>
      </w:tr>
      <w:tr w:rsidR="00F81393" w:rsidRPr="00F81393" w:rsidTr="00F81393">
        <w:trPr>
          <w:trHeight w:val="300"/>
          <w:jc w:val="center"/>
        </w:trPr>
        <w:tc>
          <w:tcPr>
            <w:tcW w:w="960" w:type="dxa"/>
            <w:shd w:val="clear" w:color="auto" w:fill="auto"/>
            <w:noWrap/>
            <w:vAlign w:val="bottom"/>
            <w:hideMark/>
          </w:tcPr>
          <w:p w:rsidR="00F81393" w:rsidRPr="00F81393" w:rsidRDefault="00F81393" w:rsidP="00F81393">
            <w:pPr>
              <w:spacing w:beforeLines="60" w:before="144" w:after="0" w:line="240" w:lineRule="auto"/>
              <w:jc w:val="right"/>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20</w:t>
            </w:r>
          </w:p>
        </w:tc>
        <w:tc>
          <w:tcPr>
            <w:tcW w:w="26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Food Manufacturing</w:t>
            </w:r>
          </w:p>
        </w:tc>
        <w:tc>
          <w:tcPr>
            <w:tcW w:w="1120" w:type="dxa"/>
            <w:shd w:val="clear" w:color="auto" w:fill="auto"/>
            <w:noWrap/>
            <w:vAlign w:val="center"/>
            <w:hideMark/>
          </w:tcPr>
          <w:p w:rsidR="00F81393" w:rsidRPr="00F81393" w:rsidRDefault="00F81393" w:rsidP="00F81393">
            <w:pPr>
              <w:spacing w:beforeLines="60" w:before="144" w:after="0" w:line="240" w:lineRule="auto"/>
              <w:jc w:val="center"/>
              <w:rPr>
                <w:rFonts w:eastAsia="Times New Roman" w:cs="Arial"/>
                <w:color w:val="404040" w:themeColor="text1" w:themeTint="BF"/>
                <w:szCs w:val="20"/>
                <w:lang w:eastAsia="en-AU"/>
              </w:rPr>
            </w:pPr>
            <w:r w:rsidRPr="00F81393">
              <w:rPr>
                <w:rFonts w:eastAsia="Times New Roman" w:cs="Arial"/>
                <w:color w:val="404040" w:themeColor="text1" w:themeTint="BF"/>
                <w:szCs w:val="20"/>
                <w:lang w:eastAsia="en-AU"/>
              </w:rPr>
              <w:t>Small</w:t>
            </w:r>
          </w:p>
        </w:tc>
      </w:tr>
    </w:tbl>
    <w:p w:rsidR="00F81393" w:rsidRDefault="00F81393" w:rsidP="00F81393"/>
    <w:p w:rsidR="00F81393" w:rsidRDefault="00F81393" w:rsidP="00F81393">
      <w:r>
        <w:br w:type="page"/>
      </w:r>
    </w:p>
    <w:p w:rsidR="00F44356" w:rsidRDefault="00F44356" w:rsidP="00766137">
      <w:pPr>
        <w:pStyle w:val="Heading2"/>
      </w:pPr>
      <w:bookmarkStart w:id="17" w:name="_Toc424644153"/>
      <w:r>
        <w:lastRenderedPageBreak/>
        <w:t>Business attitudes to CoOL</w:t>
      </w:r>
      <w:bookmarkEnd w:id="17"/>
    </w:p>
    <w:p w:rsidR="00F44356" w:rsidRDefault="00F44356" w:rsidP="00F44356">
      <w:r>
        <w:t xml:space="preserve">As with Australian consumers, Australian businesses are not a homogenous group in their perceptions of CoOL.  By their nature businesses pay more attention to </w:t>
      </w:r>
      <w:proofErr w:type="gramStart"/>
      <w:r>
        <w:t>CoOL</w:t>
      </w:r>
      <w:proofErr w:type="gramEnd"/>
      <w:r>
        <w:t xml:space="preserve"> than consumers as they are responsible for following legislative requirements to ensure that their products are compliant with the code.  However, not all businesses perceived that they need to follow CoOL requirements for their products.  General perceptions of CoOL are presented below.</w:t>
      </w:r>
    </w:p>
    <w:p w:rsidR="00F44356" w:rsidRPr="000A1134" w:rsidRDefault="00F44356" w:rsidP="00F44356">
      <w:pPr>
        <w:rPr>
          <w:sz w:val="24"/>
          <w:szCs w:val="24"/>
        </w:rPr>
      </w:pPr>
      <w:r w:rsidRPr="000A1134">
        <w:rPr>
          <w:sz w:val="24"/>
          <w:szCs w:val="24"/>
        </w:rPr>
        <w:t>Perceptions of CoOL</w:t>
      </w:r>
    </w:p>
    <w:p w:rsidR="00F44356" w:rsidRDefault="00F44356" w:rsidP="00F44356">
      <w:r>
        <w:t xml:space="preserve">For the most part, businesses follow CoOL legislation to ensure their product is compliant.  These businesses are proactive in including CoOL on their products and do so for a number of reasons.  The majority of businesses did so to inform consumers that their product was Australian grown, made and manufactured in Australia.  Most businesses believed that </w:t>
      </w:r>
      <w:proofErr w:type="spellStart"/>
      <w:r>
        <w:t>CoO</w:t>
      </w:r>
      <w:proofErr w:type="spellEnd"/>
      <w:r>
        <w:t xml:space="preserve"> provided them with a marketing and branding edge and many felt that consumers wanted to know where their product came from and providing this information encouraged the consumer to consider their product.  </w:t>
      </w:r>
    </w:p>
    <w:p w:rsidR="00F44356" w:rsidRDefault="00F44356" w:rsidP="00F44356">
      <w:r w:rsidRPr="003A4660">
        <w:rPr>
          <w:b/>
          <w:color w:val="FFC000"/>
        </w:rPr>
        <w:t>Most businesses understood current CoOL requirements</w:t>
      </w:r>
      <w:r>
        <w:rPr>
          <w:b/>
          <w:color w:val="FFC000"/>
        </w:rPr>
        <w:t xml:space="preserve"> as they related to their businesses</w:t>
      </w:r>
      <w:r w:rsidR="00924815">
        <w:rPr>
          <w:b/>
          <w:color w:val="FFC000"/>
        </w:rPr>
        <w:t xml:space="preserve"> though perceive that consumers do not</w:t>
      </w:r>
      <w:r w:rsidRPr="003A4660">
        <w:rPr>
          <w:b/>
          <w:color w:val="FFC000"/>
        </w:rPr>
        <w:t>.</w:t>
      </w:r>
      <w:r>
        <w:t xml:space="preserve">  This lack of understanding was thought to have repercussions for their businesses as it served to negatively impact on their unique point of difference.  Businesses, particularly those that grew, made and manufactured 100% of their products such as frozen fruit, sauces, dressings and cordials, from a range of industries demonstrated a reasonable to good understanding of </w:t>
      </w:r>
      <w:proofErr w:type="spellStart"/>
      <w:r>
        <w:t>CoO</w:t>
      </w:r>
      <w:proofErr w:type="spellEnd"/>
      <w:r>
        <w:t xml:space="preserve"> as it applied to their business.  These businesses use </w:t>
      </w:r>
      <w:proofErr w:type="spellStart"/>
      <w:r>
        <w:t>CoO</w:t>
      </w:r>
      <w:proofErr w:type="spellEnd"/>
      <w:r>
        <w:t xml:space="preserve"> labels on the back of their product packaging and also typically have a ‘made in’ or ‘grown in’ Australia label on the front of their product as a marketing and branding tool to attract consumers.  In contrast, some businesses were almost completely unaware of CoOL as it applied to their business.  Reasons given for this were predominantly because the business sold freshly made unpackaged foods such as pies and therefore there was no need for such labelling.  However, a few small businesses, typically honey and wine growers, stated that they did not think they needed to put CoOL on their products.  Although these businesses demonstrated a poor understanding of what CoOL means for their business, they did conform with the requirements of bodies overseeing their products and believed they could put product of Australia on their packaging  </w:t>
      </w:r>
    </w:p>
    <w:p w:rsidR="00F44356" w:rsidRDefault="00F44356" w:rsidP="00B76895">
      <w:pPr>
        <w:pStyle w:val="Quote"/>
      </w:pPr>
      <w:r>
        <w:t>Nah, I’m not affected because I’m not exporting so I don’t have to have CoOL.</w:t>
      </w:r>
    </w:p>
    <w:p w:rsidR="00F44356" w:rsidRDefault="00F44356" w:rsidP="00F44356">
      <w:r w:rsidRPr="00630704">
        <w:rPr>
          <w:b/>
          <w:color w:val="FFC000"/>
        </w:rPr>
        <w:t>Most businesses recognised the value of having CoOL on their products as almost</w:t>
      </w:r>
      <w:r>
        <w:rPr>
          <w:b/>
          <w:color w:val="FFC000"/>
        </w:rPr>
        <w:t xml:space="preserve"> </w:t>
      </w:r>
      <w:r w:rsidR="00F81393">
        <w:rPr>
          <w:b/>
          <w:color w:val="FFC000"/>
        </w:rPr>
        <w:t xml:space="preserve">all </w:t>
      </w:r>
      <w:r>
        <w:rPr>
          <w:b/>
          <w:color w:val="FFC000"/>
        </w:rPr>
        <w:t>businesses’ products were</w:t>
      </w:r>
      <w:r w:rsidRPr="00630704">
        <w:rPr>
          <w:b/>
          <w:color w:val="FFC000"/>
        </w:rPr>
        <w:t xml:space="preserve"> Australian grown, made and manufactured.</w:t>
      </w:r>
      <w:r>
        <w:t xml:space="preserve">  This was considered to give their products an edge against their competitors (imports) although they could not compete on price.  There was awareness that some but not all shoppers valued Australian made products however it was acknowledged that many consumers valued price over other considerations.  Most businesses were happy to display ‘made in’ or ‘product of’ on their products but some did wonder about how well consumers understood what these terms mean and whether it would actually make a difference it they did.  Most businesses were proactive in ensuring that they used the minimum of imported ingredients and sourced local ingredients, and processing and packaging if they were unable to do so themselves.  Some businesses had expanded to be able to process and package their food in house as it was cheaper once start-up costs were absorbed and allowed them to control the supply chain more effectively.  Only one business sent their fresh produce to another country (China) for processing and packaging and did label the product ‘</w:t>
      </w:r>
      <w:r w:rsidR="00642CB4">
        <w:t>grown</w:t>
      </w:r>
      <w:r>
        <w:t xml:space="preserve"> in Australia and ‘processed in China’.  The business thought that providing consumers with this CoOL information could be detrimental to the brand but stated that consumers are more concerned about where food comes from.  </w:t>
      </w:r>
    </w:p>
    <w:p w:rsidR="00F44356" w:rsidRPr="00E736CC" w:rsidRDefault="00F44356" w:rsidP="00B76895">
      <w:pPr>
        <w:pStyle w:val="Quote"/>
      </w:pPr>
      <w:r w:rsidRPr="00E736CC">
        <w:lastRenderedPageBreak/>
        <w:t>We send the product to China for processing and my partner goes and supervises the whole process.</w:t>
      </w:r>
      <w:r>
        <w:t xml:space="preserve"> </w:t>
      </w:r>
      <w:r w:rsidRPr="00E736CC">
        <w:t xml:space="preserve"> People are more interested in where the product is grown not where it is processed.</w:t>
      </w:r>
    </w:p>
    <w:p w:rsidR="00F44356" w:rsidRDefault="00F44356" w:rsidP="00F44356">
      <w:r>
        <w:t xml:space="preserve">Almost all businesses thought that CoOL was good for their business to the extent that consumers were able to make a choice about their purchases.  Having </w:t>
      </w:r>
      <w:proofErr w:type="spellStart"/>
      <w:r>
        <w:t>CoO</w:t>
      </w:r>
      <w:proofErr w:type="spellEnd"/>
      <w:r>
        <w:t xml:space="preserve"> information on their products was good for marketing and promoting their brand but most could not quantify whether CoOL alone increased their sales.  Some businesses provided website links or QR codes on their products so that consumers could see the journey their food had taken, this was particularly important for reinforcing CoOL on their packaging.</w:t>
      </w:r>
    </w:p>
    <w:p w:rsidR="00F44356" w:rsidRPr="00476FED" w:rsidRDefault="00F44356" w:rsidP="00F44356">
      <w:pPr>
        <w:ind w:left="720"/>
        <w:rPr>
          <w:i/>
        </w:rPr>
      </w:pPr>
      <w:r>
        <w:rPr>
          <w:i/>
        </w:rPr>
        <w:t>It’s nice for consumers to know where their food comes from; they can track it back to the grower and see the journey the food has taken to get to them.</w:t>
      </w:r>
    </w:p>
    <w:p w:rsidR="00F44356" w:rsidRDefault="00F44356" w:rsidP="00F44356">
      <w:pPr>
        <w:rPr>
          <w:color w:val="595959" w:themeColor="text1" w:themeTint="A6"/>
        </w:rPr>
      </w:pPr>
      <w:r>
        <w:rPr>
          <w:b/>
          <w:color w:val="FFC000"/>
        </w:rPr>
        <w:t>Costs associated with businesses complying with current CoOL were, in the main, financial and time.</w:t>
      </w:r>
      <w:r>
        <w:rPr>
          <w:color w:val="595959" w:themeColor="text1" w:themeTint="A6"/>
        </w:rPr>
        <w:t xml:space="preserve">  For most, the costs associated with compliance were reasonable and manageable and only really became an issue when there was a requirement to change labels to meet new regulations.  There was a sense that these businesses were resigned to CoOL compliance costs as they had no choice, it was something that they just had to do.  Businesses designed labels to meet CoOL requirements and including the CoOL was a negligible extra cost.  </w:t>
      </w:r>
    </w:p>
    <w:p w:rsidR="00F44356" w:rsidRDefault="00F44356" w:rsidP="00B76895">
      <w:pPr>
        <w:pStyle w:val="Quote"/>
      </w:pPr>
      <w:r w:rsidRPr="00CA4195">
        <w:t>There’s</w:t>
      </w:r>
      <w:r w:rsidRPr="00B76895">
        <w:t xml:space="preserve"> </w:t>
      </w:r>
      <w:r w:rsidRPr="00CA4195">
        <w:t>not much cost outside what I incur anyway.</w:t>
      </w:r>
    </w:p>
    <w:p w:rsidR="00F44356" w:rsidRDefault="00F44356" w:rsidP="00F44356">
      <w:pPr>
        <w:rPr>
          <w:color w:val="595959" w:themeColor="text1" w:themeTint="A6"/>
        </w:rPr>
      </w:pPr>
      <w:r>
        <w:rPr>
          <w:color w:val="595959" w:themeColor="text1" w:themeTint="A6"/>
        </w:rPr>
        <w:t xml:space="preserve">From some, time was a more crucial cost that they had to bear in relation to complying with CoOL. This involved researching whether their </w:t>
      </w:r>
      <w:proofErr w:type="spellStart"/>
      <w:r>
        <w:rPr>
          <w:color w:val="595959" w:themeColor="text1" w:themeTint="A6"/>
        </w:rPr>
        <w:t>CoO</w:t>
      </w:r>
      <w:proofErr w:type="spellEnd"/>
      <w:r>
        <w:rPr>
          <w:color w:val="595959" w:themeColor="text1" w:themeTint="A6"/>
        </w:rPr>
        <w:t xml:space="preserve"> product labels complied with regulations and wading through dry but clear text that laid out what was required.  Some sourced their compliance information from the FSANZ website but most referred to industry standards that stated what was required.  All were in agreement that this time could be better spent attending to the operation of their businesses.</w:t>
      </w:r>
    </w:p>
    <w:p w:rsidR="00F44356" w:rsidRDefault="00F44356" w:rsidP="00F44356">
      <w:pPr>
        <w:rPr>
          <w:color w:val="595959" w:themeColor="text1" w:themeTint="A6"/>
        </w:rPr>
      </w:pPr>
      <w:r>
        <w:rPr>
          <w:color w:val="595959" w:themeColor="text1" w:themeTint="A6"/>
        </w:rPr>
        <w:t>There was also concern that while Australian businesses had to comply with CoOL, imported products did not which meant that they were not subject to the same rules.</w:t>
      </w:r>
    </w:p>
    <w:p w:rsidR="00F44356" w:rsidRPr="00315F7C" w:rsidRDefault="00F44356" w:rsidP="00B76895">
      <w:pPr>
        <w:pStyle w:val="Quote"/>
      </w:pPr>
      <w:r w:rsidRPr="00315F7C">
        <w:t>The costs are reasonable, I just have to be organised. It affects us though because imported products don’t play by the same rules.</w:t>
      </w:r>
    </w:p>
    <w:p w:rsidR="00F44356" w:rsidRDefault="00F44356" w:rsidP="00F44356">
      <w:pPr>
        <w:rPr>
          <w:color w:val="595959" w:themeColor="text1" w:themeTint="A6"/>
        </w:rPr>
      </w:pPr>
      <w:r>
        <w:rPr>
          <w:b/>
          <w:color w:val="FFC000"/>
        </w:rPr>
        <w:t xml:space="preserve">Difficulties with current CoOL requirements centred on how hard it was for consumers and themselves to understand current labelling, where a product comes from and being accurate with ingredients.  </w:t>
      </w:r>
      <w:r>
        <w:rPr>
          <w:color w:val="595959" w:themeColor="text1" w:themeTint="A6"/>
        </w:rPr>
        <w:t xml:space="preserve">What businesses struggled with more than any other issue was the perception that while they were conforming to </w:t>
      </w:r>
      <w:proofErr w:type="spellStart"/>
      <w:r>
        <w:rPr>
          <w:color w:val="595959" w:themeColor="text1" w:themeTint="A6"/>
        </w:rPr>
        <w:t>CoO</w:t>
      </w:r>
      <w:proofErr w:type="spellEnd"/>
      <w:r>
        <w:rPr>
          <w:color w:val="595959" w:themeColor="text1" w:themeTint="A6"/>
        </w:rPr>
        <w:t xml:space="preserve"> requirements, companies were misleading consumers about where there food originated.  Another issue that was raised was maintaining accurate CoOL representations in the face of food shortages and seasonality, short of replacing redundant labels these businesses typically built in a tolerance to the ingredients of their product so that it would still meet the </w:t>
      </w:r>
      <w:proofErr w:type="spellStart"/>
      <w:r>
        <w:rPr>
          <w:color w:val="595959" w:themeColor="text1" w:themeTint="A6"/>
        </w:rPr>
        <w:t>CoO</w:t>
      </w:r>
      <w:proofErr w:type="spellEnd"/>
      <w:r>
        <w:rPr>
          <w:color w:val="595959" w:themeColor="text1" w:themeTint="A6"/>
        </w:rPr>
        <w:t xml:space="preserve"> requirements as stated on their label.  Many thought that it was hard to buy only Australian made products as they contain vague CoOL.  Ultimately, what these businesses wanted was a level playing field as they thought that it wasn’t currently.  </w:t>
      </w:r>
    </w:p>
    <w:p w:rsidR="00F44356" w:rsidRPr="00072BDE" w:rsidRDefault="00F44356" w:rsidP="00B76895">
      <w:pPr>
        <w:pStyle w:val="Quote"/>
      </w:pPr>
      <w:r>
        <w:t>There are double standards, they are using imported ingredients and labelling them as Australian.</w:t>
      </w:r>
    </w:p>
    <w:p w:rsidR="00F44356" w:rsidRDefault="00F44356" w:rsidP="00B76895">
      <w:pPr>
        <w:pStyle w:val="Quote"/>
      </w:pPr>
      <w:r>
        <w:t>Nothing about this is easy but I have to meet the requirements so I just do it.</w:t>
      </w:r>
    </w:p>
    <w:p w:rsidR="00F44356" w:rsidRPr="000D1C39" w:rsidRDefault="00F44356" w:rsidP="00F44356">
      <w:pPr>
        <w:rPr>
          <w:color w:val="595959" w:themeColor="text1" w:themeTint="A6"/>
        </w:rPr>
      </w:pPr>
      <w:r>
        <w:rPr>
          <w:color w:val="595959" w:themeColor="text1" w:themeTint="A6"/>
        </w:rPr>
        <w:lastRenderedPageBreak/>
        <w:t xml:space="preserve">From a business as consumer perspective, space was also a problem as the size and font used are too small to be meaningful with some, typically those with larger product packaging, suggesting that FSANZ should ensure increase the size so that it was at least legible.  However, for others this was a key difficulty as there was already a lack of space on small product labels.  A few thought that the 50 percent safe harbour test on packaging was difficult, complicated and confusing.  A simple and clear statement that stated where a product was grown and made rather than ‘product of’ which meant nothing was suggested as a possible solution.  </w:t>
      </w:r>
    </w:p>
    <w:p w:rsidR="00F44356" w:rsidRDefault="00F44356" w:rsidP="00F44356">
      <w:r w:rsidRPr="00215810">
        <w:rPr>
          <w:b/>
          <w:color w:val="FFC000"/>
        </w:rPr>
        <w:t xml:space="preserve">Companies that mislead consumers with </w:t>
      </w:r>
      <w:proofErr w:type="spellStart"/>
      <w:r w:rsidRPr="00215810">
        <w:rPr>
          <w:b/>
          <w:color w:val="FFC000"/>
        </w:rPr>
        <w:t>CoO</w:t>
      </w:r>
      <w:proofErr w:type="spellEnd"/>
      <w:r w:rsidRPr="00215810">
        <w:rPr>
          <w:b/>
          <w:color w:val="FFC000"/>
        </w:rPr>
        <w:t xml:space="preserve"> labels are taking advantage of </w:t>
      </w:r>
      <w:r>
        <w:rPr>
          <w:b/>
          <w:color w:val="FFC000"/>
        </w:rPr>
        <w:t>Australian CoOL</w:t>
      </w:r>
      <w:r w:rsidRPr="00215810">
        <w:rPr>
          <w:b/>
          <w:color w:val="FFC000"/>
        </w:rPr>
        <w:t xml:space="preserve"> legislation.</w:t>
      </w:r>
      <w:r>
        <w:rPr>
          <w:color w:val="FFC000"/>
        </w:rPr>
        <w:t xml:space="preserve">  </w:t>
      </w:r>
      <w:r>
        <w:rPr>
          <w:color w:val="595959" w:themeColor="text1" w:themeTint="A6"/>
        </w:rPr>
        <w:t>A</w:t>
      </w:r>
      <w:r>
        <w:t xml:space="preserve">n example that many businesses cited was that of Chinese products being </w:t>
      </w:r>
      <w:r w:rsidR="006D33EE">
        <w:t xml:space="preserve">(allegedly) </w:t>
      </w:r>
      <w:r>
        <w:t>imported to New Zealand where they were packaged and then imported to Australia carrying a ‘Made in New Zealand’ label.  Many businesses were furious that</w:t>
      </w:r>
      <w:r w:rsidR="006D33EE">
        <w:t>, in their perception,</w:t>
      </w:r>
      <w:r>
        <w:t xml:space="preserve"> transhipped food products with potentially less stringent quality control were entering Australia ‘through the back door’ and</w:t>
      </w:r>
      <w:r w:rsidR="006D33EE">
        <w:t xml:space="preserve"> allegedly</w:t>
      </w:r>
      <w:r>
        <w:t xml:space="preserve"> misleading consumers as to the real origin of the food.  Not knowing where a product originated was a concern for businesses that have to compete on price with such imports.  Most businesses wanted to see this </w:t>
      </w:r>
      <w:r w:rsidR="006D33EE">
        <w:t xml:space="preserve">alleged </w:t>
      </w:r>
      <w:r>
        <w:t>loop hole closed so that people could learn where there food really came from.</w:t>
      </w:r>
    </w:p>
    <w:p w:rsidR="00766137" w:rsidRDefault="00F44356" w:rsidP="00F44356">
      <w:pPr>
        <w:ind w:left="709"/>
        <w:rPr>
          <w:i/>
        </w:rPr>
      </w:pPr>
      <w:r>
        <w:rPr>
          <w:i/>
        </w:rPr>
        <w:t xml:space="preserve">Close the loopholes first and give credibility to this [CoOL].  China - New Zealand – Australia food transhipping makes a mockery of it for everyone. </w:t>
      </w:r>
    </w:p>
    <w:p w:rsidR="00F44356" w:rsidRPr="00315F7C" w:rsidRDefault="00F44356" w:rsidP="00766137">
      <w:r>
        <w:br w:type="page"/>
      </w:r>
    </w:p>
    <w:p w:rsidR="00F44356" w:rsidRDefault="00F44356" w:rsidP="00924815">
      <w:pPr>
        <w:pStyle w:val="Heading2"/>
        <w:ind w:left="851" w:hanging="851"/>
      </w:pPr>
      <w:bookmarkStart w:id="18" w:name="_Toc424644154"/>
      <w:r>
        <w:lastRenderedPageBreak/>
        <w:t>Concept rating</w:t>
      </w:r>
      <w:bookmarkEnd w:id="18"/>
    </w:p>
    <w:p w:rsidR="00F44356" w:rsidRDefault="00924815" w:rsidP="00924815">
      <w:pPr>
        <w:pStyle w:val="head3"/>
      </w:pPr>
      <w:r>
        <w:rPr>
          <w:noProof/>
          <w:lang w:eastAsia="en-AU"/>
        </w:rPr>
        <mc:AlternateContent>
          <mc:Choice Requires="wps">
            <w:drawing>
              <wp:anchor distT="0" distB="0" distL="114300" distR="114300" simplePos="0" relativeHeight="251670016" behindDoc="0" locked="0" layoutInCell="1" allowOverlap="1" wp14:anchorId="765BBAA2" wp14:editId="5ECD8A50">
                <wp:simplePos x="0" y="0"/>
                <wp:positionH relativeFrom="leftMargin">
                  <wp:posOffset>878205</wp:posOffset>
                </wp:positionH>
                <wp:positionV relativeFrom="paragraph">
                  <wp:posOffset>287655</wp:posOffset>
                </wp:positionV>
                <wp:extent cx="304569" cy="304533"/>
                <wp:effectExtent l="0" t="0" r="635" b="635"/>
                <wp:wrapNone/>
                <wp:docPr id="84" name="Oval 84"/>
                <wp:cNvGraphicFramePr/>
                <a:graphic xmlns:a="http://schemas.openxmlformats.org/drawingml/2006/main">
                  <a:graphicData uri="http://schemas.microsoft.com/office/word/2010/wordprocessingShape">
                    <wps:wsp>
                      <wps:cNvSpPr/>
                      <wps:spPr>
                        <a:xfrm>
                          <a:off x="0" y="0"/>
                          <a:ext cx="304569" cy="304533"/>
                        </a:xfrm>
                        <a:prstGeom prst="ellipse">
                          <a:avLst/>
                        </a:prstGeom>
                        <a:solidFill>
                          <a:srgbClr val="00B0F0"/>
                        </a:solidFill>
                        <a:ln w="25400" cap="flat" cmpd="sng" algn="ctr">
                          <a:noFill/>
                          <a:prstDash val="solid"/>
                        </a:ln>
                        <a:effectLst/>
                      </wps:spPr>
                      <wps:txbx>
                        <w:txbxContent>
                          <w:p w:rsidR="00352632" w:rsidRPr="00A81DE1" w:rsidRDefault="00352632" w:rsidP="00767EB5">
                            <w:pPr>
                              <w:jc w:val="center"/>
                              <w:rPr>
                                <w:color w:val="FFFFFF" w:themeColor="background1"/>
                              </w:rPr>
                            </w:pPr>
                            <w:r>
                              <w:rPr>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84" o:spid="_x0000_s1074" style="position:absolute;margin-left:69.15pt;margin-top:22.65pt;width:24pt;height:24pt;z-index:2516700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" fillcolor="#00b0f0" stroked="f" strokeweight="2pt">
                <v:textbox inset="0,0,0,0">
                  <w:txbxContent>
                    <w:p w:rsidR="00352632" w:rsidRPr="00A81DE1" w:rsidRDefault="00352632" w:rsidP="00767EB5">
                      <w:pPr>
                        <w:jc w:val="center"/>
                        <w:rPr>
                          <w:color w:val="FFFFFF" w:themeColor="background1"/>
                        </w:rPr>
                      </w:pPr>
                      <w:r>
                        <w:rPr>
                          <w:color w:val="FFFFFF" w:themeColor="background1"/>
                        </w:rPr>
                        <w:t>1</w:t>
                      </w:r>
                    </w:p>
                  </w:txbxContent>
                </v:textbox>
                <w10:wrap anchorx="margin"/>
              </v:oval>
            </w:pict>
          </mc:Fallback>
        </mc:AlternateContent>
      </w:r>
      <w:r w:rsidR="00767EB5">
        <w:rPr>
          <w:noProof/>
          <w:lang w:eastAsia="en-AU"/>
        </w:rPr>
        <w:drawing>
          <wp:anchor distT="0" distB="0" distL="114300" distR="114300" simplePos="0" relativeHeight="251666944" behindDoc="0" locked="0" layoutInCell="1" allowOverlap="1" wp14:anchorId="4192E7D2" wp14:editId="7E36CBF9">
            <wp:simplePos x="0" y="0"/>
            <wp:positionH relativeFrom="column">
              <wp:posOffset>-178435</wp:posOffset>
            </wp:positionH>
            <wp:positionV relativeFrom="paragraph">
              <wp:posOffset>196215</wp:posOffset>
            </wp:positionV>
            <wp:extent cx="1096645" cy="2444750"/>
            <wp:effectExtent l="0" t="0" r="825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9">
                      <a:extLst>
                        <a:ext uri="{28A0092B-C50C-407E-A947-70E740481C1C}">
                          <a14:useLocalDpi xmlns:a14="http://schemas.microsoft.com/office/drawing/2010/main" val="0"/>
                        </a:ext>
                      </a:extLst>
                    </a:blip>
                    <a:srcRect l="9054" r="14927"/>
                    <a:stretch/>
                  </pic:blipFill>
                  <pic:spPr bwMode="auto">
                    <a:xfrm>
                      <a:off x="0" y="0"/>
                      <a:ext cx="1096645"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356">
        <w:t>Overall preferred concept</w:t>
      </w:r>
    </w:p>
    <w:p w:rsidR="00F44356" w:rsidRDefault="00F44356" w:rsidP="00F44356">
      <w:pPr>
        <w:spacing w:after="200"/>
      </w:pPr>
      <w:r>
        <w:t xml:space="preserve">Concept 1 was preferred by the majority of businesses.  </w:t>
      </w:r>
    </w:p>
    <w:p w:rsidR="00F44356" w:rsidRDefault="00F44356" w:rsidP="00F44356">
      <w:pPr>
        <w:spacing w:after="200" w:line="312" w:lineRule="auto"/>
      </w:pPr>
      <w:r>
        <w:t>The concept that most clearly communicated that the product was made, grown or manufactured in Australia was the one that used the pie chart.  The concept that most clearly communicated the percentage of the ingredients that were locally grown was the concept that used the pie chart.  Concept 1 demonstrated this feature and therefore, the concept that most effectively achieved the communication objectives was the one that used the pie chart and text.</w:t>
      </w:r>
    </w:p>
    <w:p w:rsidR="00F44356" w:rsidRDefault="00F44356" w:rsidP="00F44356">
      <w:pPr>
        <w:pStyle w:val="Quote"/>
        <w:spacing w:line="312" w:lineRule="auto"/>
      </w:pPr>
      <w:r>
        <w:t xml:space="preserve">The pie is a good visual representation, people recognise it and it makes things clearer than what we currently have.  It spells it out.  </w:t>
      </w:r>
    </w:p>
    <w:p w:rsidR="00F44356" w:rsidRDefault="00F44356" w:rsidP="00F44356">
      <w:pPr>
        <w:spacing w:after="200" w:line="312" w:lineRule="auto"/>
      </w:pPr>
      <w:r>
        <w:t>The concept was thought to be simple, easy to understand and effectively told the story of the amount of local ingredients by tying together the visual indicator with the text.  However, potential issues were raised by some businesses around this concept</w:t>
      </w:r>
      <w:r w:rsidR="00FD10D6">
        <w:t>. These concerns included c</w:t>
      </w:r>
      <w:r>
        <w:t xml:space="preserve">onsumers potentially misinterpreting the percentage representation of the pie chart and the perception that it still does not address where a product was grown, made and manufactured.  </w:t>
      </w:r>
    </w:p>
    <w:p w:rsidR="00F44356" w:rsidRDefault="00F44356" w:rsidP="00F44356">
      <w:pPr>
        <w:spacing w:after="200" w:line="312" w:lineRule="auto"/>
      </w:pPr>
      <w:r>
        <w:t xml:space="preserve">A commonly held concern for businesses was the potential for this concept to be misleading for consumers.  It was pointed out that the green and white colour, or black and white, of the pie chart was open to interpretation and could mean the same thing i.e. 25 percent white could appear to be 75 percent for consumers.  </w:t>
      </w:r>
    </w:p>
    <w:p w:rsidR="00F44356" w:rsidRDefault="00F44356" w:rsidP="00F44356">
      <w:pPr>
        <w:spacing w:line="312" w:lineRule="auto"/>
      </w:pPr>
      <w:r>
        <w:t xml:space="preserve">For some businesses, the concept does not say where any imported ingredient(s) came from, with the greatest concerns expressed about food that is imported from China to New Zealand and then on to Australia.  </w:t>
      </w:r>
    </w:p>
    <w:p w:rsidR="00F44356" w:rsidRDefault="00F44356" w:rsidP="00F44356">
      <w:pPr>
        <w:spacing w:line="312" w:lineRule="auto"/>
      </w:pPr>
      <w:r>
        <w:t xml:space="preserve">In addition: </w:t>
      </w:r>
    </w:p>
    <w:p w:rsidR="00F44356" w:rsidRDefault="00F44356" w:rsidP="00F44356">
      <w:pPr>
        <w:pStyle w:val="Bullet1"/>
        <w:spacing w:line="312" w:lineRule="auto"/>
      </w:pPr>
      <w:r>
        <w:t>some businesses wanted to be able to change the colour of the label so that it was in keeping with their existing branding;</w:t>
      </w:r>
    </w:p>
    <w:p w:rsidR="00F44356" w:rsidRDefault="00F44356" w:rsidP="00F44356">
      <w:pPr>
        <w:pStyle w:val="Bullet1"/>
        <w:spacing w:line="312" w:lineRule="auto"/>
      </w:pPr>
      <w:r>
        <w:t>there was a strong preference for the colour version over the black and white;</w:t>
      </w:r>
    </w:p>
    <w:p w:rsidR="00F44356" w:rsidRDefault="00F44356" w:rsidP="00F44356">
      <w:pPr>
        <w:pStyle w:val="Bullet1"/>
        <w:spacing w:line="312" w:lineRule="auto"/>
      </w:pPr>
      <w:r>
        <w:t xml:space="preserve">‘more than’ presented businesses with a clear advantage over competitors who may have ‘less than’ local ingredients; and </w:t>
      </w:r>
    </w:p>
    <w:p w:rsidR="00F44356" w:rsidRDefault="00F44356" w:rsidP="00F44356">
      <w:pPr>
        <w:pStyle w:val="Bullet1"/>
        <w:spacing w:line="312" w:lineRule="auto"/>
      </w:pPr>
      <w:r>
        <w:t xml:space="preserve">There was a strong preference for </w:t>
      </w:r>
      <w:r w:rsidR="00FD10D6">
        <w:t>‘</w:t>
      </w:r>
      <w:r>
        <w:t>made in</w:t>
      </w:r>
      <w:r w:rsidR="00FD10D6">
        <w:t>’</w:t>
      </w:r>
      <w:r>
        <w:t xml:space="preserve"> compared with ‘manufactured in’ as this did not indicate where ingredients were from.</w:t>
      </w:r>
    </w:p>
    <w:p w:rsidR="00FD10D6" w:rsidRDefault="00FD10D6">
      <w:pPr>
        <w:spacing w:after="200"/>
        <w:rPr>
          <w:rFonts w:eastAsiaTheme="majorEastAsia" w:cstheme="majorBidi"/>
          <w:bCs/>
          <w:sz w:val="32"/>
        </w:rPr>
      </w:pPr>
      <w:r>
        <w:br w:type="page"/>
      </w:r>
    </w:p>
    <w:p w:rsidR="00F44356" w:rsidRDefault="00F44356" w:rsidP="00F44356">
      <w:pPr>
        <w:pStyle w:val="Heading2"/>
      </w:pPr>
      <w:bookmarkStart w:id="19" w:name="_Toc424644155"/>
      <w:r>
        <w:lastRenderedPageBreak/>
        <w:t>Perceptions of the other concepts</w:t>
      </w:r>
      <w:bookmarkEnd w:id="19"/>
    </w:p>
    <w:p w:rsidR="00F44356" w:rsidRDefault="00767EB5" w:rsidP="00F44356">
      <w:pPr>
        <w:pStyle w:val="head3"/>
      </w:pPr>
      <w:r>
        <w:rPr>
          <w:noProof/>
          <w:lang w:eastAsia="en-AU"/>
        </w:rPr>
        <mc:AlternateContent>
          <mc:Choice Requires="wpg">
            <w:drawing>
              <wp:anchor distT="0" distB="0" distL="114300" distR="114300" simplePos="0" relativeHeight="251662848" behindDoc="0" locked="0" layoutInCell="1" allowOverlap="1" wp14:anchorId="56349AF1" wp14:editId="500F19ED">
                <wp:simplePos x="0" y="0"/>
                <wp:positionH relativeFrom="column">
                  <wp:posOffset>-535305</wp:posOffset>
                </wp:positionH>
                <wp:positionV relativeFrom="paragraph">
                  <wp:posOffset>523694</wp:posOffset>
                </wp:positionV>
                <wp:extent cx="990600" cy="2095500"/>
                <wp:effectExtent l="0" t="0" r="0" b="0"/>
                <wp:wrapTight wrapText="bothSides">
                  <wp:wrapPolygon edited="0">
                    <wp:start x="831" y="0"/>
                    <wp:lineTo x="0" y="589"/>
                    <wp:lineTo x="0" y="2356"/>
                    <wp:lineTo x="1246" y="21404"/>
                    <wp:lineTo x="21185" y="21404"/>
                    <wp:lineTo x="21185" y="0"/>
                    <wp:lineTo x="831" y="0"/>
                  </wp:wrapPolygon>
                </wp:wrapTight>
                <wp:docPr id="51" name="Group 51"/>
                <wp:cNvGraphicFramePr/>
                <a:graphic xmlns:a="http://schemas.openxmlformats.org/drawingml/2006/main">
                  <a:graphicData uri="http://schemas.microsoft.com/office/word/2010/wordprocessingGroup">
                    <wpg:wgp>
                      <wpg:cNvGrpSpPr/>
                      <wpg:grpSpPr>
                        <a:xfrm>
                          <a:off x="0" y="0"/>
                          <a:ext cx="990600" cy="2095500"/>
                          <a:chOff x="0" y="0"/>
                          <a:chExt cx="990600" cy="2095500"/>
                        </a:xfrm>
                      </wpg:grpSpPr>
                      <pic:pic xmlns:pic="http://schemas.openxmlformats.org/drawingml/2006/picture">
                        <pic:nvPicPr>
                          <pic:cNvPr id="55" name="Picture 55"/>
                          <pic:cNvPicPr>
                            <a:picLocks noChangeAspect="1"/>
                          </pic:cNvPicPr>
                        </pic:nvPicPr>
                        <pic:blipFill rotWithShape="1">
                          <a:blip r:embed="rId20" cstate="email">
                            <a:extLst>
                              <a:ext uri="{28A0092B-C50C-407E-A947-70E740481C1C}">
                                <a14:useLocalDpi xmlns:a14="http://schemas.microsoft.com/office/drawing/2010/main"/>
                              </a:ext>
                            </a:extLst>
                          </a:blip>
                          <a:srcRect l="10375" r="19219"/>
                          <a:stretch/>
                        </pic:blipFill>
                        <pic:spPr bwMode="auto">
                          <a:xfrm>
                            <a:off x="85725" y="0"/>
                            <a:ext cx="904875" cy="2095500"/>
                          </a:xfrm>
                          <a:prstGeom prst="rect">
                            <a:avLst/>
                          </a:prstGeom>
                          <a:noFill/>
                          <a:ln>
                            <a:noFill/>
                          </a:ln>
                          <a:extLst>
                            <a:ext uri="{53640926-AAD7-44D8-BBD7-CCE9431645EC}">
                              <a14:shadowObscured xmlns:a14="http://schemas.microsoft.com/office/drawing/2010/main"/>
                            </a:ext>
                          </a:extLst>
                        </pic:spPr>
                      </pic:pic>
                      <wps:wsp>
                        <wps:cNvPr id="56" name="Oval 56"/>
                        <wps:cNvSpPr/>
                        <wps:spPr>
                          <a:xfrm>
                            <a:off x="0" y="0"/>
                            <a:ext cx="304569" cy="304533"/>
                          </a:xfrm>
                          <a:prstGeom prst="ellipse">
                            <a:avLst/>
                          </a:prstGeom>
                          <a:solidFill>
                            <a:srgbClr val="00B0F0"/>
                          </a:solidFill>
                          <a:ln w="25400" cap="flat" cmpd="sng" algn="ctr">
                            <a:noFill/>
                            <a:prstDash val="solid"/>
                          </a:ln>
                          <a:effectLst/>
                        </wps:spPr>
                        <wps:txbx>
                          <w:txbxContent>
                            <w:p w:rsidR="00352632" w:rsidRPr="00A81DE1" w:rsidRDefault="00352632" w:rsidP="00F44356">
                              <w:pPr>
                                <w:jc w:val="center"/>
                                <w:rPr>
                                  <w:color w:val="FFFFFF" w:themeColor="background1"/>
                                </w:rPr>
                              </w:pPr>
                              <w:r>
                                <w:rPr>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51" o:spid="_x0000_s1075" style="position:absolute;margin-left:-42.15pt;margin-top:41.25pt;width:78pt;height:165pt;z-index:251662848;mso-position-horizontal-relative:text;mso-position-vertical-relative:text" coordsize="9906,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">
                <v:shape id="Picture 55" o:spid="_x0000_s1076" type="#_x0000_t75" style="position:absolute;left:857;width:9049;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7vzvDAAAA2wAAAA8AAABkcnMvZG93bnJldi54bWxEj0+LwjAUxO8LfofwBC+Lpiu4aDWKK7is&#10;3vx38PZsnk2xeSlN1PrtjbDgcZiZ3zCTWWNLcaPaF44VfPUSEMSZ0wXnCva7ZXcIwgdkjaVjUvAg&#10;D7Np62OCqXZ33tBtG3IRIexTVGBCqFIpfWbIou+5ijh6Z1dbDFHWudQ13iPclrKfJN/SYsFxwWBF&#10;C0PZZXu1CuTqQEavR79+VZSfp/2yGR7Dj1KddjMfgwjUhHf4v/2nFQwG8Po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u/O8MAAADbAAAADwAAAAAAAAAAAAAAAACf&#10;AgAAZHJzL2Rvd25yZXYueG1sUEsFBgAAAAAEAAQA9wAAAI8DAAAAAA==&#10;">
                  <v:imagedata r:id="rId32" o:title="" cropleft="6799f" cropright="12595f"/>
                  <v:path arrowok="t"/>
                </v:shape>
                <v:oval id="Oval 56" o:spid="_x0000_s1077" style="position:absolute;width:3045;height:3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6K8QA&#10;AADbAAAADwAAAGRycy9kb3ducmV2LnhtbESP3WrCQBSE7wu+w3IKvSl1E6Ei0VW0RWhvWo19gEP2&#10;5Mdmz4bs5u/tu4LQy2FmvmE2u9HUoqfWVZYVxPMIBHFmdcWFgp/L8WUFwnlkjbVlUjCRg9129rDB&#10;RNuBz9SnvhABwi5BBaX3TSKly0oy6Oa2IQ5ebluDPsi2kLrFIcBNLRdRtJQGKw4LJTb0VlL2m3ZG&#10;Acaf36fnPv1i3OdRt2quU354V+rpcdyvQXga/X/43v7QCl6XcPs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ivEAAAA2wAAAA8AAAAAAAAAAAAAAAAAmAIAAGRycy9k&#10;b3ducmV2LnhtbFBLBQYAAAAABAAEAPUAAACJAwAAAAA=&#10;" fillcolor="#00b0f0" stroked="f" strokeweight="2pt">
                  <v:textbox inset="0,0,0,0">
                    <w:txbxContent>
                      <w:p w:rsidR="00352632" w:rsidRPr="00A81DE1" w:rsidRDefault="00352632" w:rsidP="00F44356">
                        <w:pPr>
                          <w:jc w:val="center"/>
                          <w:rPr>
                            <w:color w:val="FFFFFF" w:themeColor="background1"/>
                          </w:rPr>
                        </w:pPr>
                        <w:r>
                          <w:rPr>
                            <w:color w:val="FFFFFF" w:themeColor="background1"/>
                          </w:rPr>
                          <w:t>2</w:t>
                        </w:r>
                      </w:p>
                    </w:txbxContent>
                  </v:textbox>
                </v:oval>
                <w10:wrap type="tight"/>
              </v:group>
            </w:pict>
          </mc:Fallback>
        </mc:AlternateContent>
      </w:r>
      <w:r w:rsidR="00F44356">
        <w:t>Concept 2: Filled-line circles</w:t>
      </w:r>
    </w:p>
    <w:p w:rsidR="00F44356" w:rsidRDefault="00F44356" w:rsidP="00F44356">
      <w:pPr>
        <w:pStyle w:val="NonArrowBulletsBullets"/>
        <w:numPr>
          <w:ilvl w:val="0"/>
          <w:numId w:val="1"/>
        </w:numPr>
        <w:spacing w:line="276" w:lineRule="auto"/>
        <w:ind w:left="1134" w:hanging="283"/>
      </w:pPr>
      <w:r w:rsidRPr="00940C80">
        <w:rPr>
          <w:b/>
          <w:color w:val="FFC000"/>
        </w:rPr>
        <w:t>Eye catching/attention grabbing:</w:t>
      </w:r>
      <w:r w:rsidRPr="00940C80">
        <w:rPr>
          <w:color w:val="FFC000"/>
        </w:rPr>
        <w:t xml:space="preserve"> </w:t>
      </w:r>
    </w:p>
    <w:p w:rsidR="00F44356" w:rsidRDefault="00F44356" w:rsidP="00F44356">
      <w:pPr>
        <w:pStyle w:val="NonArrowBulletsBullets"/>
        <w:numPr>
          <w:ilvl w:val="0"/>
          <w:numId w:val="0"/>
        </w:numPr>
        <w:ind w:left="993"/>
      </w:pPr>
      <w:r>
        <w:t>Most businesses agreed that the pie char</w:t>
      </w:r>
      <w:r w:rsidR="00FD10D6">
        <w:t>t</w:t>
      </w:r>
      <w:r>
        <w:t xml:space="preserve"> was much more attention grabbing or eye catching with most stating that it was not appealing.  The use of the half full/half empty circle evoked associations with liquid, which was not relevant to the products of many businesses and as such these were dismissive of this concept.</w:t>
      </w:r>
    </w:p>
    <w:p w:rsidR="00F44356" w:rsidRPr="008C4FA6" w:rsidRDefault="00F44356" w:rsidP="00F44356">
      <w:pPr>
        <w:spacing w:line="312" w:lineRule="auto"/>
        <w:ind w:left="273" w:firstLine="720"/>
        <w:rPr>
          <w:i/>
        </w:rPr>
      </w:pPr>
      <w:r>
        <w:rPr>
          <w:i/>
        </w:rPr>
        <w:t>I’m n</w:t>
      </w:r>
      <w:r w:rsidRPr="008C4FA6">
        <w:rPr>
          <w:i/>
        </w:rPr>
        <w:t>ot a fan, it doesn’t tell the story</w:t>
      </w:r>
      <w:r>
        <w:rPr>
          <w:i/>
        </w:rPr>
        <w:t>.</w:t>
      </w:r>
    </w:p>
    <w:p w:rsidR="00F44356" w:rsidRDefault="00F44356" w:rsidP="00F44356">
      <w:pPr>
        <w:pStyle w:val="NonArrowBulletsBullets"/>
        <w:numPr>
          <w:ilvl w:val="0"/>
          <w:numId w:val="1"/>
        </w:numPr>
        <w:ind w:left="1134" w:hanging="283"/>
      </w:pPr>
      <w:r w:rsidRPr="00940C80">
        <w:rPr>
          <w:b/>
          <w:color w:val="FFC000"/>
        </w:rPr>
        <w:t>Good and bad aspects:</w:t>
      </w:r>
      <w:r>
        <w:t xml:space="preserve">  The main </w:t>
      </w:r>
      <w:r w:rsidR="00FD10D6">
        <w:t>positive</w:t>
      </w:r>
      <w:r>
        <w:t xml:space="preserve"> aspect of this concept was that it could be relevant for producers of liquids such as wine or cordials.  Many businesses were unfamiliar with this visual indicator and thought that consumers would struggle with it for the same reason.  </w:t>
      </w:r>
    </w:p>
    <w:p w:rsidR="00F44356" w:rsidRDefault="00F44356" w:rsidP="00F44356">
      <w:pPr>
        <w:pStyle w:val="Quote"/>
        <w:spacing w:line="312" w:lineRule="auto"/>
        <w:ind w:firstLine="447"/>
      </w:pPr>
      <w:r>
        <w:t>I’ve never seen a visual measure like that before.</w:t>
      </w:r>
    </w:p>
    <w:p w:rsidR="00F44356" w:rsidRPr="001C51A0" w:rsidRDefault="00F44356" w:rsidP="00F44356">
      <w:pPr>
        <w:pStyle w:val="Bullet1"/>
        <w:spacing w:line="312" w:lineRule="auto"/>
        <w:rPr>
          <w:rFonts w:eastAsiaTheme="majorEastAsia"/>
        </w:rPr>
      </w:pPr>
      <w:r w:rsidRPr="00190577">
        <w:rPr>
          <w:rFonts w:eastAsiaTheme="majorEastAsia"/>
          <w:b/>
          <w:color w:val="FFC000"/>
        </w:rPr>
        <w:t>Effectiveness of communicating ‘Australia Made’:</w:t>
      </w:r>
      <w:r>
        <w:rPr>
          <w:rFonts w:eastAsiaTheme="majorEastAsia"/>
          <w:b/>
          <w:color w:val="FFC000"/>
        </w:rPr>
        <w:t xml:space="preserve"> </w:t>
      </w:r>
      <w:r w:rsidRPr="00190577">
        <w:rPr>
          <w:rFonts w:eastAsiaTheme="majorEastAsia"/>
        </w:rPr>
        <w:t xml:space="preserve">The </w:t>
      </w:r>
      <w:r>
        <w:rPr>
          <w:rFonts w:eastAsiaTheme="majorEastAsia"/>
        </w:rPr>
        <w:t>text was considered to be clear in conveying how much of the product was made in Australia by most businesses.  However for some, ‘less than’ local ingredients was an issue and was not believed to be effective in communicating where the ingredients originated.  It was important for businesses that consumers were able to quickly identify where a food had come from and the text in conjunction with the image were thought to be confusing and potentially misleading.</w:t>
      </w:r>
    </w:p>
    <w:p w:rsidR="00F44356" w:rsidRPr="00190577" w:rsidRDefault="00F44356" w:rsidP="00F44356">
      <w:pPr>
        <w:pStyle w:val="Bullet1"/>
        <w:spacing w:line="312" w:lineRule="auto"/>
      </w:pPr>
      <w:r w:rsidRPr="00940C80">
        <w:rPr>
          <w:b/>
          <w:color w:val="FFC000"/>
        </w:rPr>
        <w:t>Effectiveness of the graphic</w:t>
      </w:r>
      <w:r>
        <w:rPr>
          <w:b/>
          <w:color w:val="FFC000"/>
        </w:rPr>
        <w:t xml:space="preserve"> in conveying the % of local ingredients</w:t>
      </w:r>
      <w:r w:rsidRPr="00940C80">
        <w:rPr>
          <w:b/>
          <w:color w:val="FFC000"/>
        </w:rPr>
        <w:t>:</w:t>
      </w:r>
      <w:r>
        <w:rPr>
          <w:b/>
          <w:color w:val="FFC000"/>
        </w:rPr>
        <w:t xml:space="preserve">  </w:t>
      </w:r>
      <w:r w:rsidRPr="00190577">
        <w:rPr>
          <w:rFonts w:eastAsiaTheme="majorEastAsia"/>
        </w:rPr>
        <w:t xml:space="preserve">This </w:t>
      </w:r>
      <w:r>
        <w:rPr>
          <w:rFonts w:eastAsiaTheme="majorEastAsia"/>
        </w:rPr>
        <w:t>was considered to be the least clear visual indicator of percentage of all concepts tested.  Aside from wine producers, most businesses did not relate at all to the filling up circle and questioned whether accurate percentages could be shown using this image.  There was also confusion as to whether they should be concentrating on the almost full or almost empty circle to derive the percentage.</w:t>
      </w:r>
    </w:p>
    <w:p w:rsidR="00F44356" w:rsidRPr="001C51A0" w:rsidRDefault="00F44356" w:rsidP="00F44356">
      <w:pPr>
        <w:pStyle w:val="Quote"/>
        <w:spacing w:line="312" w:lineRule="auto"/>
        <w:ind w:left="1713"/>
      </w:pPr>
      <w:r>
        <w:t>The image isn’t telling me anything and you could read it either way.</w:t>
      </w:r>
    </w:p>
    <w:p w:rsidR="00F44356" w:rsidRDefault="00F44356" w:rsidP="00F44356">
      <w:pPr>
        <w:pStyle w:val="Bullet1"/>
        <w:spacing w:line="312" w:lineRule="auto"/>
      </w:pPr>
      <w:r w:rsidRPr="00940C80">
        <w:rPr>
          <w:b/>
          <w:color w:val="FFC000"/>
        </w:rPr>
        <w:t>Are other visual elements appealing:</w:t>
      </w:r>
      <w:r w:rsidRPr="00940C80">
        <w:rPr>
          <w:color w:val="FFC000"/>
        </w:rPr>
        <w:t xml:space="preserve"> </w:t>
      </w:r>
      <w:r>
        <w:t xml:space="preserve"> Like Concept 1, Concept 2 does not contain any other </w:t>
      </w:r>
      <w:proofErr w:type="gramStart"/>
      <w:r>
        <w:t>graphics.</w:t>
      </w:r>
      <w:proofErr w:type="gramEnd"/>
      <w:r>
        <w:t xml:space="preserve">  In order to make the concept more understandable it was suggested that a percentage scale could be placed vertically either within or beside the circle.  Another idea was for the percentage to be shown inside the circle.</w:t>
      </w:r>
    </w:p>
    <w:p w:rsidR="00F44356" w:rsidRDefault="00F44356" w:rsidP="00F44356">
      <w:pPr>
        <w:pStyle w:val="Bullet1"/>
        <w:spacing w:line="312" w:lineRule="auto"/>
      </w:pPr>
      <w:r w:rsidRPr="00940C80">
        <w:rPr>
          <w:b/>
          <w:color w:val="FFC000"/>
        </w:rPr>
        <w:t>Black and white version:</w:t>
      </w:r>
      <w:r w:rsidRPr="00940C80">
        <w:rPr>
          <w:color w:val="FFC000"/>
        </w:rPr>
        <w:t xml:space="preserve"> </w:t>
      </w:r>
      <w:r>
        <w:t>Almost all businesses expressed a preference for the colour instead of the black and white versions of Concept 2.  Those few who did like the visual indicator did so because it would suit their label branding or because they had businesses that produced wine or other drinks.</w:t>
      </w:r>
    </w:p>
    <w:p w:rsidR="00F81393" w:rsidRDefault="00F81393">
      <w:pPr>
        <w:spacing w:after="200"/>
        <w:rPr>
          <w:rFonts w:eastAsia="Times New Roman" w:cs="Arial"/>
          <w:iCs/>
          <w:szCs w:val="20"/>
        </w:rPr>
      </w:pPr>
      <w:r>
        <w:br w:type="page"/>
      </w:r>
    </w:p>
    <w:p w:rsidR="00F44356" w:rsidRDefault="00E3643C" w:rsidP="00F44356">
      <w:pPr>
        <w:pStyle w:val="head3"/>
      </w:pPr>
      <w:r>
        <w:rPr>
          <w:noProof/>
          <w:lang w:eastAsia="en-AU"/>
        </w:rPr>
        <w:lastRenderedPageBreak/>
        <mc:AlternateContent>
          <mc:Choice Requires="wps">
            <w:drawing>
              <wp:anchor distT="0" distB="0" distL="114300" distR="114300" simplePos="0" relativeHeight="251684352" behindDoc="0" locked="0" layoutInCell="1" allowOverlap="1" wp14:anchorId="2C0FCD2F" wp14:editId="5B97A0B7">
                <wp:simplePos x="0" y="0"/>
                <wp:positionH relativeFrom="column">
                  <wp:posOffset>-7620</wp:posOffset>
                </wp:positionH>
                <wp:positionV relativeFrom="paragraph">
                  <wp:posOffset>399415</wp:posOffset>
                </wp:positionV>
                <wp:extent cx="304165" cy="304165"/>
                <wp:effectExtent l="0" t="0" r="635" b="635"/>
                <wp:wrapNone/>
                <wp:docPr id="64" name="Oval 64"/>
                <wp:cNvGraphicFramePr/>
                <a:graphic xmlns:a="http://schemas.openxmlformats.org/drawingml/2006/main">
                  <a:graphicData uri="http://schemas.microsoft.com/office/word/2010/wordprocessingShape">
                    <wps:wsp>
                      <wps:cNvSpPr/>
                      <wps:spPr>
                        <a:xfrm>
                          <a:off x="0" y="0"/>
                          <a:ext cx="304165" cy="304165"/>
                        </a:xfrm>
                        <a:prstGeom prst="ellipse">
                          <a:avLst/>
                        </a:prstGeom>
                        <a:solidFill>
                          <a:srgbClr val="00B0F0"/>
                        </a:solidFill>
                        <a:ln w="25400" cap="flat" cmpd="sng" algn="ctr">
                          <a:noFill/>
                          <a:prstDash val="solid"/>
                        </a:ln>
                        <a:effectLst/>
                      </wps:spPr>
                      <wps:txbx>
                        <w:txbxContent>
                          <w:p w:rsidR="00352632" w:rsidRPr="00A81DE1" w:rsidRDefault="00352632" w:rsidP="00F44356">
                            <w:pPr>
                              <w:jc w:val="center"/>
                              <w:rPr>
                                <w:color w:val="FFFFFF" w:themeColor="background1"/>
                              </w:rPr>
                            </w:pPr>
                            <w:r>
                              <w:rPr>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64" o:spid="_x0000_s1078" style="position:absolute;margin-left:-.6pt;margin-top:31.45pt;width:23.95pt;height:23.9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" fillcolor="#00b0f0" stroked="f" strokeweight="2pt">
                <v:textbox inset="0,0,0,0">
                  <w:txbxContent>
                    <w:p w:rsidR="00352632" w:rsidRPr="00A81DE1" w:rsidRDefault="00352632" w:rsidP="00F44356">
                      <w:pPr>
                        <w:jc w:val="center"/>
                        <w:rPr>
                          <w:color w:val="FFFFFF" w:themeColor="background1"/>
                        </w:rPr>
                      </w:pPr>
                      <w:r>
                        <w:rPr>
                          <w:color w:val="FFFFFF" w:themeColor="background1"/>
                        </w:rPr>
                        <w:t>3</w:t>
                      </w:r>
                    </w:p>
                  </w:txbxContent>
                </v:textbox>
              </v:oval>
            </w:pict>
          </mc:Fallback>
        </mc:AlternateContent>
      </w:r>
      <w:r>
        <w:rPr>
          <w:noProof/>
          <w:lang w:eastAsia="en-AU"/>
        </w:rPr>
        <w:drawing>
          <wp:anchor distT="0" distB="0" distL="114300" distR="114300" simplePos="0" relativeHeight="251683328" behindDoc="1" locked="0" layoutInCell="1" allowOverlap="1" wp14:anchorId="3797F4AF" wp14:editId="217D1484">
            <wp:simplePos x="0" y="0"/>
            <wp:positionH relativeFrom="margin">
              <wp:posOffset>0</wp:posOffset>
            </wp:positionH>
            <wp:positionV relativeFrom="paragraph">
              <wp:posOffset>217459</wp:posOffset>
            </wp:positionV>
            <wp:extent cx="959485" cy="1504950"/>
            <wp:effectExtent l="0" t="0" r="0" b="0"/>
            <wp:wrapTight wrapText="bothSides">
              <wp:wrapPolygon edited="0">
                <wp:start x="0" y="0"/>
                <wp:lineTo x="0" y="21327"/>
                <wp:lineTo x="21014" y="21327"/>
                <wp:lineTo x="21014"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94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356">
        <w:t>Concept 3: Bar chart</w:t>
      </w:r>
    </w:p>
    <w:p w:rsidR="00F44356" w:rsidRDefault="00F44356" w:rsidP="001366A8">
      <w:pPr>
        <w:pStyle w:val="NonArrowBulletsBullets"/>
        <w:numPr>
          <w:ilvl w:val="0"/>
          <w:numId w:val="1"/>
        </w:numPr>
      </w:pPr>
      <w:r w:rsidRPr="00940C80">
        <w:rPr>
          <w:b/>
          <w:color w:val="FFC000"/>
        </w:rPr>
        <w:t>Eye catching/attention grabbing:</w:t>
      </w:r>
      <w:r w:rsidRPr="00940C80">
        <w:rPr>
          <w:color w:val="FFC000"/>
        </w:rPr>
        <w:t xml:space="preserve"> </w:t>
      </w:r>
    </w:p>
    <w:p w:rsidR="00F44356" w:rsidRDefault="00F44356" w:rsidP="00E3643C">
      <w:pPr>
        <w:spacing w:line="312" w:lineRule="auto"/>
        <w:ind w:left="1843"/>
      </w:pPr>
      <w:r>
        <w:t>Reactions to the appeal of this concept were mixed, with some stating that it was more attractive, clearer and is a better measure of the percentage than concepts one and two.  In contrast, other businesses thought that the bar chart (petrol gauge) was not appealing or attention grabbing.</w:t>
      </w:r>
    </w:p>
    <w:p w:rsidR="00F44356" w:rsidRDefault="00F44356" w:rsidP="001366A8">
      <w:pPr>
        <w:pStyle w:val="NonArrowBulletsBullets"/>
        <w:numPr>
          <w:ilvl w:val="0"/>
          <w:numId w:val="1"/>
        </w:numPr>
      </w:pPr>
      <w:r w:rsidRPr="00940C80">
        <w:rPr>
          <w:b/>
          <w:color w:val="FFC000"/>
        </w:rPr>
        <w:t>Good and bad aspects:</w:t>
      </w:r>
      <w:r>
        <w:t xml:space="preserve">  The use of a horizontal bar was considered to be good, as it was easily recognisable and could be applied to the real world.  Many associated it with a petrol gauge or thermometer.  This association was considered to be beneficial in its application to food labelling as many consumers would have come across these images before.  However, some businesses discounted any such association as being problematic as </w:t>
      </w:r>
      <w:r w:rsidR="001366A8">
        <w:t xml:space="preserve">a </w:t>
      </w:r>
      <w:r>
        <w:t>visual indicator was not associated with food and may even be tainted by any association with petrol.  For these businesses, the introduction of this concept would need to involve a concerted education campaign to educate consumers.</w:t>
      </w:r>
    </w:p>
    <w:p w:rsidR="00F44356" w:rsidRDefault="00F44356" w:rsidP="00F44356">
      <w:pPr>
        <w:pStyle w:val="Quote"/>
        <w:spacing w:line="312" w:lineRule="auto"/>
      </w:pPr>
      <w:r>
        <w:t>This is not a diagram I would use to show measurement.</w:t>
      </w:r>
    </w:p>
    <w:p w:rsidR="00F44356" w:rsidRPr="00FF3A37" w:rsidRDefault="00F44356" w:rsidP="00F44356">
      <w:pPr>
        <w:pStyle w:val="Quote"/>
        <w:spacing w:line="312" w:lineRule="auto"/>
      </w:pPr>
      <w:r>
        <w:t>I’m driving a car and the speedo is going up and down, it doesn’t really represent food.</w:t>
      </w:r>
    </w:p>
    <w:p w:rsidR="00F44356" w:rsidRPr="00FF3A37" w:rsidRDefault="00F44356" w:rsidP="00F44356">
      <w:pPr>
        <w:pStyle w:val="NonArrowBulletsBullets"/>
        <w:numPr>
          <w:ilvl w:val="0"/>
          <w:numId w:val="1"/>
        </w:numPr>
        <w:rPr>
          <w:color w:val="595959" w:themeColor="text1" w:themeTint="A6"/>
        </w:rPr>
      </w:pPr>
      <w:r w:rsidRPr="00D613CC">
        <w:rPr>
          <w:b/>
          <w:color w:val="FFC000"/>
        </w:rPr>
        <w:t>Effectiveness of the graphic in conveying the % of local ingredients:</w:t>
      </w:r>
      <w:r>
        <w:rPr>
          <w:color w:val="FFC000"/>
        </w:rPr>
        <w:t xml:space="preserve"> </w:t>
      </w:r>
      <w:r>
        <w:rPr>
          <w:color w:val="595959" w:themeColor="text1" w:themeTint="A6"/>
        </w:rPr>
        <w:t>F</w:t>
      </w:r>
      <w:r w:rsidRPr="00FF3A37">
        <w:rPr>
          <w:color w:val="595959" w:themeColor="text1" w:themeTint="A6"/>
        </w:rPr>
        <w:t>or some businesses</w:t>
      </w:r>
      <w:r>
        <w:rPr>
          <w:color w:val="595959" w:themeColor="text1" w:themeTint="A6"/>
        </w:rPr>
        <w:t xml:space="preserve">, the almost full bar chart (petrol gauge) represented a better visual cue than the pie chart.  The use of green and gold was, for many, a positive as it reinforced the effectiveness of the visual indicator.  However, some thought that the use of these colours would be meaningless for people who do not associate green and gold with Australia.  There was concern that the tick indicators that indicate how high or low the percentage was did not accurately represent the percentage stated in the text.  </w:t>
      </w:r>
    </w:p>
    <w:p w:rsidR="00F44356" w:rsidRPr="00CD4C69" w:rsidRDefault="00F44356" w:rsidP="00F44356">
      <w:pPr>
        <w:spacing w:line="312" w:lineRule="auto"/>
        <w:ind w:left="1440"/>
        <w:rPr>
          <w:i/>
        </w:rPr>
      </w:pPr>
      <w:r w:rsidRPr="00CD4C69">
        <w:rPr>
          <w:i/>
        </w:rPr>
        <w:t>Yes</w:t>
      </w:r>
      <w:r>
        <w:rPr>
          <w:i/>
        </w:rPr>
        <w:t>,</w:t>
      </w:r>
      <w:r w:rsidRPr="00CD4C69">
        <w:rPr>
          <w:i/>
        </w:rPr>
        <w:t xml:space="preserve"> I can associate the green and gold as being Australian but</w:t>
      </w:r>
      <w:r>
        <w:rPr>
          <w:i/>
        </w:rPr>
        <w:t xml:space="preserve"> this is not a great idea.</w:t>
      </w:r>
    </w:p>
    <w:p w:rsidR="00F44356" w:rsidRPr="00C27566" w:rsidRDefault="00F44356" w:rsidP="00F44356">
      <w:pPr>
        <w:pStyle w:val="NonArrowBulletsBullets"/>
        <w:numPr>
          <w:ilvl w:val="0"/>
          <w:numId w:val="1"/>
        </w:numPr>
      </w:pPr>
      <w:r w:rsidRPr="00493062">
        <w:rPr>
          <w:b/>
          <w:color w:val="FFC000"/>
        </w:rPr>
        <w:t>Black and white version:</w:t>
      </w:r>
      <w:r w:rsidRPr="00493062">
        <w:rPr>
          <w:color w:val="FFC000"/>
        </w:rPr>
        <w:t xml:space="preserve"> </w:t>
      </w:r>
      <w:r>
        <w:rPr>
          <w:color w:val="595959" w:themeColor="text1" w:themeTint="A6"/>
        </w:rPr>
        <w:t xml:space="preserve">most businesses preferred the green and gold versions over the black and white, again there was a sense that the </w:t>
      </w:r>
      <w:proofErr w:type="spellStart"/>
      <w:r>
        <w:rPr>
          <w:color w:val="595959" w:themeColor="text1" w:themeTint="A6"/>
        </w:rPr>
        <w:t>CoO</w:t>
      </w:r>
      <w:proofErr w:type="spellEnd"/>
      <w:r>
        <w:rPr>
          <w:color w:val="595959" w:themeColor="text1" w:themeTint="A6"/>
        </w:rPr>
        <w:t xml:space="preserve"> black and white label could get lost amongst other mandatory labels on food packaging.</w:t>
      </w:r>
    </w:p>
    <w:p w:rsidR="00F44356" w:rsidRDefault="00F44356" w:rsidP="00F44356">
      <w:pPr>
        <w:spacing w:line="312" w:lineRule="auto"/>
        <w:ind w:left="1440"/>
        <w:rPr>
          <w:i/>
        </w:rPr>
      </w:pPr>
      <w:r>
        <w:rPr>
          <w:i/>
        </w:rPr>
        <w:t>No, not back and white it would be hard to read</w:t>
      </w:r>
    </w:p>
    <w:p w:rsidR="00E3643C" w:rsidRDefault="00E3643C">
      <w:pPr>
        <w:spacing w:after="200"/>
      </w:pPr>
      <w:r>
        <w:br w:type="page"/>
      </w:r>
    </w:p>
    <w:p w:rsidR="00F44356" w:rsidRPr="00F76774" w:rsidRDefault="00E3643C" w:rsidP="00F44356">
      <w:pPr>
        <w:pStyle w:val="head3"/>
      </w:pPr>
      <w:r>
        <w:rPr>
          <w:noProof/>
          <w:lang w:eastAsia="en-AU"/>
        </w:rPr>
        <w:lastRenderedPageBreak/>
        <mc:AlternateContent>
          <mc:Choice Requires="wps">
            <w:drawing>
              <wp:anchor distT="0" distB="0" distL="114300" distR="114300" simplePos="0" relativeHeight="251686400" behindDoc="0" locked="0" layoutInCell="1" allowOverlap="1" wp14:anchorId="162603AE" wp14:editId="5794BD6F">
                <wp:simplePos x="0" y="0"/>
                <wp:positionH relativeFrom="leftMargin">
                  <wp:posOffset>939800</wp:posOffset>
                </wp:positionH>
                <wp:positionV relativeFrom="paragraph">
                  <wp:posOffset>176241</wp:posOffset>
                </wp:positionV>
                <wp:extent cx="304569" cy="304533"/>
                <wp:effectExtent l="0" t="0" r="635" b="635"/>
                <wp:wrapNone/>
                <wp:docPr id="65" name="Oval 65"/>
                <wp:cNvGraphicFramePr/>
                <a:graphic xmlns:a="http://schemas.openxmlformats.org/drawingml/2006/main">
                  <a:graphicData uri="http://schemas.microsoft.com/office/word/2010/wordprocessingShape">
                    <wps:wsp>
                      <wps:cNvSpPr/>
                      <wps:spPr>
                        <a:xfrm>
                          <a:off x="0" y="0"/>
                          <a:ext cx="304569" cy="304533"/>
                        </a:xfrm>
                        <a:prstGeom prst="ellipse">
                          <a:avLst/>
                        </a:prstGeom>
                        <a:solidFill>
                          <a:srgbClr val="00B0F0"/>
                        </a:solidFill>
                        <a:ln w="25400" cap="flat" cmpd="sng" algn="ctr">
                          <a:noFill/>
                          <a:prstDash val="solid"/>
                        </a:ln>
                        <a:effectLst/>
                      </wps:spPr>
                      <wps:txbx>
                        <w:txbxContent>
                          <w:p w:rsidR="00352632" w:rsidRPr="00A81DE1" w:rsidRDefault="00352632" w:rsidP="00F44356">
                            <w:pPr>
                              <w:jc w:val="center"/>
                              <w:rPr>
                                <w:color w:val="FFFFFF" w:themeColor="background1"/>
                              </w:rPr>
                            </w:pPr>
                            <w:r>
                              <w:rPr>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65" o:spid="_x0000_s1079" style="position:absolute;margin-left:74pt;margin-top:13.9pt;width:24pt;height:24pt;z-index:2516864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" fillcolor="#00b0f0" stroked="f" strokeweight="2pt">
                <v:textbox inset="0,0,0,0">
                  <w:txbxContent>
                    <w:p w:rsidR="00352632" w:rsidRPr="00A81DE1" w:rsidRDefault="00352632" w:rsidP="00F44356">
                      <w:pPr>
                        <w:jc w:val="center"/>
                        <w:rPr>
                          <w:color w:val="FFFFFF" w:themeColor="background1"/>
                        </w:rPr>
                      </w:pPr>
                      <w:r>
                        <w:rPr>
                          <w:color w:val="FFFFFF" w:themeColor="background1"/>
                        </w:rPr>
                        <w:t>4</w:t>
                      </w:r>
                    </w:p>
                  </w:txbxContent>
                </v:textbox>
                <w10:wrap anchorx="margin"/>
              </v:oval>
            </w:pict>
          </mc:Fallback>
        </mc:AlternateContent>
      </w:r>
      <w:r>
        <w:rPr>
          <w:noProof/>
          <w:lang w:eastAsia="en-AU"/>
        </w:rPr>
        <w:drawing>
          <wp:anchor distT="0" distB="0" distL="114300" distR="114300" simplePos="0" relativeHeight="251685376" behindDoc="1" locked="0" layoutInCell="1" allowOverlap="1" wp14:anchorId="38D1ADCA" wp14:editId="79762265">
            <wp:simplePos x="0" y="0"/>
            <wp:positionH relativeFrom="margin">
              <wp:posOffset>-27709</wp:posOffset>
            </wp:positionH>
            <wp:positionV relativeFrom="paragraph">
              <wp:posOffset>286327</wp:posOffset>
            </wp:positionV>
            <wp:extent cx="753745" cy="1477645"/>
            <wp:effectExtent l="0" t="0" r="8255" b="8255"/>
            <wp:wrapTight wrapText="bothSides">
              <wp:wrapPolygon edited="0">
                <wp:start x="0" y="0"/>
                <wp:lineTo x="0" y="21442"/>
                <wp:lineTo x="21291" y="21442"/>
                <wp:lineTo x="2129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40">
                      <a:extLst>
                        <a:ext uri="{28A0092B-C50C-407E-A947-70E740481C1C}">
                          <a14:useLocalDpi xmlns:a14="http://schemas.microsoft.com/office/drawing/2010/main" val="0"/>
                        </a:ext>
                      </a:extLst>
                    </a:blip>
                    <a:srcRect l="14873" t="5381" r="9733" b="3458"/>
                    <a:stretch/>
                  </pic:blipFill>
                  <pic:spPr bwMode="auto">
                    <a:xfrm>
                      <a:off x="0" y="0"/>
                      <a:ext cx="753745"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356">
        <w:t>Australia map</w:t>
      </w:r>
    </w:p>
    <w:p w:rsidR="00F44356" w:rsidRDefault="00F44356" w:rsidP="00F44356">
      <w:pPr>
        <w:pStyle w:val="NonArrowBulletsBullets"/>
        <w:numPr>
          <w:ilvl w:val="0"/>
          <w:numId w:val="1"/>
        </w:numPr>
      </w:pPr>
      <w:r w:rsidRPr="00940C80">
        <w:rPr>
          <w:b/>
          <w:color w:val="FFC000"/>
        </w:rPr>
        <w:t>Eye catching/attention grabbing:</w:t>
      </w:r>
      <w:r w:rsidRPr="00940C80">
        <w:rPr>
          <w:color w:val="FFC000"/>
        </w:rPr>
        <w:t xml:space="preserve"> </w:t>
      </w:r>
      <w:r>
        <w:rPr>
          <w:color w:val="FFC000"/>
        </w:rPr>
        <w:t xml:space="preserve"> </w:t>
      </w:r>
      <w:r>
        <w:rPr>
          <w:color w:val="595959" w:themeColor="text1" w:themeTint="A6"/>
        </w:rPr>
        <w:t>T</w:t>
      </w:r>
      <w:r w:rsidRPr="00D27448">
        <w:rPr>
          <w:color w:val="595959" w:themeColor="text1" w:themeTint="A6"/>
        </w:rPr>
        <w:t>here was almost universal agreement that the map of Australia was eye catching</w:t>
      </w:r>
      <w:r>
        <w:rPr>
          <w:color w:val="595959" w:themeColor="text1" w:themeTint="A6"/>
        </w:rPr>
        <w:t xml:space="preserve"> and was considered to be an iconic symbol of Australia that was instantly recognisable.  The map coupled with the green and gold served to reinforce familiarity and would effectively grab consumer attention.</w:t>
      </w:r>
    </w:p>
    <w:p w:rsidR="00F44356" w:rsidRDefault="00F44356" w:rsidP="00F44356">
      <w:pPr>
        <w:pStyle w:val="Quote"/>
        <w:ind w:left="1440"/>
      </w:pPr>
      <w:r>
        <w:t>The use of the map provides a good emotional connection and the green and gold tops it off.</w:t>
      </w:r>
    </w:p>
    <w:p w:rsidR="00F44356" w:rsidRDefault="00F44356" w:rsidP="00F44356">
      <w:pPr>
        <w:pStyle w:val="NonArrowBulletsBullets"/>
        <w:numPr>
          <w:ilvl w:val="0"/>
          <w:numId w:val="1"/>
        </w:numPr>
      </w:pPr>
      <w:r w:rsidRPr="00940C80">
        <w:rPr>
          <w:b/>
          <w:color w:val="FFC000"/>
        </w:rPr>
        <w:t>Good and bad aspects:</w:t>
      </w:r>
      <w:r w:rsidRPr="00F76774">
        <w:rPr>
          <w:b/>
          <w:color w:val="FFC000"/>
        </w:rPr>
        <w:t xml:space="preserve">  </w:t>
      </w:r>
      <w:r w:rsidRPr="00856F34">
        <w:rPr>
          <w:color w:val="595959" w:themeColor="text1" w:themeTint="A6"/>
        </w:rPr>
        <w:t>Businesses generally like the concept</w:t>
      </w:r>
      <w:r w:rsidRPr="00856F34">
        <w:rPr>
          <w:b/>
          <w:color w:val="595959" w:themeColor="text1" w:themeTint="A6"/>
        </w:rPr>
        <w:t xml:space="preserve"> </w:t>
      </w:r>
      <w:r w:rsidRPr="00856F34">
        <w:rPr>
          <w:color w:val="595959" w:themeColor="text1" w:themeTint="A6"/>
        </w:rPr>
        <w:t xml:space="preserve">as it </w:t>
      </w:r>
      <w:r>
        <w:rPr>
          <w:color w:val="595959" w:themeColor="text1" w:themeTint="A6"/>
        </w:rPr>
        <w:t xml:space="preserve">was emotive and clearly showed that it was Australian.  However, there were a number of concerns about this concept.  </w:t>
      </w:r>
      <w:r w:rsidRPr="00D27448">
        <w:t>The map b</w:t>
      </w:r>
      <w:r>
        <w:t>ore</w:t>
      </w:r>
      <w:r w:rsidRPr="00D27448">
        <w:t xml:space="preserve"> no relation to the text</w:t>
      </w:r>
      <w:r>
        <w:t xml:space="preserve"> as it did not give a graphical representation of proportion of food that is locally grown.  In addition, many thought that a visual indicator should tell the story without having to read the text as many businesses stated that no one reads labels already and it would be the same in this instance.  Thus a visual representation of the proportion of local ingredients was paramount. </w:t>
      </w:r>
    </w:p>
    <w:p w:rsidR="00F44356" w:rsidRPr="00856F34" w:rsidRDefault="00F44356" w:rsidP="00F44356">
      <w:pPr>
        <w:ind w:left="1418"/>
        <w:rPr>
          <w:i/>
        </w:rPr>
      </w:pPr>
      <w:r>
        <w:rPr>
          <w:i/>
        </w:rPr>
        <w:t>No, t</w:t>
      </w:r>
      <w:r w:rsidRPr="00856F34">
        <w:rPr>
          <w:i/>
        </w:rPr>
        <w:t>he country logo doesn’t tell the story</w:t>
      </w:r>
      <w:r>
        <w:rPr>
          <w:i/>
        </w:rPr>
        <w:t>.</w:t>
      </w:r>
    </w:p>
    <w:p w:rsidR="00F44356" w:rsidRDefault="00F44356" w:rsidP="00F44356">
      <w:pPr>
        <w:spacing w:before="240" w:line="312" w:lineRule="auto"/>
        <w:ind w:left="709"/>
      </w:pPr>
      <w:r>
        <w:t>There was also concern that people who can’t read or people from a CALD background could be misled as they might not be able to read the text and could assume that a product with ‘less than’ twenty-five percent local ingredients was in fact Australian.</w:t>
      </w:r>
    </w:p>
    <w:p w:rsidR="00F44356" w:rsidRDefault="00F44356" w:rsidP="00F44356">
      <w:pPr>
        <w:pStyle w:val="Quote"/>
        <w:ind w:left="1418"/>
      </w:pPr>
      <w:r>
        <w:t>People who don’t speak English could be misled.</w:t>
      </w:r>
    </w:p>
    <w:p w:rsidR="00F44356" w:rsidRDefault="00F44356" w:rsidP="00F44356">
      <w:pPr>
        <w:pStyle w:val="NonArrowBulletsBullets"/>
        <w:numPr>
          <w:ilvl w:val="0"/>
          <w:numId w:val="1"/>
        </w:numPr>
      </w:pPr>
      <w:r w:rsidRPr="00D613CC">
        <w:rPr>
          <w:b/>
          <w:color w:val="FFC000"/>
        </w:rPr>
        <w:t>Effectiveness of the graphic in conveying the % of local ingredients:</w:t>
      </w:r>
      <w:r w:rsidRPr="00D613CC">
        <w:rPr>
          <w:color w:val="FFC000"/>
        </w:rPr>
        <w:t xml:space="preserve">  </w:t>
      </w:r>
      <w:r>
        <w:t xml:space="preserve"> The map of Australia was not considered to be effective in presenting the percentage of local ingredients.  The ‘more than’ and ‘less than’ maps were shown in yellow/grey or white/white, most businesses thought that it was unlikely that people would be able to differentiate between the two as one could be confused for the other.  The text and the map do not tell the same story, some businesses suggested that there would need to be a percentage within the map or a piece of the map would need to be white/yellow to represent the percentage.</w:t>
      </w:r>
    </w:p>
    <w:p w:rsidR="00F44356" w:rsidRPr="00F76774" w:rsidRDefault="00F44356" w:rsidP="00F44356">
      <w:pPr>
        <w:pStyle w:val="Quote"/>
      </w:pPr>
      <w:r>
        <w:t xml:space="preserve">You would need to add a vertical bar to this to show the percentage otherwise how </w:t>
      </w:r>
      <w:proofErr w:type="gramStart"/>
      <w:r>
        <w:t>will people</w:t>
      </w:r>
      <w:proofErr w:type="gramEnd"/>
      <w:r>
        <w:t xml:space="preserve"> understand it.</w:t>
      </w:r>
    </w:p>
    <w:p w:rsidR="00F44356" w:rsidRDefault="00F44356" w:rsidP="00F44356">
      <w:pPr>
        <w:pStyle w:val="NonArrowBulletsBullets"/>
        <w:numPr>
          <w:ilvl w:val="0"/>
          <w:numId w:val="1"/>
        </w:numPr>
      </w:pPr>
      <w:r w:rsidRPr="00940C80">
        <w:rPr>
          <w:b/>
          <w:color w:val="FFC000"/>
        </w:rPr>
        <w:t>Are other visual elements appealing:</w:t>
      </w:r>
      <w:r w:rsidRPr="00940C80">
        <w:rPr>
          <w:color w:val="FFC000"/>
        </w:rPr>
        <w:t xml:space="preserve"> </w:t>
      </w:r>
      <w:r>
        <w:t xml:space="preserve"> The map of Australia was very appealing for most but was not considered to be relevant in conveying percentage in its current </w:t>
      </w:r>
      <w:proofErr w:type="gramStart"/>
      <w:r>
        <w:t>form.</w:t>
      </w:r>
      <w:proofErr w:type="gramEnd"/>
      <w:r>
        <w:t xml:space="preserve">  Most thought that the map was universally recognised and was an appropriate icon to use in representing country of origin.  However, a small number perceived the map in a negative light and</w:t>
      </w:r>
      <w:r w:rsidR="00767EB5">
        <w:t>, like some consumers,</w:t>
      </w:r>
      <w:r>
        <w:t xml:space="preserve"> used phrases including ‘nationalistic’ </w:t>
      </w:r>
      <w:r w:rsidR="00767EB5">
        <w:t>t</w:t>
      </w:r>
      <w:r>
        <w:t>o describe the concept.  These businesses thought that the image was overused and was out of context in relation to food.</w:t>
      </w:r>
    </w:p>
    <w:p w:rsidR="00767EB5" w:rsidRPr="00767EB5" w:rsidRDefault="00F44356" w:rsidP="00F54329">
      <w:pPr>
        <w:pStyle w:val="NonArrowBulletsBullets"/>
        <w:numPr>
          <w:ilvl w:val="0"/>
          <w:numId w:val="1"/>
        </w:numPr>
        <w:spacing w:after="200"/>
      </w:pPr>
      <w:r w:rsidRPr="00767EB5">
        <w:rPr>
          <w:b/>
          <w:color w:val="FFC000"/>
        </w:rPr>
        <w:t>Black and white version:</w:t>
      </w:r>
      <w:r>
        <w:t xml:space="preserve"> the black and white version of this concept was considered to be less appealing as it lacked something without the green and gold colours to strengthen the association.</w:t>
      </w:r>
      <w:r w:rsidR="00767EB5">
        <w:br w:type="page"/>
      </w:r>
    </w:p>
    <w:p w:rsidR="00F44356" w:rsidRPr="00EE6CB6" w:rsidRDefault="00E3643C" w:rsidP="00F44356">
      <w:pPr>
        <w:pStyle w:val="NonArrowBulletsBullets"/>
        <w:numPr>
          <w:ilvl w:val="0"/>
          <w:numId w:val="0"/>
        </w:numPr>
        <w:rPr>
          <w:sz w:val="24"/>
          <w:szCs w:val="24"/>
        </w:rPr>
      </w:pPr>
      <w:r w:rsidRPr="00905832">
        <w:rPr>
          <w:rFonts w:eastAsiaTheme="minorHAnsi" w:cstheme="minorBidi"/>
          <w:iCs w:val="0"/>
          <w:noProof/>
          <w:szCs w:val="22"/>
          <w:lang w:eastAsia="en-AU"/>
        </w:rPr>
        <w:lastRenderedPageBreak/>
        <mc:AlternateContent>
          <mc:Choice Requires="wps">
            <w:drawing>
              <wp:anchor distT="0" distB="0" distL="114300" distR="114300" simplePos="0" relativeHeight="251668992" behindDoc="0" locked="0" layoutInCell="1" allowOverlap="1" wp14:anchorId="6D96193E" wp14:editId="5905885D">
                <wp:simplePos x="0" y="0"/>
                <wp:positionH relativeFrom="column">
                  <wp:posOffset>-401146</wp:posOffset>
                </wp:positionH>
                <wp:positionV relativeFrom="paragraph">
                  <wp:posOffset>223809</wp:posOffset>
                </wp:positionV>
                <wp:extent cx="304165" cy="304165"/>
                <wp:effectExtent l="0" t="0" r="635" b="635"/>
                <wp:wrapNone/>
                <wp:docPr id="80" name="Oval 80"/>
                <wp:cNvGraphicFramePr/>
                <a:graphic xmlns:a="http://schemas.openxmlformats.org/drawingml/2006/main">
                  <a:graphicData uri="http://schemas.microsoft.com/office/word/2010/wordprocessingShape">
                    <wps:wsp>
                      <wps:cNvSpPr/>
                      <wps:spPr>
                        <a:xfrm>
                          <a:off x="0" y="0"/>
                          <a:ext cx="304165" cy="304165"/>
                        </a:xfrm>
                        <a:prstGeom prst="ellipse">
                          <a:avLst/>
                        </a:prstGeom>
                        <a:solidFill>
                          <a:srgbClr val="00B0F0"/>
                        </a:solidFill>
                        <a:ln w="25400" cap="flat" cmpd="sng" algn="ctr">
                          <a:noFill/>
                          <a:prstDash val="solid"/>
                        </a:ln>
                        <a:effectLst/>
                      </wps:spPr>
                      <wps:txbx>
                        <w:txbxContent>
                          <w:p w:rsidR="00352632" w:rsidRPr="00A81DE1" w:rsidRDefault="00352632" w:rsidP="00F44356">
                            <w:pPr>
                              <w:jc w:val="center"/>
                              <w:rPr>
                                <w:color w:val="FFFFFF" w:themeColor="background1"/>
                              </w:rPr>
                            </w:pPr>
                            <w:r>
                              <w:rPr>
                                <w:color w:val="FFFFFF" w:themeColor="background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80" o:spid="_x0000_s1080" style="position:absolute;margin-left:-31.6pt;margin-top:17.6pt;width:23.95pt;height:23.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" fillcolor="#00b0f0" stroked="f" strokeweight="2pt">
                <v:textbox inset="0,0,0,0">
                  <w:txbxContent>
                    <w:p w:rsidR="00352632" w:rsidRPr="00A81DE1" w:rsidRDefault="00352632" w:rsidP="00F44356">
                      <w:pPr>
                        <w:jc w:val="center"/>
                        <w:rPr>
                          <w:color w:val="FFFFFF" w:themeColor="background1"/>
                        </w:rPr>
                      </w:pPr>
                      <w:r>
                        <w:rPr>
                          <w:color w:val="FFFFFF" w:themeColor="background1"/>
                        </w:rPr>
                        <w:t>5</w:t>
                      </w:r>
                    </w:p>
                  </w:txbxContent>
                </v:textbox>
              </v:oval>
            </w:pict>
          </mc:Fallback>
        </mc:AlternateContent>
      </w:r>
      <w:r w:rsidR="00767EB5">
        <w:rPr>
          <w:noProof/>
          <w:lang w:eastAsia="en-AU"/>
        </w:rPr>
        <w:drawing>
          <wp:anchor distT="0" distB="0" distL="114300" distR="114300" simplePos="0" relativeHeight="251667968" behindDoc="1" locked="0" layoutInCell="1" allowOverlap="1" wp14:anchorId="3F5EE46D" wp14:editId="2E3CEF10">
            <wp:simplePos x="0" y="0"/>
            <wp:positionH relativeFrom="margin">
              <wp:posOffset>-413385</wp:posOffset>
            </wp:positionH>
            <wp:positionV relativeFrom="paragraph">
              <wp:posOffset>234950</wp:posOffset>
            </wp:positionV>
            <wp:extent cx="1029335" cy="2071370"/>
            <wp:effectExtent l="0" t="0" r="0" b="5080"/>
            <wp:wrapTight wrapText="bothSides">
              <wp:wrapPolygon edited="0">
                <wp:start x="0" y="0"/>
                <wp:lineTo x="0" y="21454"/>
                <wp:lineTo x="21187" y="21454"/>
                <wp:lineTo x="21187" y="0"/>
                <wp:lineTo x="0" y="0"/>
              </wp:wrapPolygon>
            </wp:wrapTight>
            <wp:docPr id="83" name="Picture 83" descr="C:\Users\corey.fisher\AppData\Local\Microsoft\Windows\INetCache\Content.Outlook\SB28CJ6U\kangaroo-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rey.fisher\AppData\Local\Microsoft\Windows\INetCache\Content.Outlook\SB28CJ6U\kangaroo-colour-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5587"/>
                    <a:stretch/>
                  </pic:blipFill>
                  <pic:spPr bwMode="auto">
                    <a:xfrm>
                      <a:off x="0" y="0"/>
                      <a:ext cx="1029335" cy="207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356" w:rsidRPr="00EE6CB6">
        <w:rPr>
          <w:sz w:val="24"/>
          <w:szCs w:val="24"/>
        </w:rPr>
        <w:t>Kangaroo and text</w:t>
      </w:r>
    </w:p>
    <w:p w:rsidR="00F44356" w:rsidRPr="00EE6CB6" w:rsidRDefault="00F44356" w:rsidP="00E3643C">
      <w:pPr>
        <w:pStyle w:val="NonArrowBulletsBullets"/>
        <w:numPr>
          <w:ilvl w:val="0"/>
          <w:numId w:val="18"/>
        </w:numPr>
        <w:rPr>
          <w:b/>
          <w:color w:val="FFC000"/>
        </w:rPr>
      </w:pPr>
      <w:r w:rsidRPr="00EE6CB6">
        <w:rPr>
          <w:b/>
          <w:color w:val="FFC000"/>
        </w:rPr>
        <w:t>Eye catching/attention grabbing</w:t>
      </w:r>
      <w:r>
        <w:rPr>
          <w:color w:val="595959" w:themeColor="text1" w:themeTint="A6"/>
        </w:rPr>
        <w:t xml:space="preserve"> </w:t>
      </w:r>
    </w:p>
    <w:p w:rsidR="00F44356" w:rsidRPr="00EE6CB6" w:rsidRDefault="00F44356" w:rsidP="00F44356">
      <w:pPr>
        <w:spacing w:line="312" w:lineRule="auto"/>
      </w:pPr>
      <w:r>
        <w:t xml:space="preserve">Concept 5 rated almost as well as Concept 1 in terms of preference.  The kangaroo was considered to be instantly recognisable, attention grabbing and eye catching.  The kangaroo was thought to effectively demonstrate that the product is Australian made.  Some businesses liked the combination of the kangaroo and bar chart as they thought that it was an effective way of communicating the percentage of ingredients whilst others thought that it was misleading.  </w:t>
      </w:r>
    </w:p>
    <w:p w:rsidR="00F44356" w:rsidRPr="00F76774" w:rsidRDefault="00F44356" w:rsidP="00F44356">
      <w:pPr>
        <w:pStyle w:val="NonArrowBulletsBullets"/>
        <w:numPr>
          <w:ilvl w:val="0"/>
          <w:numId w:val="1"/>
        </w:numPr>
      </w:pPr>
      <w:r w:rsidRPr="00940C80">
        <w:rPr>
          <w:b/>
          <w:color w:val="FFC000"/>
        </w:rPr>
        <w:t>Good and bad aspects:</w:t>
      </w:r>
      <w:r w:rsidRPr="00F76774">
        <w:rPr>
          <w:b/>
          <w:color w:val="FFC000"/>
        </w:rPr>
        <w:t xml:space="preserve"> </w:t>
      </w:r>
      <w:r w:rsidRPr="00955952">
        <w:rPr>
          <w:color w:val="595959" w:themeColor="text1" w:themeTint="A6"/>
        </w:rPr>
        <w:t xml:space="preserve"> </w:t>
      </w:r>
      <w:r>
        <w:rPr>
          <w:color w:val="595959" w:themeColor="text1" w:themeTint="A6"/>
        </w:rPr>
        <w:t>Many liked the label because it effectively told the story, this was particularly the case for businesses that sold a lot of product to tourists as they would easily identify that the product was Australian.</w:t>
      </w:r>
    </w:p>
    <w:p w:rsidR="00F44356" w:rsidRDefault="00F44356" w:rsidP="00F44356">
      <w:pPr>
        <w:pStyle w:val="Quote"/>
        <w:spacing w:line="312" w:lineRule="auto"/>
      </w:pPr>
      <w:r>
        <w:t>This is getting the point across, it’s doing a good job and I can see the relationship between the measurement and the kangaroo.</w:t>
      </w:r>
    </w:p>
    <w:p w:rsidR="00F44356" w:rsidRDefault="00F44356" w:rsidP="00F44356">
      <w:pPr>
        <w:spacing w:line="312" w:lineRule="auto"/>
        <w:ind w:left="709"/>
      </w:pPr>
      <w:r>
        <w:rPr>
          <w:color w:val="595959" w:themeColor="text1" w:themeTint="A6"/>
        </w:rPr>
        <w:t>One negative aspect that was raised was that m</w:t>
      </w:r>
      <w:r w:rsidRPr="00955952">
        <w:rPr>
          <w:color w:val="595959" w:themeColor="text1" w:themeTint="A6"/>
        </w:rPr>
        <w:t xml:space="preserve">eat growers and manufacturers would not want to have the kangaroo on their product as people also eat kangaroo and </w:t>
      </w:r>
      <w:r>
        <w:rPr>
          <w:color w:val="595959" w:themeColor="text1" w:themeTint="A6"/>
        </w:rPr>
        <w:t xml:space="preserve">having it on the label could be confusing for consumers and also affect sales.  </w:t>
      </w:r>
    </w:p>
    <w:p w:rsidR="00F44356" w:rsidRDefault="00F44356" w:rsidP="00F44356">
      <w:pPr>
        <w:pStyle w:val="Quote"/>
        <w:spacing w:line="312" w:lineRule="auto"/>
      </w:pPr>
      <w:r>
        <w:t>Beef and pork growers wouldn’t want to take this up.</w:t>
      </w:r>
    </w:p>
    <w:p w:rsidR="00F44356" w:rsidRDefault="00F44356" w:rsidP="00F44356">
      <w:pPr>
        <w:spacing w:line="312" w:lineRule="auto"/>
        <w:ind w:left="709"/>
      </w:pPr>
      <w:r>
        <w:t xml:space="preserve">However, others thought that the kangaroo was a dated ‘homey’ icon and the label needed to be a more modern representation of Australia.  </w:t>
      </w:r>
    </w:p>
    <w:p w:rsidR="00F44356" w:rsidRPr="00EA03CA" w:rsidRDefault="00F44356" w:rsidP="00F44356">
      <w:pPr>
        <w:pStyle w:val="NonArrowBulletsBullets"/>
        <w:numPr>
          <w:ilvl w:val="0"/>
          <w:numId w:val="1"/>
        </w:numPr>
      </w:pPr>
      <w:r w:rsidRPr="00190577">
        <w:rPr>
          <w:b/>
          <w:color w:val="FFC000"/>
        </w:rPr>
        <w:t xml:space="preserve">Effectiveness of communicating ‘Australia Made’: </w:t>
      </w:r>
      <w:r>
        <w:t xml:space="preserve"> There was general agreement that the label effectively communicated that the product was ‘Australia made’.  The kangaroo was instantly associated with Australia, particularly tourists and this was seen to be a positive for those businesses targeting the tourist market.  Some businesses, typically, small and boutique with a few line items already used the kangaroo logo on the front of their products and were either willing to adapt their existing label to meet </w:t>
      </w:r>
      <w:proofErr w:type="spellStart"/>
      <w:r>
        <w:t>CoO</w:t>
      </w:r>
      <w:proofErr w:type="spellEnd"/>
      <w:r>
        <w:t xml:space="preserve"> requirements or were strongly resistant to having to change to this concept.  For some this was down to cost whilst for others it was the perceived ‘large’ size of the label that was problematic as they had small packaging that was already crowded.  There was some concern that new migrants would not be aware of the kangaroo icon and might not make the connection that a product was in fact Australian.  </w:t>
      </w:r>
    </w:p>
    <w:p w:rsidR="00F44356" w:rsidRDefault="00F44356" w:rsidP="00F44356">
      <w:pPr>
        <w:pStyle w:val="NonArrowBulletsBullets"/>
        <w:numPr>
          <w:ilvl w:val="0"/>
          <w:numId w:val="1"/>
        </w:numPr>
      </w:pPr>
      <w:r w:rsidRPr="00D613CC">
        <w:rPr>
          <w:b/>
          <w:color w:val="FFC000"/>
        </w:rPr>
        <w:t>Effectiveness of the graphic in conveying the % of local ingredients:</w:t>
      </w:r>
      <w:r w:rsidRPr="00D613CC">
        <w:rPr>
          <w:color w:val="FFC000"/>
        </w:rPr>
        <w:t xml:space="preserve">  </w:t>
      </w:r>
      <w:r>
        <w:t xml:space="preserve"> Although there was a general sense that the bar chart (petrol gauge) was effective in conveying the percentage of local ingredients, most believed that products that were made from less than twenty-five percent local ingredients had no right to display the kangaroo as it was misleading, the majority of ingredients were not local.  It was stated many times by almost all businesses that less than twenty-five percent could actually mean one percent.</w:t>
      </w:r>
    </w:p>
    <w:p w:rsidR="00F44356" w:rsidRPr="00F76774" w:rsidRDefault="00F44356" w:rsidP="00F44356">
      <w:pPr>
        <w:pStyle w:val="Quote"/>
        <w:spacing w:line="312" w:lineRule="auto"/>
      </w:pPr>
      <w:r>
        <w:t xml:space="preserve">Products with less than 25% shouldn’t be able to use the kangaroo symbol, it is misrepresenting where the ingredients come from because they sure don’t come from Australia! </w:t>
      </w:r>
    </w:p>
    <w:p w:rsidR="00F44356" w:rsidRDefault="00F44356" w:rsidP="00F44356">
      <w:pPr>
        <w:pStyle w:val="NonArrowBulletsBullets"/>
        <w:numPr>
          <w:ilvl w:val="0"/>
          <w:numId w:val="1"/>
        </w:numPr>
      </w:pPr>
      <w:r w:rsidRPr="00940C80">
        <w:rPr>
          <w:b/>
          <w:color w:val="FFC000"/>
        </w:rPr>
        <w:lastRenderedPageBreak/>
        <w:t>Are other visual elements appealing:</w:t>
      </w:r>
      <w:r w:rsidRPr="00940C80">
        <w:rPr>
          <w:color w:val="FFC000"/>
        </w:rPr>
        <w:t xml:space="preserve"> </w:t>
      </w:r>
      <w:r>
        <w:t xml:space="preserve"> The kangaroo was appealing to most and therefore considered to be relevant as an indicator of where a food had come from, although a few did have reservations about its use as described above.  </w:t>
      </w:r>
    </w:p>
    <w:p w:rsidR="00F44356" w:rsidRPr="00B3535D" w:rsidRDefault="00F44356" w:rsidP="00F44356">
      <w:pPr>
        <w:pStyle w:val="NonArrowBulletsBullets"/>
        <w:numPr>
          <w:ilvl w:val="0"/>
          <w:numId w:val="1"/>
        </w:numPr>
      </w:pPr>
      <w:r w:rsidRPr="00493062">
        <w:rPr>
          <w:b/>
          <w:color w:val="FFC000"/>
        </w:rPr>
        <w:t>Black and white version:</w:t>
      </w:r>
      <w:r>
        <w:t xml:space="preserve"> The green and gold strongly preferred for this concept as they helped to convey the meaning of the images and identify them as Australian.</w:t>
      </w:r>
    </w:p>
    <w:p w:rsidR="00F44356" w:rsidRDefault="00767EB5" w:rsidP="00F44356">
      <w:pPr>
        <w:pStyle w:val="head3"/>
      </w:pPr>
      <w:r>
        <w:rPr>
          <w:noProof/>
          <w:lang w:eastAsia="en-AU"/>
        </w:rPr>
        <mc:AlternateContent>
          <mc:Choice Requires="wps">
            <w:drawing>
              <wp:anchor distT="0" distB="0" distL="114300" distR="114300" simplePos="0" relativeHeight="251688448" behindDoc="0" locked="0" layoutInCell="1" allowOverlap="1" wp14:anchorId="364748B2" wp14:editId="067ADC09">
                <wp:simplePos x="0" y="0"/>
                <wp:positionH relativeFrom="leftMargin">
                  <wp:posOffset>1015596</wp:posOffset>
                </wp:positionH>
                <wp:positionV relativeFrom="paragraph">
                  <wp:posOffset>523240</wp:posOffset>
                </wp:positionV>
                <wp:extent cx="304165" cy="304165"/>
                <wp:effectExtent l="0" t="0" r="635" b="635"/>
                <wp:wrapNone/>
                <wp:docPr id="66" name="Oval 66"/>
                <wp:cNvGraphicFramePr/>
                <a:graphic xmlns:a="http://schemas.openxmlformats.org/drawingml/2006/main">
                  <a:graphicData uri="http://schemas.microsoft.com/office/word/2010/wordprocessingShape">
                    <wps:wsp>
                      <wps:cNvSpPr/>
                      <wps:spPr>
                        <a:xfrm>
                          <a:off x="0" y="0"/>
                          <a:ext cx="304165" cy="304165"/>
                        </a:xfrm>
                        <a:prstGeom prst="ellipse">
                          <a:avLst/>
                        </a:prstGeom>
                        <a:solidFill>
                          <a:srgbClr val="00B0F0"/>
                        </a:solidFill>
                        <a:ln w="25400" cap="flat" cmpd="sng" algn="ctr">
                          <a:noFill/>
                          <a:prstDash val="solid"/>
                        </a:ln>
                        <a:effectLst/>
                      </wps:spPr>
                      <wps:txbx>
                        <w:txbxContent>
                          <w:p w:rsidR="00352632" w:rsidRPr="00A81DE1" w:rsidRDefault="00352632" w:rsidP="00F44356">
                            <w:pPr>
                              <w:jc w:val="center"/>
                              <w:rPr>
                                <w:color w:val="FFFFFF" w:themeColor="background1"/>
                              </w:rPr>
                            </w:pPr>
                            <w:r>
                              <w:rPr>
                                <w:color w:val="FFFFFF" w:themeColor="background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66" o:spid="_x0000_s1081" style="position:absolute;margin-left:79.95pt;margin-top:41.2pt;width:23.95pt;height:23.95pt;z-index:2516884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" fillcolor="#00b0f0" stroked="f" strokeweight="2pt">
                <v:textbox inset="0,0,0,0">
                  <w:txbxContent>
                    <w:p w:rsidR="00352632" w:rsidRPr="00A81DE1" w:rsidRDefault="00352632" w:rsidP="00F44356">
                      <w:pPr>
                        <w:jc w:val="center"/>
                        <w:rPr>
                          <w:color w:val="FFFFFF" w:themeColor="background1"/>
                        </w:rPr>
                      </w:pPr>
                      <w:r>
                        <w:rPr>
                          <w:color w:val="FFFFFF" w:themeColor="background1"/>
                        </w:rPr>
                        <w:t>6</w:t>
                      </w:r>
                    </w:p>
                  </w:txbxContent>
                </v:textbox>
                <w10:wrap anchorx="margin"/>
              </v:oval>
            </w:pict>
          </mc:Fallback>
        </mc:AlternateContent>
      </w:r>
      <w:r w:rsidR="00F44356">
        <w:t>Text only</w:t>
      </w:r>
    </w:p>
    <w:p w:rsidR="00F44356" w:rsidRDefault="00E3643C" w:rsidP="00F44356">
      <w:pPr>
        <w:pStyle w:val="NonArrowBulletsBullets"/>
        <w:numPr>
          <w:ilvl w:val="0"/>
          <w:numId w:val="1"/>
        </w:numPr>
      </w:pPr>
      <w:r>
        <w:rPr>
          <w:noProof/>
          <w:lang w:eastAsia="en-AU"/>
        </w:rPr>
        <w:drawing>
          <wp:anchor distT="0" distB="0" distL="114300" distR="114300" simplePos="0" relativeHeight="251687424" behindDoc="1" locked="0" layoutInCell="1" allowOverlap="1" wp14:anchorId="02177C8D" wp14:editId="62176D2B">
            <wp:simplePos x="0" y="0"/>
            <wp:positionH relativeFrom="margin">
              <wp:posOffset>0</wp:posOffset>
            </wp:positionH>
            <wp:positionV relativeFrom="paragraph">
              <wp:posOffset>24476</wp:posOffset>
            </wp:positionV>
            <wp:extent cx="1076325" cy="1376045"/>
            <wp:effectExtent l="0" t="0" r="9525" b="0"/>
            <wp:wrapTight wrapText="bothSides">
              <wp:wrapPolygon edited="0">
                <wp:start x="0" y="0"/>
                <wp:lineTo x="0" y="21231"/>
                <wp:lineTo x="21409" y="21231"/>
                <wp:lineTo x="2140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6">
                      <a:extLst>
                        <a:ext uri="{28A0092B-C50C-407E-A947-70E740481C1C}">
                          <a14:useLocalDpi xmlns:a14="http://schemas.microsoft.com/office/drawing/2010/main" val="0"/>
                        </a:ext>
                      </a:extLst>
                    </a:blip>
                    <a:srcRect l="13832" t="10143" r="9589" b="4997"/>
                    <a:stretch/>
                  </pic:blipFill>
                  <pic:spPr bwMode="auto">
                    <a:xfrm>
                      <a:off x="0" y="0"/>
                      <a:ext cx="1076325" cy="137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356" w:rsidRPr="00940C80">
        <w:rPr>
          <w:b/>
          <w:color w:val="FFC000"/>
        </w:rPr>
        <w:t>Eye catching/attention grabbing:</w:t>
      </w:r>
      <w:r w:rsidR="00F44356" w:rsidRPr="00940C80">
        <w:rPr>
          <w:color w:val="FFC000"/>
        </w:rPr>
        <w:t xml:space="preserve"> </w:t>
      </w:r>
      <w:r w:rsidR="00F44356">
        <w:t xml:space="preserve">The text only version was </w:t>
      </w:r>
      <w:r w:rsidR="00CE7169">
        <w:t xml:space="preserve">poorly </w:t>
      </w:r>
      <w:r w:rsidR="00F44356">
        <w:t xml:space="preserve">received by </w:t>
      </w:r>
      <w:r w:rsidR="00CE7169">
        <w:t xml:space="preserve">most </w:t>
      </w:r>
      <w:r w:rsidR="00F44356">
        <w:t>businesses.  In the absence of any visual elements/graphics it was thought that the text would too easily be lost in amongst the many labelling elements already on current food labels</w:t>
      </w:r>
      <w:r w:rsidR="00F44356">
        <w:rPr>
          <w:i/>
        </w:rPr>
        <w:t xml:space="preserve">. </w:t>
      </w:r>
      <w:r w:rsidR="00CE7169">
        <w:t xml:space="preserve">A small number of businesses did state that the text only version appealed.  Many were reluctant to introduce any new visual elements to their packaging and essentially wanted to maintain the text-only status quo of current labelling requirements.  </w:t>
      </w:r>
    </w:p>
    <w:p w:rsidR="00F44356" w:rsidRDefault="00F44356" w:rsidP="00F44356">
      <w:pPr>
        <w:pStyle w:val="NonArrowBulletsBullets"/>
        <w:numPr>
          <w:ilvl w:val="0"/>
          <w:numId w:val="1"/>
        </w:numPr>
      </w:pPr>
      <w:r w:rsidRPr="00940C80">
        <w:rPr>
          <w:b/>
          <w:color w:val="FFC000"/>
        </w:rPr>
        <w:t>Good and bad aspects:</w:t>
      </w:r>
      <w:r w:rsidRPr="00F76774">
        <w:rPr>
          <w:b/>
          <w:color w:val="FFC000"/>
        </w:rPr>
        <w:t xml:space="preserve">  </w:t>
      </w:r>
      <w:r w:rsidRPr="009650B9">
        <w:t>Comments</w:t>
      </w:r>
      <w:r>
        <w:t xml:space="preserve"> about this concept</w:t>
      </w:r>
      <w:r w:rsidRPr="009650B9">
        <w:t xml:space="preserve"> </w:t>
      </w:r>
      <w:r>
        <w:t xml:space="preserve">from almost all of the businesses </w:t>
      </w:r>
      <w:r w:rsidRPr="009650B9">
        <w:t>were entirely negative.  It was typically dismissed out of hand.  The usual positive and negative aspects of the text itself apply here</w:t>
      </w:r>
      <w:r>
        <w:rPr>
          <w:i/>
        </w:rPr>
        <w:t xml:space="preserve"> </w:t>
      </w:r>
      <w:r>
        <w:t xml:space="preserve">(relative clarity overall though confusion over the ‘more than 75%’ in relation to the graphic).  </w:t>
      </w:r>
      <w:r w:rsidR="00CE7169">
        <w:t xml:space="preserve">The small number of participants who indicated that they did prefer the text-only option also stated that there was simply no more room for CoOL information beyond the text they already had.  </w:t>
      </w:r>
    </w:p>
    <w:p w:rsidR="00CE7169" w:rsidRDefault="00CE7169" w:rsidP="00CE7169">
      <w:pPr>
        <w:pStyle w:val="Quote"/>
      </w:pPr>
      <w:r>
        <w:t xml:space="preserve">There just isn’t room.  These are small jars and they are full already.  We are organic and we do not even use or want the organic logo.  </w:t>
      </w:r>
    </w:p>
    <w:p w:rsidR="00F44356" w:rsidRDefault="00F44356" w:rsidP="00F44356">
      <w:pPr>
        <w:pStyle w:val="NonArrowBulletsBullets"/>
        <w:numPr>
          <w:ilvl w:val="0"/>
          <w:numId w:val="1"/>
        </w:numPr>
      </w:pPr>
      <w:r w:rsidRPr="00D613CC">
        <w:rPr>
          <w:b/>
          <w:color w:val="FFC000"/>
        </w:rPr>
        <w:t>Effectiveness of the graphic in conveying the % of local ingredients:</w:t>
      </w:r>
      <w:r w:rsidRPr="00D613CC">
        <w:rPr>
          <w:color w:val="FFC000"/>
        </w:rPr>
        <w:t xml:space="preserve"> </w:t>
      </w:r>
      <w:r w:rsidRPr="00D700E2">
        <w:t>As above, existing com</w:t>
      </w:r>
      <w:r>
        <w:t xml:space="preserve">ment on the text applies here.    </w:t>
      </w:r>
    </w:p>
    <w:p w:rsidR="00F44356" w:rsidRDefault="00F44356" w:rsidP="00F44356">
      <w:pPr>
        <w:pStyle w:val="NonArrowBulletsBullets"/>
        <w:numPr>
          <w:ilvl w:val="0"/>
          <w:numId w:val="1"/>
        </w:numPr>
      </w:pPr>
      <w:r w:rsidRPr="00940C80">
        <w:rPr>
          <w:b/>
          <w:color w:val="FFC000"/>
        </w:rPr>
        <w:t>Are other visual elements appealing:</w:t>
      </w:r>
      <w:r w:rsidRPr="00940C80">
        <w:rPr>
          <w:color w:val="FFC000"/>
        </w:rPr>
        <w:t xml:space="preserve"> </w:t>
      </w:r>
      <w:r>
        <w:t xml:space="preserve"> </w:t>
      </w:r>
      <w:r w:rsidRPr="009650B9">
        <w:t>No additional visual elements were included in this concept</w:t>
      </w:r>
      <w:r>
        <w:t xml:space="preserve"> however; this was thought to reduce the effectiveness of the </w:t>
      </w:r>
      <w:proofErr w:type="gramStart"/>
      <w:r>
        <w:t>label.</w:t>
      </w:r>
      <w:proofErr w:type="gramEnd"/>
      <w:r>
        <w:t xml:space="preserve">  </w:t>
      </w:r>
    </w:p>
    <w:p w:rsidR="00F44356" w:rsidRDefault="00F44356" w:rsidP="00F44356">
      <w:pPr>
        <w:pStyle w:val="NonArrowBulletsBullets"/>
        <w:numPr>
          <w:ilvl w:val="0"/>
          <w:numId w:val="1"/>
        </w:numPr>
      </w:pPr>
      <w:r w:rsidRPr="00493062">
        <w:rPr>
          <w:b/>
          <w:color w:val="FFC000"/>
        </w:rPr>
        <w:t>Black and white version:</w:t>
      </w:r>
      <w:r>
        <w:t xml:space="preserve"> Most thought that t</w:t>
      </w:r>
      <w:r w:rsidRPr="009650B9">
        <w:t>he black and white</w:t>
      </w:r>
      <w:r>
        <w:t xml:space="preserve"> version of the text-only concept was seen to be as ineffective as the colour version.  However, a few businesses preferred the black and white version as it would be more in keeping with their existing package branding.</w:t>
      </w:r>
    </w:p>
    <w:p w:rsidR="00E3643C" w:rsidRDefault="00E3643C">
      <w:pPr>
        <w:spacing w:after="200"/>
        <w:rPr>
          <w:sz w:val="24"/>
          <w:szCs w:val="24"/>
        </w:rPr>
      </w:pPr>
      <w:r>
        <w:br w:type="page"/>
      </w:r>
    </w:p>
    <w:p w:rsidR="00F44356" w:rsidRDefault="00F44356" w:rsidP="00E3643C">
      <w:pPr>
        <w:pStyle w:val="Heading2"/>
      </w:pPr>
      <w:bookmarkStart w:id="20" w:name="_Toc424644156"/>
      <w:r>
        <w:lastRenderedPageBreak/>
        <w:t>CoOL: suggestions for improvement</w:t>
      </w:r>
      <w:bookmarkEnd w:id="20"/>
    </w:p>
    <w:p w:rsidR="00F44356" w:rsidRDefault="00F44356" w:rsidP="00F44356">
      <w:pPr>
        <w:pStyle w:val="head3"/>
        <w:rPr>
          <w:sz w:val="20"/>
          <w:szCs w:val="20"/>
        </w:rPr>
      </w:pPr>
      <w:r>
        <w:rPr>
          <w:sz w:val="20"/>
          <w:szCs w:val="20"/>
        </w:rPr>
        <w:t xml:space="preserve">Some businesses did not think any of the concepts shown were effective in telling the consumer how much of the ingredients were locally grown.  Concerns that were raised about the concepts included overly long written information that would put off consumers.  The text was also considered to be an issue for people who are illiterate or from non-English speaking backgrounds who would again not understand what is written on the CoOL.  The size of the label was also problematic given the small size of existing mandatory labelling on some </w:t>
      </w:r>
      <w:proofErr w:type="gramStart"/>
      <w:r>
        <w:rPr>
          <w:sz w:val="20"/>
          <w:szCs w:val="20"/>
        </w:rPr>
        <w:t>products,</w:t>
      </w:r>
      <w:proofErr w:type="gramEnd"/>
      <w:r>
        <w:rPr>
          <w:sz w:val="20"/>
          <w:szCs w:val="20"/>
        </w:rPr>
        <w:t xml:space="preserve"> it was thought that it would be very difficult to read for most people.</w:t>
      </w:r>
    </w:p>
    <w:p w:rsidR="00F44356" w:rsidRDefault="00F44356" w:rsidP="00B76895">
      <w:pPr>
        <w:pStyle w:val="Quote"/>
      </w:pPr>
      <w:r w:rsidRPr="00A34721">
        <w:t>There are way too many words - and all the words are illegible when you take the sample sent down to 5% - which I am guessing is around the size they would show on a bottle.</w:t>
      </w:r>
    </w:p>
    <w:p w:rsidR="00F44356" w:rsidRPr="003409AC" w:rsidRDefault="00F44356" w:rsidP="00F44356">
      <w:r>
        <w:t xml:space="preserve">One business went so far as to develop an alternative concept that had the potential to reduce space issues and address three key issues that these concepts fail to address; namely growing, processing and packaging.  According to this business all of these processes are important and not addressed by the CoOL concepts shown.  </w:t>
      </w:r>
      <w:r w:rsidRPr="00243973">
        <w:t>E</w:t>
      </w:r>
      <w:r>
        <w:t>ach</w:t>
      </w:r>
      <w:r w:rsidRPr="00243973">
        <w:t xml:space="preserve"> of these processes </w:t>
      </w:r>
      <w:r>
        <w:t xml:space="preserve">could be addressed on the bottle and in the above order </w:t>
      </w:r>
      <w:r w:rsidRPr="00243973">
        <w:t>(probably the order of importance for the consumer).</w:t>
      </w:r>
      <w:r>
        <w:t xml:space="preserve">  The suggested CoOL concept </w:t>
      </w:r>
      <w:r w:rsidRPr="003409AC">
        <w:t xml:space="preserve">is the ‘petrol tank’ symbol either in a solid block or a long </w:t>
      </w:r>
      <w:r>
        <w:t>bar</w:t>
      </w:r>
      <w:r w:rsidRPr="003409AC">
        <w:t xml:space="preserve"> with the 3 processes each identified</w:t>
      </w:r>
      <w:r>
        <w:t>:</w:t>
      </w:r>
    </w:p>
    <w:p w:rsidR="00F44356" w:rsidRPr="00243973" w:rsidRDefault="00F44356" w:rsidP="00F44356">
      <w:pPr>
        <w:pStyle w:val="Bullet1"/>
      </w:pPr>
      <w:r w:rsidRPr="00243973">
        <w:t>% Ingred</w:t>
      </w:r>
      <w:r>
        <w:t>ients</w:t>
      </w:r>
      <w:r w:rsidRPr="00243973">
        <w:t xml:space="preserve"> grown in Aust</w:t>
      </w:r>
      <w:r>
        <w:t xml:space="preserve">ralia  </w:t>
      </w:r>
      <w:r w:rsidRPr="00243973">
        <w:t xml:space="preserve"> (scale of 1 to 100) </w:t>
      </w:r>
    </w:p>
    <w:p w:rsidR="00F44356" w:rsidRPr="00243973" w:rsidRDefault="00F44356" w:rsidP="00F44356">
      <w:pPr>
        <w:pStyle w:val="Bullet1"/>
      </w:pPr>
      <w:r w:rsidRPr="00243973">
        <w:t>% Processed in Aust</w:t>
      </w:r>
      <w:r>
        <w:t>ralia</w:t>
      </w:r>
      <w:r w:rsidRPr="00243973">
        <w:t xml:space="preserve">              (scale of 1 to 100) </w:t>
      </w:r>
    </w:p>
    <w:p w:rsidR="00F44356" w:rsidRDefault="00F44356" w:rsidP="00F44356">
      <w:pPr>
        <w:pStyle w:val="Bullet1"/>
      </w:pPr>
      <w:r w:rsidRPr="00243973">
        <w:t>% Packaged in Aust</w:t>
      </w:r>
      <w:r>
        <w:t>ralia</w:t>
      </w:r>
      <w:r w:rsidRPr="00243973">
        <w:t xml:space="preserve">    </w:t>
      </w:r>
      <w:r>
        <w:t xml:space="preserve">           (scale of 1 to 100) </w:t>
      </w:r>
    </w:p>
    <w:p w:rsidR="00F44356" w:rsidRPr="00243973" w:rsidRDefault="00F44356" w:rsidP="00F44356">
      <w:r>
        <w:t xml:space="preserve">The percentage bars could run up the side of the end of a brand label and the bars would not need to be overly wide.  Over time only </w:t>
      </w:r>
      <w:r w:rsidRPr="00243973">
        <w:t>the scale would be required and the words would become obsolete as consumers understood</w:t>
      </w:r>
      <w:r>
        <w:t xml:space="preserve"> the concept</w:t>
      </w:r>
      <w:r w:rsidRPr="00243973">
        <w:t>.</w:t>
      </w:r>
    </w:p>
    <w:p w:rsidR="00F44356" w:rsidRDefault="00F44356" w:rsidP="00F44356">
      <w:pPr>
        <w:pStyle w:val="Heading2"/>
      </w:pPr>
      <w:bookmarkStart w:id="21" w:name="_Toc424644157"/>
      <w:r>
        <w:t>Impact of changing CoOL</w:t>
      </w:r>
      <w:bookmarkEnd w:id="21"/>
    </w:p>
    <w:p w:rsidR="00F44356" w:rsidRDefault="00F44356" w:rsidP="00F44356">
      <w:pPr>
        <w:rPr>
          <w:color w:val="595959" w:themeColor="text1" w:themeTint="A6"/>
        </w:rPr>
      </w:pPr>
      <w:r>
        <w:rPr>
          <w:color w:val="595959" w:themeColor="text1" w:themeTint="A6"/>
        </w:rPr>
        <w:t xml:space="preserve">All businesses believed that changing CoOL would have a real impact on their business.  The main impact of changing CoOL was financial as there would be a cost involved in printing new labels to comply with new CoOL requirements.  Most businesses would need new printing plates, new dyes would be needed to conform </w:t>
      </w:r>
      <w:proofErr w:type="gramStart"/>
      <w:r>
        <w:rPr>
          <w:color w:val="595959" w:themeColor="text1" w:themeTint="A6"/>
        </w:rPr>
        <w:t>with</w:t>
      </w:r>
      <w:proofErr w:type="gramEnd"/>
      <w:r>
        <w:rPr>
          <w:color w:val="595959" w:themeColor="text1" w:themeTint="A6"/>
        </w:rPr>
        <w:t xml:space="preserve"> the specified colour of the CoOL and some businesses would need to redesign their labels in order to fit the new CoOL.  At this point, many businesses expressed concern about the new label clashing with their existing colour palette design.  There were a few suggestions as to how this could be remedied including businesses having the option to change the colour of the CoOL so that it was in harmony with the existing design or allowing businesses to put a CoOL sticker on existing non-compliant labels.</w:t>
      </w:r>
    </w:p>
    <w:p w:rsidR="00F44356" w:rsidRDefault="00F44356" w:rsidP="00B76895">
      <w:pPr>
        <w:pStyle w:val="Quote"/>
      </w:pPr>
      <w:r w:rsidRPr="00C07B3C">
        <w:t>I would be upset if I had to reprint m</w:t>
      </w:r>
      <w:r>
        <w:t>y labels and would prefer not t</w:t>
      </w:r>
      <w:r w:rsidRPr="00C07B3C">
        <w:t>o.</w:t>
      </w:r>
    </w:p>
    <w:p w:rsidR="00F44356" w:rsidRPr="00C07B3C" w:rsidRDefault="00F44356" w:rsidP="00B76895">
      <w:pPr>
        <w:pStyle w:val="Quote"/>
      </w:pPr>
      <w:r>
        <w:t>This could end up costing $20-30,000 all up; you’ve got plates, design, dyes, managing the change, staff...</w:t>
      </w:r>
    </w:p>
    <w:p w:rsidR="00E03C25" w:rsidRDefault="00E03C25" w:rsidP="00F44356">
      <w:pPr>
        <w:rPr>
          <w:color w:val="595959" w:themeColor="text1" w:themeTint="A6"/>
        </w:rPr>
      </w:pPr>
      <w:r>
        <w:rPr>
          <w:color w:val="595959" w:themeColor="text1" w:themeTint="A6"/>
        </w:rPr>
        <w:t xml:space="preserve">Some went so far as to say that they could not change their labels and remain in business.  The costs would simply be too high given current low margins and the cost of printing. </w:t>
      </w:r>
    </w:p>
    <w:p w:rsidR="00E03C25" w:rsidRDefault="00E03C25" w:rsidP="00E03C25">
      <w:pPr>
        <w:pStyle w:val="Quote"/>
      </w:pPr>
      <w:r>
        <w:lastRenderedPageBreak/>
        <w:t xml:space="preserve">If I had to comply with this, that’s it. I would just shut up shop. Sell the business if anyone would buy it. It is just too much.  </w:t>
      </w:r>
      <w:proofErr w:type="gramStart"/>
      <w:r>
        <w:t>Too expensive.</w:t>
      </w:r>
      <w:proofErr w:type="gramEnd"/>
      <w:r>
        <w:t xml:space="preserve">  </w:t>
      </w:r>
    </w:p>
    <w:p w:rsidR="00F44356" w:rsidRDefault="00F44356" w:rsidP="00F44356">
      <w:pPr>
        <w:rPr>
          <w:color w:val="595959" w:themeColor="text1" w:themeTint="A6"/>
        </w:rPr>
      </w:pPr>
      <w:r>
        <w:rPr>
          <w:color w:val="595959" w:themeColor="text1" w:themeTint="A6"/>
        </w:rPr>
        <w:t xml:space="preserve">Another concern raised by businesses was fitting the new label on their product; this was more so the case if the package was small and already crowded with mandatory food safety labels.  How the new CoOL would fit in terms of space and branding was a key issue.  Some sold products in very small packages and there was consternation and frustration about how they were meant to find space to accommodate changes to </w:t>
      </w:r>
      <w:proofErr w:type="gramStart"/>
      <w:r>
        <w:rPr>
          <w:color w:val="595959" w:themeColor="text1" w:themeTint="A6"/>
        </w:rPr>
        <w:t>CoOL</w:t>
      </w:r>
      <w:proofErr w:type="gramEnd"/>
      <w:r>
        <w:rPr>
          <w:color w:val="595959" w:themeColor="text1" w:themeTint="A6"/>
        </w:rPr>
        <w:t xml:space="preserve">.  </w:t>
      </w:r>
    </w:p>
    <w:p w:rsidR="00F44356" w:rsidRPr="00476FED" w:rsidRDefault="00F44356" w:rsidP="00F44356">
      <w:pPr>
        <w:rPr>
          <w:color w:val="595959" w:themeColor="text1" w:themeTint="A6"/>
        </w:rPr>
      </w:pPr>
      <w:r>
        <w:rPr>
          <w:color w:val="595959" w:themeColor="text1" w:themeTint="A6"/>
        </w:rPr>
        <w:t xml:space="preserve">All businesses indicated that they wanted to see the government enact a phasing in period of a minimum of 1-2 years so that businesses could use up existing stocks of labels as it is more cost effective to buy a large volume.  A few businesses stated that </w:t>
      </w:r>
      <w:r w:rsidRPr="00476FED">
        <w:rPr>
          <w:color w:val="595959" w:themeColor="text1" w:themeTint="A6"/>
        </w:rPr>
        <w:t>businesses with a turnover of &lt; $1.5mill</w:t>
      </w:r>
      <w:r>
        <w:rPr>
          <w:color w:val="595959" w:themeColor="text1" w:themeTint="A6"/>
        </w:rPr>
        <w:t>ion</w:t>
      </w:r>
      <w:r w:rsidRPr="00476FED">
        <w:rPr>
          <w:color w:val="595959" w:themeColor="text1" w:themeTint="A6"/>
        </w:rPr>
        <w:t xml:space="preserve"> </w:t>
      </w:r>
      <w:r>
        <w:rPr>
          <w:color w:val="595959" w:themeColor="text1" w:themeTint="A6"/>
        </w:rPr>
        <w:t>sh</w:t>
      </w:r>
      <w:r w:rsidRPr="00476FED">
        <w:rPr>
          <w:color w:val="595959" w:themeColor="text1" w:themeTint="A6"/>
        </w:rPr>
        <w:t>ould not have to comply for a longer period</w:t>
      </w:r>
      <w:r>
        <w:rPr>
          <w:color w:val="595959" w:themeColor="text1" w:themeTint="A6"/>
        </w:rPr>
        <w:t xml:space="preserve"> compared with the ‘big end of town’</w:t>
      </w:r>
      <w:r w:rsidRPr="00476FED">
        <w:rPr>
          <w:color w:val="595959" w:themeColor="text1" w:themeTint="A6"/>
        </w:rPr>
        <w:t xml:space="preserve">. </w:t>
      </w:r>
    </w:p>
    <w:p w:rsidR="00F44356" w:rsidRPr="007033E7" w:rsidRDefault="00F44356" w:rsidP="00F44356">
      <w:pPr>
        <w:ind w:left="720"/>
        <w:rPr>
          <w:i/>
          <w:color w:val="595959" w:themeColor="text1" w:themeTint="A6"/>
        </w:rPr>
      </w:pPr>
      <w:r w:rsidRPr="00476FED">
        <w:rPr>
          <w:i/>
          <w:color w:val="595959" w:themeColor="text1" w:themeTint="A6"/>
        </w:rPr>
        <w:t>The emphasis should be on the big end of town and the commodity products first.</w:t>
      </w:r>
      <w:r>
        <w:rPr>
          <w:i/>
          <w:color w:val="595959" w:themeColor="text1" w:themeTint="A6"/>
        </w:rPr>
        <w:t xml:space="preserve"> </w:t>
      </w:r>
      <w:r w:rsidRPr="00D26BE0">
        <w:rPr>
          <w:i/>
          <w:color w:val="595959" w:themeColor="text1" w:themeTint="A6"/>
        </w:rPr>
        <w:t>For small, boutique businesses the impost in the change can be a much more gradual thing.</w:t>
      </w:r>
    </w:p>
    <w:p w:rsidR="00F44356" w:rsidRDefault="00F44356" w:rsidP="00F44356">
      <w:pPr>
        <w:rPr>
          <w:color w:val="595959" w:themeColor="text1" w:themeTint="A6"/>
        </w:rPr>
      </w:pPr>
      <w:r>
        <w:rPr>
          <w:color w:val="595959" w:themeColor="text1" w:themeTint="A6"/>
        </w:rPr>
        <w:t xml:space="preserve">For some time was an issue as these businesses typically had one or two </w:t>
      </w:r>
      <w:r w:rsidR="000E0E7B">
        <w:rPr>
          <w:color w:val="595959" w:themeColor="text1" w:themeTint="A6"/>
        </w:rPr>
        <w:t>full time</w:t>
      </w:r>
      <w:r>
        <w:rPr>
          <w:color w:val="595959" w:themeColor="text1" w:themeTint="A6"/>
        </w:rPr>
        <w:t xml:space="preserve"> employees and had to manage all aspects of the business themselves.  Finding time amongst other more pressing issues was problematic as they were already time poor.  For other larger businesses, time was still a factor as it added another layer of management requiring new systems including packaging in order to implement the new CoOL requirements correctly on their products.  This could include needing to learn about the new regulations, determining how to implement the changes on their production lines and educating staff about the new </w:t>
      </w:r>
      <w:proofErr w:type="spellStart"/>
      <w:r>
        <w:rPr>
          <w:color w:val="595959" w:themeColor="text1" w:themeTint="A6"/>
        </w:rPr>
        <w:t>CoO</w:t>
      </w:r>
      <w:proofErr w:type="spellEnd"/>
      <w:r>
        <w:rPr>
          <w:color w:val="595959" w:themeColor="text1" w:themeTint="A6"/>
        </w:rPr>
        <w:t xml:space="preserve"> requirements.</w:t>
      </w:r>
    </w:p>
    <w:p w:rsidR="00F44356" w:rsidRPr="008202E6" w:rsidRDefault="00F44356" w:rsidP="00F44356">
      <w:pPr>
        <w:ind w:left="720"/>
        <w:rPr>
          <w:i/>
          <w:color w:val="595959" w:themeColor="text1" w:themeTint="A6"/>
        </w:rPr>
      </w:pPr>
      <w:r w:rsidRPr="008202E6">
        <w:rPr>
          <w:i/>
          <w:color w:val="595959" w:themeColor="text1" w:themeTint="A6"/>
        </w:rPr>
        <w:t>So I would need to set up a spreadsheet to calculate new systems to measure and ensure conformance</w:t>
      </w:r>
      <w:r>
        <w:rPr>
          <w:i/>
          <w:color w:val="595959" w:themeColor="text1" w:themeTint="A6"/>
        </w:rPr>
        <w:t xml:space="preserve"> and then implement them</w:t>
      </w:r>
      <w:r w:rsidRPr="008202E6">
        <w:rPr>
          <w:i/>
          <w:color w:val="595959" w:themeColor="text1" w:themeTint="A6"/>
        </w:rPr>
        <w:t xml:space="preserve">. Not to </w:t>
      </w:r>
      <w:r>
        <w:rPr>
          <w:i/>
          <w:color w:val="595959" w:themeColor="text1" w:themeTint="A6"/>
        </w:rPr>
        <w:t>mention rely</w:t>
      </w:r>
      <w:r w:rsidRPr="008202E6">
        <w:rPr>
          <w:i/>
          <w:color w:val="595959" w:themeColor="text1" w:themeTint="A6"/>
        </w:rPr>
        <w:t>ing</w:t>
      </w:r>
      <w:r>
        <w:rPr>
          <w:i/>
          <w:color w:val="595959" w:themeColor="text1" w:themeTint="A6"/>
        </w:rPr>
        <w:t xml:space="preserve"> on</w:t>
      </w:r>
      <w:r w:rsidRPr="008202E6">
        <w:rPr>
          <w:i/>
          <w:color w:val="595959" w:themeColor="text1" w:themeTint="A6"/>
        </w:rPr>
        <w:t xml:space="preserve"> staff </w:t>
      </w:r>
      <w:r>
        <w:rPr>
          <w:i/>
          <w:color w:val="595959" w:themeColor="text1" w:themeTint="A6"/>
        </w:rPr>
        <w:t>to</w:t>
      </w:r>
      <w:r w:rsidRPr="008202E6">
        <w:rPr>
          <w:i/>
          <w:color w:val="595959" w:themeColor="text1" w:themeTint="A6"/>
        </w:rPr>
        <w:t xml:space="preserve"> get it right</w:t>
      </w:r>
      <w:r>
        <w:rPr>
          <w:i/>
          <w:color w:val="595959" w:themeColor="text1" w:themeTint="A6"/>
        </w:rPr>
        <w:t>, that would be a massive headache</w:t>
      </w:r>
      <w:r w:rsidRPr="008202E6">
        <w:rPr>
          <w:i/>
          <w:color w:val="595959" w:themeColor="text1" w:themeTint="A6"/>
        </w:rPr>
        <w:t>.</w:t>
      </w:r>
    </w:p>
    <w:p w:rsidR="00F44356" w:rsidRDefault="00F44356" w:rsidP="00F44356">
      <w:pPr>
        <w:rPr>
          <w:color w:val="595959" w:themeColor="text1" w:themeTint="A6"/>
        </w:rPr>
      </w:pPr>
      <w:r>
        <w:rPr>
          <w:color w:val="595959" w:themeColor="text1" w:themeTint="A6"/>
        </w:rPr>
        <w:t xml:space="preserve">Another factor in printing new labels related to how frequently branding labels </w:t>
      </w:r>
      <w:proofErr w:type="gramStart"/>
      <w:r>
        <w:rPr>
          <w:color w:val="595959" w:themeColor="text1" w:themeTint="A6"/>
        </w:rPr>
        <w:t>were</w:t>
      </w:r>
      <w:proofErr w:type="gramEnd"/>
      <w:r>
        <w:rPr>
          <w:color w:val="595959" w:themeColor="text1" w:themeTint="A6"/>
        </w:rPr>
        <w:t xml:space="preserve"> changed.  For businesses such as wineries, label changes occurred for each new vintage typically at least once a year. For others, brand label changes occurred more than once a year, ranging from two to ten years.  One business had just changed labels after ten years at great expense and with no intention of changing again for many years and would be incensed if a brand label change was forced on it because the government had decided to change CoOL.  </w:t>
      </w:r>
    </w:p>
    <w:p w:rsidR="00F44356" w:rsidRDefault="00F44356" w:rsidP="00F44356">
      <w:pPr>
        <w:rPr>
          <w:color w:val="595959" w:themeColor="text1" w:themeTint="A6"/>
        </w:rPr>
      </w:pPr>
      <w:r>
        <w:rPr>
          <w:color w:val="595959" w:themeColor="text1" w:themeTint="A6"/>
        </w:rPr>
        <w:t xml:space="preserve">However, some were more positive about the proposed changes to </w:t>
      </w:r>
      <w:proofErr w:type="gramStart"/>
      <w:r>
        <w:rPr>
          <w:color w:val="595959" w:themeColor="text1" w:themeTint="A6"/>
        </w:rPr>
        <w:t>CoOL</w:t>
      </w:r>
      <w:proofErr w:type="gramEnd"/>
      <w:r>
        <w:rPr>
          <w:color w:val="595959" w:themeColor="text1" w:themeTint="A6"/>
        </w:rPr>
        <w:t>.  As a direct consequence of the government intention to change CoOL, some businesses indicated that the new CoOL would encourage them to source more of their ingredients locally and avoid imported ingredients wherever possible financially so that they could benefit from the claims on the label.  In addition, one business stated that they would be happy to change their label to comply with new CoOL regulations.  For these businesses the benefits outweigh the costs associated with compliance, it is better for the product and the consumer.</w:t>
      </w:r>
    </w:p>
    <w:p w:rsidR="00F44356" w:rsidRPr="00C07B3C" w:rsidRDefault="00F44356" w:rsidP="000E0E7B">
      <w:pPr>
        <w:pStyle w:val="Quote"/>
      </w:pPr>
      <w:r w:rsidRPr="00C07B3C">
        <w:t>There would be a small cost this is not a chore but a pleasure to promote my product</w:t>
      </w:r>
      <w:r>
        <w:t>.</w:t>
      </w:r>
    </w:p>
    <w:p w:rsidR="00F44356" w:rsidRPr="00BD2A59" w:rsidRDefault="00F44356" w:rsidP="00F44356">
      <w:pPr>
        <w:pStyle w:val="Heading2"/>
      </w:pPr>
      <w:bookmarkStart w:id="22" w:name="_Toc424644158"/>
      <w:r w:rsidRPr="00BD2A59">
        <w:t>Other considerations</w:t>
      </w:r>
      <w:bookmarkEnd w:id="22"/>
    </w:p>
    <w:p w:rsidR="00F44356" w:rsidRPr="00BD2A59" w:rsidRDefault="00F44356" w:rsidP="00F44356">
      <w:r>
        <w:t>Businesse</w:t>
      </w:r>
      <w:r w:rsidRPr="00BD2A59">
        <w:t xml:space="preserve">s were also asked their views on </w:t>
      </w:r>
      <w:r>
        <w:t>three</w:t>
      </w:r>
      <w:r w:rsidRPr="00BD2A59">
        <w:t xml:space="preserve"> final considerations for CoOL</w:t>
      </w:r>
    </w:p>
    <w:p w:rsidR="00F44356" w:rsidRPr="00BD2A59" w:rsidRDefault="00F44356" w:rsidP="00F44356">
      <w:pPr>
        <w:pStyle w:val="Bullet1"/>
        <w:numPr>
          <w:ilvl w:val="0"/>
          <w:numId w:val="17"/>
        </w:numPr>
      </w:pPr>
      <w:r>
        <w:t>Did they think it was ok to increase prices on food to allow for clearer, easier to understand CoOL information?</w:t>
      </w:r>
    </w:p>
    <w:p w:rsidR="00F44356" w:rsidRPr="00BD2A59" w:rsidRDefault="00F44356" w:rsidP="00F44356">
      <w:pPr>
        <w:pStyle w:val="Bullet1"/>
        <w:numPr>
          <w:ilvl w:val="0"/>
          <w:numId w:val="17"/>
        </w:numPr>
      </w:pPr>
      <w:r w:rsidRPr="00BD2A59">
        <w:lastRenderedPageBreak/>
        <w:t>Would they be willing to bear an additional cost associated with the introduction of new CoOL standards?</w:t>
      </w:r>
    </w:p>
    <w:p w:rsidR="00F44356" w:rsidRDefault="00F44356" w:rsidP="00F44356">
      <w:pPr>
        <w:pStyle w:val="Bullet1"/>
        <w:numPr>
          <w:ilvl w:val="0"/>
          <w:numId w:val="17"/>
        </w:numPr>
      </w:pPr>
      <w:r w:rsidRPr="00BD2A59">
        <w:t xml:space="preserve">Would they be interested in secondary sources of </w:t>
      </w:r>
      <w:proofErr w:type="spellStart"/>
      <w:r w:rsidRPr="00BD2A59">
        <w:t>CoO</w:t>
      </w:r>
      <w:proofErr w:type="spellEnd"/>
      <w:r w:rsidRPr="00BD2A59">
        <w:t xml:space="preserve"> information such as an app or website for detailed reference in addition to in-store labelling?</w:t>
      </w:r>
    </w:p>
    <w:p w:rsidR="00F44356" w:rsidRDefault="00F44356" w:rsidP="00F44356">
      <w:pPr>
        <w:pStyle w:val="head3"/>
      </w:pPr>
      <w:r>
        <w:t>Price Increases</w:t>
      </w:r>
    </w:p>
    <w:p w:rsidR="00F44356" w:rsidRDefault="00F44356" w:rsidP="00F44356">
      <w:pPr>
        <w:pStyle w:val="head3"/>
        <w:spacing w:before="0"/>
        <w:rPr>
          <w:sz w:val="20"/>
          <w:szCs w:val="20"/>
        </w:rPr>
      </w:pPr>
      <w:r>
        <w:rPr>
          <w:sz w:val="20"/>
          <w:szCs w:val="20"/>
        </w:rPr>
        <w:t>Businesses were almost unanimous in their belief that food prices should not have to increase because of a one off mandatory label change.  They thought that this was unnecessary as most would just have to absorb the cost of changes to the CoOL.  They stated that while retailers such as supermarkets might put up prices, they would certainly not wear the cost of changing CoOL.  Some suggested a one off grant or rebate to cover the cost of implementing the new CoOL as a way to offset the onerous cost imposition on businesses.</w:t>
      </w:r>
    </w:p>
    <w:p w:rsidR="00F44356" w:rsidRPr="00D13040" w:rsidRDefault="00F44356" w:rsidP="00F44356">
      <w:pPr>
        <w:pStyle w:val="head3"/>
        <w:spacing w:before="0"/>
        <w:ind w:left="720"/>
        <w:rPr>
          <w:i/>
          <w:sz w:val="20"/>
          <w:szCs w:val="20"/>
        </w:rPr>
      </w:pPr>
      <w:r w:rsidRPr="00AB7214">
        <w:rPr>
          <w:i/>
          <w:sz w:val="20"/>
          <w:szCs w:val="20"/>
        </w:rPr>
        <w:t>There should be some recognition of the cost impact in the short term, maybe a grant or rebate to facilitate the transition as this could be very expensive for really small businesses like mine.</w:t>
      </w:r>
    </w:p>
    <w:p w:rsidR="00F44356" w:rsidRDefault="00F44356" w:rsidP="00F44356">
      <w:pPr>
        <w:pStyle w:val="head3"/>
      </w:pPr>
      <w:r>
        <w:t>Additional cost</w:t>
      </w:r>
    </w:p>
    <w:p w:rsidR="00F44356" w:rsidRDefault="00F44356" w:rsidP="00F44356">
      <w:r>
        <w:t xml:space="preserve">Although most businesses did not want to incur a cost just for new CoOL information, some thought that this was inevitable and there was little they could do to change it.  This sense of powerlessness was evident across the businesses; they just had to wear it and get on with it.  However, a few thought it was a good idea and were willing to incur a small cost of up to $500 a year if it meant that consumers were educated about the changes to CoOL and what the new label meant.  </w:t>
      </w:r>
    </w:p>
    <w:p w:rsidR="00F44356" w:rsidRDefault="00F44356" w:rsidP="006E143F">
      <w:pPr>
        <w:pStyle w:val="Quote"/>
      </w:pPr>
      <w:r>
        <w:t>No, this assumes we will have a choice.</w:t>
      </w:r>
    </w:p>
    <w:p w:rsidR="00F44356" w:rsidRPr="00D13040" w:rsidRDefault="00F44356" w:rsidP="006E143F">
      <w:pPr>
        <w:pStyle w:val="Quote"/>
      </w:pPr>
      <w:r>
        <w:t>Yes, it’s good to educate and a smart thing to do.</w:t>
      </w:r>
    </w:p>
    <w:p w:rsidR="00F44356" w:rsidRDefault="00F44356" w:rsidP="00F44356">
      <w:pPr>
        <w:pStyle w:val="head3"/>
      </w:pPr>
      <w:r>
        <w:t>Apps and website</w:t>
      </w:r>
    </w:p>
    <w:p w:rsidR="00F44356" w:rsidRDefault="00F44356" w:rsidP="00F44356">
      <w:r>
        <w:t xml:space="preserve">Many businesses thought that providing consumers with additional information in the form of QR codes for smart phones or a website containing </w:t>
      </w:r>
      <w:proofErr w:type="spellStart"/>
      <w:r>
        <w:t>CoO</w:t>
      </w:r>
      <w:proofErr w:type="spellEnd"/>
      <w:r>
        <w:t xml:space="preserve"> information was generally a good idea.  Ideas provided centred on giving consumers greater opportunity to discover the origin of their food in the form of the journey that a product took to reach the consumer.  This was considered to be beneficial for those businesses whose products were completely grown, made and manufactured in Australia as it reinforced information that could be found on the label and provided a clear point of difference to consumers who wanted to buy Australian made products.  The use of social media was also thought to be a good way of informing people about CoOL and the changes that are set to come in.  People typically associate social media with pleasure rather than work and as such this could be an effective way to reach consumers.</w:t>
      </w:r>
    </w:p>
    <w:p w:rsidR="00F44356" w:rsidRDefault="00F44356" w:rsidP="00F44356">
      <w:r>
        <w:t xml:space="preserve">A small number of businesses did not see any inherent value in providing consumers with more information about </w:t>
      </w:r>
      <w:proofErr w:type="spellStart"/>
      <w:r>
        <w:t>CoO</w:t>
      </w:r>
      <w:proofErr w:type="spellEnd"/>
      <w:r>
        <w:t xml:space="preserve"> as consumers that actively sought out and preferred Australian made products would do their own research anyway. </w:t>
      </w:r>
    </w:p>
    <w:p w:rsidR="00F44356" w:rsidRDefault="00F44356" w:rsidP="00F44356">
      <w:r>
        <w:t>Limitations that inhibited the enthusiasm for additional information included:</w:t>
      </w:r>
    </w:p>
    <w:p w:rsidR="00F44356" w:rsidRDefault="00F44356" w:rsidP="00F44356">
      <w:pPr>
        <w:pStyle w:val="Bullet1"/>
      </w:pPr>
      <w:r>
        <w:t xml:space="preserve">A perception that for many consumers price was the deciding factor in their food choices; </w:t>
      </w:r>
    </w:p>
    <w:p w:rsidR="00F44356" w:rsidRDefault="00F44356" w:rsidP="00F44356">
      <w:pPr>
        <w:pStyle w:val="Bullet1"/>
      </w:pPr>
      <w:r>
        <w:lastRenderedPageBreak/>
        <w:t xml:space="preserve">Many consumers don’t care where their food comes from; </w:t>
      </w:r>
    </w:p>
    <w:p w:rsidR="00F44356" w:rsidRDefault="00F44356" w:rsidP="00F44356">
      <w:pPr>
        <w:pStyle w:val="Bullet1"/>
      </w:pPr>
      <w:r>
        <w:t>Concern that this could replace information on packaging; and</w:t>
      </w:r>
    </w:p>
    <w:p w:rsidR="00F44356" w:rsidRDefault="00F44356" w:rsidP="00F44356">
      <w:pPr>
        <w:pStyle w:val="Bullet1"/>
      </w:pPr>
      <w:r>
        <w:t xml:space="preserve">QR codes ‘not being the way of the future’ it was doubtful that people would bother using this to find out information.  </w:t>
      </w:r>
    </w:p>
    <w:p w:rsidR="00F44356" w:rsidRPr="00A81DE1" w:rsidRDefault="00F44356" w:rsidP="00F44356">
      <w:pPr>
        <w:pStyle w:val="Quote"/>
      </w:pPr>
      <w:r>
        <w:t>I do see women in the supermarkets using their smartphones to find out information about a product but I probably wouldn’t do it myself as I don’t have time. I’m too busy!</w:t>
      </w:r>
    </w:p>
    <w:p w:rsidR="00E3643C" w:rsidRDefault="00E3643C" w:rsidP="00E3643C">
      <w:pPr>
        <w:pStyle w:val="head3"/>
      </w:pPr>
      <w:r>
        <w:t>Tolerances</w:t>
      </w:r>
    </w:p>
    <w:p w:rsidR="00E3643C" w:rsidRPr="008659D6" w:rsidRDefault="00E3643C" w:rsidP="00E3643C">
      <w:r>
        <w:t>Businesses immediately understood the implications of ‘hard and fast’ rules on the percentages displayed on CoOL in terms of variations in the sourcing and processing of ingredients year-on-year.  Tolerances were thought to be acceptable for the labelling either due to factors associated with fluctuations in ingredients or a general acknowledgement that the percentages may not represent an exact science.  It was universally stated that the tolerance percentages (</w:t>
      </w:r>
      <w:r w:rsidRPr="00BD2A59">
        <w:t>±</w:t>
      </w:r>
      <w:r>
        <w:t xml:space="preserve">) could not be too large as the labels would become either meaningless and/or misleading.  5% was thought to be an acceptable range.  </w:t>
      </w:r>
    </w:p>
    <w:p w:rsidR="00E3643C" w:rsidRPr="008659D6" w:rsidRDefault="00E3643C" w:rsidP="00E3643C">
      <w:pPr>
        <w:rPr>
          <w:sz w:val="24"/>
          <w:szCs w:val="24"/>
        </w:rPr>
      </w:pPr>
      <w:r>
        <w:rPr>
          <w:sz w:val="24"/>
          <w:szCs w:val="24"/>
        </w:rPr>
        <w:t>Variations of CoOL</w:t>
      </w:r>
    </w:p>
    <w:p w:rsidR="00E3643C" w:rsidRPr="000A1134" w:rsidRDefault="00E3643C" w:rsidP="00E3643C">
      <w:r>
        <w:t xml:space="preserve">Most businesses indicated that there would be cost implications depending on different variations of the </w:t>
      </w:r>
      <w:proofErr w:type="spellStart"/>
      <w:r>
        <w:t>CoO</w:t>
      </w:r>
      <w:proofErr w:type="spellEnd"/>
      <w:r>
        <w:t xml:space="preserve"> label.  Almost all preferred to have a percentage representation compared with the proportion of ingredients by weight.  Most thought that there will be a small cost involved if there was a visual descriptor.  Businesses were divided into two camps regardless of demographic profile: some thought that any additions or changes would incur a significant cost whereas others thought that they would be minimal and were happy to absorb them.  The main bone of contention that was raised by businesses was ‘a visual descriptor in a box and 30% larger than surrounding text’.  Many baulked at having to comply with this suggested label size. This was typically due to size of package and fitting in with the overall design of the brand.  </w:t>
      </w:r>
    </w:p>
    <w:p w:rsidR="00705CDF" w:rsidRDefault="00705CDF">
      <w:pPr>
        <w:spacing w:after="200"/>
      </w:pPr>
    </w:p>
    <w:p w:rsidR="00A24AAF" w:rsidRDefault="00A24AAF">
      <w:pPr>
        <w:spacing w:after="200"/>
      </w:pPr>
      <w:r>
        <w:br w:type="page"/>
      </w:r>
    </w:p>
    <w:p w:rsidR="00924815" w:rsidRDefault="00924815" w:rsidP="00924815">
      <w:pPr>
        <w:pStyle w:val="Heading1"/>
      </w:pPr>
      <w:bookmarkStart w:id="23" w:name="_Toc424644159"/>
      <w:bookmarkStart w:id="24" w:name="_Toc424300043"/>
      <w:r>
        <w:lastRenderedPageBreak/>
        <w:t>Findings from the consumer survey</w:t>
      </w:r>
      <w:bookmarkEnd w:id="23"/>
    </w:p>
    <w:p w:rsidR="00924815" w:rsidRDefault="00924815" w:rsidP="00924815">
      <w:pPr>
        <w:pStyle w:val="Heading3"/>
        <w:ind w:left="432" w:hanging="432"/>
      </w:pPr>
      <w:bookmarkStart w:id="25" w:name="_Toc424644160"/>
      <w:r>
        <w:t>Allocation of time in decision-making process</w:t>
      </w:r>
      <w:bookmarkEnd w:id="24"/>
      <w:bookmarkEnd w:id="25"/>
    </w:p>
    <w:p w:rsidR="00924815" w:rsidRDefault="00924815" w:rsidP="00924815">
      <w:pPr>
        <w:spacing w:after="200"/>
      </w:pPr>
      <w:r>
        <w:t>Participants were asked to estimate the proportions of time they spent during a regular but hypothetical 60 minute grocery shop doing the following things:</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924815" w:rsidTr="00F54329">
        <w:tc>
          <w:tcPr>
            <w:tcW w:w="9039" w:type="dxa"/>
          </w:tcPr>
          <w:p w:rsidR="00924815" w:rsidRDefault="00924815" w:rsidP="00924815">
            <w:pPr>
              <w:pStyle w:val="ListParagraph"/>
              <w:numPr>
                <w:ilvl w:val="0"/>
                <w:numId w:val="21"/>
              </w:numPr>
              <w:spacing w:before="40" w:after="40"/>
            </w:pPr>
            <w:r>
              <w:t>Checking / comparing prices</w:t>
            </w:r>
          </w:p>
        </w:tc>
      </w:tr>
      <w:tr w:rsidR="00924815" w:rsidTr="00F54329">
        <w:tc>
          <w:tcPr>
            <w:tcW w:w="9039" w:type="dxa"/>
          </w:tcPr>
          <w:p w:rsidR="00924815" w:rsidRDefault="00924815" w:rsidP="00924815">
            <w:pPr>
              <w:pStyle w:val="ListParagraph"/>
              <w:numPr>
                <w:ilvl w:val="0"/>
                <w:numId w:val="21"/>
              </w:numPr>
              <w:spacing w:before="40" w:after="40"/>
            </w:pPr>
            <w:r>
              <w:t>Reading front of label – information about the brand and what the product is</w:t>
            </w:r>
          </w:p>
        </w:tc>
      </w:tr>
      <w:tr w:rsidR="00924815" w:rsidTr="00F54329">
        <w:tc>
          <w:tcPr>
            <w:tcW w:w="9039" w:type="dxa"/>
          </w:tcPr>
          <w:p w:rsidR="00924815" w:rsidRDefault="00924815" w:rsidP="00924815">
            <w:pPr>
              <w:pStyle w:val="ListParagraph"/>
              <w:numPr>
                <w:ilvl w:val="0"/>
                <w:numId w:val="21"/>
              </w:numPr>
              <w:spacing w:before="40" w:after="40"/>
            </w:pPr>
            <w:r>
              <w:t xml:space="preserve">Reading back of label </w:t>
            </w:r>
            <w:r w:rsidR="00CE7326">
              <w:t>–</w:t>
            </w:r>
            <w:r>
              <w:t xml:space="preserve"> ingredients</w:t>
            </w:r>
          </w:p>
        </w:tc>
      </w:tr>
      <w:tr w:rsidR="00924815" w:rsidTr="00F54329">
        <w:tc>
          <w:tcPr>
            <w:tcW w:w="9039" w:type="dxa"/>
          </w:tcPr>
          <w:p w:rsidR="00924815" w:rsidRDefault="00924815" w:rsidP="00924815">
            <w:pPr>
              <w:pStyle w:val="ListParagraph"/>
              <w:numPr>
                <w:ilvl w:val="0"/>
                <w:numId w:val="21"/>
              </w:numPr>
              <w:spacing w:before="40" w:after="40"/>
            </w:pPr>
            <w:r>
              <w:t>Reading back of label – nutrition information</w:t>
            </w:r>
          </w:p>
        </w:tc>
      </w:tr>
      <w:tr w:rsidR="00924815" w:rsidTr="00F54329">
        <w:tc>
          <w:tcPr>
            <w:tcW w:w="9039" w:type="dxa"/>
          </w:tcPr>
          <w:p w:rsidR="00924815" w:rsidRDefault="00924815" w:rsidP="00924815">
            <w:pPr>
              <w:pStyle w:val="ListParagraph"/>
              <w:numPr>
                <w:ilvl w:val="0"/>
                <w:numId w:val="21"/>
              </w:numPr>
              <w:spacing w:before="40" w:after="40"/>
            </w:pPr>
            <w:r>
              <w:t>Reading back of label – where products have been made/processed or where the ingredients are from</w:t>
            </w:r>
          </w:p>
        </w:tc>
      </w:tr>
      <w:tr w:rsidR="00924815" w:rsidTr="00F54329">
        <w:tc>
          <w:tcPr>
            <w:tcW w:w="9039" w:type="dxa"/>
          </w:tcPr>
          <w:p w:rsidR="00924815" w:rsidRDefault="00924815" w:rsidP="00924815">
            <w:pPr>
              <w:pStyle w:val="ListParagraph"/>
              <w:numPr>
                <w:ilvl w:val="0"/>
                <w:numId w:val="21"/>
              </w:numPr>
              <w:spacing w:before="40" w:after="40"/>
            </w:pPr>
            <w:r>
              <w:t>Choosing between similar products</w:t>
            </w:r>
          </w:p>
        </w:tc>
      </w:tr>
      <w:tr w:rsidR="00924815" w:rsidTr="00F54329">
        <w:tc>
          <w:tcPr>
            <w:tcW w:w="9039" w:type="dxa"/>
          </w:tcPr>
          <w:p w:rsidR="00924815" w:rsidRDefault="00924815" w:rsidP="00924815">
            <w:pPr>
              <w:pStyle w:val="ListParagraph"/>
              <w:numPr>
                <w:ilvl w:val="0"/>
                <w:numId w:val="21"/>
              </w:numPr>
              <w:spacing w:before="40" w:after="40"/>
            </w:pPr>
            <w:r>
              <w:t xml:space="preserve">Finding </w:t>
            </w:r>
            <w:r w:rsidRPr="00524FFD">
              <w:t xml:space="preserve">and collecting </w:t>
            </w:r>
            <w:r>
              <w:t>products within the store</w:t>
            </w:r>
          </w:p>
        </w:tc>
      </w:tr>
    </w:tbl>
    <w:p w:rsidR="00924815" w:rsidRDefault="00924815" w:rsidP="00924815">
      <w:pPr>
        <w:spacing w:after="200"/>
      </w:pPr>
    </w:p>
    <w:p w:rsidR="00924815" w:rsidRDefault="00924815" w:rsidP="00924815">
      <w:pPr>
        <w:spacing w:after="200"/>
      </w:pPr>
      <w:r>
        <w:br w:type="page"/>
      </w:r>
    </w:p>
    <w:p w:rsidR="00924815" w:rsidRDefault="00924815" w:rsidP="00924815">
      <w:pPr>
        <w:spacing w:after="200"/>
      </w:pPr>
      <w:r>
        <w:lastRenderedPageBreak/>
        <w:t xml:space="preserve">People on average reported spending the largest time during their grocery shop finding and collecting products within the store (37% of a typical shop or 22 minutes in a typical hour long shop). The second largest amount of time in a regular shop is spent checking and comparing prices (17%), followed by choosing between similar products in the same food category (13%). </w:t>
      </w:r>
    </w:p>
    <w:p w:rsidR="00924815" w:rsidRDefault="00924815" w:rsidP="00924815">
      <w:pPr>
        <w:spacing w:after="200"/>
      </w:pPr>
      <w:r>
        <w:t xml:space="preserve">The least amount of time is reportedly spent on reading the back of the label to find where products have been </w:t>
      </w:r>
      <w:proofErr w:type="gramStart"/>
      <w:r>
        <w:t>made/processed</w:t>
      </w:r>
      <w:proofErr w:type="gramEnd"/>
      <w:r>
        <w:t xml:space="preserve"> or where ingredients come from (8% of shopping time or 5 minutes in a typical hour long shop).</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4</w:t>
      </w:r>
      <w:r w:rsidR="00E53B4B">
        <w:rPr>
          <w:noProof/>
        </w:rPr>
        <w:fldChar w:fldCharType="end"/>
      </w:r>
      <w:r>
        <w:t>: Estimated decision-making time spent while grocery shopping</w:t>
      </w:r>
    </w:p>
    <w:p w:rsidR="00924815" w:rsidRDefault="00924815" w:rsidP="00924815">
      <w:pPr>
        <w:pStyle w:val="ListParagraph"/>
        <w:spacing w:after="200"/>
        <w:ind w:left="142"/>
      </w:pPr>
      <w:r>
        <w:rPr>
          <w:noProof/>
          <w:lang w:eastAsia="en-AU"/>
        </w:rPr>
        <w:drawing>
          <wp:anchor distT="0" distB="0" distL="114300" distR="114300" simplePos="0" relativeHeight="251691520" behindDoc="0" locked="0" layoutInCell="1" allowOverlap="1" wp14:anchorId="44326180" wp14:editId="34370263">
            <wp:simplePos x="0" y="0"/>
            <wp:positionH relativeFrom="margin">
              <wp:posOffset>112395</wp:posOffset>
            </wp:positionH>
            <wp:positionV relativeFrom="margin">
              <wp:posOffset>1803400</wp:posOffset>
            </wp:positionV>
            <wp:extent cx="1962150" cy="3784600"/>
            <wp:effectExtent l="0" t="0" r="0" b="6350"/>
            <wp:wrapSquare wrapText="bothSides"/>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52B630AC" wp14:editId="7EB91AC2">
            <wp:extent cx="3181350" cy="3784600"/>
            <wp:effectExtent l="0" t="0" r="0" b="635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24815" w:rsidRDefault="00924815" w:rsidP="00924815">
      <w:pPr>
        <w:spacing w:after="0"/>
        <w:rPr>
          <w:b/>
          <w:i/>
          <w:sz w:val="16"/>
          <w:szCs w:val="16"/>
        </w:rPr>
      </w:pPr>
      <w:r w:rsidRPr="008740C4">
        <w:rPr>
          <w:i/>
          <w:sz w:val="16"/>
          <w:szCs w:val="16"/>
        </w:rPr>
        <w:t>Q9: Imagine you went to a supermarket to buy a week’s worth of groceries.  And imagine that it took you 60 minutes from the time you entered the store until you arrived at the checkout.  How much of your time would you have spent doing each of the following…</w:t>
      </w:r>
      <w:r w:rsidRPr="008740C4">
        <w:rPr>
          <w:b/>
          <w:i/>
          <w:sz w:val="16"/>
          <w:szCs w:val="16"/>
        </w:rPr>
        <w:t xml:space="preserve"> RANDOMISE. </w:t>
      </w:r>
      <w:proofErr w:type="gramStart"/>
      <w:r w:rsidRPr="008740C4">
        <w:rPr>
          <w:b/>
          <w:i/>
          <w:sz w:val="16"/>
          <w:szCs w:val="16"/>
        </w:rPr>
        <w:t>MUST SUM TO 60 minutes.</w:t>
      </w:r>
      <w:proofErr w:type="gramEnd"/>
    </w:p>
    <w:p w:rsidR="00924815" w:rsidRDefault="00924815" w:rsidP="00924815">
      <w:pPr>
        <w:spacing w:after="200"/>
        <w:rPr>
          <w:i/>
          <w:sz w:val="16"/>
          <w:szCs w:val="16"/>
        </w:rPr>
      </w:pPr>
      <w:r w:rsidRPr="008740C4">
        <w:rPr>
          <w:i/>
          <w:sz w:val="16"/>
          <w:szCs w:val="16"/>
        </w:rPr>
        <w:t>Base: All respondents (N=1,220)</w:t>
      </w:r>
    </w:p>
    <w:p w:rsidR="00924815" w:rsidRDefault="00924815" w:rsidP="00924815">
      <w:pPr>
        <w:spacing w:after="200"/>
        <w:rPr>
          <w:i/>
          <w:sz w:val="16"/>
          <w:szCs w:val="16"/>
        </w:rPr>
      </w:pPr>
    </w:p>
    <w:p w:rsidR="00924815" w:rsidRDefault="00924815" w:rsidP="00924815">
      <w:pPr>
        <w:spacing w:after="200"/>
        <w:rPr>
          <w:rFonts w:eastAsiaTheme="majorEastAsia" w:cstheme="majorBidi"/>
          <w:bCs/>
          <w:sz w:val="32"/>
        </w:rPr>
      </w:pPr>
      <w:r>
        <w:br w:type="page"/>
      </w:r>
    </w:p>
    <w:p w:rsidR="00924815" w:rsidRDefault="00924815" w:rsidP="00924815">
      <w:pPr>
        <w:pStyle w:val="Heading3"/>
        <w:ind w:left="432" w:hanging="432"/>
      </w:pPr>
      <w:bookmarkStart w:id="26" w:name="_Toc424300044"/>
      <w:bookmarkStart w:id="27" w:name="_Toc424644161"/>
      <w:r>
        <w:lastRenderedPageBreak/>
        <w:t>Importance of factors in decision-making for foods to purchase</w:t>
      </w:r>
      <w:bookmarkEnd w:id="26"/>
      <w:bookmarkEnd w:id="27"/>
    </w:p>
    <w:p w:rsidR="00924815" w:rsidRDefault="00924815" w:rsidP="00924815">
      <w:pPr>
        <w:pStyle w:val="NonArrowBulletsBullets"/>
        <w:numPr>
          <w:ilvl w:val="0"/>
          <w:numId w:val="0"/>
        </w:numPr>
      </w:pPr>
      <w:r>
        <w:t xml:space="preserve">Participants were asked about the level of importance of a series of factors on their food purchase decision-making when it comes to shopping for: </w:t>
      </w:r>
    </w:p>
    <w:p w:rsidR="00924815" w:rsidRDefault="00924815" w:rsidP="00924815">
      <w:pPr>
        <w:pStyle w:val="NonArrowBulletsBullets"/>
        <w:numPr>
          <w:ilvl w:val="0"/>
          <w:numId w:val="22"/>
        </w:numPr>
      </w:pPr>
      <w:r>
        <w:t xml:space="preserve">fresh food (e.g. meat, seafood, fruit and vegetables – including pre-packaged); </w:t>
      </w:r>
    </w:p>
    <w:p w:rsidR="00924815" w:rsidRDefault="00924815" w:rsidP="00924815">
      <w:pPr>
        <w:pStyle w:val="NonArrowBulletsBullets"/>
        <w:numPr>
          <w:ilvl w:val="0"/>
          <w:numId w:val="22"/>
        </w:numPr>
      </w:pPr>
      <w:r>
        <w:t>food that has undergone minor processing (e.g. frozen or tinned fruit and vegetables or reconstituted fruit juice concentrate);</w:t>
      </w:r>
    </w:p>
    <w:p w:rsidR="00924815" w:rsidRDefault="00924815" w:rsidP="00924815">
      <w:pPr>
        <w:pStyle w:val="NonArrowBulletsBullets"/>
        <w:numPr>
          <w:ilvl w:val="0"/>
          <w:numId w:val="22"/>
        </w:numPr>
      </w:pPr>
      <w:r>
        <w:t>food that has been moderately processed or pre-prepared (e.g. a jar of pasta sauce or a can of soup);</w:t>
      </w:r>
    </w:p>
    <w:p w:rsidR="00924815" w:rsidRDefault="00924815" w:rsidP="00924815">
      <w:pPr>
        <w:pStyle w:val="NonArrowBulletsBullets"/>
        <w:numPr>
          <w:ilvl w:val="0"/>
          <w:numId w:val="22"/>
        </w:numPr>
      </w:pPr>
      <w:proofErr w:type="gramStart"/>
      <w:r>
        <w:t>highly</w:t>
      </w:r>
      <w:proofErr w:type="gramEnd"/>
      <w:r>
        <w:t xml:space="preserve"> processed food (e.g. confectionary, soft drinks or biscuits).</w:t>
      </w:r>
    </w:p>
    <w:p w:rsidR="00924815" w:rsidRDefault="00924815" w:rsidP="00924815">
      <w:pPr>
        <w:pStyle w:val="NonArrowBulletsBullets"/>
        <w:numPr>
          <w:ilvl w:val="0"/>
          <w:numId w:val="0"/>
        </w:numPr>
      </w:pPr>
    </w:p>
    <w:p w:rsidR="00924815" w:rsidRDefault="00924815" w:rsidP="00924815">
      <w:pPr>
        <w:spacing w:after="200"/>
      </w:pPr>
      <w:r>
        <w:t xml:space="preserve">Figure 2 below shows the proportions of people reporting the </w:t>
      </w:r>
      <w:r w:rsidRPr="005C392D">
        <w:rPr>
          <w:b/>
        </w:rPr>
        <w:t>most important factor</w:t>
      </w:r>
      <w:r>
        <w:t xml:space="preserve"> when purchasing foods across the different categories listed above. The largest proportion of people reported that price is the most important factor when purchasing food in any category (37% said this was most important when buying fresh food; 36% when buying highly processed food; 34% when buying moderately processed food; and 32% when purchasing food with minimal processing). </w:t>
      </w:r>
    </w:p>
    <w:p w:rsidR="00924815" w:rsidRDefault="00924815" w:rsidP="00924815">
      <w:pPr>
        <w:spacing w:after="200"/>
      </w:pPr>
      <w:r>
        <w:t>Across different food categories, the second largest proportion of people reported that either quality or appearance (of fresh food), or country where the key ingredients used in the product were grown (for foods with any degree of processing) are the most important factors when purchasing food. Brand also received a preference for the most important factor when purchasing food, particularly for highly processed foods.</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5</w:t>
      </w:r>
      <w:r w:rsidR="00E53B4B">
        <w:rPr>
          <w:noProof/>
        </w:rPr>
        <w:fldChar w:fldCharType="end"/>
      </w:r>
      <w:r>
        <w:t>: First ranked factor, by food category</w:t>
      </w:r>
    </w:p>
    <w:p w:rsidR="00924815" w:rsidRPr="00832254" w:rsidRDefault="00924815" w:rsidP="00924815">
      <w:pPr>
        <w:pStyle w:val="NonArrowBulletsBullets"/>
        <w:numPr>
          <w:ilvl w:val="0"/>
          <w:numId w:val="0"/>
        </w:numPr>
      </w:pPr>
      <w:r>
        <w:rPr>
          <w:noProof/>
          <w:lang w:eastAsia="en-AU"/>
        </w:rPr>
        <w:drawing>
          <wp:inline distT="0" distB="0" distL="0" distR="0" wp14:anchorId="7A0BE767" wp14:editId="1095E6FB">
            <wp:extent cx="5838825" cy="28194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24815" w:rsidRDefault="00924815" w:rsidP="00924815">
      <w:pPr>
        <w:spacing w:after="0"/>
        <w:rPr>
          <w:i/>
          <w:sz w:val="16"/>
          <w:szCs w:val="16"/>
        </w:rPr>
      </w:pPr>
      <w:r>
        <w:rPr>
          <w:i/>
          <w:sz w:val="16"/>
          <w:szCs w:val="16"/>
        </w:rPr>
        <w:t xml:space="preserve">Q10-13: </w:t>
      </w:r>
      <w:r w:rsidRPr="007B6C43">
        <w:rPr>
          <w:i/>
          <w:sz w:val="16"/>
          <w:szCs w:val="16"/>
        </w:rPr>
        <w:t>Imagine you were shopping for fresh food (e.g. meat, seafood, fruit and vegetables – including pre-packaged)</w:t>
      </w:r>
      <w:r>
        <w:rPr>
          <w:i/>
          <w:sz w:val="16"/>
          <w:szCs w:val="16"/>
        </w:rPr>
        <w:t xml:space="preserve"> / </w:t>
      </w:r>
      <w:r w:rsidRPr="007B6C43">
        <w:rPr>
          <w:i/>
          <w:sz w:val="16"/>
          <w:szCs w:val="16"/>
        </w:rPr>
        <w:t>food that had undergone minor processing (e.g. frozen or tinned fruit and vegetables or reconstituted fruit juice concentrate) / food that had been moderately processed or pre-prepared e.g. a jar of pasta sauce or a can of soup) / highly processed food (e.g. confectionary, soft drinks or biscuits). Please rank the following factors in terms of how important they are in terms of your decision on what to buy, where 1 = most important through to 5 =  least important.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200"/>
      </w:pPr>
      <w:r>
        <w:lastRenderedPageBreak/>
        <w:t>The following four charts show the perceived importance of price, quality or appearance, country of key ingredients, country of processing or packaging, and brand (as well as nutritional information and ingredients for processed foods), broken down for each category of food (from fresh to highly processed).</w:t>
      </w:r>
    </w:p>
    <w:p w:rsidR="00924815" w:rsidRDefault="00924815" w:rsidP="00924815">
      <w:pPr>
        <w:spacing w:after="200"/>
      </w:pPr>
      <w:r>
        <w:t>When selecting fresh food, 37% of people felt that price is the most important factor, followed by 28% of people who feel that quality and appearance is the most important. Country where the key ingredients were grown is most important for 18% of people. Brand and country of processing / packaging is the most important factor in the purchase decision for less than 10% of people.</w:t>
      </w:r>
    </w:p>
    <w:p w:rsidR="00924815" w:rsidRDefault="00924815" w:rsidP="00924815">
      <w:pPr>
        <w:spacing w:after="200"/>
      </w:pPr>
      <w:r>
        <w:t>The largest proportion of people (35%) felt that familiar brand is the least important factor in their purchase of fresh food.</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6</w:t>
      </w:r>
      <w:r w:rsidR="00E53B4B">
        <w:rPr>
          <w:noProof/>
        </w:rPr>
        <w:fldChar w:fldCharType="end"/>
      </w:r>
      <w:r>
        <w:t>: Ranking of importance of each factor when shopping for fresh foods</w:t>
      </w:r>
    </w:p>
    <w:p w:rsidR="00924815" w:rsidRPr="007B6C43" w:rsidRDefault="00924815" w:rsidP="00924815">
      <w:r>
        <w:rPr>
          <w:noProof/>
          <w:lang w:eastAsia="en-AU"/>
        </w:rPr>
        <w:drawing>
          <wp:inline distT="0" distB="0" distL="0" distR="0" wp14:anchorId="216C27CE" wp14:editId="61CAF31D">
            <wp:extent cx="5505450" cy="4352925"/>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24815" w:rsidRDefault="00924815" w:rsidP="00924815">
      <w:pPr>
        <w:spacing w:after="0"/>
        <w:rPr>
          <w:i/>
          <w:sz w:val="16"/>
          <w:szCs w:val="16"/>
        </w:rPr>
      </w:pPr>
      <w:r>
        <w:rPr>
          <w:i/>
          <w:sz w:val="16"/>
          <w:szCs w:val="16"/>
        </w:rPr>
        <w:t xml:space="preserve">Q10: </w:t>
      </w:r>
      <w:r w:rsidRPr="007B6C43">
        <w:rPr>
          <w:i/>
          <w:sz w:val="16"/>
          <w:szCs w:val="16"/>
        </w:rPr>
        <w:t>Imagine you were shopping for fresh food (e.g. meat, seafood, fruit and vegetables – including pre-packaged). Please rank the following factors in terms of how important they are in terms of your decision on what to buy, where 1 = most important through to 5 =  least important.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200"/>
      </w:pPr>
    </w:p>
    <w:p w:rsidR="00924815" w:rsidRDefault="00924815" w:rsidP="00924815">
      <w:pPr>
        <w:spacing w:after="200"/>
      </w:pPr>
      <w:r>
        <w:br w:type="page"/>
      </w:r>
    </w:p>
    <w:p w:rsidR="00924815" w:rsidRDefault="00924815" w:rsidP="00924815">
      <w:pPr>
        <w:spacing w:after="200"/>
      </w:pPr>
      <w:r>
        <w:lastRenderedPageBreak/>
        <w:t>When selecting foods that have undergone minor processing, 32% of people feel that price is the most important factor, followed by 22% of people who feel that country where the key ingredients were grown was most important. However, a large proportion of people feel that country where key ingredients were grown is the least important factor in their decision of what to buy in this category.</w:t>
      </w:r>
    </w:p>
    <w:p w:rsidR="00924815" w:rsidRDefault="00924815" w:rsidP="00924815">
      <w:pPr>
        <w:spacing w:after="200"/>
      </w:pPr>
      <w:r>
        <w:t>Quality or appearance is most important for 14% of people. Other factors such as ingredients, brand, nutritional information, and country of processing / packaging are the most important factors in the purchase decision for 10% or less, and instead received the largest proportions of people reporting that this information is least important when buying foods that have undergone minor processing.</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7</w:t>
      </w:r>
      <w:r w:rsidR="00E53B4B">
        <w:rPr>
          <w:noProof/>
        </w:rPr>
        <w:fldChar w:fldCharType="end"/>
      </w:r>
      <w:r>
        <w:t>: Ranking of importance of each factor when shopping for foods that have undergone minor processing</w:t>
      </w:r>
    </w:p>
    <w:p w:rsidR="00924815" w:rsidRDefault="00924815" w:rsidP="00924815">
      <w:pPr>
        <w:spacing w:after="0"/>
        <w:rPr>
          <w:i/>
          <w:sz w:val="16"/>
          <w:szCs w:val="16"/>
        </w:rPr>
      </w:pPr>
      <w:r>
        <w:rPr>
          <w:noProof/>
          <w:lang w:eastAsia="en-AU"/>
        </w:rPr>
        <w:drawing>
          <wp:inline distT="0" distB="0" distL="0" distR="0" wp14:anchorId="255C290D" wp14:editId="41DD87C3">
            <wp:extent cx="5505450" cy="5248275"/>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i/>
          <w:sz w:val="16"/>
          <w:szCs w:val="16"/>
        </w:rPr>
        <w:t xml:space="preserve">Q11: </w:t>
      </w:r>
      <w:r w:rsidRPr="007B6C43">
        <w:rPr>
          <w:i/>
          <w:sz w:val="16"/>
          <w:szCs w:val="16"/>
        </w:rPr>
        <w:t>Imagine you were shopping for food that had undergone minor processing.  For example frozen or tinned fruit and vegetables or reconstituted fruit juice concentrate. Please rank the following factors in terms of how important they are in terms of your decision on what to buy, where 1 = most important through to 7 =  least important. RANDOMISE.</w:t>
      </w:r>
    </w:p>
    <w:p w:rsidR="00924815" w:rsidRDefault="00924815" w:rsidP="00924815">
      <w:pPr>
        <w:spacing w:after="0"/>
        <w:rPr>
          <w:i/>
          <w:sz w:val="16"/>
          <w:szCs w:val="16"/>
        </w:rPr>
      </w:pPr>
      <w:r>
        <w:rPr>
          <w:i/>
          <w:sz w:val="16"/>
          <w:szCs w:val="16"/>
        </w:rPr>
        <w:t>Base: All respondents (N=1,220)</w:t>
      </w:r>
    </w:p>
    <w:p w:rsidR="00924815" w:rsidRPr="007B6C43"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200"/>
        <w:rPr>
          <w:highlight w:val="yellow"/>
        </w:rPr>
      </w:pPr>
      <w:r>
        <w:rPr>
          <w:highlight w:val="yellow"/>
        </w:rPr>
        <w:br w:type="page"/>
      </w:r>
    </w:p>
    <w:p w:rsidR="00924815" w:rsidRDefault="00924815" w:rsidP="00924815">
      <w:pPr>
        <w:spacing w:after="200"/>
      </w:pPr>
      <w:r>
        <w:lastRenderedPageBreak/>
        <w:t xml:space="preserve">When selecting foods that have undergone moderate processing, 34% of people again feel that price is the most important factor, followed by 21% of people who feel that country where the key ingredients were grown is most important. However, again, a </w:t>
      </w:r>
      <w:r w:rsidR="007947C4">
        <w:t>notable</w:t>
      </w:r>
      <w:r>
        <w:t xml:space="preserve"> proportion of </w:t>
      </w:r>
      <w:r w:rsidR="007947C4">
        <w:t xml:space="preserve">other respondents </w:t>
      </w:r>
      <w:r>
        <w:t>reported that country where the key ingredients were grown is one of the least important factors in their decision of what to buy in this category</w:t>
      </w:r>
      <w:r w:rsidR="007947C4">
        <w:t xml:space="preserve"> (13% least important, 23% second least important)</w:t>
      </w:r>
      <w:r>
        <w:t>.</w:t>
      </w:r>
    </w:p>
    <w:p w:rsidR="00924815" w:rsidRDefault="00924815" w:rsidP="00924815">
      <w:pPr>
        <w:spacing w:after="200"/>
      </w:pPr>
      <w:r>
        <w:t>Quality or appearance is most important for 12% of people. Other factors such as brand, ingredients, country of processing / packaging, and nutritional information, are the most important factors in the purchase decision for 10% or less. Brand and country where the product was processed or packaged received the largest proportions of people reporting that these factors are the least important in their purchase decisions (25% and 22%, respectively).</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8</w:t>
      </w:r>
      <w:r w:rsidR="00E53B4B">
        <w:rPr>
          <w:noProof/>
        </w:rPr>
        <w:fldChar w:fldCharType="end"/>
      </w:r>
      <w:r>
        <w:t>: Ranking of importance of each factor when shopping for moderately processed foods</w:t>
      </w:r>
    </w:p>
    <w:p w:rsidR="00924815" w:rsidRPr="007B6C43" w:rsidRDefault="00924815" w:rsidP="00924815">
      <w:r>
        <w:rPr>
          <w:noProof/>
          <w:lang w:eastAsia="en-AU"/>
        </w:rPr>
        <w:drawing>
          <wp:inline distT="0" distB="0" distL="0" distR="0" wp14:anchorId="13DF875D" wp14:editId="6AAE10B7">
            <wp:extent cx="5429250" cy="5524500"/>
            <wp:effectExtent l="0" t="0" r="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4815" w:rsidRDefault="00924815" w:rsidP="00924815">
      <w:pPr>
        <w:spacing w:after="0"/>
        <w:rPr>
          <w:i/>
          <w:sz w:val="16"/>
          <w:szCs w:val="16"/>
        </w:rPr>
      </w:pPr>
      <w:r>
        <w:rPr>
          <w:i/>
          <w:sz w:val="16"/>
          <w:szCs w:val="16"/>
        </w:rPr>
        <w:t xml:space="preserve">Q12: </w:t>
      </w:r>
      <w:r w:rsidRPr="007B6C43">
        <w:rPr>
          <w:i/>
          <w:sz w:val="16"/>
          <w:szCs w:val="16"/>
        </w:rPr>
        <w:t xml:space="preserve">Imagine you were shopping for food that had been moderately processed or pre-prepared.  </w:t>
      </w:r>
      <w:proofErr w:type="gramStart"/>
      <w:r w:rsidRPr="007B6C43">
        <w:rPr>
          <w:i/>
          <w:sz w:val="16"/>
          <w:szCs w:val="16"/>
        </w:rPr>
        <w:t>For example, a jar of pasta sauce or a can of soup.</w:t>
      </w:r>
      <w:proofErr w:type="gramEnd"/>
      <w:r w:rsidRPr="007B6C43">
        <w:rPr>
          <w:i/>
          <w:sz w:val="16"/>
          <w:szCs w:val="16"/>
        </w:rPr>
        <w:t xml:space="preserve">  Please rank the following factors in terms of how important they are in terms of your decision on what to buy, where 1 = most important through to 7 =  least important. RANDOMISE.</w:t>
      </w:r>
    </w:p>
    <w:p w:rsidR="00924815" w:rsidRDefault="00924815" w:rsidP="00924815">
      <w:pPr>
        <w:spacing w:after="0"/>
        <w:rPr>
          <w:i/>
          <w:sz w:val="16"/>
          <w:szCs w:val="16"/>
        </w:rPr>
      </w:pPr>
      <w:r>
        <w:rPr>
          <w:i/>
          <w:sz w:val="16"/>
          <w:szCs w:val="16"/>
        </w:rPr>
        <w:t>Base: All respondents (N=1,220)</w:t>
      </w:r>
    </w:p>
    <w:p w:rsidR="00924815" w:rsidRPr="007B6C43" w:rsidRDefault="00924815" w:rsidP="00924815">
      <w:pPr>
        <w:spacing w:after="0"/>
        <w:rPr>
          <w:i/>
          <w:sz w:val="16"/>
          <w:szCs w:val="16"/>
        </w:rPr>
      </w:pPr>
    </w:p>
    <w:p w:rsidR="00924815" w:rsidRDefault="00924815" w:rsidP="00924815">
      <w:pPr>
        <w:spacing w:after="200"/>
      </w:pPr>
      <w:r>
        <w:t xml:space="preserve">When selecting foods that are highly processed, 36% of people again feel that price is the most important factor; followed by 17% of people who feel that country where the key ingredients were grown is most important. As with other processed foods however, country where the key ingredients were grown received a </w:t>
      </w:r>
      <w:r w:rsidR="007947C4">
        <w:t>notable</w:t>
      </w:r>
      <w:r>
        <w:t xml:space="preserve"> proportion of </w:t>
      </w:r>
      <w:r w:rsidR="007947C4">
        <w:t xml:space="preserve">other respondents who indicated </w:t>
      </w:r>
      <w:r>
        <w:t>that this factor ranks as one of the least important factors in the decision when buying highly processed foods</w:t>
      </w:r>
      <w:r w:rsidR="007947C4">
        <w:t xml:space="preserve"> (15% least important, 23% second least important)</w:t>
      </w:r>
      <w:r>
        <w:t>.</w:t>
      </w:r>
    </w:p>
    <w:p w:rsidR="00924815" w:rsidRDefault="00924815" w:rsidP="00924815">
      <w:pPr>
        <w:spacing w:after="200"/>
      </w:pPr>
      <w:r>
        <w:t>Quality or appearance is most important for 12% of people. The other factors such as brand, ingredients, country of processing / packaging, and nutritional information, are the most important factors in the purchase decision for 10% or less. Country where the product was processed or packaged received the largest proportion of people who ranked this as the least important factor in their purchase decision (22%).</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9</w:t>
      </w:r>
      <w:r w:rsidR="00E53B4B">
        <w:rPr>
          <w:noProof/>
        </w:rPr>
        <w:fldChar w:fldCharType="end"/>
      </w:r>
      <w:r>
        <w:t>: Ranking of importance of each factor when shopping for highly processed foods</w:t>
      </w:r>
    </w:p>
    <w:p w:rsidR="00924815" w:rsidRPr="007B6C43" w:rsidRDefault="00924815" w:rsidP="00924815">
      <w:r>
        <w:rPr>
          <w:noProof/>
          <w:lang w:eastAsia="en-AU"/>
        </w:rPr>
        <w:drawing>
          <wp:inline distT="0" distB="0" distL="0" distR="0" wp14:anchorId="44F9514B" wp14:editId="32C42442">
            <wp:extent cx="5448300" cy="55245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4815" w:rsidRPr="007B6C43" w:rsidRDefault="00924815" w:rsidP="00924815">
      <w:pPr>
        <w:spacing w:after="0"/>
        <w:rPr>
          <w:i/>
          <w:sz w:val="16"/>
          <w:szCs w:val="16"/>
        </w:rPr>
      </w:pPr>
      <w:r>
        <w:rPr>
          <w:i/>
          <w:sz w:val="16"/>
          <w:szCs w:val="16"/>
        </w:rPr>
        <w:t xml:space="preserve">Q13: </w:t>
      </w:r>
      <w:r w:rsidRPr="007B6C43">
        <w:rPr>
          <w:i/>
          <w:sz w:val="16"/>
          <w:szCs w:val="16"/>
        </w:rPr>
        <w:t xml:space="preserve">Imagine you were shopping for highly processed food.  </w:t>
      </w:r>
      <w:proofErr w:type="gramStart"/>
      <w:r w:rsidRPr="007B6C43">
        <w:rPr>
          <w:i/>
          <w:sz w:val="16"/>
          <w:szCs w:val="16"/>
        </w:rPr>
        <w:t>For example, confectionary, soft drinks or biscuits.</w:t>
      </w:r>
      <w:proofErr w:type="gramEnd"/>
      <w:r w:rsidRPr="007B6C43">
        <w:rPr>
          <w:i/>
          <w:sz w:val="16"/>
          <w:szCs w:val="16"/>
        </w:rPr>
        <w:t xml:space="preserve">  Please rank the following factors in terms of how important they are in terms of your decision on what to buy, where 1 = most important through to 7 =  least important.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pStyle w:val="Heading3"/>
        <w:ind w:left="432" w:hanging="432"/>
      </w:pPr>
      <w:bookmarkStart w:id="28" w:name="_Toc424300045"/>
      <w:bookmarkStart w:id="29" w:name="_Toc424644162"/>
      <w:r>
        <w:lastRenderedPageBreak/>
        <w:t>Importance of Australian ingredients, processing and packaging</w:t>
      </w:r>
      <w:bookmarkEnd w:id="28"/>
      <w:bookmarkEnd w:id="29"/>
    </w:p>
    <w:p w:rsidR="00924815" w:rsidRDefault="00924815" w:rsidP="00924815">
      <w:pPr>
        <w:spacing w:after="200"/>
      </w:pPr>
      <w:r>
        <w:t>Overall, 71% of people feel that buying Australian ingredients is important (36% feel this is very important). Sixty-five percent feel that buying products that are processed or packed in Australia is important (31% very important).</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10</w:t>
      </w:r>
      <w:r w:rsidR="00E53B4B">
        <w:rPr>
          <w:noProof/>
        </w:rPr>
        <w:fldChar w:fldCharType="end"/>
      </w:r>
      <w:r>
        <w:t>: Importance of buying products with Australian ingredients and/or are processed or packed in Australia</w:t>
      </w:r>
    </w:p>
    <w:p w:rsidR="00924815" w:rsidRDefault="00924815" w:rsidP="00924815">
      <w:pPr>
        <w:spacing w:after="200"/>
      </w:pPr>
      <w:r>
        <w:rPr>
          <w:noProof/>
          <w:lang w:eastAsia="en-AU"/>
        </w:rPr>
        <w:drawing>
          <wp:inline distT="0" distB="0" distL="0" distR="0" wp14:anchorId="2CB149AD" wp14:editId="29AFC168">
            <wp:extent cx="5505450" cy="3343275"/>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24815" w:rsidRDefault="00924815" w:rsidP="00924815">
      <w:pPr>
        <w:spacing w:after="0"/>
        <w:rPr>
          <w:i/>
          <w:sz w:val="16"/>
          <w:szCs w:val="16"/>
        </w:rPr>
      </w:pPr>
      <w:r>
        <w:rPr>
          <w:i/>
          <w:sz w:val="16"/>
          <w:szCs w:val="16"/>
        </w:rPr>
        <w:t xml:space="preserve">Q14: </w:t>
      </w:r>
      <w:r w:rsidRPr="007B6C43">
        <w:rPr>
          <w:i/>
          <w:sz w:val="16"/>
          <w:szCs w:val="16"/>
        </w:rPr>
        <w:t>How important or unimportant to you is buying products with Australian ingredients, where 1 = very important through to 5 = very unimportant? SELECT ONE.</w:t>
      </w:r>
    </w:p>
    <w:p w:rsidR="00924815" w:rsidRDefault="00924815" w:rsidP="00924815">
      <w:pPr>
        <w:spacing w:after="0"/>
        <w:rPr>
          <w:i/>
          <w:sz w:val="16"/>
          <w:szCs w:val="16"/>
        </w:rPr>
      </w:pPr>
      <w:r>
        <w:rPr>
          <w:i/>
          <w:sz w:val="16"/>
          <w:szCs w:val="16"/>
        </w:rPr>
        <w:t xml:space="preserve">Q16: </w:t>
      </w:r>
      <w:r w:rsidRPr="007B6C43">
        <w:rPr>
          <w:i/>
          <w:sz w:val="16"/>
          <w:szCs w:val="16"/>
        </w:rPr>
        <w:t xml:space="preserve">How important or unimportant to you is buying products that are processed or packed in Australia, where 1 = very important through to 5 = very unimportant? SELECT ONE. </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200"/>
        <w:rPr>
          <w:rFonts w:eastAsiaTheme="majorEastAsia" w:cstheme="majorBidi"/>
          <w:bCs/>
          <w:sz w:val="32"/>
        </w:rPr>
      </w:pPr>
      <w:r>
        <w:br w:type="page"/>
      </w:r>
    </w:p>
    <w:p w:rsidR="00924815" w:rsidRDefault="00924815" w:rsidP="00924815">
      <w:pPr>
        <w:spacing w:after="200"/>
      </w:pPr>
      <w:r>
        <w:lastRenderedPageBreak/>
        <w:t>The largest proportion of people who feel that it is (very) important to buy Australian ingredients, feel that it is because buying products with Australian ingredients supports Australian farmers (44%), followed by the second largest proportion of people who feel that products with Australian ingredients are safer than products with imported ingredients (27%).</w:t>
      </w:r>
    </w:p>
    <w:p w:rsidR="00924815" w:rsidRDefault="00924815" w:rsidP="00924815">
      <w:pPr>
        <w:pStyle w:val="Caption"/>
      </w:pPr>
      <w:r>
        <w:rPr>
          <w:noProof/>
          <w:lang w:eastAsia="en-AU"/>
        </w:rPr>
        <mc:AlternateContent>
          <mc:Choice Requires="wps">
            <w:drawing>
              <wp:anchor distT="0" distB="0" distL="114300" distR="114300" simplePos="0" relativeHeight="251692544" behindDoc="0" locked="0" layoutInCell="1" allowOverlap="1" wp14:anchorId="261DE5A3" wp14:editId="63FF52E3">
                <wp:simplePos x="0" y="0"/>
                <wp:positionH relativeFrom="column">
                  <wp:posOffset>1102995</wp:posOffset>
                </wp:positionH>
                <wp:positionV relativeFrom="paragraph">
                  <wp:posOffset>205740</wp:posOffset>
                </wp:positionV>
                <wp:extent cx="0" cy="5000625"/>
                <wp:effectExtent l="0" t="0" r="19050" b="9525"/>
                <wp:wrapNone/>
                <wp:docPr id="7" name="Straight Connector 7"/>
                <wp:cNvGraphicFramePr/>
                <a:graphic xmlns:a="http://schemas.openxmlformats.org/drawingml/2006/main">
                  <a:graphicData uri="http://schemas.microsoft.com/office/word/2010/wordprocessingShape">
                    <wps:wsp>
                      <wps:cNvCnPr/>
                      <wps:spPr>
                        <a:xfrm>
                          <a:off x="0" y="0"/>
                          <a:ext cx="0" cy="5000625"/>
                        </a:xfrm>
                        <a:prstGeom prst="line">
                          <a:avLst/>
                        </a:prstGeom>
                        <a:ln w="1905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85pt,16.2pt" to="86.8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" strokecolor="#bfbfbf [2412]" strokeweight="1.5pt">
                <v:stroke dashstyle="dash"/>
              </v:line>
            </w:pict>
          </mc:Fallback>
        </mc:AlternateContent>
      </w:r>
      <w:r>
        <w:t xml:space="preserve">Figure </w:t>
      </w:r>
      <w:r w:rsidR="00E53B4B">
        <w:fldChar w:fldCharType="begin"/>
      </w:r>
      <w:r w:rsidR="00E53B4B">
        <w:instrText xml:space="preserve"> SEQ Figure \* ARABIC </w:instrText>
      </w:r>
      <w:r w:rsidR="00E53B4B">
        <w:fldChar w:fldCharType="separate"/>
      </w:r>
      <w:r w:rsidR="00C20560">
        <w:rPr>
          <w:noProof/>
        </w:rPr>
        <w:t>11</w:t>
      </w:r>
      <w:r w:rsidR="00E53B4B">
        <w:rPr>
          <w:noProof/>
        </w:rPr>
        <w:fldChar w:fldCharType="end"/>
      </w:r>
      <w:r>
        <w:t xml:space="preserve">: Importance of buying products with Australian ingredients </w:t>
      </w:r>
    </w:p>
    <w:p w:rsidR="00924815" w:rsidRDefault="00924815" w:rsidP="00924815">
      <w:pPr>
        <w:spacing w:after="0"/>
        <w:rPr>
          <w:i/>
          <w:sz w:val="16"/>
          <w:szCs w:val="16"/>
        </w:rPr>
      </w:pPr>
      <w:r>
        <w:rPr>
          <w:noProof/>
          <w:lang w:eastAsia="en-AU"/>
        </w:rPr>
        <w:drawing>
          <wp:inline distT="0" distB="0" distL="0" distR="0" wp14:anchorId="551BC2E7" wp14:editId="569B8CEB">
            <wp:extent cx="5505450" cy="5172075"/>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4815" w:rsidRDefault="00924815" w:rsidP="00924815">
      <w:pPr>
        <w:spacing w:after="0"/>
        <w:rPr>
          <w:i/>
          <w:sz w:val="16"/>
          <w:szCs w:val="16"/>
        </w:rPr>
      </w:pPr>
      <w:r>
        <w:rPr>
          <w:i/>
          <w:sz w:val="16"/>
          <w:szCs w:val="16"/>
        </w:rPr>
        <w:t xml:space="preserve">Q14: </w:t>
      </w:r>
      <w:r w:rsidRPr="007B6C43">
        <w:rPr>
          <w:i/>
          <w:sz w:val="16"/>
          <w:szCs w:val="16"/>
        </w:rPr>
        <w:t>How important or unimportant to you is buying products with Australian ingredients, where 1 = very important through to 5 = very unimportant? SELECT ONE.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r>
        <w:rPr>
          <w:i/>
          <w:sz w:val="16"/>
          <w:szCs w:val="16"/>
        </w:rPr>
        <w:t xml:space="preserve">Q15: </w:t>
      </w:r>
      <w:r w:rsidRPr="007B6C43">
        <w:rPr>
          <w:i/>
          <w:sz w:val="16"/>
          <w:szCs w:val="16"/>
        </w:rPr>
        <w:t>IF VERY IMPORTANT OR IMPORTANT: Please rank the following in terms of their importance to you, where 1 = most important through to 5 = least important. RANDOMISE.</w:t>
      </w:r>
    </w:p>
    <w:p w:rsidR="00924815" w:rsidRPr="007B6C43" w:rsidRDefault="00924815" w:rsidP="00924815">
      <w:pPr>
        <w:spacing w:after="0"/>
        <w:rPr>
          <w:i/>
          <w:sz w:val="16"/>
          <w:szCs w:val="16"/>
        </w:rPr>
      </w:pPr>
      <w:r>
        <w:rPr>
          <w:i/>
          <w:sz w:val="16"/>
          <w:szCs w:val="16"/>
        </w:rPr>
        <w:t>Base: Respondents who felt that buying products with Australian ingredients is (very) important (N=848)</w:t>
      </w:r>
    </w:p>
    <w:p w:rsidR="00924815"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200"/>
        <w:rPr>
          <w:b/>
        </w:rPr>
      </w:pPr>
      <w:r>
        <w:br w:type="page"/>
      </w:r>
    </w:p>
    <w:p w:rsidR="00924815" w:rsidRDefault="00924815" w:rsidP="00924815">
      <w:pPr>
        <w:spacing w:after="200"/>
      </w:pPr>
      <w:r>
        <w:lastRenderedPageBreak/>
        <w:t xml:space="preserve">The largest </w:t>
      </w:r>
      <w:proofErr w:type="gramStart"/>
      <w:r>
        <w:t>proportion</w:t>
      </w:r>
      <w:proofErr w:type="gramEnd"/>
      <w:r>
        <w:t xml:space="preserve"> of people who feel that it is (very) important to buy products processed or packed in Australia, feel that it is because this supports Australian manufacturers (43%), followed by the second largest proportion of people who feel that products processed or packaged in Australia are safer than products processed or packaged overseas (26%).</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12</w:t>
      </w:r>
      <w:r w:rsidR="00E53B4B">
        <w:rPr>
          <w:noProof/>
        </w:rPr>
        <w:fldChar w:fldCharType="end"/>
      </w:r>
      <w:r>
        <w:t>: Importance of buying products that are processed or packed in Australia</w:t>
      </w:r>
    </w:p>
    <w:p w:rsidR="00924815" w:rsidRDefault="00924815" w:rsidP="00924815">
      <w:pPr>
        <w:spacing w:after="0"/>
        <w:rPr>
          <w:i/>
          <w:sz w:val="16"/>
          <w:szCs w:val="16"/>
        </w:rPr>
      </w:pPr>
      <w:r>
        <w:rPr>
          <w:noProof/>
          <w:lang w:eastAsia="en-AU"/>
        </w:rPr>
        <mc:AlternateContent>
          <mc:Choice Requires="wps">
            <w:drawing>
              <wp:anchor distT="0" distB="0" distL="114300" distR="114300" simplePos="0" relativeHeight="251693568" behindDoc="0" locked="0" layoutInCell="1" allowOverlap="1" wp14:anchorId="17A41F4E" wp14:editId="0E51AD1C">
                <wp:simplePos x="0" y="0"/>
                <wp:positionH relativeFrom="column">
                  <wp:posOffset>1112520</wp:posOffset>
                </wp:positionH>
                <wp:positionV relativeFrom="paragraph">
                  <wp:posOffset>99060</wp:posOffset>
                </wp:positionV>
                <wp:extent cx="0" cy="5191125"/>
                <wp:effectExtent l="0" t="0" r="19050" b="0"/>
                <wp:wrapNone/>
                <wp:docPr id="289" name="Straight Connector 289"/>
                <wp:cNvGraphicFramePr/>
                <a:graphic xmlns:a="http://schemas.openxmlformats.org/drawingml/2006/main">
                  <a:graphicData uri="http://schemas.microsoft.com/office/word/2010/wordprocessingShape">
                    <wps:wsp>
                      <wps:cNvCnPr/>
                      <wps:spPr>
                        <a:xfrm>
                          <a:off x="0" y="0"/>
                          <a:ext cx="0" cy="5191125"/>
                        </a:xfrm>
                        <a:prstGeom prst="line">
                          <a:avLst/>
                        </a:prstGeom>
                        <a:ln w="19050">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9" o:spid="_x0000_s1026" style="position:absolute;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6pt,7.8pt" to="87.6pt,4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" strokecolor="#bfbfbf [2412]" strokeweight="1.5pt">
                <v:stroke dashstyle="dash"/>
              </v:line>
            </w:pict>
          </mc:Fallback>
        </mc:AlternateContent>
      </w:r>
      <w:r w:rsidRPr="00E61D5F">
        <w:rPr>
          <w:noProof/>
          <w:lang w:val="en-US"/>
        </w:rPr>
        <w:t xml:space="preserve"> </w:t>
      </w:r>
      <w:r>
        <w:rPr>
          <w:noProof/>
          <w:lang w:eastAsia="en-AU"/>
        </w:rPr>
        <w:drawing>
          <wp:inline distT="0" distB="0" distL="0" distR="0" wp14:anchorId="6E6AC05E" wp14:editId="287A00EB">
            <wp:extent cx="5505450" cy="5267325"/>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4815" w:rsidRDefault="00924815" w:rsidP="00924815">
      <w:pPr>
        <w:spacing w:after="0"/>
        <w:rPr>
          <w:i/>
          <w:sz w:val="16"/>
          <w:szCs w:val="16"/>
        </w:rPr>
      </w:pPr>
      <w:r>
        <w:rPr>
          <w:i/>
          <w:sz w:val="16"/>
          <w:szCs w:val="16"/>
        </w:rPr>
        <w:t xml:space="preserve">Q16: </w:t>
      </w:r>
      <w:r w:rsidRPr="007B6C43">
        <w:rPr>
          <w:i/>
          <w:sz w:val="16"/>
          <w:szCs w:val="16"/>
        </w:rPr>
        <w:t xml:space="preserve">How important or unimportant to you is buying products that are processed or packed in Australia, where 1 = very important through to 5 = very unimportant? SELECT ONE. </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r>
        <w:rPr>
          <w:i/>
          <w:sz w:val="16"/>
          <w:szCs w:val="16"/>
        </w:rPr>
        <w:t xml:space="preserve">Q17: </w:t>
      </w:r>
      <w:r w:rsidRPr="007B6C43">
        <w:rPr>
          <w:i/>
          <w:sz w:val="16"/>
          <w:szCs w:val="16"/>
        </w:rPr>
        <w:t>IF VERY IMPORTANT OR IMPORTANT: Please rank the following in terms of their importance to you, where 1 = most important through to 5 = least important. RANDOMISE.</w:t>
      </w:r>
    </w:p>
    <w:p w:rsidR="00924815" w:rsidRPr="007B6C43" w:rsidRDefault="00924815" w:rsidP="00924815">
      <w:pPr>
        <w:spacing w:after="0"/>
        <w:rPr>
          <w:i/>
          <w:sz w:val="16"/>
          <w:szCs w:val="16"/>
        </w:rPr>
      </w:pPr>
      <w:r>
        <w:rPr>
          <w:i/>
          <w:sz w:val="16"/>
          <w:szCs w:val="16"/>
        </w:rPr>
        <w:t>Base: Respondents who felt that buying products that are processed or packed in Australia is (very) important (N=787)</w:t>
      </w:r>
    </w:p>
    <w:p w:rsidR="00924815" w:rsidRPr="007B6C43" w:rsidRDefault="00924815" w:rsidP="00924815">
      <w:pPr>
        <w:spacing w:after="0"/>
        <w:rPr>
          <w:i/>
          <w:sz w:val="16"/>
          <w:szCs w:val="16"/>
        </w:rPr>
      </w:pPr>
    </w:p>
    <w:p w:rsidR="00924815" w:rsidRDefault="00924815" w:rsidP="00924815">
      <w:pPr>
        <w:spacing w:after="200"/>
      </w:pPr>
    </w:p>
    <w:p w:rsidR="00924815" w:rsidRDefault="00924815" w:rsidP="00924815">
      <w:pPr>
        <w:spacing w:after="200"/>
        <w:rPr>
          <w:rFonts w:eastAsiaTheme="majorEastAsia" w:cstheme="majorBidi"/>
          <w:bCs/>
          <w:sz w:val="32"/>
        </w:rPr>
      </w:pPr>
      <w:r>
        <w:br w:type="page"/>
      </w:r>
    </w:p>
    <w:p w:rsidR="00924815" w:rsidRDefault="00924815" w:rsidP="00924815">
      <w:pPr>
        <w:pStyle w:val="Heading3"/>
        <w:ind w:left="432" w:hanging="432"/>
      </w:pPr>
      <w:bookmarkStart w:id="30" w:name="_Toc424300046"/>
      <w:bookmarkStart w:id="31" w:name="_Toc424644163"/>
      <w:r>
        <w:lastRenderedPageBreak/>
        <w:t>Perceived meaning of country of origin labelling elements</w:t>
      </w:r>
      <w:bookmarkEnd w:id="30"/>
      <w:bookmarkEnd w:id="31"/>
    </w:p>
    <w:p w:rsidR="00924815" w:rsidRDefault="00924815" w:rsidP="00924815">
      <w:pPr>
        <w:spacing w:after="200"/>
      </w:pPr>
      <w:r>
        <w:t>Participants were asked about a series of country of origin claims currently in use on food products and packaging. The country name was alternated evenly for groups of participants to determine if country name skewed responses.</w:t>
      </w:r>
    </w:p>
    <w:p w:rsidR="00924815" w:rsidRDefault="00924815" w:rsidP="00924815">
      <w:pPr>
        <w:spacing w:after="200"/>
      </w:pPr>
      <w:r>
        <w:t>The majority of people feel that “Made in Australia / Malaysia / Canada” means the product was entirely processed in that country (57-64%).</w:t>
      </w:r>
    </w:p>
    <w:p w:rsidR="00924815" w:rsidRDefault="00924815" w:rsidP="00924815">
      <w:pPr>
        <w:spacing w:after="200"/>
      </w:pPr>
      <w:r>
        <w:t>Interestingly, a significantly greater proportion of people (30%) feel that “Made in Australia” means that the product contains 100% ingredients from Australia, compared to 19% of people who feel that “Made in Malaysia” means the product contains 100% of ingredients from Malaysia, and 18% of people who feel that “Made in Canada” means the product contains 100% of ingredients from Canada.</w:t>
      </w:r>
    </w:p>
    <w:p w:rsidR="00924815" w:rsidRDefault="00924815" w:rsidP="00924815">
      <w:pPr>
        <w:pStyle w:val="Caption"/>
      </w:pPr>
      <w:r>
        <w:t xml:space="preserve">Figure </w:t>
      </w:r>
      <w:r w:rsidR="00E53B4B">
        <w:fldChar w:fldCharType="begin"/>
      </w:r>
      <w:r w:rsidR="00E53B4B">
        <w:instrText xml:space="preserve"> SEQ Figure \* AR</w:instrText>
      </w:r>
      <w:r w:rsidR="00E53B4B">
        <w:instrText xml:space="preserve">ABIC </w:instrText>
      </w:r>
      <w:r w:rsidR="00E53B4B">
        <w:fldChar w:fldCharType="separate"/>
      </w:r>
      <w:r w:rsidR="00C20560">
        <w:rPr>
          <w:noProof/>
        </w:rPr>
        <w:t>13</w:t>
      </w:r>
      <w:r w:rsidR="00E53B4B">
        <w:rPr>
          <w:noProof/>
        </w:rPr>
        <w:fldChar w:fldCharType="end"/>
      </w:r>
      <w:r>
        <w:t>: Perceived meaning of “Made in…” claims</w:t>
      </w:r>
    </w:p>
    <w:p w:rsidR="00924815" w:rsidRDefault="00924815" w:rsidP="00924815">
      <w:pPr>
        <w:spacing w:after="200"/>
      </w:pPr>
      <w:r>
        <w:rPr>
          <w:noProof/>
          <w:lang w:eastAsia="en-AU"/>
        </w:rPr>
        <w:drawing>
          <wp:inline distT="0" distB="0" distL="0" distR="0" wp14:anchorId="3A924EC5" wp14:editId="19E4B961">
            <wp:extent cx="5505450" cy="5153025"/>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4815" w:rsidRDefault="00924815" w:rsidP="00924815">
      <w:pPr>
        <w:spacing w:after="0"/>
        <w:rPr>
          <w:i/>
          <w:sz w:val="16"/>
          <w:szCs w:val="16"/>
        </w:rPr>
      </w:pPr>
      <w:r>
        <w:rPr>
          <w:i/>
          <w:sz w:val="16"/>
          <w:szCs w:val="16"/>
        </w:rPr>
        <w:t xml:space="preserve">Q20. </w:t>
      </w:r>
      <w:r w:rsidRPr="000F0D3A">
        <w:rPr>
          <w:i/>
          <w:sz w:val="16"/>
          <w:szCs w:val="16"/>
        </w:rPr>
        <w:t>What does the statement “Made in &lt;country&gt;” mean to you?  SELECT ALL THAT APPLY.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r>
        <w:rPr>
          <w:i/>
          <w:sz w:val="16"/>
          <w:szCs w:val="16"/>
        </w:rPr>
        <w:t>Letters represent statistically significant differences between responses for each country in question.</w:t>
      </w:r>
    </w:p>
    <w:p w:rsidR="00924815" w:rsidRDefault="00924815" w:rsidP="00924815">
      <w:pPr>
        <w:spacing w:after="200"/>
      </w:pPr>
      <w:r>
        <w:lastRenderedPageBreak/>
        <w:t>The majority of people feel that “Product of Australia / Malaysia / Canada” means the product was entirely processed in that country (44-45%).</w:t>
      </w:r>
    </w:p>
    <w:p w:rsidR="00924815" w:rsidRDefault="00924815" w:rsidP="00924815">
      <w:pPr>
        <w:spacing w:after="200"/>
      </w:pPr>
      <w:r>
        <w:t>A significantly greater proportion of people (41%) feel that “Product of Australia” means that the product contains 100% ingredients from Australia, compared to 31% of people who feel that “Product of Canada” means the product contains 100% of ingredients from Canada.</w:t>
      </w:r>
    </w:p>
    <w:p w:rsidR="00924815" w:rsidRDefault="00924815" w:rsidP="00924815">
      <w:pPr>
        <w:spacing w:after="200"/>
      </w:pPr>
      <w:r>
        <w:t>Further, a significantly greater proportion of people (33%) feel that “Product of Australia” means that the product was packaged in Australia, compared to 24% of people who feel that “Product of Malaysia” means that the product was packaged in Malaysia.</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14</w:t>
      </w:r>
      <w:r w:rsidR="00E53B4B">
        <w:rPr>
          <w:noProof/>
        </w:rPr>
        <w:fldChar w:fldCharType="end"/>
      </w:r>
      <w:r>
        <w:t>: Perceived meaning of “Product of…” claims</w:t>
      </w:r>
    </w:p>
    <w:p w:rsidR="00924815" w:rsidRDefault="00924815" w:rsidP="00924815">
      <w:pPr>
        <w:spacing w:after="0"/>
        <w:rPr>
          <w:i/>
          <w:sz w:val="16"/>
          <w:szCs w:val="16"/>
        </w:rPr>
      </w:pPr>
      <w:r>
        <w:rPr>
          <w:noProof/>
          <w:lang w:eastAsia="en-AU"/>
        </w:rPr>
        <w:drawing>
          <wp:inline distT="0" distB="0" distL="0" distR="0" wp14:anchorId="76A88199" wp14:editId="3980AFBC">
            <wp:extent cx="5505450" cy="6105525"/>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4815" w:rsidRDefault="00924815" w:rsidP="00924815">
      <w:pPr>
        <w:spacing w:after="0"/>
        <w:rPr>
          <w:i/>
          <w:sz w:val="16"/>
          <w:szCs w:val="16"/>
        </w:rPr>
      </w:pPr>
      <w:r>
        <w:rPr>
          <w:i/>
          <w:sz w:val="16"/>
          <w:szCs w:val="16"/>
        </w:rPr>
        <w:t xml:space="preserve">Q21. </w:t>
      </w:r>
      <w:r w:rsidRPr="000F0D3A">
        <w:rPr>
          <w:i/>
          <w:sz w:val="16"/>
          <w:szCs w:val="16"/>
        </w:rPr>
        <w:t>What does the statement “Product of&lt;country&gt;” mean to you? SELECT ALL THAT APPLY.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r>
        <w:rPr>
          <w:i/>
          <w:sz w:val="16"/>
          <w:szCs w:val="16"/>
        </w:rPr>
        <w:t>Arrows represent statistically significant differences between responses for each country in question.</w:t>
      </w:r>
    </w:p>
    <w:p w:rsidR="00924815"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200"/>
      </w:pPr>
      <w:r>
        <w:lastRenderedPageBreak/>
        <w:t>The majority of people feel that “Grown in Australia / Malaysia / Canada” means the product contains 100% of its ingredients from that country (63-64%).</w:t>
      </w:r>
    </w:p>
    <w:p w:rsidR="00924815" w:rsidRDefault="00924815" w:rsidP="00924815">
      <w:pPr>
        <w:spacing w:after="200"/>
      </w:pPr>
      <w:r>
        <w:t>A significantly greater proportion of people (30%) feel that “Grown in Australia” means that the product was entirely processed in Australia, compared to 20% of people who feel that “Grown in Canada” means the product was entirely processed in Canada, and 19% of people who feel that “Grown in Malaysia” means the product was entirely processed in Malaysia.</w:t>
      </w:r>
    </w:p>
    <w:p w:rsidR="00924815" w:rsidRDefault="00924815" w:rsidP="00924815">
      <w:pPr>
        <w:spacing w:after="200"/>
      </w:pPr>
      <w:r>
        <w:t>Interestingly, a significantly smaller proportion of people (9%) feel that “Grown in Australia” means that the product contains mostly (more than 50% of) ingredients from Australia, compared to 17% of people who feel that “Grown in Malaysia” means that the product contains mostly ingredients from Malaysia, and 16% who feel that “Grown in Canada” means that the product contains mostly ingredients from Canada.</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15</w:t>
      </w:r>
      <w:r w:rsidR="00E53B4B">
        <w:rPr>
          <w:noProof/>
        </w:rPr>
        <w:fldChar w:fldCharType="end"/>
      </w:r>
      <w:r>
        <w:t>: Perceived meaning of “Grown in…” claims</w:t>
      </w:r>
    </w:p>
    <w:p w:rsidR="00924815" w:rsidRPr="000F0D3A" w:rsidRDefault="00924815" w:rsidP="00924815">
      <w:pPr>
        <w:spacing w:after="0"/>
        <w:rPr>
          <w:i/>
          <w:sz w:val="16"/>
          <w:szCs w:val="16"/>
        </w:rPr>
      </w:pPr>
      <w:r>
        <w:rPr>
          <w:noProof/>
          <w:lang w:eastAsia="en-AU"/>
        </w:rPr>
        <w:drawing>
          <wp:inline distT="0" distB="0" distL="0" distR="0" wp14:anchorId="18E2A188" wp14:editId="495B96E7">
            <wp:extent cx="5353050" cy="5305425"/>
            <wp:effectExtent l="0" t="0" r="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4815" w:rsidRPr="000F0D3A" w:rsidRDefault="00924815" w:rsidP="00924815">
      <w:pPr>
        <w:spacing w:after="0"/>
        <w:rPr>
          <w:i/>
          <w:sz w:val="16"/>
          <w:szCs w:val="16"/>
        </w:rPr>
      </w:pPr>
      <w:r>
        <w:rPr>
          <w:i/>
          <w:sz w:val="16"/>
          <w:szCs w:val="16"/>
        </w:rPr>
        <w:t xml:space="preserve">Q22. </w:t>
      </w:r>
      <w:r w:rsidRPr="000F0D3A">
        <w:rPr>
          <w:i/>
          <w:sz w:val="16"/>
          <w:szCs w:val="16"/>
        </w:rPr>
        <w:t>What does the statement “Grown in&lt;country&gt;” mean to you? SELECT ALL THAT APPLY.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r>
        <w:rPr>
          <w:i/>
          <w:sz w:val="16"/>
          <w:szCs w:val="16"/>
        </w:rPr>
        <w:t>Arrows represent statistically significant differences between responses for each country in question.</w:t>
      </w:r>
    </w:p>
    <w:p w:rsidR="00924815" w:rsidRDefault="00924815" w:rsidP="00924815">
      <w:pPr>
        <w:spacing w:after="200"/>
      </w:pPr>
    </w:p>
    <w:p w:rsidR="00924815" w:rsidRDefault="00924815" w:rsidP="00924815">
      <w:pPr>
        <w:spacing w:after="200"/>
        <w:rPr>
          <w:rFonts w:eastAsiaTheme="majorEastAsia" w:cstheme="majorBidi"/>
          <w:bCs/>
          <w:sz w:val="32"/>
        </w:rPr>
      </w:pPr>
      <w:r>
        <w:br w:type="page"/>
      </w:r>
    </w:p>
    <w:p w:rsidR="00924815" w:rsidRDefault="00924815" w:rsidP="00924815">
      <w:pPr>
        <w:pStyle w:val="Heading3"/>
        <w:ind w:left="432" w:hanging="432"/>
      </w:pPr>
      <w:bookmarkStart w:id="32" w:name="_Toc424300047"/>
      <w:bookmarkStart w:id="33" w:name="_Toc424644164"/>
      <w:r>
        <w:lastRenderedPageBreak/>
        <w:t>Stated importance and perceptions of country of origin labelling</w:t>
      </w:r>
      <w:bookmarkEnd w:id="32"/>
      <w:bookmarkEnd w:id="33"/>
    </w:p>
    <w:p w:rsidR="00924815" w:rsidRPr="00D43987" w:rsidRDefault="00924815" w:rsidP="00924815">
      <w:pPr>
        <w:pStyle w:val="Caption"/>
        <w:rPr>
          <w:b w:val="0"/>
        </w:rPr>
      </w:pPr>
      <w:r w:rsidRPr="00D43987">
        <w:rPr>
          <w:b w:val="0"/>
        </w:rPr>
        <w:t xml:space="preserve">Overall, </w:t>
      </w:r>
      <w:r>
        <w:rPr>
          <w:b w:val="0"/>
        </w:rPr>
        <w:t>31% of people feel that current country of origin labelling is easy to understand (5% feel it is very easy), compared to 33% who feel that it is difficult to understand (7% very difficult).</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16</w:t>
      </w:r>
      <w:r w:rsidR="00E53B4B">
        <w:rPr>
          <w:noProof/>
        </w:rPr>
        <w:fldChar w:fldCharType="end"/>
      </w:r>
      <w:r>
        <w:t>: Perceived difficulty of understanding current country of origin labelling</w:t>
      </w:r>
    </w:p>
    <w:p w:rsidR="00924815" w:rsidRPr="0052355E" w:rsidRDefault="00924815" w:rsidP="00924815">
      <w:pPr>
        <w:rPr>
          <w:i/>
          <w:sz w:val="16"/>
          <w:szCs w:val="16"/>
        </w:rPr>
      </w:pPr>
      <w:r>
        <w:rPr>
          <w:noProof/>
          <w:lang w:eastAsia="en-AU"/>
        </w:rPr>
        <w:drawing>
          <wp:inline distT="0" distB="0" distL="0" distR="0" wp14:anchorId="59B8F41B" wp14:editId="6B820046">
            <wp:extent cx="5467350" cy="2200275"/>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24815" w:rsidRPr="0052355E" w:rsidRDefault="00924815" w:rsidP="00924815">
      <w:pPr>
        <w:spacing w:after="0"/>
        <w:rPr>
          <w:i/>
          <w:sz w:val="16"/>
          <w:szCs w:val="16"/>
        </w:rPr>
      </w:pPr>
      <w:r>
        <w:rPr>
          <w:i/>
          <w:sz w:val="16"/>
          <w:szCs w:val="16"/>
        </w:rPr>
        <w:t xml:space="preserve">Q19: </w:t>
      </w:r>
      <w:r w:rsidRPr="0052355E">
        <w:rPr>
          <w:i/>
          <w:sz w:val="16"/>
          <w:szCs w:val="16"/>
        </w:rPr>
        <w:t>Are the country of origin statements on product labels easy or difficult to understand, where 1 is very difficult to understand through to 5 = very easy to understand? SELECT ONE.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pStyle w:val="Caption"/>
      </w:pPr>
    </w:p>
    <w:p w:rsidR="00924815" w:rsidRPr="00D43987" w:rsidRDefault="00924815" w:rsidP="00924815">
      <w:pPr>
        <w:pStyle w:val="Caption"/>
        <w:rPr>
          <w:b w:val="0"/>
        </w:rPr>
      </w:pPr>
      <w:r>
        <w:rPr>
          <w:b w:val="0"/>
        </w:rPr>
        <w:t>Overall, 74% of people feel that country of origin labelling is important (42% feel it is very important), compared to only 7% who feel that it is unimportant (3% very unimportant).</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17</w:t>
      </w:r>
      <w:r w:rsidR="00E53B4B">
        <w:rPr>
          <w:noProof/>
        </w:rPr>
        <w:fldChar w:fldCharType="end"/>
      </w:r>
      <w:r>
        <w:t>: Stated importance of country of origin labelling</w:t>
      </w:r>
    </w:p>
    <w:p w:rsidR="00924815" w:rsidRDefault="00924815" w:rsidP="00924815">
      <w:pPr>
        <w:spacing w:after="200"/>
      </w:pPr>
      <w:r>
        <w:rPr>
          <w:noProof/>
          <w:lang w:eastAsia="en-AU"/>
        </w:rPr>
        <w:drawing>
          <wp:inline distT="0" distB="0" distL="0" distR="0" wp14:anchorId="012EA29B" wp14:editId="75517384">
            <wp:extent cx="5391150" cy="22098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24815" w:rsidRDefault="00924815" w:rsidP="00924815">
      <w:pPr>
        <w:spacing w:after="0"/>
        <w:rPr>
          <w:i/>
          <w:sz w:val="16"/>
          <w:szCs w:val="16"/>
        </w:rPr>
      </w:pPr>
      <w:r>
        <w:rPr>
          <w:i/>
          <w:sz w:val="16"/>
          <w:szCs w:val="16"/>
        </w:rPr>
        <w:t xml:space="preserve">Q18: </w:t>
      </w:r>
      <w:r w:rsidRPr="0052355E">
        <w:rPr>
          <w:i/>
          <w:sz w:val="16"/>
          <w:szCs w:val="16"/>
        </w:rPr>
        <w:t>How important or unimportant is country of origin food labelling to you, where 1 = very important through to 5 = very unimportant? SELECT ONE.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p>
    <w:p w:rsidR="00924815" w:rsidRDefault="00924815" w:rsidP="00924815">
      <w:pPr>
        <w:spacing w:after="0"/>
        <w:rPr>
          <w:i/>
          <w:sz w:val="16"/>
          <w:szCs w:val="16"/>
        </w:rPr>
      </w:pPr>
    </w:p>
    <w:p w:rsidR="00924815" w:rsidRDefault="00924815" w:rsidP="00924815">
      <w:pPr>
        <w:spacing w:after="200"/>
      </w:pPr>
      <w:r>
        <w:br w:type="page"/>
      </w:r>
    </w:p>
    <w:p w:rsidR="00924815" w:rsidRDefault="00924815" w:rsidP="00924815">
      <w:pPr>
        <w:spacing w:after="200"/>
        <w:rPr>
          <w:rFonts w:ascii="Calibri" w:hAnsi="Calibri"/>
          <w:color w:val="auto"/>
        </w:rPr>
      </w:pPr>
      <w:r>
        <w:lastRenderedPageBreak/>
        <w:t>Participants were asked to rank the 12 food and beverage categories (of 19) for which they thought CoOL was most important. Four groups naturally fell out.</w:t>
      </w:r>
    </w:p>
    <w:p w:rsidR="00924815" w:rsidRDefault="00924815" w:rsidP="00924815">
      <w:pPr>
        <w:pStyle w:val="ListParagraph"/>
        <w:numPr>
          <w:ilvl w:val="0"/>
          <w:numId w:val="25"/>
        </w:numPr>
        <w:spacing w:after="200"/>
      </w:pPr>
      <w:r>
        <w:t>Very important are: fresh fruit, vegetables and nuts; meat poultry and seafood; eggs and dairy; deli and cured meats.</w:t>
      </w:r>
    </w:p>
    <w:p w:rsidR="00924815" w:rsidRDefault="00924815" w:rsidP="00924815">
      <w:pPr>
        <w:pStyle w:val="ListParagraph"/>
        <w:numPr>
          <w:ilvl w:val="0"/>
          <w:numId w:val="25"/>
        </w:numPr>
        <w:spacing w:after="200"/>
      </w:pPr>
      <w:r>
        <w:t>Important are: fruit and vegetable juices; canned/packaged/frozen ready-to-eat meals; canned/dried/frozen fruit, vegetables and nuts; baked goods.</w:t>
      </w:r>
    </w:p>
    <w:p w:rsidR="00924815" w:rsidRDefault="00924815" w:rsidP="00924815">
      <w:pPr>
        <w:pStyle w:val="ListParagraph"/>
        <w:numPr>
          <w:ilvl w:val="0"/>
          <w:numId w:val="25"/>
        </w:numPr>
        <w:spacing w:after="200"/>
      </w:pPr>
      <w:r>
        <w:t>Somewhat important are: meal bases, dressing and sauces; breakfast cereals and muesli bars; cooking ingredients; rice, noodles and pasta; and jams and spreads</w:t>
      </w:r>
      <w:proofErr w:type="gramStart"/>
      <w:r>
        <w:t>;.</w:t>
      </w:r>
      <w:proofErr w:type="gramEnd"/>
    </w:p>
    <w:p w:rsidR="00924815" w:rsidRDefault="00924815" w:rsidP="00924815">
      <w:pPr>
        <w:pStyle w:val="ListParagraph"/>
        <w:numPr>
          <w:ilvl w:val="0"/>
          <w:numId w:val="25"/>
        </w:numPr>
        <w:spacing w:after="200"/>
      </w:pPr>
      <w:r>
        <w:t>Not important (relatively) are biscuits and snack foods; bottled water; seasoning; confectionary; alcohol; and sports drinks and soft drinks.</w:t>
      </w:r>
    </w:p>
    <w:p w:rsidR="00924815" w:rsidRDefault="00924815" w:rsidP="00924815">
      <w:pPr>
        <w:spacing w:after="200"/>
        <w:rPr>
          <w:b/>
        </w:rPr>
      </w:pPr>
      <w:r>
        <w:br w:type="page"/>
      </w:r>
    </w:p>
    <w:p w:rsidR="00924815" w:rsidRDefault="00924815" w:rsidP="00924815">
      <w:pPr>
        <w:pStyle w:val="Caption"/>
      </w:pPr>
      <w:r>
        <w:lastRenderedPageBreak/>
        <w:t xml:space="preserve">Figure </w:t>
      </w:r>
      <w:r w:rsidR="00E53B4B">
        <w:fldChar w:fldCharType="begin"/>
      </w:r>
      <w:r w:rsidR="00E53B4B">
        <w:instrText xml:space="preserve"> SEQ Figure \* ARABIC </w:instrText>
      </w:r>
      <w:r w:rsidR="00E53B4B">
        <w:fldChar w:fldCharType="separate"/>
      </w:r>
      <w:r w:rsidR="00C20560">
        <w:rPr>
          <w:noProof/>
        </w:rPr>
        <w:t>18</w:t>
      </w:r>
      <w:r w:rsidR="00E53B4B">
        <w:rPr>
          <w:noProof/>
        </w:rPr>
        <w:fldChar w:fldCharType="end"/>
      </w:r>
      <w:r>
        <w:t>: Importance of country of origin labelling on various food types</w:t>
      </w:r>
    </w:p>
    <w:p w:rsidR="00924815" w:rsidRDefault="00924815" w:rsidP="00924815">
      <w:pPr>
        <w:pStyle w:val="Caption"/>
        <w:spacing w:after="120"/>
      </w:pPr>
      <w:r>
        <w:rPr>
          <w:noProof/>
          <w:lang w:eastAsia="en-AU"/>
        </w:rPr>
        <w:drawing>
          <wp:inline distT="0" distB="0" distL="0" distR="0" wp14:anchorId="02A37DF8" wp14:editId="55243D47">
            <wp:extent cx="5781675" cy="77343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4815" w:rsidRPr="00D421A0" w:rsidRDefault="00924815" w:rsidP="00924815">
      <w:pPr>
        <w:spacing w:after="0"/>
        <w:rPr>
          <w:i/>
          <w:sz w:val="16"/>
          <w:szCs w:val="16"/>
        </w:rPr>
      </w:pPr>
      <w:r w:rsidRPr="00D421A0">
        <w:rPr>
          <w:i/>
          <w:sz w:val="16"/>
          <w:szCs w:val="16"/>
        </w:rPr>
        <w:t>Q25: Please take a minute to consider the following food and beverage categories and the importance of country of origin food labelling…</w:t>
      </w:r>
      <w:r>
        <w:rPr>
          <w:i/>
          <w:sz w:val="16"/>
          <w:szCs w:val="16"/>
        </w:rPr>
        <w:t xml:space="preserve"> </w:t>
      </w:r>
      <w:r w:rsidRPr="00D421A0">
        <w:rPr>
          <w:i/>
          <w:sz w:val="16"/>
          <w:szCs w:val="16"/>
        </w:rPr>
        <w:t>Please place the numbers 1 through 12 next to the 12 most important categories for country of origin food labelling.  Place a 1 next to the most important category, a 2 next to the second most important category and so on through to 12 for the 12th most important category.  Leave all other categories blank.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pStyle w:val="Caption"/>
        <w:rPr>
          <w:b w:val="0"/>
        </w:rPr>
      </w:pPr>
      <w:r w:rsidRPr="00CC144D">
        <w:rPr>
          <w:b w:val="0"/>
        </w:rPr>
        <w:lastRenderedPageBreak/>
        <w:t>Participants</w:t>
      </w:r>
      <w:r>
        <w:rPr>
          <w:b w:val="0"/>
        </w:rPr>
        <w:t xml:space="preserve"> were asked to rank country of origin information that they perceived as most important to least important. The largest proportion of people (28%) feel that the most important piece of information to include would be the percentage of the ingredients that were grown in Australia, followed by 24% who felt that the most important piece of information is the specific country where the key ingredients were grown, and whether the product was processed in Australia (21%).</w:t>
      </w:r>
    </w:p>
    <w:p w:rsidR="00924815" w:rsidRPr="0062609B" w:rsidRDefault="00924815" w:rsidP="00924815">
      <w:r>
        <w:t>The largest proportion of people feel that the least important piece of information is the specific country where the product was packaged (27%), followed by whether the product was processed overseas (18%).</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19</w:t>
      </w:r>
      <w:r w:rsidR="00E53B4B">
        <w:rPr>
          <w:noProof/>
        </w:rPr>
        <w:fldChar w:fldCharType="end"/>
      </w:r>
      <w:r>
        <w:t>: Importance of country of origin labelling elements</w:t>
      </w:r>
    </w:p>
    <w:p w:rsidR="00924815" w:rsidRDefault="00924815" w:rsidP="00924815">
      <w:pPr>
        <w:spacing w:after="0"/>
        <w:rPr>
          <w:i/>
          <w:sz w:val="16"/>
          <w:szCs w:val="16"/>
        </w:rPr>
      </w:pPr>
      <w:r>
        <w:rPr>
          <w:noProof/>
          <w:lang w:eastAsia="en-AU"/>
        </w:rPr>
        <w:drawing>
          <wp:inline distT="0" distB="0" distL="0" distR="0" wp14:anchorId="6A4FB0BF" wp14:editId="50C972FB">
            <wp:extent cx="5486400" cy="4962525"/>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24815" w:rsidRDefault="00924815" w:rsidP="00924815">
      <w:pPr>
        <w:spacing w:after="200"/>
        <w:rPr>
          <w:i/>
          <w:sz w:val="16"/>
          <w:szCs w:val="16"/>
        </w:rPr>
      </w:pPr>
    </w:p>
    <w:p w:rsidR="00924815" w:rsidRPr="00D421A0" w:rsidRDefault="00924815" w:rsidP="00924815">
      <w:pPr>
        <w:spacing w:after="0"/>
        <w:rPr>
          <w:i/>
          <w:sz w:val="16"/>
          <w:szCs w:val="16"/>
        </w:rPr>
      </w:pPr>
      <w:r>
        <w:rPr>
          <w:i/>
          <w:sz w:val="16"/>
          <w:szCs w:val="16"/>
        </w:rPr>
        <w:t xml:space="preserve">Q26: </w:t>
      </w:r>
      <w:r w:rsidRPr="00D421A0">
        <w:rPr>
          <w:i/>
          <w:sz w:val="16"/>
          <w:szCs w:val="16"/>
        </w:rPr>
        <w:t>What Country of Origin information is most important to you? Please rank from 1 to 9, where 1 is most important and 9 is least important.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200"/>
      </w:pPr>
    </w:p>
    <w:p w:rsidR="00924815" w:rsidRDefault="00924815" w:rsidP="00924815">
      <w:pPr>
        <w:spacing w:after="200"/>
      </w:pPr>
      <w:r>
        <w:br w:type="page"/>
      </w:r>
    </w:p>
    <w:p w:rsidR="00924815" w:rsidRDefault="00924815" w:rsidP="00924815">
      <w:pPr>
        <w:pStyle w:val="Heading3"/>
        <w:ind w:left="432" w:hanging="432"/>
      </w:pPr>
      <w:bookmarkStart w:id="34" w:name="_Toc424300048"/>
      <w:bookmarkStart w:id="35" w:name="_Toc424644165"/>
      <w:r>
        <w:lastRenderedPageBreak/>
        <w:t>Perceived necessity of changes to country of origin food labelling</w:t>
      </w:r>
      <w:bookmarkEnd w:id="34"/>
      <w:bookmarkEnd w:id="35"/>
      <w:r>
        <w:t xml:space="preserve"> </w:t>
      </w:r>
    </w:p>
    <w:p w:rsidR="00924815" w:rsidRPr="0062609B" w:rsidRDefault="00924815" w:rsidP="00924815">
      <w:r>
        <w:t>Almost three quarters of people feel that changes to country of origin food labelling are required (73%), compared to 10% who feel that changes are not required.</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20</w:t>
      </w:r>
      <w:r w:rsidR="00E53B4B">
        <w:rPr>
          <w:noProof/>
        </w:rPr>
        <w:fldChar w:fldCharType="end"/>
      </w:r>
      <w:r>
        <w:t>: Perceived necessity of changes to country of origin food labelling</w:t>
      </w:r>
    </w:p>
    <w:p w:rsidR="00924815" w:rsidRDefault="00924815" w:rsidP="00924815">
      <w:pPr>
        <w:spacing w:after="0"/>
        <w:rPr>
          <w:i/>
          <w:sz w:val="16"/>
          <w:szCs w:val="16"/>
        </w:rPr>
      </w:pPr>
      <w:r>
        <w:rPr>
          <w:noProof/>
          <w:lang w:eastAsia="en-AU"/>
        </w:rPr>
        <w:drawing>
          <wp:inline distT="0" distB="0" distL="0" distR="0" wp14:anchorId="43D64B9B" wp14:editId="0F1F5493">
            <wp:extent cx="5486400" cy="2209800"/>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24815" w:rsidRPr="00053E5D" w:rsidRDefault="00924815" w:rsidP="00924815">
      <w:pPr>
        <w:spacing w:after="0"/>
        <w:rPr>
          <w:i/>
          <w:sz w:val="16"/>
          <w:szCs w:val="16"/>
        </w:rPr>
      </w:pPr>
      <w:r>
        <w:rPr>
          <w:i/>
          <w:sz w:val="16"/>
          <w:szCs w:val="16"/>
        </w:rPr>
        <w:t xml:space="preserve">Q23: </w:t>
      </w:r>
      <w:r w:rsidRPr="00053E5D">
        <w:rPr>
          <w:i/>
          <w:sz w:val="16"/>
          <w:szCs w:val="16"/>
        </w:rPr>
        <w:t>Do you think changes to country of origin food labelling are required? SELECT ONE.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0"/>
        <w:rPr>
          <w:i/>
          <w:sz w:val="16"/>
          <w:szCs w:val="16"/>
        </w:rPr>
      </w:pPr>
    </w:p>
    <w:p w:rsidR="00924815" w:rsidRPr="0062609B" w:rsidRDefault="00924815" w:rsidP="00924815">
      <w:r w:rsidRPr="0062609B">
        <w:t>Participants were presented with a range of considerations for future CoOL and asked to rank them. The largest proportion of participants indicated that clarity and simplicity is their first</w:t>
      </w:r>
      <w:r>
        <w:t xml:space="preserve"> preference for any change to country of origin labelling (54%), followed by using bigger text for the country of origin statement (26%). Fifty percent of people reported that using text only is the least preferred option for changing the current country of origin labelling.</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21</w:t>
      </w:r>
      <w:r w:rsidR="00E53B4B">
        <w:rPr>
          <w:noProof/>
        </w:rPr>
        <w:fldChar w:fldCharType="end"/>
      </w:r>
      <w:r>
        <w:t>: Preferred options for improving country of origin labelling</w:t>
      </w:r>
    </w:p>
    <w:p w:rsidR="00924815" w:rsidRDefault="00924815" w:rsidP="00924815">
      <w:pPr>
        <w:spacing w:after="0"/>
        <w:rPr>
          <w:i/>
          <w:sz w:val="16"/>
          <w:szCs w:val="16"/>
        </w:rPr>
      </w:pPr>
      <w:r>
        <w:rPr>
          <w:noProof/>
          <w:lang w:eastAsia="en-AU"/>
        </w:rPr>
        <w:drawing>
          <wp:inline distT="0" distB="0" distL="0" distR="0" wp14:anchorId="3FFC4805" wp14:editId="5B4CF3E7">
            <wp:extent cx="5267325" cy="2743200"/>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4815" w:rsidRDefault="00924815" w:rsidP="00924815">
      <w:pPr>
        <w:spacing w:after="0"/>
        <w:rPr>
          <w:i/>
          <w:sz w:val="16"/>
          <w:szCs w:val="16"/>
        </w:rPr>
      </w:pPr>
    </w:p>
    <w:p w:rsidR="00924815" w:rsidRPr="00053E5D" w:rsidRDefault="00924815" w:rsidP="00924815">
      <w:pPr>
        <w:spacing w:after="0"/>
        <w:rPr>
          <w:i/>
          <w:sz w:val="16"/>
          <w:szCs w:val="16"/>
        </w:rPr>
      </w:pPr>
      <w:r>
        <w:rPr>
          <w:i/>
          <w:sz w:val="16"/>
          <w:szCs w:val="16"/>
        </w:rPr>
        <w:t xml:space="preserve">Q24A: </w:t>
      </w:r>
      <w:r w:rsidRPr="00053E5D">
        <w:rPr>
          <w:i/>
          <w:sz w:val="16"/>
          <w:szCs w:val="16"/>
        </w:rPr>
        <w:t>IF YES AT Q23: Please take a moment to consider the various options for improving country of origin food labelling. Please rank the options below from 1 to 4, where 1 is your most preferred option and 4 is your least preferred option.  RANDOMIZE</w:t>
      </w:r>
    </w:p>
    <w:p w:rsidR="00924815" w:rsidRPr="007B6C43" w:rsidRDefault="00924815" w:rsidP="00924815">
      <w:pPr>
        <w:spacing w:after="0"/>
        <w:rPr>
          <w:i/>
          <w:sz w:val="16"/>
          <w:szCs w:val="16"/>
        </w:rPr>
      </w:pPr>
      <w:r>
        <w:rPr>
          <w:i/>
          <w:sz w:val="16"/>
          <w:szCs w:val="16"/>
        </w:rPr>
        <w:t>Base: Respondents who feel that changes to country of origin labelling on food are necessary (n=890)</w:t>
      </w:r>
    </w:p>
    <w:p w:rsidR="00924815" w:rsidRPr="0062609B" w:rsidRDefault="00924815" w:rsidP="00924815">
      <w:pPr>
        <w:spacing w:after="200"/>
      </w:pPr>
      <w:r w:rsidRPr="0062609B">
        <w:lastRenderedPageBreak/>
        <w:t xml:space="preserve">There was very strong support for the new label to be compulsory for all products sold in Australia (ranked first by 57%). A distant second priority was that the new label should show what percentage of the product are Australian grown ingredients (ranked first by 16%). </w:t>
      </w:r>
    </w:p>
    <w:p w:rsidR="00924815" w:rsidRDefault="00924815" w:rsidP="00924815">
      <w:pPr>
        <w:spacing w:after="200"/>
      </w:pPr>
      <w:r w:rsidRPr="0062609B">
        <w:t>Suggestions that the country of origin label should be low cost or permit flexibility for manufacturers were not received well (least preferred option for 32% and 35% of people, respectively).</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22</w:t>
      </w:r>
      <w:r w:rsidR="00E53B4B">
        <w:rPr>
          <w:noProof/>
        </w:rPr>
        <w:fldChar w:fldCharType="end"/>
      </w:r>
      <w:r>
        <w:t>: Preferred options for improving country of origin labelling</w:t>
      </w:r>
    </w:p>
    <w:p w:rsidR="00924815" w:rsidRDefault="00924815" w:rsidP="00924815">
      <w:pPr>
        <w:spacing w:after="0"/>
        <w:rPr>
          <w:i/>
          <w:sz w:val="16"/>
          <w:szCs w:val="16"/>
        </w:rPr>
      </w:pPr>
      <w:r>
        <w:rPr>
          <w:noProof/>
          <w:lang w:eastAsia="en-AU"/>
        </w:rPr>
        <w:drawing>
          <wp:inline distT="0" distB="0" distL="0" distR="0" wp14:anchorId="29BB7F32" wp14:editId="3235D443">
            <wp:extent cx="5476875" cy="43434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24815" w:rsidRPr="00053E5D" w:rsidRDefault="00924815" w:rsidP="00924815">
      <w:pPr>
        <w:spacing w:after="0"/>
        <w:rPr>
          <w:i/>
          <w:sz w:val="16"/>
          <w:szCs w:val="16"/>
        </w:rPr>
      </w:pPr>
      <w:r>
        <w:rPr>
          <w:i/>
          <w:sz w:val="16"/>
          <w:szCs w:val="16"/>
        </w:rPr>
        <w:t>Q24</w:t>
      </w:r>
      <w:r w:rsidRPr="00053E5D">
        <w:rPr>
          <w:i/>
          <w:sz w:val="16"/>
          <w:szCs w:val="16"/>
        </w:rPr>
        <w:t>B</w:t>
      </w:r>
      <w:r>
        <w:rPr>
          <w:i/>
          <w:sz w:val="16"/>
          <w:szCs w:val="16"/>
        </w:rPr>
        <w:t>:</w:t>
      </w:r>
      <w:r w:rsidRPr="00053E5D">
        <w:rPr>
          <w:i/>
          <w:sz w:val="16"/>
          <w:szCs w:val="16"/>
        </w:rPr>
        <w:t xml:space="preserve"> IF YES AT Q23: Please take a moment to think about the following considerations for future country of origin food labelling. Please rank these considerations from 1 to 5, where 1 is the most important consideration and 5 is the least important consideration. RANDOMIZE</w:t>
      </w:r>
    </w:p>
    <w:p w:rsidR="00924815" w:rsidRPr="007B6C43" w:rsidRDefault="00924815" w:rsidP="00924815">
      <w:pPr>
        <w:spacing w:after="0"/>
        <w:rPr>
          <w:i/>
          <w:sz w:val="16"/>
          <w:szCs w:val="16"/>
        </w:rPr>
      </w:pPr>
      <w:r>
        <w:rPr>
          <w:i/>
          <w:sz w:val="16"/>
          <w:szCs w:val="16"/>
        </w:rPr>
        <w:t>Base: Respondents who feel that changes to country of origin labelling on food are necessary (n=890)</w:t>
      </w:r>
    </w:p>
    <w:p w:rsidR="00924815" w:rsidRDefault="00924815" w:rsidP="00924815">
      <w:pPr>
        <w:spacing w:after="200"/>
      </w:pPr>
    </w:p>
    <w:p w:rsidR="00924815" w:rsidRDefault="00924815" w:rsidP="00924815">
      <w:pPr>
        <w:spacing w:after="200"/>
      </w:pPr>
      <w:r>
        <w:br w:type="page"/>
      </w:r>
    </w:p>
    <w:p w:rsidR="00924815" w:rsidRDefault="00924815" w:rsidP="00924815">
      <w:pPr>
        <w:spacing w:after="200"/>
      </w:pPr>
      <w:r>
        <w:lastRenderedPageBreak/>
        <w:t>An overwhelming majority (65%) indicated that their preference would be for percentages of ingredients to appear on product labels in increments such as 25%, 50%, 75%, 100%, compared to a statement that specifies the minimum percentage of ingredients from Australia (first preference of 22% and last preference of 29%).</w:t>
      </w:r>
    </w:p>
    <w:p w:rsidR="00924815" w:rsidRDefault="00924815" w:rsidP="00924815">
      <w:pPr>
        <w:spacing w:after="200"/>
      </w:pPr>
      <w:r>
        <w:t>A statement of the annual average of the percentage of ingredients from Australia was disliked and least preferred by 58%.</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23</w:t>
      </w:r>
      <w:r w:rsidR="00E53B4B">
        <w:rPr>
          <w:noProof/>
        </w:rPr>
        <w:fldChar w:fldCharType="end"/>
      </w:r>
      <w:r>
        <w:t xml:space="preserve">: Preferences for display of ingredient percentages </w:t>
      </w:r>
    </w:p>
    <w:p w:rsidR="00924815" w:rsidRDefault="00924815" w:rsidP="00924815">
      <w:pPr>
        <w:spacing w:after="200"/>
      </w:pPr>
      <w:r>
        <w:rPr>
          <w:noProof/>
          <w:lang w:eastAsia="en-AU"/>
        </w:rPr>
        <w:drawing>
          <wp:inline distT="0" distB="0" distL="0" distR="0" wp14:anchorId="67D6CE68" wp14:editId="561CE508">
            <wp:extent cx="5514975" cy="3571875"/>
            <wp:effectExtent l="0" t="0" r="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24815" w:rsidRPr="007A09F2" w:rsidRDefault="00924815" w:rsidP="00924815">
      <w:pPr>
        <w:spacing w:after="0"/>
        <w:rPr>
          <w:i/>
          <w:sz w:val="16"/>
          <w:szCs w:val="16"/>
        </w:rPr>
      </w:pPr>
      <w:r>
        <w:rPr>
          <w:i/>
          <w:sz w:val="16"/>
          <w:szCs w:val="16"/>
        </w:rPr>
        <w:t xml:space="preserve">Q30: </w:t>
      </w:r>
      <w:r w:rsidRPr="007A09F2">
        <w:rPr>
          <w:i/>
          <w:sz w:val="16"/>
          <w:szCs w:val="16"/>
        </w:rPr>
        <w:t>Please take a moment to consider how you would like the percentage of ingredients to appear on product labels. Please rank these options from 1 to 3, where 1 is your most preferred option and 5 is your least preferred option. RANDOMIZE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200"/>
      </w:pPr>
    </w:p>
    <w:p w:rsidR="00924815" w:rsidRDefault="00924815" w:rsidP="00924815">
      <w:pPr>
        <w:spacing w:after="200"/>
      </w:pPr>
    </w:p>
    <w:p w:rsidR="00924815" w:rsidRDefault="00924815" w:rsidP="00924815">
      <w:pPr>
        <w:spacing w:after="200"/>
        <w:rPr>
          <w:rFonts w:eastAsiaTheme="majorEastAsia" w:cstheme="majorBidi"/>
          <w:bCs/>
          <w:sz w:val="32"/>
        </w:rPr>
      </w:pPr>
      <w:r>
        <w:br w:type="page"/>
      </w:r>
    </w:p>
    <w:p w:rsidR="00924815" w:rsidRDefault="00924815" w:rsidP="00924815">
      <w:pPr>
        <w:pStyle w:val="Heading3"/>
        <w:ind w:left="432" w:hanging="432"/>
      </w:pPr>
      <w:bookmarkStart w:id="36" w:name="_Toc424300049"/>
      <w:bookmarkStart w:id="37" w:name="_Toc424644166"/>
      <w:r>
        <w:lastRenderedPageBreak/>
        <w:t>Evaluation of proposed concepts</w:t>
      </w:r>
      <w:bookmarkEnd w:id="36"/>
      <w:bookmarkEnd w:id="37"/>
    </w:p>
    <w:p w:rsidR="00924815" w:rsidRDefault="00924815" w:rsidP="00924815">
      <w:pPr>
        <w:spacing w:after="200"/>
      </w:pPr>
      <w:r>
        <w:t>Participants were asked to rank the 6 ideas (shown below) for country of origin based on two key criteria:</w:t>
      </w:r>
    </w:p>
    <w:p w:rsidR="00924815" w:rsidRDefault="00924815" w:rsidP="00924815">
      <w:pPr>
        <w:pStyle w:val="NonArrowBulletsBullets"/>
        <w:numPr>
          <w:ilvl w:val="0"/>
          <w:numId w:val="1"/>
        </w:numPr>
      </w:pPr>
      <w:r>
        <w:t>Does it clearly communicate that the product was made, grown or manufactured in Australia?</w:t>
      </w:r>
    </w:p>
    <w:p w:rsidR="00924815" w:rsidRDefault="00924815" w:rsidP="00924815">
      <w:pPr>
        <w:pStyle w:val="NonArrowBulletsBullets"/>
        <w:numPr>
          <w:ilvl w:val="0"/>
          <w:numId w:val="1"/>
        </w:numPr>
      </w:pPr>
      <w:r>
        <w:t xml:space="preserve">Which most clearly communicates what percentage (shown in increments) of the ingredients in the product </w:t>
      </w:r>
      <w:proofErr w:type="gramStart"/>
      <w:r>
        <w:t>are</w:t>
      </w:r>
      <w:proofErr w:type="gramEnd"/>
      <w:r>
        <w:t xml:space="preserve"> locally grown?</w:t>
      </w:r>
    </w:p>
    <w:p w:rsidR="00924815" w:rsidRDefault="00924815" w:rsidP="00924815">
      <w:pPr>
        <w:pStyle w:val="NonArrowBulletsBullets"/>
        <w:numPr>
          <w:ilvl w:val="0"/>
          <w:numId w:val="0"/>
        </w:numPr>
      </w:pP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24</w:t>
      </w:r>
      <w:r w:rsidR="00E53B4B">
        <w:rPr>
          <w:noProof/>
        </w:rPr>
        <w:fldChar w:fldCharType="end"/>
      </w:r>
      <w:r>
        <w:t xml:space="preserve">: Proposed versions of country of origin labelling </w:t>
      </w:r>
    </w:p>
    <w:p w:rsidR="00924815" w:rsidRDefault="00924815" w:rsidP="00924815">
      <w:pPr>
        <w:spacing w:after="200"/>
      </w:pPr>
      <w:r>
        <w:rPr>
          <w:noProof/>
          <w:lang w:eastAsia="en-AU"/>
        </w:rPr>
        <mc:AlternateContent>
          <mc:Choice Requires="wpg">
            <w:drawing>
              <wp:inline distT="0" distB="0" distL="0" distR="0" wp14:anchorId="7D548F0F" wp14:editId="30012D7C">
                <wp:extent cx="4448175" cy="4920794"/>
                <wp:effectExtent l="0" t="0" r="9525" b="0"/>
                <wp:docPr id="9" name="Group 9"/>
                <wp:cNvGraphicFramePr/>
                <a:graphic xmlns:a="http://schemas.openxmlformats.org/drawingml/2006/main">
                  <a:graphicData uri="http://schemas.microsoft.com/office/word/2010/wordprocessingGroup">
                    <wpg:wgp>
                      <wpg:cNvGrpSpPr/>
                      <wpg:grpSpPr>
                        <a:xfrm>
                          <a:off x="0" y="0"/>
                          <a:ext cx="4448175" cy="4920794"/>
                          <a:chOff x="0" y="0"/>
                          <a:chExt cx="7095067" cy="8128000"/>
                        </a:xfrm>
                      </wpg:grpSpPr>
                      <pic:pic xmlns:pic="http://schemas.openxmlformats.org/drawingml/2006/picture">
                        <pic:nvPicPr>
                          <pic:cNvPr id="10" name="Picture 10" descr="C:\Users\corey.fisher\AppData\Local\Microsoft\Windows\INetCache\Content.Word\textonly-colour-01.jp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2067" cy="1828800"/>
                          </a:xfrm>
                          <a:prstGeom prst="rect">
                            <a:avLst/>
                          </a:prstGeom>
                          <a:noFill/>
                          <a:ln>
                            <a:noFill/>
                          </a:ln>
                        </pic:spPr>
                      </pic:pic>
                      <pic:pic xmlns:pic="http://schemas.openxmlformats.org/drawingml/2006/picture">
                        <pic:nvPicPr>
                          <pic:cNvPr id="96" name="Picture 96" descr="C:\Users\corey.fisher\AppData\Local\Microsoft\Windows\INetCache\Content.Word\kangaroo-colour-01.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683000" y="0"/>
                            <a:ext cx="3412067" cy="3048000"/>
                          </a:xfrm>
                          <a:prstGeom prst="rect">
                            <a:avLst/>
                          </a:prstGeom>
                          <a:noFill/>
                          <a:ln>
                            <a:noFill/>
                          </a:ln>
                        </pic:spPr>
                      </pic:pic>
                      <pic:pic xmlns:pic="http://schemas.openxmlformats.org/drawingml/2006/picture">
                        <pic:nvPicPr>
                          <pic:cNvPr id="99" name="Picture 99" descr="C:\Users\corey.fisher\AppData\Local\Microsoft\Windows\INetCache\Content.Word\barchart-colour-01.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683000" y="2921000"/>
                            <a:ext cx="3412067" cy="2362200"/>
                          </a:xfrm>
                          <a:prstGeom prst="rect">
                            <a:avLst/>
                          </a:prstGeom>
                          <a:noFill/>
                          <a:ln>
                            <a:noFill/>
                          </a:ln>
                        </pic:spPr>
                      </pic:pic>
                      <pic:pic xmlns:pic="http://schemas.openxmlformats.org/drawingml/2006/picture">
                        <pic:nvPicPr>
                          <pic:cNvPr id="100" name="Picture 100" descr="C:\Users\corey.fisher\AppData\Local\Microsoft\Windows\INetCache\Content.Word\piechart-colour-01.jpg"/>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048933"/>
                            <a:ext cx="3412067" cy="2937934"/>
                          </a:xfrm>
                          <a:prstGeom prst="rect">
                            <a:avLst/>
                          </a:prstGeom>
                          <a:noFill/>
                          <a:ln>
                            <a:noFill/>
                          </a:ln>
                        </pic:spPr>
                      </pic:pic>
                      <pic:pic xmlns:pic="http://schemas.openxmlformats.org/drawingml/2006/picture">
                        <pic:nvPicPr>
                          <pic:cNvPr id="101" name="Picture 101" descr="C:\Users\corey.fisher\AppData\Local\Microsoft\Windows\INetCache\Content.Word\fill-circle-colour-01.jpg"/>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5181600"/>
                            <a:ext cx="3412067" cy="2937933"/>
                          </a:xfrm>
                          <a:prstGeom prst="rect">
                            <a:avLst/>
                          </a:prstGeom>
                          <a:noFill/>
                          <a:ln>
                            <a:noFill/>
                          </a:ln>
                        </pic:spPr>
                      </pic:pic>
                      <pic:pic xmlns:pic="http://schemas.openxmlformats.org/drawingml/2006/picture">
                        <pic:nvPicPr>
                          <pic:cNvPr id="102" name="Picture 102" descr="C:\Users\corey.fisher\AppData\Local\Microsoft\Windows\INetCache\Content.Word\ausmap-colour-01.jpg"/>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683000" y="5190067"/>
                            <a:ext cx="3412067" cy="2937933"/>
                          </a:xfrm>
                          <a:prstGeom prst="rect">
                            <a:avLst/>
                          </a:prstGeom>
                          <a:noFill/>
                          <a:ln>
                            <a:noFill/>
                          </a:ln>
                        </pic:spPr>
                      </pic:pic>
                    </wpg:wgp>
                  </a:graphicData>
                </a:graphic>
              </wp:inline>
            </w:drawing>
          </mc:Choice>
          <mc:Fallback>
            <w:pict>
              <v:group id="Group 9" o:spid="_x0000_s1026" style="width:350.25pt;height:387.45pt;mso-position-horizontal-relative:char;mso-position-vertical-relative:line" coordsize="70950,81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">
                <v:shape id="Picture 10" o:spid="_x0000_s1027" type="#_x0000_t75" style="position:absolute;width:3412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GrTGAAAA2wAAAA8AAABkcnMvZG93bnJldi54bWxEj0FrAjEQhe8F/0OYgjfNVsGWrVGKIG0P&#10;laqV9jhsptmlm8mSRN321zsHobcZ3pv3vpkve9+qE8XUBDZwNy5AEVfBNuwMfOzXowdQKSNbbAOT&#10;gV9KsFwMbuZY2nDmLZ122SkJ4VSigTrnrtQ6VTV5TOPQEYv2HaLHLGt02kY8S7hv9aQoZtpjw9JQ&#10;Y0ermqqf3dEb+Ju+z45OHw57d/+8eZt8NvHrdWXM8LZ/egSVqc//5uv1ixV8oZdfZAC9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gatMYAAADbAAAADwAAAAAAAAAAAAAA&#10;AACfAgAAZHJzL2Rvd25yZXYueG1sUEsFBgAAAAAEAAQA9wAAAJIDAAAAAA==&#10;">
                  <v:imagedata r:id="rId67" o:title="textonly-colour-01"/>
                  <v:path arrowok="t"/>
                </v:shape>
                <v:shape id="Picture 96" o:spid="_x0000_s1028" type="#_x0000_t75" style="position:absolute;left:36830;width:34120;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bsjDAAAA2wAAAA8AAABkcnMvZG93bnJldi54bWxEj0+LwjAUxO8L+x3CW/CmqS6IVlMRRVhE&#10;BV0Pe3w2r3+0eSlN1PrtjSDscZiZ3zDTWWsqcaPGlZYV9HsRCOLU6pJzBcffVXcEwnlkjZVlUvAg&#10;B7Pk82OKsbZ33tPt4HMRIOxiVFB4X8dSurQgg65na+LgZbYx6INscqkbvAe4qeQgiobSYMlhocCa&#10;FgWll8PVKNic0J131Kbr3fG7WmZrfx39bZXqfLXzCQhPrf8Pv9s/WsF4CK8v4QfI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JuyMMAAADbAAAADwAAAAAAAAAAAAAAAACf&#10;AgAAZHJzL2Rvd25yZXYueG1sUEsFBgAAAAAEAAQA9wAAAI8DAAAAAA==&#10;">
                  <v:imagedata r:id="rId68" o:title="kangaroo-colour-01"/>
                  <v:path arrowok="t"/>
                </v:shape>
                <v:shape id="Picture 99" o:spid="_x0000_s1029" type="#_x0000_t75" style="position:absolute;left:36830;top:29210;width:34120;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yA3FAAAA2wAAAA8AAABkcnMvZG93bnJldi54bWxEj1FrwjAUhd8H/odwB3ubqTqG6UxFRMEH&#10;x1D3Ay7Ntena3NQmavfvl8Fgj4dzznc4i+XgWnGjPtSeNUzGGQji0puaKw2fp+3zHESIyAZbz6Th&#10;mwIsi9HDAnPj73yg2zFWIkE45KjBxtjlUobSksMw9h1x8s6+dxiT7CtperwnuGvlNMtepcOa04LF&#10;jtaWyuZ4dRrq3SycX+x+bSd7tf14/2o2F7XR+ulxWL2BiDTE//Bfe2c0KAW/X9IP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JsgNxQAAANsAAAAPAAAAAAAAAAAAAAAA&#10;AJ8CAABkcnMvZG93bnJldi54bWxQSwUGAAAAAAQABAD3AAAAkQMAAAAA&#10;">
                  <v:imagedata r:id="rId69" o:title="barchart-colour-01"/>
                  <v:path arrowok="t"/>
                </v:shape>
                <v:shape id="Picture 100" o:spid="_x0000_s1030" type="#_x0000_t75" style="position:absolute;top:20489;width:34120;height:2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ETvDAAAA3AAAAA8AAABkcnMvZG93bnJldi54bWxEj0FvwjAMhe9I/IfISNwgZQcIHQFNoElM&#10;nOj2A0zjtdUap2oC7f79fJjEzdZ7fu/z7jD6Vj2oj01gC6tlBoq4DK7hysLX5/vCgIoJ2WEbmCz8&#10;UoTDfjrZYe7CwFd6FKlSEsIxRwt1Sl2udSxr8hiXoSMW7Tv0HpOsfaVdj4OE+1a/ZNlae2xYGmrs&#10;6FhT+VPcvYXNZf1hitZs7qOJxwG3t5MxF2vns/HtFVSiMT3N/9dnJ/iZ4MszMoH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ARO8MAAADcAAAADwAAAAAAAAAAAAAAAACf&#10;AgAAZHJzL2Rvd25yZXYueG1sUEsFBgAAAAAEAAQA9wAAAI8DAAAAAA==&#10;">
                  <v:imagedata r:id="rId70" o:title="piechart-colour-01"/>
                  <v:path arrowok="t"/>
                </v:shape>
                <v:shape id="Picture 101" o:spid="_x0000_s1031" type="#_x0000_t75" style="position:absolute;top:51816;width:34120;height:2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Zj/CAAAA3AAAAA8AAABkcnMvZG93bnJldi54bWxET02LwjAQvS/4H8II3tbUgstajSKC4EXX&#10;dUXxNjRjU2wmpUm1/nuzsLC3ebzPmS06W4k7Nb50rGA0TEAQ506XXCg4/qzfP0H4gKyxckwKnuRh&#10;Me+9zTDT7sHfdD+EQsQQ9hkqMCHUmZQ+N2TRD11NHLmrayyGCJtC6gYfMdxWMk2SD2mx5NhgsKaV&#10;ofx2aK0CffLn4tIavW9luZ1sdmn4GqdKDfrdcgoiUBf+xX/ujY7zkxH8PhMv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7WY/wgAAANwAAAAPAAAAAAAAAAAAAAAAAJ8C&#10;AABkcnMvZG93bnJldi54bWxQSwUGAAAAAAQABAD3AAAAjgMAAAAA&#10;">
                  <v:imagedata r:id="rId71" o:title="fill-circle-colour-01"/>
                  <v:path arrowok="t"/>
                </v:shape>
                <v:shape id="Picture 102" o:spid="_x0000_s1032" type="#_x0000_t75" style="position:absolute;left:36830;top:51900;width:34120;height:2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LUy3DAAAA3AAAAA8AAABkcnMvZG93bnJldi54bWxETztrwzAQ3gP9D+IKXUItN7ShuFFCCIR6&#10;yOLHku2wrrapdTKSYrv/vgoUut3H97zdYTGDmMj53rKClyQFQdxY3XOroK7Oz+8gfEDWOFgmBT/k&#10;4bB/WO0w03bmgqYytCKGsM9QQRfCmEnpm44M+sSOxJH7ss5giNC1UjucY7gZ5CZNt9Jgz7Ghw5FO&#10;HTXf5c0oMMWxdm66nNZzVV1fi8K+DZ+5Uk+Py/EDRKAl/Iv/3LmO89MN3J+JF8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tTLcMAAADcAAAADwAAAAAAAAAAAAAAAACf&#10;AgAAZHJzL2Rvd25yZXYueG1sUEsFBgAAAAAEAAQA9wAAAI8DAAAAAA==&#10;">
                  <v:imagedata r:id="rId72" o:title="ausmap-colour-01"/>
                  <v:path arrowok="t"/>
                </v:shape>
                <w10:anchorlock/>
              </v:group>
            </w:pict>
          </mc:Fallback>
        </mc:AlternateContent>
      </w:r>
    </w:p>
    <w:p w:rsidR="00924815" w:rsidRDefault="00924815" w:rsidP="00924815">
      <w:pPr>
        <w:spacing w:after="200"/>
        <w:rPr>
          <w:highlight w:val="yellow"/>
        </w:rPr>
      </w:pPr>
      <w:r>
        <w:rPr>
          <w:highlight w:val="yellow"/>
        </w:rPr>
        <w:br w:type="page"/>
      </w:r>
    </w:p>
    <w:p w:rsidR="00924815" w:rsidRDefault="00924815" w:rsidP="00924815">
      <w:pPr>
        <w:spacing w:after="200"/>
      </w:pPr>
      <w:r>
        <w:lastRenderedPageBreak/>
        <w:t>In terms of the proposed coloured concepts, h</w:t>
      </w:r>
      <w:r w:rsidRPr="0064375D">
        <w:t>alf of the Australian general public chose the concept that utilised the kangaroo combined with a bar chart. The Australian map (23%) was also fairly well received. The text only version was not well received at all</w:t>
      </w:r>
      <w:r>
        <w:t>, with over half of all people reporting that it communicates the least clearly (51%)</w:t>
      </w:r>
      <w:r w:rsidRPr="0064375D">
        <w:t>.</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25</w:t>
      </w:r>
      <w:r w:rsidR="00E53B4B">
        <w:rPr>
          <w:noProof/>
        </w:rPr>
        <w:fldChar w:fldCharType="end"/>
      </w:r>
      <w:r>
        <w:t xml:space="preserve">: Perceived clarity of proposed versions of country of origin labelling </w:t>
      </w:r>
    </w:p>
    <w:p w:rsidR="00924815" w:rsidRDefault="00924815" w:rsidP="00924815">
      <w:pPr>
        <w:spacing w:after="200"/>
      </w:pPr>
      <w:r>
        <w:rPr>
          <w:noProof/>
          <w:lang w:eastAsia="en-AU"/>
        </w:rPr>
        <w:drawing>
          <wp:inline distT="0" distB="0" distL="0" distR="0" wp14:anchorId="383AAB6A" wp14:editId="2D8B43D1">
            <wp:extent cx="5514975" cy="4467225"/>
            <wp:effectExtent l="0" t="0" r="0"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24815" w:rsidRPr="00D421A0" w:rsidRDefault="00924815" w:rsidP="00924815">
      <w:pPr>
        <w:spacing w:after="0"/>
        <w:rPr>
          <w:i/>
          <w:sz w:val="16"/>
          <w:szCs w:val="16"/>
        </w:rPr>
      </w:pPr>
      <w:r>
        <w:rPr>
          <w:i/>
          <w:sz w:val="16"/>
          <w:szCs w:val="16"/>
        </w:rPr>
        <w:t xml:space="preserve">Q27: </w:t>
      </w:r>
      <w:r w:rsidRPr="00D421A0">
        <w:rPr>
          <w:i/>
          <w:sz w:val="16"/>
          <w:szCs w:val="16"/>
        </w:rPr>
        <w:t>Below are 6 ideas that might be used on food and beverage labels.  We’re interested in your views on the extent to which the labels achieve two key aims:</w:t>
      </w:r>
      <w:r>
        <w:rPr>
          <w:i/>
          <w:sz w:val="16"/>
          <w:szCs w:val="16"/>
        </w:rPr>
        <w:t xml:space="preserve"> a) </w:t>
      </w:r>
      <w:r w:rsidRPr="00D421A0">
        <w:rPr>
          <w:i/>
          <w:sz w:val="16"/>
          <w:szCs w:val="16"/>
        </w:rPr>
        <w:t>Clearly communicates that the product was made, grown or manufactured in Australia; and</w:t>
      </w:r>
      <w:r>
        <w:rPr>
          <w:i/>
          <w:sz w:val="16"/>
          <w:szCs w:val="16"/>
        </w:rPr>
        <w:t xml:space="preserve"> b) </w:t>
      </w:r>
      <w:r w:rsidRPr="00D421A0">
        <w:rPr>
          <w:i/>
          <w:sz w:val="16"/>
          <w:szCs w:val="16"/>
        </w:rPr>
        <w:t xml:space="preserve">Clearly communicates what percentage (shown in increments) of the ingredients in the product are locally grown. </w:t>
      </w:r>
    </w:p>
    <w:p w:rsidR="00924815" w:rsidRPr="00D421A0" w:rsidRDefault="00924815" w:rsidP="00924815">
      <w:pPr>
        <w:spacing w:after="0"/>
        <w:rPr>
          <w:i/>
          <w:sz w:val="16"/>
          <w:szCs w:val="16"/>
        </w:rPr>
      </w:pPr>
      <w:r w:rsidRPr="00D421A0">
        <w:rPr>
          <w:i/>
          <w:sz w:val="16"/>
          <w:szCs w:val="16"/>
        </w:rPr>
        <w:t>Thinking about the information above, please rank the labels from 1 to 6, where 1 = the label that most clearly communicates the two aims and 6 is the label that least clearly communicates the two aims.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200"/>
      </w:pPr>
    </w:p>
    <w:p w:rsidR="00924815" w:rsidRDefault="00924815" w:rsidP="00924815">
      <w:pPr>
        <w:spacing w:after="200"/>
      </w:pPr>
    </w:p>
    <w:p w:rsidR="00924815" w:rsidRDefault="00924815" w:rsidP="00924815">
      <w:pPr>
        <w:spacing w:after="200"/>
        <w:rPr>
          <w:b/>
        </w:rPr>
      </w:pPr>
      <w:r>
        <w:br w:type="page"/>
      </w:r>
    </w:p>
    <w:p w:rsidR="00924815" w:rsidRDefault="00924815" w:rsidP="00924815">
      <w:pPr>
        <w:spacing w:after="200"/>
      </w:pPr>
      <w:r>
        <w:lastRenderedPageBreak/>
        <w:t>In terms of the proposed black and white concepts, almost h</w:t>
      </w:r>
      <w:r w:rsidRPr="0064375D">
        <w:t xml:space="preserve">alf of the Australian general public </w:t>
      </w:r>
      <w:r>
        <w:t xml:space="preserve">again </w:t>
      </w:r>
      <w:r w:rsidRPr="0064375D">
        <w:t>chose the concept that utilised the kangaroo combined with a bar chart</w:t>
      </w:r>
      <w:r>
        <w:t xml:space="preserve"> (48%)</w:t>
      </w:r>
      <w:r w:rsidRPr="0064375D">
        <w:t xml:space="preserve">. The </w:t>
      </w:r>
      <w:r>
        <w:t xml:space="preserve">black and white </w:t>
      </w:r>
      <w:r w:rsidRPr="0064375D">
        <w:t>Australian map (</w:t>
      </w:r>
      <w:r>
        <w:t>18</w:t>
      </w:r>
      <w:r w:rsidRPr="0064375D">
        <w:t xml:space="preserve">%) was also well received. </w:t>
      </w:r>
    </w:p>
    <w:p w:rsidR="00924815" w:rsidRDefault="00924815" w:rsidP="00924815">
      <w:pPr>
        <w:spacing w:after="200"/>
      </w:pPr>
      <w:r>
        <w:t>Again, t</w:t>
      </w:r>
      <w:r w:rsidRPr="0064375D">
        <w:t>he text only version was not well received</w:t>
      </w:r>
      <w:r>
        <w:t>, with just under half of all people reporting that it communicates the least clearly (47%)</w:t>
      </w:r>
      <w:r w:rsidRPr="0064375D">
        <w:t>.</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26</w:t>
      </w:r>
      <w:r w:rsidR="00E53B4B">
        <w:rPr>
          <w:noProof/>
        </w:rPr>
        <w:fldChar w:fldCharType="end"/>
      </w:r>
      <w:r>
        <w:t>: Perceived clarity of proposed versions of country of origin labelling (black and white versions)</w:t>
      </w:r>
    </w:p>
    <w:p w:rsidR="00924815" w:rsidRDefault="00924815" w:rsidP="00924815">
      <w:pPr>
        <w:spacing w:after="200"/>
      </w:pPr>
      <w:r>
        <w:rPr>
          <w:noProof/>
          <w:lang w:eastAsia="en-AU"/>
        </w:rPr>
        <w:drawing>
          <wp:inline distT="0" distB="0" distL="0" distR="0" wp14:anchorId="4265E6A7" wp14:editId="52B56F95">
            <wp:extent cx="5429250" cy="5057775"/>
            <wp:effectExtent l="0" t="0" r="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24815" w:rsidRPr="005747B7" w:rsidRDefault="00924815" w:rsidP="00924815">
      <w:pPr>
        <w:spacing w:after="0"/>
        <w:rPr>
          <w:i/>
          <w:sz w:val="16"/>
          <w:szCs w:val="16"/>
        </w:rPr>
      </w:pPr>
      <w:r>
        <w:rPr>
          <w:i/>
          <w:sz w:val="16"/>
          <w:szCs w:val="16"/>
        </w:rPr>
        <w:t xml:space="preserve">Q28: </w:t>
      </w:r>
      <w:r w:rsidRPr="005747B7">
        <w:rPr>
          <w:i/>
          <w:sz w:val="16"/>
          <w:szCs w:val="16"/>
        </w:rPr>
        <w:t>Below are the same 6 ideas, but this time the black and white versions are displayed.  We’re interested in your views on the extent to which the black and white versions of the labels achieve two key aims:</w:t>
      </w:r>
      <w:r>
        <w:rPr>
          <w:i/>
          <w:sz w:val="16"/>
          <w:szCs w:val="16"/>
        </w:rPr>
        <w:t xml:space="preserve"> a) </w:t>
      </w:r>
      <w:r w:rsidRPr="005747B7">
        <w:rPr>
          <w:i/>
          <w:sz w:val="16"/>
          <w:szCs w:val="16"/>
        </w:rPr>
        <w:t>Clearly communicates that the product was made, grown or manufactured in Australia; and</w:t>
      </w:r>
      <w:r>
        <w:rPr>
          <w:i/>
          <w:sz w:val="16"/>
          <w:szCs w:val="16"/>
        </w:rPr>
        <w:t xml:space="preserve"> b) </w:t>
      </w:r>
      <w:r w:rsidRPr="005747B7">
        <w:rPr>
          <w:i/>
          <w:sz w:val="16"/>
          <w:szCs w:val="16"/>
        </w:rPr>
        <w:t xml:space="preserve">Clearly communicates what percentage (shown in increments) of the ingredients in the product are locally grown. </w:t>
      </w:r>
    </w:p>
    <w:p w:rsidR="00924815" w:rsidRPr="005747B7" w:rsidRDefault="00924815" w:rsidP="00924815">
      <w:pPr>
        <w:spacing w:after="0"/>
        <w:rPr>
          <w:i/>
          <w:sz w:val="16"/>
          <w:szCs w:val="16"/>
        </w:rPr>
      </w:pPr>
      <w:r w:rsidRPr="005747B7">
        <w:rPr>
          <w:i/>
          <w:sz w:val="16"/>
          <w:szCs w:val="16"/>
        </w:rPr>
        <w:t>Thinking about the information above, please rank the labels from 1 to 6, where 1 = the label that most clearly communicates the two aims and 6 is the label that least clearly communicates the two aims. RANDOMISE.</w:t>
      </w:r>
    </w:p>
    <w:p w:rsidR="00924815" w:rsidRPr="007B6C43" w:rsidRDefault="00924815" w:rsidP="00924815">
      <w:pPr>
        <w:spacing w:after="0"/>
        <w:rPr>
          <w:i/>
          <w:sz w:val="16"/>
          <w:szCs w:val="16"/>
        </w:rPr>
      </w:pPr>
      <w:r>
        <w:rPr>
          <w:i/>
          <w:sz w:val="16"/>
          <w:szCs w:val="16"/>
        </w:rPr>
        <w:t>Base: All respondents (N=1,220)</w:t>
      </w:r>
    </w:p>
    <w:p w:rsidR="00924815" w:rsidRDefault="00924815" w:rsidP="00924815">
      <w:pPr>
        <w:spacing w:after="200"/>
      </w:pPr>
    </w:p>
    <w:p w:rsidR="00924815" w:rsidRDefault="00924815" w:rsidP="00924815">
      <w:pPr>
        <w:spacing w:after="200"/>
        <w:rPr>
          <w:b/>
        </w:rPr>
      </w:pPr>
      <w:r>
        <w:br w:type="page"/>
      </w:r>
    </w:p>
    <w:p w:rsidR="00924815" w:rsidRDefault="00924815" w:rsidP="00924815">
      <w:pPr>
        <w:spacing w:after="200"/>
      </w:pPr>
      <w:r>
        <w:lastRenderedPageBreak/>
        <w:t>The figure below displays responses depending on people’s first labelling preference. When looking at those who indicated they would feel much more informed if the new labelling was to take effect (compared to the country of origin labels), the largest proportion was for people who selected the pie chart as their first preference of label (37%), compared to other label options (ranged from 15% - 34% much more informed).</w:t>
      </w:r>
    </w:p>
    <w:p w:rsidR="00924815" w:rsidRDefault="00924815" w:rsidP="00924815">
      <w:pPr>
        <w:spacing w:after="200"/>
      </w:pPr>
      <w:r>
        <w:t>When looking at feeling informed overall (much more + more informed), the largest proportion was for people who selected the kangaroo and bar chart (87%), compared to other label options.</w:t>
      </w:r>
    </w:p>
    <w:p w:rsidR="00924815" w:rsidRDefault="00924815" w:rsidP="00924815">
      <w:pPr>
        <w:spacing w:after="200"/>
      </w:pPr>
      <w:r>
        <w:t>Only very small proportions (6% or under) felt that any of the concept variations would leave them feeling (much) less informed than the status quo.</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27</w:t>
      </w:r>
      <w:r w:rsidR="00E53B4B">
        <w:rPr>
          <w:noProof/>
        </w:rPr>
        <w:fldChar w:fldCharType="end"/>
      </w:r>
      <w:r>
        <w:t>: Feeling informed by preferred proposed label compared to status quo</w:t>
      </w:r>
    </w:p>
    <w:p w:rsidR="00924815" w:rsidRDefault="00924815" w:rsidP="00924815">
      <w:pPr>
        <w:spacing w:after="200"/>
      </w:pPr>
      <w:r>
        <w:rPr>
          <w:noProof/>
          <w:lang w:eastAsia="en-AU"/>
        </w:rPr>
        <w:drawing>
          <wp:inline distT="0" distB="0" distL="0" distR="0" wp14:anchorId="0DDE23CF" wp14:editId="15868BFC">
            <wp:extent cx="5667375" cy="3724275"/>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24815" w:rsidRPr="005747B7" w:rsidRDefault="00924815" w:rsidP="00924815">
      <w:pPr>
        <w:spacing w:after="0"/>
        <w:rPr>
          <w:i/>
          <w:sz w:val="16"/>
          <w:szCs w:val="16"/>
        </w:rPr>
      </w:pPr>
      <w:r w:rsidRPr="005747B7">
        <w:rPr>
          <w:i/>
          <w:sz w:val="16"/>
          <w:szCs w:val="16"/>
        </w:rPr>
        <w:t>Q29: If one of your preferred options was introduced on food product labels in the future, would you feel more informed or less informed than you do from the food product labels that are used on products now?</w:t>
      </w:r>
    </w:p>
    <w:p w:rsidR="00924815" w:rsidRPr="007B6C43" w:rsidRDefault="00924815" w:rsidP="00924815">
      <w:pPr>
        <w:spacing w:after="0"/>
        <w:rPr>
          <w:i/>
          <w:sz w:val="16"/>
          <w:szCs w:val="16"/>
        </w:rPr>
      </w:pPr>
      <w:r>
        <w:rPr>
          <w:i/>
          <w:sz w:val="16"/>
          <w:szCs w:val="16"/>
        </w:rPr>
        <w:t>Base: All respondents, depending on their first labelling preference (N=1,220; Kangaroo and bar chart: n=602; Australia map: n=272; Pie chart: n=101; Bar chart: n=97; Fish bowl: n=88; Text only: n=60)</w:t>
      </w:r>
    </w:p>
    <w:p w:rsidR="00924815" w:rsidRDefault="00924815" w:rsidP="00924815">
      <w:pPr>
        <w:spacing w:after="200"/>
      </w:pPr>
    </w:p>
    <w:p w:rsidR="00924815" w:rsidRDefault="00924815" w:rsidP="00924815">
      <w:pPr>
        <w:pStyle w:val="Caption"/>
      </w:pPr>
    </w:p>
    <w:p w:rsidR="00924815" w:rsidRDefault="00924815" w:rsidP="00924815">
      <w:pPr>
        <w:pStyle w:val="Caption"/>
      </w:pPr>
    </w:p>
    <w:p w:rsidR="00924815" w:rsidRDefault="00924815" w:rsidP="00924815">
      <w:pPr>
        <w:spacing w:after="200"/>
        <w:rPr>
          <w:i/>
          <w:sz w:val="16"/>
          <w:szCs w:val="16"/>
        </w:rPr>
      </w:pPr>
    </w:p>
    <w:p w:rsidR="00924815" w:rsidRDefault="00924815" w:rsidP="00924815">
      <w:pPr>
        <w:spacing w:after="200"/>
      </w:pPr>
      <w:r>
        <w:br w:type="page"/>
      </w:r>
    </w:p>
    <w:p w:rsidR="00924815" w:rsidRDefault="00924815" w:rsidP="00924815">
      <w:pPr>
        <w:pStyle w:val="Heading3"/>
        <w:ind w:left="432" w:hanging="432"/>
      </w:pPr>
      <w:bookmarkStart w:id="38" w:name="_Toc424300050"/>
      <w:bookmarkStart w:id="39" w:name="_Toc424644167"/>
      <w:r>
        <w:lastRenderedPageBreak/>
        <w:t>Willingness to pay for changes to country of origin labelling</w:t>
      </w:r>
      <w:bookmarkEnd w:id="38"/>
      <w:bookmarkEnd w:id="39"/>
    </w:p>
    <w:p w:rsidR="00924815" w:rsidRDefault="00924815" w:rsidP="00924815">
      <w:pPr>
        <w:pStyle w:val="Caption"/>
        <w:rPr>
          <w:b w:val="0"/>
        </w:rPr>
      </w:pPr>
      <w:r w:rsidRPr="009F69D1">
        <w:rPr>
          <w:b w:val="0"/>
        </w:rPr>
        <w:t xml:space="preserve">Participants </w:t>
      </w:r>
      <w:r>
        <w:rPr>
          <w:b w:val="0"/>
        </w:rPr>
        <w:t xml:space="preserve">were asked about their willingness to pay for the introduction of any new country of origin labelling. A series of price percentage increases were presented. The largest majority of people indicated they would be happiest to see country of origin labelling changes and not have to pay anything additional on food products for this to happen (83%). </w:t>
      </w:r>
    </w:p>
    <w:p w:rsidR="00924815" w:rsidRDefault="00924815" w:rsidP="00924815">
      <w:pPr>
        <w:pStyle w:val="Caption"/>
        <w:rPr>
          <w:b w:val="0"/>
        </w:rPr>
      </w:pPr>
      <w:r>
        <w:rPr>
          <w:b w:val="0"/>
        </w:rPr>
        <w:t>The most attractive increase was not surprisingly the lowest increase of 0.5%, with 71% of people indicating they would be willing to pay this in order to see new country of origin labels.</w:t>
      </w:r>
    </w:p>
    <w:p w:rsidR="00924815" w:rsidRPr="009F69D1" w:rsidRDefault="00924815" w:rsidP="00924815">
      <w:r>
        <w:t>The largest proposed price increase of 5% was accepted by 54% of people.</w:t>
      </w:r>
    </w:p>
    <w:p w:rsidR="00924815" w:rsidRDefault="00924815" w:rsidP="00924815">
      <w:pPr>
        <w:pStyle w:val="Caption"/>
      </w:pPr>
      <w:r>
        <w:t xml:space="preserve">Figure </w:t>
      </w:r>
      <w:r w:rsidR="00E53B4B">
        <w:fldChar w:fldCharType="begin"/>
      </w:r>
      <w:r w:rsidR="00E53B4B">
        <w:instrText xml:space="preserve"> SEQ Figure \* ARABIC </w:instrText>
      </w:r>
      <w:r w:rsidR="00E53B4B">
        <w:fldChar w:fldCharType="separate"/>
      </w:r>
      <w:r w:rsidR="00C20560">
        <w:rPr>
          <w:noProof/>
        </w:rPr>
        <w:t>28</w:t>
      </w:r>
      <w:r w:rsidR="00E53B4B">
        <w:rPr>
          <w:noProof/>
        </w:rPr>
        <w:fldChar w:fldCharType="end"/>
      </w:r>
      <w:r>
        <w:t>: Willingness to pay for updated labels</w:t>
      </w:r>
    </w:p>
    <w:p w:rsidR="00924815" w:rsidRDefault="00924815" w:rsidP="00924815">
      <w:pPr>
        <w:spacing w:after="200"/>
      </w:pPr>
      <w:r>
        <w:rPr>
          <w:noProof/>
          <w:lang w:eastAsia="en-AU"/>
        </w:rPr>
        <w:drawing>
          <wp:inline distT="0" distB="0" distL="0" distR="0" wp14:anchorId="761AC2B8" wp14:editId="6D1DB585">
            <wp:extent cx="5501005" cy="3499250"/>
            <wp:effectExtent l="0" t="0" r="4445" b="635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24815" w:rsidRPr="000F216E" w:rsidRDefault="00924815" w:rsidP="00924815">
      <w:pPr>
        <w:spacing w:after="0"/>
        <w:rPr>
          <w:i/>
          <w:sz w:val="16"/>
          <w:szCs w:val="16"/>
        </w:rPr>
      </w:pPr>
      <w:r>
        <w:rPr>
          <w:i/>
          <w:sz w:val="16"/>
          <w:szCs w:val="16"/>
        </w:rPr>
        <w:t xml:space="preserve">Q31: </w:t>
      </w:r>
      <w:r w:rsidRPr="000F216E">
        <w:rPr>
          <w:i/>
          <w:sz w:val="16"/>
          <w:szCs w:val="16"/>
        </w:rPr>
        <w:t>If new country of origin labels resulted in your weekly food budget increasing by 5% (e.g. a $200 weekly food bill increased by $10 to $210 per week), would you prefer to see new country of origin labels like the ones we just showed you, instead of the current labels that are used? SELECT ONE.</w:t>
      </w:r>
    </w:p>
    <w:p w:rsidR="00924815" w:rsidRPr="000F216E" w:rsidRDefault="00924815" w:rsidP="00924815">
      <w:pPr>
        <w:spacing w:after="0"/>
        <w:rPr>
          <w:i/>
          <w:sz w:val="16"/>
          <w:szCs w:val="16"/>
        </w:rPr>
      </w:pPr>
      <w:r>
        <w:rPr>
          <w:i/>
          <w:sz w:val="16"/>
          <w:szCs w:val="16"/>
        </w:rPr>
        <w:t xml:space="preserve">Q32: </w:t>
      </w:r>
      <w:r w:rsidRPr="000F216E">
        <w:rPr>
          <w:i/>
          <w:sz w:val="16"/>
          <w:szCs w:val="16"/>
        </w:rPr>
        <w:t>If new country of origin labels resulted in your weekly food budget increasing by 2% (e.g. a $200 weekly food bill increasing by $4 to $204 per week), would you prefer to see new country of origin labels like the ones we just showed you, instead of the current labels that are used? SELECT ONE.</w:t>
      </w:r>
    </w:p>
    <w:p w:rsidR="00924815" w:rsidRPr="000F216E" w:rsidRDefault="00924815" w:rsidP="00924815">
      <w:pPr>
        <w:spacing w:after="0"/>
        <w:rPr>
          <w:i/>
          <w:sz w:val="16"/>
          <w:szCs w:val="16"/>
        </w:rPr>
      </w:pPr>
      <w:r>
        <w:rPr>
          <w:i/>
          <w:sz w:val="16"/>
          <w:szCs w:val="16"/>
        </w:rPr>
        <w:t xml:space="preserve">Q33: </w:t>
      </w:r>
      <w:r w:rsidRPr="000F216E">
        <w:rPr>
          <w:i/>
          <w:sz w:val="16"/>
          <w:szCs w:val="16"/>
        </w:rPr>
        <w:t>If new country of origin labels resulted in your weekly food budget increasing by 1% (e.g. a $200 weekly food bill increasing by $2 to $202 per week), would you prefer to see new country of origin labels like the ones we just showed you, instead of the current labels that are used? SELECT ONE.</w:t>
      </w:r>
    </w:p>
    <w:p w:rsidR="00924815" w:rsidRPr="000F216E" w:rsidRDefault="00924815" w:rsidP="00924815">
      <w:pPr>
        <w:spacing w:after="0"/>
        <w:rPr>
          <w:i/>
          <w:sz w:val="16"/>
          <w:szCs w:val="16"/>
        </w:rPr>
      </w:pPr>
      <w:r>
        <w:rPr>
          <w:i/>
          <w:sz w:val="16"/>
          <w:szCs w:val="16"/>
        </w:rPr>
        <w:t xml:space="preserve">Q34: </w:t>
      </w:r>
      <w:r w:rsidRPr="000F216E">
        <w:rPr>
          <w:i/>
          <w:sz w:val="16"/>
          <w:szCs w:val="16"/>
        </w:rPr>
        <w:t>If new country of origin labels resulted in your weekly food budget increasing by 0.5% (e.g. a $200 weekly food bill increasing by $1 to $201 per week), would you prefer to see new country of origin labels like the ones we just showed you, instead of the current labels that are used? SELECT ONE.</w:t>
      </w:r>
    </w:p>
    <w:p w:rsidR="00924815" w:rsidRDefault="00924815" w:rsidP="00924815">
      <w:pPr>
        <w:spacing w:after="0"/>
        <w:rPr>
          <w:i/>
          <w:sz w:val="16"/>
          <w:szCs w:val="16"/>
        </w:rPr>
      </w:pPr>
      <w:r>
        <w:rPr>
          <w:i/>
          <w:sz w:val="16"/>
          <w:szCs w:val="16"/>
        </w:rPr>
        <w:t xml:space="preserve">Q35: </w:t>
      </w:r>
      <w:r w:rsidRPr="000F216E">
        <w:rPr>
          <w:i/>
          <w:sz w:val="16"/>
          <w:szCs w:val="16"/>
        </w:rPr>
        <w:t>If your weekly food budget didn’t change, would you prefer to see new country of origin labels like the ones we just showed you, instead of the labels that are currently used? SELECT ONE.</w:t>
      </w:r>
    </w:p>
    <w:p w:rsidR="00924815" w:rsidRPr="007B6C43" w:rsidRDefault="00924815" w:rsidP="00924815">
      <w:pPr>
        <w:spacing w:after="0"/>
        <w:rPr>
          <w:i/>
          <w:sz w:val="16"/>
          <w:szCs w:val="16"/>
        </w:rPr>
      </w:pPr>
      <w:r>
        <w:rPr>
          <w:i/>
          <w:sz w:val="16"/>
          <w:szCs w:val="16"/>
        </w:rPr>
        <w:t>Base: All respondents (N=1,220)</w:t>
      </w:r>
    </w:p>
    <w:p w:rsidR="00924815" w:rsidRPr="000F216E" w:rsidRDefault="00924815" w:rsidP="00924815">
      <w:pPr>
        <w:spacing w:after="200"/>
        <w:rPr>
          <w:i/>
          <w:sz w:val="16"/>
          <w:szCs w:val="16"/>
        </w:rPr>
      </w:pPr>
    </w:p>
    <w:p w:rsidR="00924815" w:rsidRDefault="00924815" w:rsidP="00924815">
      <w:pPr>
        <w:spacing w:after="200"/>
      </w:pPr>
      <w:r>
        <w:br w:type="page"/>
      </w:r>
    </w:p>
    <w:p w:rsidR="00924815" w:rsidRDefault="00924815" w:rsidP="00924815">
      <w:pPr>
        <w:pStyle w:val="Heading3"/>
        <w:ind w:left="432" w:hanging="432"/>
      </w:pPr>
      <w:bookmarkStart w:id="40" w:name="_Toc424300051"/>
      <w:bookmarkStart w:id="41" w:name="_Toc424644168"/>
      <w:r>
        <w:lastRenderedPageBreak/>
        <w:t>Unweighted sample details</w:t>
      </w:r>
      <w:bookmarkEnd w:id="40"/>
      <w:bookmarkEnd w:id="41"/>
    </w:p>
    <w:p w:rsidR="00924815" w:rsidRDefault="00924815" w:rsidP="00924815">
      <w:pPr>
        <w:pStyle w:val="Caption"/>
      </w:pPr>
      <w:r>
        <w:t xml:space="preserve">Table </w:t>
      </w:r>
      <w:r w:rsidR="00E53B4B">
        <w:fldChar w:fldCharType="begin"/>
      </w:r>
      <w:r w:rsidR="00E53B4B">
        <w:instrText xml:space="preserve"> SEQ Table \* ARABIC </w:instrText>
      </w:r>
      <w:r w:rsidR="00E53B4B">
        <w:fldChar w:fldCharType="separate"/>
      </w:r>
      <w:r w:rsidR="00C20560">
        <w:rPr>
          <w:noProof/>
        </w:rPr>
        <w:t>2</w:t>
      </w:r>
      <w:r w:rsidR="00E53B4B">
        <w:rPr>
          <w:noProof/>
        </w:rPr>
        <w:fldChar w:fldCharType="end"/>
      </w:r>
      <w:r>
        <w:t>: Age and gender</w:t>
      </w:r>
    </w:p>
    <w:tbl>
      <w:tblPr>
        <w:tblStyle w:val="LightList-Accent1"/>
        <w:tblW w:w="5000" w:type="pct"/>
        <w:tblLook w:val="04A0" w:firstRow="1" w:lastRow="0" w:firstColumn="1" w:lastColumn="0" w:noHBand="0" w:noVBand="1"/>
      </w:tblPr>
      <w:tblGrid>
        <w:gridCol w:w="4411"/>
        <w:gridCol w:w="1877"/>
        <w:gridCol w:w="2591"/>
      </w:tblGrid>
      <w:tr w:rsidR="00924815" w:rsidRPr="006673E2" w:rsidTr="00F5432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p>
        </w:tc>
        <w:tc>
          <w:tcPr>
            <w:tcW w:w="1057" w:type="pct"/>
            <w:vAlign w:val="center"/>
            <w:hideMark/>
          </w:tcPr>
          <w:p w:rsidR="00924815" w:rsidRPr="00A61F15"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Male</w:t>
            </w:r>
          </w:p>
        </w:tc>
        <w:tc>
          <w:tcPr>
            <w:tcW w:w="1459" w:type="pct"/>
            <w:noWrap/>
            <w:vAlign w:val="center"/>
            <w:hideMark/>
          </w:tcPr>
          <w:p w:rsidR="00924815" w:rsidRPr="00A61F15"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Female</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18-24</w:t>
            </w:r>
          </w:p>
        </w:tc>
        <w:tc>
          <w:tcPr>
            <w:tcW w:w="1057"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11%</w:t>
            </w:r>
          </w:p>
        </w:tc>
        <w:tc>
          <w:tcPr>
            <w:tcW w:w="145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18%</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25-29</w:t>
            </w:r>
          </w:p>
        </w:tc>
        <w:tc>
          <w:tcPr>
            <w:tcW w:w="1057"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8%</w:t>
            </w:r>
          </w:p>
        </w:tc>
        <w:tc>
          <w:tcPr>
            <w:tcW w:w="145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9%</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30-34</w:t>
            </w:r>
          </w:p>
        </w:tc>
        <w:tc>
          <w:tcPr>
            <w:tcW w:w="1057"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14%</w:t>
            </w:r>
          </w:p>
        </w:tc>
        <w:tc>
          <w:tcPr>
            <w:tcW w:w="145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12%</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35-39</w:t>
            </w:r>
          </w:p>
        </w:tc>
        <w:tc>
          <w:tcPr>
            <w:tcW w:w="1057"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12%</w:t>
            </w:r>
          </w:p>
        </w:tc>
        <w:tc>
          <w:tcPr>
            <w:tcW w:w="145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10%</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40-44</w:t>
            </w:r>
          </w:p>
        </w:tc>
        <w:tc>
          <w:tcPr>
            <w:tcW w:w="1057"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14%</w:t>
            </w:r>
          </w:p>
        </w:tc>
        <w:tc>
          <w:tcPr>
            <w:tcW w:w="145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12%</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45-49</w:t>
            </w:r>
          </w:p>
        </w:tc>
        <w:tc>
          <w:tcPr>
            <w:tcW w:w="1057"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w:t>
            </w:r>
          </w:p>
        </w:tc>
        <w:tc>
          <w:tcPr>
            <w:tcW w:w="145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8%</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50-54</w:t>
            </w:r>
          </w:p>
        </w:tc>
        <w:tc>
          <w:tcPr>
            <w:tcW w:w="1057"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4%</w:t>
            </w:r>
          </w:p>
        </w:tc>
        <w:tc>
          <w:tcPr>
            <w:tcW w:w="145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55-59</w:t>
            </w:r>
          </w:p>
        </w:tc>
        <w:tc>
          <w:tcPr>
            <w:tcW w:w="1057"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w:t>
            </w:r>
          </w:p>
        </w:tc>
        <w:tc>
          <w:tcPr>
            <w:tcW w:w="145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60-64</w:t>
            </w:r>
          </w:p>
        </w:tc>
        <w:tc>
          <w:tcPr>
            <w:tcW w:w="1057"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w:t>
            </w:r>
          </w:p>
        </w:tc>
        <w:tc>
          <w:tcPr>
            <w:tcW w:w="145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65-69</w:t>
            </w:r>
          </w:p>
        </w:tc>
        <w:tc>
          <w:tcPr>
            <w:tcW w:w="1057"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8%</w:t>
            </w:r>
          </w:p>
        </w:tc>
        <w:tc>
          <w:tcPr>
            <w:tcW w:w="145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70 years or older</w:t>
            </w:r>
          </w:p>
        </w:tc>
        <w:tc>
          <w:tcPr>
            <w:tcW w:w="1057"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8%</w:t>
            </w:r>
          </w:p>
        </w:tc>
        <w:tc>
          <w:tcPr>
            <w:tcW w:w="145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5%</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2484"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Column n</w:t>
            </w:r>
          </w:p>
        </w:tc>
        <w:tc>
          <w:tcPr>
            <w:tcW w:w="1057"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606</w:t>
            </w:r>
          </w:p>
        </w:tc>
        <w:tc>
          <w:tcPr>
            <w:tcW w:w="145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614</w:t>
            </w:r>
          </w:p>
        </w:tc>
      </w:tr>
    </w:tbl>
    <w:p w:rsidR="00924815" w:rsidRDefault="00924815" w:rsidP="00924815"/>
    <w:p w:rsidR="00924815" w:rsidRDefault="00924815" w:rsidP="00924815">
      <w:pPr>
        <w:pStyle w:val="Caption"/>
      </w:pPr>
      <w:r>
        <w:t xml:space="preserve">Table </w:t>
      </w:r>
      <w:r w:rsidR="00E53B4B">
        <w:fldChar w:fldCharType="begin"/>
      </w:r>
      <w:r w:rsidR="00E53B4B">
        <w:instrText xml:space="preserve"> SEQ Table \* ARABIC </w:instrText>
      </w:r>
      <w:r w:rsidR="00E53B4B">
        <w:fldChar w:fldCharType="separate"/>
      </w:r>
      <w:r w:rsidR="00C20560">
        <w:rPr>
          <w:noProof/>
        </w:rPr>
        <w:t>3</w:t>
      </w:r>
      <w:r w:rsidR="00E53B4B">
        <w:rPr>
          <w:noProof/>
        </w:rPr>
        <w:fldChar w:fldCharType="end"/>
      </w:r>
      <w:r>
        <w:t>: Location</w:t>
      </w:r>
    </w:p>
    <w:tbl>
      <w:tblPr>
        <w:tblStyle w:val="LightList-Accent1"/>
        <w:tblW w:w="5000" w:type="pct"/>
        <w:tblLook w:val="04A0" w:firstRow="1" w:lastRow="0" w:firstColumn="1" w:lastColumn="0" w:noHBand="0" w:noVBand="1"/>
      </w:tblPr>
      <w:tblGrid>
        <w:gridCol w:w="5986"/>
        <w:gridCol w:w="2893"/>
      </w:tblGrid>
      <w:tr w:rsidR="00924815" w:rsidRPr="00A61F15" w:rsidTr="00F543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p>
        </w:tc>
        <w:tc>
          <w:tcPr>
            <w:tcW w:w="1629" w:type="pct"/>
            <w:vAlign w:val="center"/>
            <w:hideMark/>
          </w:tcPr>
          <w:p w:rsidR="00924815" w:rsidRPr="00A61F15"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Sydney</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21%</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Melbourne</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19%</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Brisbane</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10%</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Adelaide</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5%</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Perth</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Hobart</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ACT</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2%</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Rest NSW</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11%</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Rest VIC</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7%</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Rest QLD</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10%</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Rest SA</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Rest WA</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3%</w:t>
            </w:r>
          </w:p>
        </w:tc>
      </w:tr>
      <w:tr w:rsidR="00924815" w:rsidRPr="00A61F15"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Rest TAS</w:t>
            </w:r>
          </w:p>
        </w:tc>
        <w:tc>
          <w:tcPr>
            <w:tcW w:w="1629" w:type="pct"/>
            <w:noWrap/>
            <w:vAlign w:val="center"/>
            <w:hideMark/>
          </w:tcPr>
          <w:p w:rsidR="00924815" w:rsidRPr="00A61F15"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1%</w:t>
            </w:r>
          </w:p>
        </w:tc>
      </w:tr>
      <w:tr w:rsidR="00924815" w:rsidRPr="00A61F15" w:rsidTr="00F54329">
        <w:trPr>
          <w:trHeight w:val="300"/>
        </w:trPr>
        <w:tc>
          <w:tcPr>
            <w:cnfStyle w:val="001000000000" w:firstRow="0" w:lastRow="0" w:firstColumn="1" w:lastColumn="0" w:oddVBand="0" w:evenVBand="0" w:oddHBand="0" w:evenHBand="0" w:firstRowFirstColumn="0" w:firstRowLastColumn="0" w:lastRowFirstColumn="0" w:lastRowLastColumn="0"/>
            <w:tcW w:w="3371" w:type="pct"/>
            <w:noWrap/>
            <w:vAlign w:val="center"/>
            <w:hideMark/>
          </w:tcPr>
          <w:p w:rsidR="00924815" w:rsidRPr="00A61F15" w:rsidRDefault="00924815" w:rsidP="00F54329">
            <w:pPr>
              <w:spacing w:after="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NT</w:t>
            </w:r>
          </w:p>
        </w:tc>
        <w:tc>
          <w:tcPr>
            <w:tcW w:w="1629" w:type="pct"/>
            <w:noWrap/>
            <w:vAlign w:val="center"/>
            <w:hideMark/>
          </w:tcPr>
          <w:p w:rsidR="00924815" w:rsidRPr="00A61F15"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A61F15">
              <w:rPr>
                <w:rFonts w:eastAsia="Times New Roman" w:cs="Arial"/>
                <w:color w:val="595959" w:themeColor="text1" w:themeTint="A6"/>
                <w:sz w:val="18"/>
                <w:szCs w:val="18"/>
                <w:lang w:val="en-US"/>
              </w:rPr>
              <w:t>0%</w:t>
            </w:r>
          </w:p>
        </w:tc>
      </w:tr>
    </w:tbl>
    <w:p w:rsidR="00924815" w:rsidRDefault="00924815" w:rsidP="00924815"/>
    <w:p w:rsidR="00924815" w:rsidRDefault="00924815" w:rsidP="00924815"/>
    <w:p w:rsidR="00924815" w:rsidRDefault="00924815" w:rsidP="00924815">
      <w:pPr>
        <w:spacing w:after="200"/>
        <w:rPr>
          <w:b/>
        </w:rPr>
      </w:pPr>
      <w:r>
        <w:br w:type="page"/>
      </w:r>
    </w:p>
    <w:p w:rsidR="00924815" w:rsidRDefault="00924815" w:rsidP="00924815">
      <w:pPr>
        <w:pStyle w:val="Caption"/>
      </w:pPr>
      <w:r>
        <w:lastRenderedPageBreak/>
        <w:t xml:space="preserve">Table </w:t>
      </w:r>
      <w:r w:rsidR="00E53B4B">
        <w:fldChar w:fldCharType="begin"/>
      </w:r>
      <w:r w:rsidR="00E53B4B">
        <w:instrText xml:space="preserve"> SEQ Table \* ARABIC </w:instrText>
      </w:r>
      <w:r w:rsidR="00E53B4B">
        <w:fldChar w:fldCharType="separate"/>
      </w:r>
      <w:r w:rsidR="00C20560">
        <w:rPr>
          <w:noProof/>
        </w:rPr>
        <w:t>4</w:t>
      </w:r>
      <w:r w:rsidR="00E53B4B">
        <w:rPr>
          <w:noProof/>
        </w:rPr>
        <w:fldChar w:fldCharType="end"/>
      </w:r>
      <w:r>
        <w:t>: Income</w:t>
      </w:r>
    </w:p>
    <w:tbl>
      <w:tblPr>
        <w:tblStyle w:val="LightList-Accent1"/>
        <w:tblW w:w="5000" w:type="pct"/>
        <w:tblLook w:val="04A0" w:firstRow="1" w:lastRow="0" w:firstColumn="1" w:lastColumn="0" w:noHBand="0" w:noVBand="1"/>
      </w:tblPr>
      <w:tblGrid>
        <w:gridCol w:w="6810"/>
        <w:gridCol w:w="2069"/>
      </w:tblGrid>
      <w:tr w:rsidR="00924815" w:rsidRPr="006673E2" w:rsidTr="00F543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p>
        </w:tc>
        <w:tc>
          <w:tcPr>
            <w:tcW w:w="1165" w:type="pct"/>
            <w:vAlign w:val="center"/>
            <w:hideMark/>
          </w:tcPr>
          <w:p w:rsidR="00924815" w:rsidRPr="006673E2"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&lt;$25,000</w:t>
            </w:r>
          </w:p>
        </w:tc>
        <w:tc>
          <w:tcPr>
            <w:tcW w:w="1165"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13%</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$25,001-50,000</w:t>
            </w:r>
          </w:p>
        </w:tc>
        <w:tc>
          <w:tcPr>
            <w:tcW w:w="1165"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21%</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$50,001-$75,000</w:t>
            </w:r>
          </w:p>
        </w:tc>
        <w:tc>
          <w:tcPr>
            <w:tcW w:w="1165"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22%</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$75,001-$100,000</w:t>
            </w:r>
          </w:p>
        </w:tc>
        <w:tc>
          <w:tcPr>
            <w:tcW w:w="1165"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18%</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$100,001-$125,000</w:t>
            </w:r>
          </w:p>
        </w:tc>
        <w:tc>
          <w:tcPr>
            <w:tcW w:w="1165"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11%</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$125,001-$150,000</w:t>
            </w:r>
          </w:p>
        </w:tc>
        <w:tc>
          <w:tcPr>
            <w:tcW w:w="1165"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7%</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$150,001 - $175,000</w:t>
            </w:r>
          </w:p>
        </w:tc>
        <w:tc>
          <w:tcPr>
            <w:tcW w:w="1165"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4%</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3835"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$175,000+</w:t>
            </w:r>
          </w:p>
        </w:tc>
        <w:tc>
          <w:tcPr>
            <w:tcW w:w="1165"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5%</w:t>
            </w:r>
          </w:p>
        </w:tc>
      </w:tr>
    </w:tbl>
    <w:p w:rsidR="00924815" w:rsidRDefault="00924815" w:rsidP="00924815"/>
    <w:p w:rsidR="00924815" w:rsidRDefault="00924815" w:rsidP="00924815">
      <w:pPr>
        <w:pStyle w:val="Caption"/>
      </w:pPr>
      <w:r>
        <w:t xml:space="preserve">Table </w:t>
      </w:r>
      <w:r w:rsidR="00E53B4B">
        <w:fldChar w:fldCharType="begin"/>
      </w:r>
      <w:r w:rsidR="00E53B4B">
        <w:instrText xml:space="preserve"> SEQ Table \* ARABIC </w:instrText>
      </w:r>
      <w:r w:rsidR="00E53B4B">
        <w:fldChar w:fldCharType="separate"/>
      </w:r>
      <w:r w:rsidR="00C20560">
        <w:rPr>
          <w:noProof/>
        </w:rPr>
        <w:t>5</w:t>
      </w:r>
      <w:r w:rsidR="00E53B4B">
        <w:rPr>
          <w:noProof/>
        </w:rPr>
        <w:fldChar w:fldCharType="end"/>
      </w:r>
      <w:r>
        <w:t>: Primary grocery buyer</w:t>
      </w:r>
    </w:p>
    <w:tbl>
      <w:tblPr>
        <w:tblStyle w:val="LightList-Accent1"/>
        <w:tblW w:w="5000" w:type="pct"/>
        <w:tblLook w:val="04A0" w:firstRow="1" w:lastRow="0" w:firstColumn="1" w:lastColumn="0" w:noHBand="0" w:noVBand="1"/>
      </w:tblPr>
      <w:tblGrid>
        <w:gridCol w:w="8149"/>
        <w:gridCol w:w="730"/>
      </w:tblGrid>
      <w:tr w:rsidR="00924815" w:rsidRPr="006673E2" w:rsidTr="00F543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9"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p>
        </w:tc>
        <w:tc>
          <w:tcPr>
            <w:tcW w:w="411" w:type="pct"/>
            <w:vAlign w:val="center"/>
            <w:hideMark/>
          </w:tcPr>
          <w:p w:rsidR="00924815" w:rsidRPr="006673E2"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9"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I do most of the grocery shopping for my household</w:t>
            </w:r>
          </w:p>
        </w:tc>
        <w:tc>
          <w:tcPr>
            <w:tcW w:w="41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68%</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4589"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The grocery shopping in my household is evenly shared</w:t>
            </w:r>
          </w:p>
        </w:tc>
        <w:tc>
          <w:tcPr>
            <w:tcW w:w="41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25%</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9"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Someone else does most of the grocery shopping in my household</w:t>
            </w:r>
          </w:p>
        </w:tc>
        <w:tc>
          <w:tcPr>
            <w:tcW w:w="41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7%</w:t>
            </w:r>
          </w:p>
        </w:tc>
      </w:tr>
    </w:tbl>
    <w:p w:rsidR="00924815" w:rsidRDefault="00924815" w:rsidP="00924815"/>
    <w:p w:rsidR="00924815" w:rsidRDefault="00924815" w:rsidP="00924815">
      <w:pPr>
        <w:pStyle w:val="Caption"/>
      </w:pPr>
      <w:r>
        <w:t xml:space="preserve">Table </w:t>
      </w:r>
      <w:r w:rsidR="00E53B4B">
        <w:fldChar w:fldCharType="begin"/>
      </w:r>
      <w:r w:rsidR="00E53B4B">
        <w:instrText xml:space="preserve"> SEQ Table \* ARABIC </w:instrText>
      </w:r>
      <w:r w:rsidR="00E53B4B">
        <w:fldChar w:fldCharType="separate"/>
      </w:r>
      <w:r w:rsidR="00C20560">
        <w:rPr>
          <w:noProof/>
        </w:rPr>
        <w:t>6</w:t>
      </w:r>
      <w:r w:rsidR="00E53B4B">
        <w:rPr>
          <w:noProof/>
        </w:rPr>
        <w:fldChar w:fldCharType="end"/>
      </w:r>
      <w:r>
        <w:t>: Household size</w:t>
      </w:r>
    </w:p>
    <w:tbl>
      <w:tblPr>
        <w:tblStyle w:val="LightList-Accent1"/>
        <w:tblW w:w="5000" w:type="pct"/>
        <w:tblLayout w:type="fixed"/>
        <w:tblLook w:val="04A0" w:firstRow="1" w:lastRow="0" w:firstColumn="1" w:lastColumn="0" w:noHBand="0" w:noVBand="1"/>
      </w:tblPr>
      <w:tblGrid>
        <w:gridCol w:w="2661"/>
        <w:gridCol w:w="3109"/>
        <w:gridCol w:w="3109"/>
      </w:tblGrid>
      <w:tr w:rsidR="00924815" w:rsidRPr="006673E2" w:rsidTr="00F54329">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p>
        </w:tc>
        <w:tc>
          <w:tcPr>
            <w:tcW w:w="1751" w:type="pct"/>
            <w:vAlign w:val="center"/>
            <w:hideMark/>
          </w:tcPr>
          <w:p w:rsidR="00924815" w:rsidRPr="006673E2"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Pr>
                <w:rFonts w:eastAsia="Times New Roman" w:cs="Arial"/>
                <w:color w:val="595959" w:themeColor="text1" w:themeTint="A6"/>
                <w:sz w:val="18"/>
                <w:szCs w:val="18"/>
                <w:lang w:val="en-US"/>
              </w:rPr>
              <w:t xml:space="preserve">People in household (including self) aged </w:t>
            </w:r>
            <w:r w:rsidRPr="006673E2">
              <w:rPr>
                <w:rFonts w:eastAsia="Times New Roman" w:cs="Arial"/>
                <w:color w:val="595959" w:themeColor="text1" w:themeTint="A6"/>
                <w:sz w:val="18"/>
                <w:szCs w:val="18"/>
                <w:lang w:val="en-US"/>
              </w:rPr>
              <w:t xml:space="preserve">15 </w:t>
            </w:r>
            <w:r>
              <w:rPr>
                <w:rFonts w:eastAsia="Times New Roman" w:cs="Arial"/>
                <w:color w:val="595959" w:themeColor="text1" w:themeTint="A6"/>
                <w:sz w:val="18"/>
                <w:szCs w:val="18"/>
                <w:lang w:val="en-US"/>
              </w:rPr>
              <w:t xml:space="preserve">years </w:t>
            </w:r>
            <w:r w:rsidRPr="006673E2">
              <w:rPr>
                <w:rFonts w:eastAsia="Times New Roman" w:cs="Arial"/>
                <w:color w:val="595959" w:themeColor="text1" w:themeTint="A6"/>
                <w:sz w:val="18"/>
                <w:szCs w:val="18"/>
                <w:lang w:val="en-US"/>
              </w:rPr>
              <w:t>or over</w:t>
            </w:r>
          </w:p>
        </w:tc>
        <w:tc>
          <w:tcPr>
            <w:tcW w:w="1751" w:type="pct"/>
            <w:noWrap/>
            <w:vAlign w:val="center"/>
            <w:hideMark/>
          </w:tcPr>
          <w:p w:rsidR="00924815" w:rsidRPr="006673E2" w:rsidRDefault="00924815" w:rsidP="00F5432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Pr>
                <w:rFonts w:eastAsia="Times New Roman" w:cs="Arial"/>
                <w:color w:val="595959" w:themeColor="text1" w:themeTint="A6"/>
                <w:sz w:val="18"/>
                <w:szCs w:val="18"/>
                <w:lang w:val="en-US"/>
              </w:rPr>
              <w:t>People in household aged u</w:t>
            </w:r>
            <w:r w:rsidRPr="006673E2">
              <w:rPr>
                <w:rFonts w:eastAsia="Times New Roman" w:cs="Arial"/>
                <w:color w:val="595959" w:themeColor="text1" w:themeTint="A6"/>
                <w:sz w:val="18"/>
                <w:szCs w:val="18"/>
                <w:lang w:val="en-US"/>
              </w:rPr>
              <w:t>nder 15 years</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0 people</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Pr>
                <w:rFonts w:eastAsia="Times New Roman" w:cs="Arial"/>
                <w:color w:val="595959" w:themeColor="text1" w:themeTint="A6"/>
                <w:sz w:val="18"/>
                <w:szCs w:val="18"/>
                <w:lang w:val="en-US"/>
              </w:rPr>
              <w:t>-</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67%</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 person</w:t>
            </w:r>
          </w:p>
        </w:tc>
        <w:tc>
          <w:tcPr>
            <w:tcW w:w="175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17%</w:t>
            </w:r>
          </w:p>
        </w:tc>
        <w:tc>
          <w:tcPr>
            <w:tcW w:w="175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15%</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2 people</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51%</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13%</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3 people</w:t>
            </w:r>
          </w:p>
        </w:tc>
        <w:tc>
          <w:tcPr>
            <w:tcW w:w="175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16%</w:t>
            </w:r>
          </w:p>
        </w:tc>
        <w:tc>
          <w:tcPr>
            <w:tcW w:w="175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3%</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4 people</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11%</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w:t>
            </w:r>
          </w:p>
        </w:tc>
      </w:tr>
      <w:tr w:rsidR="00924815" w:rsidRPr="006673E2" w:rsidTr="00F54329">
        <w:trPr>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5 people</w:t>
            </w:r>
          </w:p>
        </w:tc>
        <w:tc>
          <w:tcPr>
            <w:tcW w:w="175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3%</w:t>
            </w:r>
          </w:p>
        </w:tc>
        <w:tc>
          <w:tcPr>
            <w:tcW w:w="1751" w:type="pct"/>
            <w:noWrap/>
            <w:vAlign w:val="center"/>
            <w:hideMark/>
          </w:tcPr>
          <w:p w:rsidR="00924815" w:rsidRPr="006673E2" w:rsidRDefault="00924815" w:rsidP="00F5432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0%</w:t>
            </w:r>
          </w:p>
        </w:tc>
      </w:tr>
      <w:tr w:rsidR="00924815" w:rsidRPr="006673E2" w:rsidTr="00F543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8" w:type="pct"/>
            <w:noWrap/>
            <w:vAlign w:val="center"/>
            <w:hideMark/>
          </w:tcPr>
          <w:p w:rsidR="00924815" w:rsidRPr="006673E2" w:rsidRDefault="00924815" w:rsidP="00F54329">
            <w:pPr>
              <w:spacing w:after="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6 people</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1%</w:t>
            </w:r>
          </w:p>
        </w:tc>
        <w:tc>
          <w:tcPr>
            <w:tcW w:w="1751" w:type="pct"/>
            <w:noWrap/>
            <w:vAlign w:val="center"/>
            <w:hideMark/>
          </w:tcPr>
          <w:p w:rsidR="00924815" w:rsidRPr="006673E2" w:rsidRDefault="00924815" w:rsidP="00F543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595959" w:themeColor="text1" w:themeTint="A6"/>
                <w:sz w:val="18"/>
                <w:szCs w:val="18"/>
                <w:lang w:val="en-US"/>
              </w:rPr>
            </w:pPr>
            <w:r w:rsidRPr="006673E2">
              <w:rPr>
                <w:rFonts w:eastAsia="Times New Roman" w:cs="Arial"/>
                <w:color w:val="595959" w:themeColor="text1" w:themeTint="A6"/>
                <w:sz w:val="18"/>
                <w:szCs w:val="18"/>
                <w:lang w:val="en-US"/>
              </w:rPr>
              <w:t>0%</w:t>
            </w:r>
          </w:p>
        </w:tc>
      </w:tr>
    </w:tbl>
    <w:p w:rsidR="00924815" w:rsidRPr="008E4F3D" w:rsidRDefault="00924815" w:rsidP="00924815"/>
    <w:p w:rsidR="00924815" w:rsidRDefault="00924815">
      <w:pPr>
        <w:spacing w:after="200"/>
      </w:pPr>
      <w:r>
        <w:br w:type="page"/>
      </w:r>
    </w:p>
    <w:p w:rsidR="006C6D83" w:rsidRPr="006C6D83" w:rsidRDefault="006C6D83" w:rsidP="00E4048E">
      <w:pPr>
        <w:pStyle w:val="TOCHeading"/>
      </w:pPr>
      <w:r w:rsidRPr="006C6D83">
        <w:lastRenderedPageBreak/>
        <w:t xml:space="preserve">Colmar </w:t>
      </w:r>
      <w:proofErr w:type="spellStart"/>
      <w:r w:rsidRPr="006C6D83">
        <w:t>Brunton</w:t>
      </w:r>
      <w:proofErr w:type="spellEnd"/>
      <w:r w:rsidRPr="006C6D83">
        <w:t xml:space="preserve"> Social Research</w:t>
      </w:r>
    </w:p>
    <w:p w:rsidR="006C6D83" w:rsidRDefault="00F65111" w:rsidP="00F65111">
      <w:r>
        <w:t>Po box 2212</w:t>
      </w:r>
    </w:p>
    <w:p w:rsidR="006C6D83" w:rsidRDefault="00F65111" w:rsidP="00F65111">
      <w:pPr>
        <w:rPr>
          <w:smallCaps/>
          <w:sz w:val="24"/>
        </w:rPr>
      </w:pPr>
      <w:r>
        <w:rPr>
          <w:smallCaps/>
          <w:sz w:val="24"/>
        </w:rPr>
        <w:t>Canberra act 2601</w:t>
      </w:r>
    </w:p>
    <w:p w:rsidR="006C6D83" w:rsidRDefault="006C6D83" w:rsidP="006C6D83">
      <w:proofErr w:type="gramStart"/>
      <w:r>
        <w:t>Ph.</w:t>
      </w:r>
      <w:proofErr w:type="gramEnd"/>
      <w:r>
        <w:t xml:space="preserve">  </w:t>
      </w:r>
      <w:r w:rsidR="00BD100A">
        <w:tab/>
      </w:r>
      <w:r>
        <w:t>(02) 6249 8566</w:t>
      </w:r>
    </w:p>
    <w:p w:rsidR="006C6D83" w:rsidRDefault="006C6D83" w:rsidP="006C6D83">
      <w:pPr>
        <w:rPr>
          <w:smallCaps/>
          <w:sz w:val="24"/>
        </w:rPr>
      </w:pPr>
      <w:proofErr w:type="gramStart"/>
      <w:r>
        <w:rPr>
          <w:smallCaps/>
          <w:sz w:val="24"/>
        </w:rPr>
        <w:t>Fax.</w:t>
      </w:r>
      <w:proofErr w:type="gramEnd"/>
      <w:r>
        <w:rPr>
          <w:smallCaps/>
          <w:sz w:val="24"/>
        </w:rPr>
        <w:t xml:space="preserve">  </w:t>
      </w:r>
      <w:r w:rsidR="00BD100A">
        <w:rPr>
          <w:smallCaps/>
          <w:sz w:val="24"/>
        </w:rPr>
        <w:tab/>
      </w:r>
      <w:r>
        <w:rPr>
          <w:smallCaps/>
          <w:sz w:val="24"/>
        </w:rPr>
        <w:t>(02) 6249 8588</w:t>
      </w:r>
    </w:p>
    <w:p w:rsidR="006C6D83" w:rsidRDefault="006C6D83" w:rsidP="006C6D83">
      <w:pPr>
        <w:rPr>
          <w:smallCaps/>
          <w:sz w:val="24"/>
        </w:rPr>
      </w:pPr>
    </w:p>
    <w:p w:rsidR="006C6D83" w:rsidRDefault="006C6D83" w:rsidP="006C6D83">
      <w:pPr>
        <w:rPr>
          <w:smallCaps/>
          <w:sz w:val="24"/>
        </w:rPr>
      </w:pPr>
      <w:r>
        <w:rPr>
          <w:smallCaps/>
          <w:sz w:val="24"/>
        </w:rPr>
        <w:t xml:space="preserve">ACN No: </w:t>
      </w:r>
      <w:r w:rsidR="00F65111">
        <w:rPr>
          <w:smallCaps/>
          <w:sz w:val="24"/>
        </w:rPr>
        <w:t>003 748 981</w:t>
      </w:r>
    </w:p>
    <w:p w:rsidR="006C6D83" w:rsidRDefault="006C6D83" w:rsidP="006C6D83">
      <w:pPr>
        <w:rPr>
          <w:smallCaps/>
          <w:sz w:val="24"/>
        </w:rPr>
      </w:pPr>
      <w:r>
        <w:rPr>
          <w:smallCaps/>
          <w:sz w:val="24"/>
        </w:rPr>
        <w:t xml:space="preserve">ABN No: </w:t>
      </w:r>
      <w:r w:rsidR="00F65111">
        <w:rPr>
          <w:smallCaps/>
          <w:sz w:val="24"/>
        </w:rPr>
        <w:t>22 003 748 981</w:t>
      </w:r>
    </w:p>
    <w:p w:rsidR="00BD100A" w:rsidRDefault="00BD100A" w:rsidP="006C6D83">
      <w:pPr>
        <w:rPr>
          <w:smallCaps/>
          <w:sz w:val="24"/>
        </w:rPr>
      </w:pPr>
    </w:p>
    <w:p w:rsidR="00BD100A" w:rsidRDefault="00BD100A" w:rsidP="00D46ED1">
      <w:r>
        <w:t>This document takes into account the particular instructions and requirements of our Client.  It is not intended for and should not be relied upon by any third party and no responsibility is undertaken to any third party.</w:t>
      </w:r>
    </w:p>
    <w:p w:rsidR="00BD100A" w:rsidRDefault="00BD100A" w:rsidP="006C6D83"/>
    <w:p w:rsidR="00A1032C" w:rsidRDefault="00A1032C" w:rsidP="006C6D83"/>
    <w:sectPr w:rsidR="00A1032C" w:rsidSect="00B20A2A">
      <w:footerReference w:type="default" r:id="rId77"/>
      <w:pgSz w:w="11906" w:h="16838" w:code="9"/>
      <w:pgMar w:top="1440" w:right="1440" w:bottom="1440" w:left="1803" w:header="709" w:footer="709" w:gutter="0"/>
      <w:pgNumType w:start="1"/>
      <w:cols w:space="8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91D" w:rsidRDefault="002C091D" w:rsidP="004D7AE8">
      <w:pPr>
        <w:spacing w:after="0" w:line="240" w:lineRule="auto"/>
      </w:pPr>
      <w:r>
        <w:separator/>
      </w:r>
    </w:p>
  </w:endnote>
  <w:endnote w:type="continuationSeparator" w:id="0">
    <w:p w:rsidR="002C091D" w:rsidRDefault="002C091D" w:rsidP="004D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BR Arrows">
    <w:charset w:val="00"/>
    <w:family w:val="auto"/>
    <w:pitch w:val="variable"/>
    <w:sig w:usb0="A00000A7" w:usb1="5000004A" w:usb2="00000000" w:usb3="00000000" w:csb0="0000011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32" w:rsidRDefault="00352632">
    <w:pPr>
      <w:pStyle w:val="Footer"/>
    </w:pPr>
    <w:r w:rsidRPr="00B20A2A">
      <w:rPr>
        <w:noProof/>
        <w:lang w:eastAsia="en-AU"/>
      </w:rPr>
      <w:drawing>
        <wp:anchor distT="0" distB="0" distL="114300" distR="114300" simplePos="0" relativeHeight="251680768" behindDoc="1" locked="0" layoutInCell="1" allowOverlap="1" wp14:anchorId="21BEDA62" wp14:editId="31CCB6F2">
          <wp:simplePos x="0" y="0"/>
          <wp:positionH relativeFrom="column">
            <wp:posOffset>3481771</wp:posOffset>
          </wp:positionH>
          <wp:positionV relativeFrom="paragraph">
            <wp:posOffset>-108717</wp:posOffset>
          </wp:positionV>
          <wp:extent cx="2695319" cy="498764"/>
          <wp:effectExtent l="19050" t="0" r="5080" b="0"/>
          <wp:wrapNone/>
          <wp:docPr id="4"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32" w:rsidRDefault="00352632">
    <w:r>
      <w:rPr>
        <w:noProof/>
        <w:lang w:eastAsia="en-AU"/>
      </w:rPr>
      <mc:AlternateContent>
        <mc:Choice Requires="wps">
          <w:drawing>
            <wp:anchor distT="0" distB="0" distL="114300" distR="114300" simplePos="0" relativeHeight="251678720" behindDoc="0" locked="0" layoutInCell="1" allowOverlap="1" wp14:anchorId="1593377C" wp14:editId="4BC45428">
              <wp:simplePos x="0" y="0"/>
              <wp:positionH relativeFrom="column">
                <wp:posOffset>-906145</wp:posOffset>
              </wp:positionH>
              <wp:positionV relativeFrom="paragraph">
                <wp:posOffset>144145</wp:posOffset>
              </wp:positionV>
              <wp:extent cx="493395" cy="177800"/>
              <wp:effectExtent l="0" t="1270" r="3175"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632" w:rsidRPr="00B26158" w:rsidRDefault="00352632"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352632" w:rsidRPr="00E106D8" w:rsidRDefault="00352632"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2" type="#_x0000_t202" style="position:absolute;margin-left:-71.35pt;margin-top:11.35pt;width:38.8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" filled="f" stroked="f">
              <v:textbox inset="0,0,0,0">
                <w:txbxContent>
                  <w:p w:rsidR="00352632" w:rsidRPr="00B26158" w:rsidRDefault="00352632"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352632" w:rsidRPr="00E106D8" w:rsidRDefault="00352632" w:rsidP="00926AA4">
                    <w:pPr>
                      <w:rPr>
                        <w:szCs w:val="16"/>
                      </w:rPr>
                    </w:pP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45DD60A4" wp14:editId="58D152D0">
              <wp:simplePos x="0" y="0"/>
              <wp:positionH relativeFrom="column">
                <wp:posOffset>-100965</wp:posOffset>
              </wp:positionH>
              <wp:positionV relativeFrom="paragraph">
                <wp:posOffset>165735</wp:posOffset>
              </wp:positionV>
              <wp:extent cx="3103245" cy="261620"/>
              <wp:effectExtent l="3810" t="381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632" w:rsidRPr="00B26158" w:rsidRDefault="00352632"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E53B4B">
                            <w:rPr>
                              <w:noProof/>
                              <w:sz w:val="16"/>
                              <w:szCs w:val="16"/>
                            </w:rPr>
                            <w:t>7/10/2015</w:t>
                          </w:r>
                          <w:r w:rsidRPr="00B26158">
                            <w:rPr>
                              <w:sz w:val="16"/>
                              <w:szCs w:val="16"/>
                            </w:rPr>
                            <w:fldChar w:fldCharType="end"/>
                          </w:r>
                          <w:r w:rsidRPr="00B26158">
                            <w:rPr>
                              <w:sz w:val="16"/>
                              <w:szCs w:val="16"/>
                            </w:rPr>
                            <w:tab/>
                          </w:r>
                          <w:r w:rsidR="00E53B4B">
                            <w:fldChar w:fldCharType="begin"/>
                          </w:r>
                          <w:r w:rsidR="00E53B4B">
                            <w:instrText xml:space="preserve"> FILENAME  \* Lower  \* MERGEFORMAT </w:instrText>
                          </w:r>
                          <w:r w:rsidR="00E53B4B">
                            <w:fldChar w:fldCharType="separate"/>
                          </w:r>
                          <w:r w:rsidRPr="00A24AAF">
                            <w:rPr>
                              <w:noProof/>
                              <w:sz w:val="16"/>
                              <w:szCs w:val="16"/>
                            </w:rPr>
                            <w:t>document1</w:t>
                          </w:r>
                          <w:r w:rsidR="00E53B4B">
                            <w:rPr>
                              <w:noProof/>
                              <w:sz w:val="16"/>
                              <w:szCs w:val="16"/>
                            </w:rPr>
                            <w:fldChar w:fldCharType="end"/>
                          </w:r>
                          <w:r w:rsidRPr="00B2615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3" type="#_x0000_t202" style="position:absolute;margin-left:-7.95pt;margin-top:13.05pt;width:244.35pt;height:2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" filled="f" stroked="f">
              <v:textbox inset="0,0,0,0">
                <w:txbxContent>
                  <w:p w:rsidR="00352632" w:rsidRPr="00B26158" w:rsidRDefault="00352632"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E53B4B">
                      <w:rPr>
                        <w:noProof/>
                        <w:sz w:val="16"/>
                        <w:szCs w:val="16"/>
                      </w:rPr>
                      <w:t>7/10/2015</w:t>
                    </w:r>
                    <w:r w:rsidRPr="00B26158">
                      <w:rPr>
                        <w:sz w:val="16"/>
                        <w:szCs w:val="16"/>
                      </w:rPr>
                      <w:fldChar w:fldCharType="end"/>
                    </w:r>
                    <w:r w:rsidRPr="00B26158">
                      <w:rPr>
                        <w:sz w:val="16"/>
                        <w:szCs w:val="16"/>
                      </w:rPr>
                      <w:tab/>
                    </w:r>
                    <w:r w:rsidR="00E53B4B">
                      <w:fldChar w:fldCharType="begin"/>
                    </w:r>
                    <w:r w:rsidR="00E53B4B">
                      <w:instrText xml:space="preserve"> FILENAME  \* Lower  \* MERGEFORMAT </w:instrText>
                    </w:r>
                    <w:r w:rsidR="00E53B4B">
                      <w:fldChar w:fldCharType="separate"/>
                    </w:r>
                    <w:r w:rsidRPr="00A24AAF">
                      <w:rPr>
                        <w:noProof/>
                        <w:sz w:val="16"/>
                        <w:szCs w:val="16"/>
                      </w:rPr>
                      <w:t>document1</w:t>
                    </w:r>
                    <w:r w:rsidR="00E53B4B">
                      <w:rPr>
                        <w:noProof/>
                        <w:sz w:val="16"/>
                        <w:szCs w:val="16"/>
                      </w:rPr>
                      <w:fldChar w:fldCharType="end"/>
                    </w:r>
                    <w:r w:rsidRPr="00B26158">
                      <w:rPr>
                        <w:sz w:val="16"/>
                        <w:szCs w:val="16"/>
                      </w:rPr>
                      <w:t xml:space="preserve"> </w:t>
                    </w:r>
                  </w:p>
                </w:txbxContent>
              </v:textbox>
            </v:shape>
          </w:pict>
        </mc:Fallback>
      </mc:AlternateContent>
    </w:r>
    <w:r>
      <w:rPr>
        <w:noProof/>
        <w:lang w:eastAsia="en-AU"/>
      </w:rPr>
      <w:drawing>
        <wp:anchor distT="0" distB="0" distL="114300" distR="114300" simplePos="0" relativeHeight="251661312" behindDoc="1" locked="0" layoutInCell="1" allowOverlap="1" wp14:anchorId="7162CA3B" wp14:editId="75F51D03">
          <wp:simplePos x="0" y="0"/>
          <wp:positionH relativeFrom="column">
            <wp:posOffset>3714750</wp:posOffset>
          </wp:positionH>
          <wp:positionV relativeFrom="paragraph">
            <wp:posOffset>-86995</wp:posOffset>
          </wp:positionV>
          <wp:extent cx="2700020" cy="495300"/>
          <wp:effectExtent l="19050" t="0" r="5080" b="0"/>
          <wp:wrapNone/>
          <wp:docPr id="3"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067"/>
      <w:docPartObj>
        <w:docPartGallery w:val="Page Numbers (Bottom of Page)"/>
        <w:docPartUnique/>
      </w:docPartObj>
    </w:sdtPr>
    <w:sdtEndPr/>
    <w:sdtContent>
      <w:p w:rsidR="00352632" w:rsidRDefault="00352632">
        <w:pPr>
          <w:pStyle w:val="Footer"/>
        </w:pPr>
        <w:r>
          <w:rPr>
            <w:noProof/>
            <w:lang w:eastAsia="en-AU"/>
          </w:rPr>
          <w:drawing>
            <wp:anchor distT="0" distB="0" distL="114300" distR="114300" simplePos="0" relativeHeight="251682816" behindDoc="1" locked="0" layoutInCell="1" allowOverlap="1" wp14:anchorId="5766E55D" wp14:editId="217A0292">
              <wp:simplePos x="0" y="0"/>
              <wp:positionH relativeFrom="column">
                <wp:posOffset>3637214</wp:posOffset>
              </wp:positionH>
              <wp:positionV relativeFrom="paragraph">
                <wp:posOffset>-139823</wp:posOffset>
              </wp:positionV>
              <wp:extent cx="2690030" cy="498143"/>
              <wp:effectExtent l="19050" t="0" r="0" b="0"/>
              <wp:wrapNone/>
              <wp:docPr id="5"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690030" cy="498143"/>
                      </a:xfrm>
                      <a:prstGeom prst="rect">
                        <a:avLst/>
                      </a:prstGeom>
                    </pic:spPr>
                  </pic:pic>
                </a:graphicData>
              </a:graphic>
            </wp:anchor>
          </w:drawing>
        </w:r>
        <w:r>
          <w:fldChar w:fldCharType="begin"/>
        </w:r>
        <w:r>
          <w:instrText xml:space="preserve"> PAGE   \* MERGEFORMAT </w:instrText>
        </w:r>
        <w:r>
          <w:fldChar w:fldCharType="separate"/>
        </w:r>
        <w:r w:rsidR="00E53B4B">
          <w:rPr>
            <w:noProof/>
          </w:rPr>
          <w:t>60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91D" w:rsidRDefault="002C091D" w:rsidP="004D7AE8">
      <w:pPr>
        <w:spacing w:after="0" w:line="240" w:lineRule="auto"/>
      </w:pPr>
      <w:r>
        <w:separator/>
      </w:r>
    </w:p>
  </w:footnote>
  <w:footnote w:type="continuationSeparator" w:id="0">
    <w:p w:rsidR="002C091D" w:rsidRDefault="002C091D" w:rsidP="004D7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32" w:rsidRDefault="00352632">
    <w:pPr>
      <w:pStyle w:val="Header"/>
    </w:pPr>
    <w:r>
      <w:rPr>
        <w:noProof/>
        <w:lang w:eastAsia="en-AU"/>
      </w:rPr>
      <w:drawing>
        <wp:anchor distT="0" distB="0" distL="114300" distR="114300" simplePos="0" relativeHeight="251683840" behindDoc="1" locked="0" layoutInCell="1" allowOverlap="1" wp14:anchorId="017D1DB8" wp14:editId="3C65AFA2">
          <wp:simplePos x="0" y="0"/>
          <wp:positionH relativeFrom="page">
            <wp:align>right</wp:align>
          </wp:positionH>
          <wp:positionV relativeFrom="paragraph">
            <wp:posOffset>-450215</wp:posOffset>
          </wp:positionV>
          <wp:extent cx="7548302" cy="10677236"/>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it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302" cy="106772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32" w:rsidRDefault="003526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pt;height:124.5pt" o:bullet="t">
        <v:imagedata r:id="rId1" o:title="Arrow-3-grey"/>
      </v:shape>
    </w:pict>
  </w:numPicBullet>
  <w:numPicBullet w:numPicBulletId="1">
    <w:pict>
      <v:shape id="_x0000_i1027" type="#_x0000_t75" style="width:177pt;height:124.5pt" o:bullet="t">
        <v:imagedata r:id="rId2" o:title="Arrow-4-Grey"/>
      </v:shape>
    </w:pict>
  </w:numPicBullet>
  <w:numPicBullet w:numPicBulletId="2">
    <w:pict>
      <v:shape id="_x0000_i1028" type="#_x0000_t75" style="width:177pt;height:124.5pt" o:bullet="t">
        <v:imagedata r:id="rId3" o:title="Arrow-5-grey"/>
      </v:shape>
    </w:pict>
  </w:numPicBullet>
  <w:numPicBullet w:numPicBulletId="3">
    <w:pict>
      <v:shape id="_x0000_i1029" type="#_x0000_t75" style="width:177pt;height:124.5pt" o:bullet="t">
        <v:imagedata r:id="rId4" o:title="Arrow-6-grey"/>
      </v:shape>
    </w:pict>
  </w:numPicBullet>
  <w:abstractNum w:abstractNumId="0">
    <w:nsid w:val="025A5F47"/>
    <w:multiLevelType w:val="hybridMultilevel"/>
    <w:tmpl w:val="417E0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166EDC"/>
    <w:multiLevelType w:val="hybridMultilevel"/>
    <w:tmpl w:val="845C3208"/>
    <w:lvl w:ilvl="0" w:tplc="23F86870">
      <w:start w:val="1"/>
      <w:numFmt w:val="bullet"/>
      <w:pStyle w:val="Bullet2"/>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start w:val="1"/>
      <w:numFmt w:val="bullet"/>
      <w:pStyle w:val="Bullet3"/>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nsid w:val="06FC10D9"/>
    <w:multiLevelType w:val="hybridMultilevel"/>
    <w:tmpl w:val="32F41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DD5BF0"/>
    <w:multiLevelType w:val="hybridMultilevel"/>
    <w:tmpl w:val="9654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51DE3"/>
    <w:multiLevelType w:val="hybridMultilevel"/>
    <w:tmpl w:val="7936B3B2"/>
    <w:lvl w:ilvl="0" w:tplc="FD8C76D4">
      <w:start w:val="1"/>
      <w:numFmt w:val="decimal"/>
      <w:lvlText w:val="%1."/>
      <w:lvlJc w:val="left"/>
      <w:pPr>
        <w:ind w:left="1080" w:hanging="360"/>
      </w:pPr>
      <w:rPr>
        <w:rFonts w:hint="default"/>
        <w:color w:val="FFC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4CA2CE5"/>
    <w:multiLevelType w:val="multilevel"/>
    <w:tmpl w:val="02EC986C"/>
    <w:lvl w:ilvl="0">
      <w:start w:val="1"/>
      <w:numFmt w:val="decimal"/>
      <w:lvlText w:val="%1."/>
      <w:lvlJc w:val="left"/>
      <w:pPr>
        <w:ind w:left="927" w:hanging="360"/>
      </w:pPr>
      <w:rPr>
        <w:rFonts w:hint="default"/>
        <w:color w:val="FFC000"/>
      </w:rPr>
    </w:lvl>
    <w:lvl w:ilvl="1">
      <w:start w:val="1"/>
      <w:numFmt w:val="bullet"/>
      <w:lvlText w:val=""/>
      <w:lvlPicBulletId w:val="0"/>
      <w:lvlJc w:val="left"/>
      <w:pPr>
        <w:ind w:left="3239" w:hanging="360"/>
      </w:pPr>
      <w:rPr>
        <w:rFonts w:ascii="Symbol" w:hAnsi="Symbol" w:hint="default"/>
        <w:color w:val="auto"/>
      </w:rPr>
    </w:lvl>
    <w:lvl w:ilvl="2">
      <w:start w:val="1"/>
      <w:numFmt w:val="bullet"/>
      <w:lvlText w:val=""/>
      <w:lvlPicBulletId w:val="1"/>
      <w:lvlJc w:val="left"/>
      <w:pPr>
        <w:ind w:left="3905" w:hanging="360"/>
      </w:pPr>
      <w:rPr>
        <w:rFonts w:ascii="Symbol" w:hAnsi="Symbol" w:hint="default"/>
        <w:color w:val="auto"/>
      </w:rPr>
    </w:lvl>
    <w:lvl w:ilvl="3">
      <w:start w:val="1"/>
      <w:numFmt w:val="bullet"/>
      <w:lvlText w:val=""/>
      <w:lvlPicBulletId w:val="2"/>
      <w:lvlJc w:val="left"/>
      <w:pPr>
        <w:ind w:left="4625" w:hanging="360"/>
      </w:pPr>
      <w:rPr>
        <w:rFonts w:ascii="Symbol" w:hAnsi="Symbol" w:hint="default"/>
        <w:color w:val="auto"/>
      </w:rPr>
    </w:lvl>
    <w:lvl w:ilvl="4">
      <w:start w:val="1"/>
      <w:numFmt w:val="bullet"/>
      <w:lvlText w:val=""/>
      <w:lvlPicBulletId w:val="3"/>
      <w:lvlJc w:val="left"/>
      <w:pPr>
        <w:ind w:left="5345" w:hanging="360"/>
      </w:pPr>
      <w:rPr>
        <w:rFonts w:ascii="Symbol" w:hAnsi="Symbol" w:hint="default"/>
        <w:color w:val="auto"/>
      </w:rPr>
    </w:lvl>
    <w:lvl w:ilvl="5">
      <w:start w:val="1"/>
      <w:numFmt w:val="bullet"/>
      <w:lvlText w:val=""/>
      <w:lvlJc w:val="left"/>
      <w:pPr>
        <w:ind w:left="6065" w:hanging="360"/>
      </w:pPr>
      <w:rPr>
        <w:rFonts w:ascii="Wingdings" w:hAnsi="Wingdings" w:hint="default"/>
      </w:rPr>
    </w:lvl>
    <w:lvl w:ilvl="6">
      <w:start w:val="1"/>
      <w:numFmt w:val="bullet"/>
      <w:lvlText w:val=""/>
      <w:lvlJc w:val="left"/>
      <w:pPr>
        <w:ind w:left="6785" w:hanging="360"/>
      </w:pPr>
      <w:rPr>
        <w:rFonts w:ascii="Symbol" w:hAnsi="Symbol" w:hint="default"/>
      </w:rPr>
    </w:lvl>
    <w:lvl w:ilvl="7">
      <w:start w:val="1"/>
      <w:numFmt w:val="bullet"/>
      <w:lvlText w:val="o"/>
      <w:lvlJc w:val="left"/>
      <w:pPr>
        <w:ind w:left="7505" w:hanging="360"/>
      </w:pPr>
      <w:rPr>
        <w:rFonts w:ascii="Courier New" w:hAnsi="Courier New" w:cs="Courier New" w:hint="default"/>
      </w:rPr>
    </w:lvl>
    <w:lvl w:ilvl="8">
      <w:start w:val="1"/>
      <w:numFmt w:val="bullet"/>
      <w:lvlText w:val=""/>
      <w:lvlJc w:val="left"/>
      <w:pPr>
        <w:ind w:left="8225" w:hanging="360"/>
      </w:pPr>
      <w:rPr>
        <w:rFonts w:ascii="Wingdings" w:hAnsi="Wingdings" w:hint="default"/>
      </w:rPr>
    </w:lvl>
  </w:abstractNum>
  <w:abstractNum w:abstractNumId="6">
    <w:nsid w:val="1A7B2973"/>
    <w:multiLevelType w:val="hybridMultilevel"/>
    <w:tmpl w:val="1ABC2770"/>
    <w:lvl w:ilvl="0" w:tplc="15D26004">
      <w:start w:val="1"/>
      <w:numFmt w:val="decimal"/>
      <w:lvlText w:val="%1."/>
      <w:lvlJc w:val="left"/>
      <w:pPr>
        <w:ind w:left="1004" w:hanging="360"/>
      </w:pPr>
      <w:rPr>
        <w:rFonts w:hint="default"/>
        <w:color w:val="FFC00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108752D"/>
    <w:multiLevelType w:val="multilevel"/>
    <w:tmpl w:val="E7B81B50"/>
    <w:lvl w:ilvl="0">
      <w:start w:val="1"/>
      <w:numFmt w:val="decimal"/>
      <w:lvlText w:val="%1."/>
      <w:lvlJc w:val="left"/>
      <w:pPr>
        <w:ind w:left="720" w:hanging="363"/>
      </w:pPr>
      <w:rPr>
        <w:rFonts w:hint="default"/>
        <w:color w:val="FFC000"/>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8">
    <w:nsid w:val="33284A5A"/>
    <w:multiLevelType w:val="multilevel"/>
    <w:tmpl w:val="3B0CC876"/>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lvlText w:val="%1.%2.%3."/>
      <w:lvlJc w:val="left"/>
      <w:pPr>
        <w:tabs>
          <w:tab w:val="num" w:pos="1440"/>
        </w:tabs>
        <w:ind w:left="1304" w:hanging="13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442134B"/>
    <w:multiLevelType w:val="multilevel"/>
    <w:tmpl w:val="070E0A0C"/>
    <w:lvl w:ilvl="0">
      <w:start w:val="1"/>
      <w:numFmt w:val="bullet"/>
      <w:pStyle w:val="NonArrowBulletsBullets"/>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0">
    <w:nsid w:val="3609446A"/>
    <w:multiLevelType w:val="multilevel"/>
    <w:tmpl w:val="02EC986C"/>
    <w:lvl w:ilvl="0">
      <w:start w:val="1"/>
      <w:numFmt w:val="decimal"/>
      <w:lvlText w:val="%1."/>
      <w:lvlJc w:val="left"/>
      <w:pPr>
        <w:ind w:left="927" w:hanging="360"/>
      </w:pPr>
      <w:rPr>
        <w:rFonts w:hint="default"/>
        <w:color w:val="FFC000"/>
      </w:rPr>
    </w:lvl>
    <w:lvl w:ilvl="1">
      <w:start w:val="1"/>
      <w:numFmt w:val="bullet"/>
      <w:lvlText w:val=""/>
      <w:lvlPicBulletId w:val="0"/>
      <w:lvlJc w:val="left"/>
      <w:pPr>
        <w:ind w:left="3239" w:hanging="360"/>
      </w:pPr>
      <w:rPr>
        <w:rFonts w:ascii="Symbol" w:hAnsi="Symbol" w:hint="default"/>
        <w:color w:val="auto"/>
      </w:rPr>
    </w:lvl>
    <w:lvl w:ilvl="2">
      <w:start w:val="1"/>
      <w:numFmt w:val="bullet"/>
      <w:lvlText w:val=""/>
      <w:lvlPicBulletId w:val="1"/>
      <w:lvlJc w:val="left"/>
      <w:pPr>
        <w:ind w:left="3905" w:hanging="360"/>
      </w:pPr>
      <w:rPr>
        <w:rFonts w:ascii="Symbol" w:hAnsi="Symbol" w:hint="default"/>
        <w:color w:val="auto"/>
      </w:rPr>
    </w:lvl>
    <w:lvl w:ilvl="3">
      <w:start w:val="1"/>
      <w:numFmt w:val="bullet"/>
      <w:lvlText w:val=""/>
      <w:lvlPicBulletId w:val="2"/>
      <w:lvlJc w:val="left"/>
      <w:pPr>
        <w:ind w:left="4625" w:hanging="360"/>
      </w:pPr>
      <w:rPr>
        <w:rFonts w:ascii="Symbol" w:hAnsi="Symbol" w:hint="default"/>
        <w:color w:val="auto"/>
      </w:rPr>
    </w:lvl>
    <w:lvl w:ilvl="4">
      <w:start w:val="1"/>
      <w:numFmt w:val="bullet"/>
      <w:lvlText w:val=""/>
      <w:lvlPicBulletId w:val="3"/>
      <w:lvlJc w:val="left"/>
      <w:pPr>
        <w:ind w:left="5345" w:hanging="360"/>
      </w:pPr>
      <w:rPr>
        <w:rFonts w:ascii="Symbol" w:hAnsi="Symbol" w:hint="default"/>
        <w:color w:val="auto"/>
      </w:rPr>
    </w:lvl>
    <w:lvl w:ilvl="5">
      <w:start w:val="1"/>
      <w:numFmt w:val="bullet"/>
      <w:lvlText w:val=""/>
      <w:lvlJc w:val="left"/>
      <w:pPr>
        <w:ind w:left="6065" w:hanging="360"/>
      </w:pPr>
      <w:rPr>
        <w:rFonts w:ascii="Wingdings" w:hAnsi="Wingdings" w:hint="default"/>
      </w:rPr>
    </w:lvl>
    <w:lvl w:ilvl="6">
      <w:start w:val="1"/>
      <w:numFmt w:val="bullet"/>
      <w:lvlText w:val=""/>
      <w:lvlJc w:val="left"/>
      <w:pPr>
        <w:ind w:left="6785" w:hanging="360"/>
      </w:pPr>
      <w:rPr>
        <w:rFonts w:ascii="Symbol" w:hAnsi="Symbol" w:hint="default"/>
      </w:rPr>
    </w:lvl>
    <w:lvl w:ilvl="7">
      <w:start w:val="1"/>
      <w:numFmt w:val="bullet"/>
      <w:lvlText w:val="o"/>
      <w:lvlJc w:val="left"/>
      <w:pPr>
        <w:ind w:left="7505" w:hanging="360"/>
      </w:pPr>
      <w:rPr>
        <w:rFonts w:ascii="Courier New" w:hAnsi="Courier New" w:cs="Courier New" w:hint="default"/>
      </w:rPr>
    </w:lvl>
    <w:lvl w:ilvl="8">
      <w:start w:val="1"/>
      <w:numFmt w:val="bullet"/>
      <w:lvlText w:val=""/>
      <w:lvlJc w:val="left"/>
      <w:pPr>
        <w:ind w:left="8225" w:hanging="360"/>
      </w:pPr>
      <w:rPr>
        <w:rFonts w:ascii="Wingdings" w:hAnsi="Wingdings" w:hint="default"/>
      </w:rPr>
    </w:lvl>
  </w:abstractNum>
  <w:abstractNum w:abstractNumId="11">
    <w:nsid w:val="39721731"/>
    <w:multiLevelType w:val="hybridMultilevel"/>
    <w:tmpl w:val="1ABC2770"/>
    <w:lvl w:ilvl="0" w:tplc="15D26004">
      <w:start w:val="1"/>
      <w:numFmt w:val="decimal"/>
      <w:lvlText w:val="%1."/>
      <w:lvlJc w:val="left"/>
      <w:pPr>
        <w:ind w:left="1004" w:hanging="360"/>
      </w:pPr>
      <w:rPr>
        <w:rFonts w:hint="default"/>
        <w:color w:val="FFC00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401F263A"/>
    <w:multiLevelType w:val="multilevel"/>
    <w:tmpl w:val="B02E45BC"/>
    <w:lvl w:ilvl="0">
      <w:start w:val="1"/>
      <w:numFmt w:val="bullet"/>
      <w:pStyle w:val="Bullet1"/>
      <w:lvlText w:val=""/>
      <w:lvlJc w:val="left"/>
      <w:pPr>
        <w:ind w:left="927" w:hanging="360"/>
      </w:pPr>
      <w:rPr>
        <w:rFonts w:ascii="Symbol" w:hAnsi="Symbol" w:hint="default"/>
        <w:color w:val="FDC82F" w:themeColor="accent1"/>
      </w:rPr>
    </w:lvl>
    <w:lvl w:ilvl="1">
      <w:start w:val="1"/>
      <w:numFmt w:val="bullet"/>
      <w:lvlText w:val=""/>
      <w:lvlPicBulletId w:val="0"/>
      <w:lvlJc w:val="left"/>
      <w:pPr>
        <w:ind w:left="3239" w:hanging="360"/>
      </w:pPr>
      <w:rPr>
        <w:rFonts w:ascii="Symbol" w:hAnsi="Symbol" w:hint="default"/>
        <w:color w:val="auto"/>
      </w:rPr>
    </w:lvl>
    <w:lvl w:ilvl="2">
      <w:start w:val="1"/>
      <w:numFmt w:val="bullet"/>
      <w:lvlText w:val=""/>
      <w:lvlPicBulletId w:val="1"/>
      <w:lvlJc w:val="left"/>
      <w:pPr>
        <w:ind w:left="3905" w:hanging="360"/>
      </w:pPr>
      <w:rPr>
        <w:rFonts w:ascii="Symbol" w:hAnsi="Symbol" w:hint="default"/>
        <w:color w:val="auto"/>
      </w:rPr>
    </w:lvl>
    <w:lvl w:ilvl="3">
      <w:start w:val="1"/>
      <w:numFmt w:val="bullet"/>
      <w:lvlText w:val=""/>
      <w:lvlPicBulletId w:val="2"/>
      <w:lvlJc w:val="left"/>
      <w:pPr>
        <w:ind w:left="4625" w:hanging="360"/>
      </w:pPr>
      <w:rPr>
        <w:rFonts w:ascii="Symbol" w:hAnsi="Symbol" w:hint="default"/>
        <w:color w:val="auto"/>
      </w:rPr>
    </w:lvl>
    <w:lvl w:ilvl="4">
      <w:start w:val="1"/>
      <w:numFmt w:val="bullet"/>
      <w:lvlText w:val=""/>
      <w:lvlPicBulletId w:val="3"/>
      <w:lvlJc w:val="left"/>
      <w:pPr>
        <w:ind w:left="5345" w:hanging="360"/>
      </w:pPr>
      <w:rPr>
        <w:rFonts w:ascii="Symbol" w:hAnsi="Symbol" w:hint="default"/>
        <w:color w:val="auto"/>
      </w:rPr>
    </w:lvl>
    <w:lvl w:ilvl="5">
      <w:start w:val="1"/>
      <w:numFmt w:val="bullet"/>
      <w:lvlText w:val=""/>
      <w:lvlJc w:val="left"/>
      <w:pPr>
        <w:ind w:left="6065" w:hanging="360"/>
      </w:pPr>
      <w:rPr>
        <w:rFonts w:ascii="Wingdings" w:hAnsi="Wingdings" w:hint="default"/>
      </w:rPr>
    </w:lvl>
    <w:lvl w:ilvl="6">
      <w:start w:val="1"/>
      <w:numFmt w:val="bullet"/>
      <w:lvlText w:val=""/>
      <w:lvlJc w:val="left"/>
      <w:pPr>
        <w:ind w:left="6785" w:hanging="360"/>
      </w:pPr>
      <w:rPr>
        <w:rFonts w:ascii="Symbol" w:hAnsi="Symbol" w:hint="default"/>
      </w:rPr>
    </w:lvl>
    <w:lvl w:ilvl="7">
      <w:start w:val="1"/>
      <w:numFmt w:val="bullet"/>
      <w:lvlText w:val="o"/>
      <w:lvlJc w:val="left"/>
      <w:pPr>
        <w:ind w:left="7505" w:hanging="360"/>
      </w:pPr>
      <w:rPr>
        <w:rFonts w:ascii="Courier New" w:hAnsi="Courier New" w:cs="Courier New" w:hint="default"/>
      </w:rPr>
    </w:lvl>
    <w:lvl w:ilvl="8">
      <w:start w:val="1"/>
      <w:numFmt w:val="bullet"/>
      <w:lvlText w:val=""/>
      <w:lvlJc w:val="left"/>
      <w:pPr>
        <w:ind w:left="8225" w:hanging="360"/>
      </w:pPr>
      <w:rPr>
        <w:rFonts w:ascii="Wingdings" w:hAnsi="Wingdings" w:hint="default"/>
      </w:rPr>
    </w:lvl>
  </w:abstractNum>
  <w:abstractNum w:abstractNumId="13">
    <w:nsid w:val="410931C8"/>
    <w:multiLevelType w:val="hybridMultilevel"/>
    <w:tmpl w:val="1ABC2770"/>
    <w:lvl w:ilvl="0" w:tplc="15D26004">
      <w:start w:val="1"/>
      <w:numFmt w:val="decimal"/>
      <w:lvlText w:val="%1."/>
      <w:lvlJc w:val="left"/>
      <w:pPr>
        <w:ind w:left="1004" w:hanging="360"/>
      </w:pPr>
      <w:rPr>
        <w:rFonts w:hint="default"/>
        <w:color w:val="FFC00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444C64B6"/>
    <w:multiLevelType w:val="hybridMultilevel"/>
    <w:tmpl w:val="B962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265F94"/>
    <w:multiLevelType w:val="hybridMultilevel"/>
    <w:tmpl w:val="17E4F676"/>
    <w:lvl w:ilvl="0" w:tplc="15D26004">
      <w:start w:val="1"/>
      <w:numFmt w:val="decimal"/>
      <w:lvlText w:val="%1."/>
      <w:lvlJc w:val="left"/>
      <w:pPr>
        <w:ind w:left="720" w:hanging="360"/>
      </w:pPr>
      <w:rPr>
        <w:rFonts w:hint="default"/>
        <w:color w:val="FFC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F2045C6"/>
    <w:multiLevelType w:val="multilevel"/>
    <w:tmpl w:val="E7B81B50"/>
    <w:lvl w:ilvl="0">
      <w:start w:val="1"/>
      <w:numFmt w:val="decimal"/>
      <w:lvlText w:val="%1."/>
      <w:lvlJc w:val="left"/>
      <w:pPr>
        <w:ind w:left="720" w:hanging="363"/>
      </w:pPr>
      <w:rPr>
        <w:rFonts w:hint="default"/>
        <w:color w:val="FFC000"/>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7">
    <w:nsid w:val="53D55CBA"/>
    <w:multiLevelType w:val="hybridMultilevel"/>
    <w:tmpl w:val="0EF65B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nsid w:val="5E204ADB"/>
    <w:multiLevelType w:val="hybridMultilevel"/>
    <w:tmpl w:val="EB7A56EE"/>
    <w:lvl w:ilvl="0" w:tplc="FD8C76D4">
      <w:start w:val="1"/>
      <w:numFmt w:val="decimal"/>
      <w:lvlText w:val="%1."/>
      <w:lvlJc w:val="left"/>
      <w:pPr>
        <w:ind w:left="720" w:hanging="360"/>
      </w:pPr>
      <w:rPr>
        <w:rFonts w:hint="default"/>
        <w:color w:val="FFC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E3B551B"/>
    <w:multiLevelType w:val="hybridMultilevel"/>
    <w:tmpl w:val="85A2FD0C"/>
    <w:lvl w:ilvl="0" w:tplc="15D26004">
      <w:start w:val="1"/>
      <w:numFmt w:val="decimal"/>
      <w:lvlText w:val="%1."/>
      <w:lvlJc w:val="left"/>
      <w:pPr>
        <w:ind w:left="720" w:hanging="360"/>
      </w:pPr>
      <w:rPr>
        <w:rFonts w:hint="default"/>
        <w:color w:val="FFC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E1F5CE5"/>
    <w:multiLevelType w:val="hybridMultilevel"/>
    <w:tmpl w:val="0E423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1"/>
  </w:num>
  <w:num w:numId="5">
    <w:abstractNumId w:val="16"/>
  </w:num>
  <w:num w:numId="6">
    <w:abstractNumId w:val="9"/>
  </w:num>
  <w:num w:numId="7">
    <w:abstractNumId w:val="20"/>
  </w:num>
  <w:num w:numId="8">
    <w:abstractNumId w:val="9"/>
  </w:num>
  <w:num w:numId="9">
    <w:abstractNumId w:val="7"/>
  </w:num>
  <w:num w:numId="10">
    <w:abstractNumId w:val="5"/>
  </w:num>
  <w:num w:numId="11">
    <w:abstractNumId w:val="17"/>
  </w:num>
  <w:num w:numId="12">
    <w:abstractNumId w:val="13"/>
  </w:num>
  <w:num w:numId="13">
    <w:abstractNumId w:val="11"/>
  </w:num>
  <w:num w:numId="14">
    <w:abstractNumId w:val="19"/>
  </w:num>
  <w:num w:numId="15">
    <w:abstractNumId w:val="6"/>
  </w:num>
  <w:num w:numId="16">
    <w:abstractNumId w:val="15"/>
  </w:num>
  <w:num w:numId="17">
    <w:abstractNumId w:val="10"/>
  </w:num>
  <w:num w:numId="18">
    <w:abstractNumId w:val="14"/>
  </w:num>
  <w:num w:numId="19">
    <w:abstractNumId w:val="8"/>
  </w:num>
  <w:num w:numId="20">
    <w:abstractNumId w:val="0"/>
  </w:num>
  <w:num w:numId="21">
    <w:abstractNumId w:val="2"/>
  </w:num>
  <w:num w:numId="22">
    <w:abstractNumId w:val="3"/>
  </w:num>
  <w:num w:numId="23">
    <w:abstractNumId w:val="1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9"/>
  </w:num>
  <w:num w:numId="27">
    <w:abstractNumId w:val="9"/>
  </w:num>
  <w:num w:numId="28">
    <w:abstractNumId w:val="8"/>
  </w:num>
  <w:num w:numId="29">
    <w:abstractNumId w:val="8"/>
  </w:num>
  <w:num w:numId="3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49" style="v-text-anchor:middl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AAF"/>
    <w:rsid w:val="00003494"/>
    <w:rsid w:val="00004465"/>
    <w:rsid w:val="00007B01"/>
    <w:rsid w:val="00010937"/>
    <w:rsid w:val="00013EA1"/>
    <w:rsid w:val="000173D8"/>
    <w:rsid w:val="00027C4B"/>
    <w:rsid w:val="00030B04"/>
    <w:rsid w:val="00034D67"/>
    <w:rsid w:val="00040061"/>
    <w:rsid w:val="000413D7"/>
    <w:rsid w:val="00041D25"/>
    <w:rsid w:val="00045410"/>
    <w:rsid w:val="00054506"/>
    <w:rsid w:val="00064E08"/>
    <w:rsid w:val="00064FE3"/>
    <w:rsid w:val="00072A1A"/>
    <w:rsid w:val="0007586B"/>
    <w:rsid w:val="00076DF3"/>
    <w:rsid w:val="0008463C"/>
    <w:rsid w:val="000858A3"/>
    <w:rsid w:val="000858C7"/>
    <w:rsid w:val="00086586"/>
    <w:rsid w:val="000924E5"/>
    <w:rsid w:val="00093164"/>
    <w:rsid w:val="000A1C56"/>
    <w:rsid w:val="000A2677"/>
    <w:rsid w:val="000A2C5B"/>
    <w:rsid w:val="000A5D54"/>
    <w:rsid w:val="000A6FD3"/>
    <w:rsid w:val="000A74E5"/>
    <w:rsid w:val="000B4E7B"/>
    <w:rsid w:val="000B596E"/>
    <w:rsid w:val="000B6ADC"/>
    <w:rsid w:val="000B79ED"/>
    <w:rsid w:val="000C4425"/>
    <w:rsid w:val="000C512E"/>
    <w:rsid w:val="000C6690"/>
    <w:rsid w:val="000C74CA"/>
    <w:rsid w:val="000D0BAD"/>
    <w:rsid w:val="000D1BC7"/>
    <w:rsid w:val="000D2CB3"/>
    <w:rsid w:val="000D6EBA"/>
    <w:rsid w:val="000D7C23"/>
    <w:rsid w:val="000E0E7B"/>
    <w:rsid w:val="000E1424"/>
    <w:rsid w:val="000E176F"/>
    <w:rsid w:val="000E6F1E"/>
    <w:rsid w:val="000F3ECB"/>
    <w:rsid w:val="001002CE"/>
    <w:rsid w:val="00104056"/>
    <w:rsid w:val="00104CFF"/>
    <w:rsid w:val="0010799E"/>
    <w:rsid w:val="0012145F"/>
    <w:rsid w:val="001249C3"/>
    <w:rsid w:val="00125120"/>
    <w:rsid w:val="00126F7A"/>
    <w:rsid w:val="00133C18"/>
    <w:rsid w:val="001366A8"/>
    <w:rsid w:val="00145F4F"/>
    <w:rsid w:val="00147009"/>
    <w:rsid w:val="00152B49"/>
    <w:rsid w:val="001639B4"/>
    <w:rsid w:val="00166840"/>
    <w:rsid w:val="00170313"/>
    <w:rsid w:val="00170B5B"/>
    <w:rsid w:val="00171C26"/>
    <w:rsid w:val="00172B08"/>
    <w:rsid w:val="0017382F"/>
    <w:rsid w:val="001753EA"/>
    <w:rsid w:val="00190474"/>
    <w:rsid w:val="00190577"/>
    <w:rsid w:val="001930FA"/>
    <w:rsid w:val="00193665"/>
    <w:rsid w:val="00196832"/>
    <w:rsid w:val="001A3966"/>
    <w:rsid w:val="001A3E82"/>
    <w:rsid w:val="001A3EF2"/>
    <w:rsid w:val="001B4E00"/>
    <w:rsid w:val="001B5858"/>
    <w:rsid w:val="001C22B6"/>
    <w:rsid w:val="001C2897"/>
    <w:rsid w:val="001D02A0"/>
    <w:rsid w:val="001D1DA5"/>
    <w:rsid w:val="001D52D5"/>
    <w:rsid w:val="001F0C95"/>
    <w:rsid w:val="001F0E9B"/>
    <w:rsid w:val="001F4CF2"/>
    <w:rsid w:val="00203AA7"/>
    <w:rsid w:val="00204061"/>
    <w:rsid w:val="00205893"/>
    <w:rsid w:val="00205CD6"/>
    <w:rsid w:val="002176D7"/>
    <w:rsid w:val="002218C6"/>
    <w:rsid w:val="002335F7"/>
    <w:rsid w:val="00237F3C"/>
    <w:rsid w:val="00244457"/>
    <w:rsid w:val="00244BD5"/>
    <w:rsid w:val="002453CE"/>
    <w:rsid w:val="00245DDB"/>
    <w:rsid w:val="00247660"/>
    <w:rsid w:val="002477D2"/>
    <w:rsid w:val="00253241"/>
    <w:rsid w:val="00260A1E"/>
    <w:rsid w:val="002714F2"/>
    <w:rsid w:val="00271781"/>
    <w:rsid w:val="00271EA1"/>
    <w:rsid w:val="00277679"/>
    <w:rsid w:val="00285310"/>
    <w:rsid w:val="002853BB"/>
    <w:rsid w:val="002853C7"/>
    <w:rsid w:val="00285657"/>
    <w:rsid w:val="002A3BB3"/>
    <w:rsid w:val="002A55E2"/>
    <w:rsid w:val="002A5D79"/>
    <w:rsid w:val="002A6E57"/>
    <w:rsid w:val="002A7D83"/>
    <w:rsid w:val="002C091D"/>
    <w:rsid w:val="002C0DC6"/>
    <w:rsid w:val="002C0F76"/>
    <w:rsid w:val="002C423A"/>
    <w:rsid w:val="002C47F3"/>
    <w:rsid w:val="002D184D"/>
    <w:rsid w:val="002D3AD3"/>
    <w:rsid w:val="002D54E7"/>
    <w:rsid w:val="002D77E8"/>
    <w:rsid w:val="002E2D20"/>
    <w:rsid w:val="002E3448"/>
    <w:rsid w:val="002F0C62"/>
    <w:rsid w:val="002F0F65"/>
    <w:rsid w:val="002F3CAB"/>
    <w:rsid w:val="002F58E0"/>
    <w:rsid w:val="002F655D"/>
    <w:rsid w:val="00300131"/>
    <w:rsid w:val="00301FE6"/>
    <w:rsid w:val="00303146"/>
    <w:rsid w:val="00305F62"/>
    <w:rsid w:val="00313EFA"/>
    <w:rsid w:val="00316A80"/>
    <w:rsid w:val="00324F8B"/>
    <w:rsid w:val="0032602A"/>
    <w:rsid w:val="00330B00"/>
    <w:rsid w:val="00331ADB"/>
    <w:rsid w:val="00331CE9"/>
    <w:rsid w:val="0033585B"/>
    <w:rsid w:val="0033772B"/>
    <w:rsid w:val="003419D4"/>
    <w:rsid w:val="00341CA3"/>
    <w:rsid w:val="003522BD"/>
    <w:rsid w:val="00352632"/>
    <w:rsid w:val="00355DE5"/>
    <w:rsid w:val="003568C9"/>
    <w:rsid w:val="00361191"/>
    <w:rsid w:val="00365674"/>
    <w:rsid w:val="003666EF"/>
    <w:rsid w:val="00367E47"/>
    <w:rsid w:val="003704C8"/>
    <w:rsid w:val="0037082A"/>
    <w:rsid w:val="0037158E"/>
    <w:rsid w:val="00374A2C"/>
    <w:rsid w:val="0037625B"/>
    <w:rsid w:val="00383141"/>
    <w:rsid w:val="003843EF"/>
    <w:rsid w:val="00385166"/>
    <w:rsid w:val="00385234"/>
    <w:rsid w:val="00386A26"/>
    <w:rsid w:val="00390C53"/>
    <w:rsid w:val="0039288E"/>
    <w:rsid w:val="00397491"/>
    <w:rsid w:val="003B6396"/>
    <w:rsid w:val="003C094A"/>
    <w:rsid w:val="003C09C8"/>
    <w:rsid w:val="003C6F3F"/>
    <w:rsid w:val="003D1F03"/>
    <w:rsid w:val="003D6CB6"/>
    <w:rsid w:val="003D746A"/>
    <w:rsid w:val="003E025C"/>
    <w:rsid w:val="003E0F2D"/>
    <w:rsid w:val="003E2151"/>
    <w:rsid w:val="003E4A5D"/>
    <w:rsid w:val="003E54F7"/>
    <w:rsid w:val="003E5ECD"/>
    <w:rsid w:val="003E675A"/>
    <w:rsid w:val="003E6B16"/>
    <w:rsid w:val="003F4078"/>
    <w:rsid w:val="003F4243"/>
    <w:rsid w:val="00400FDF"/>
    <w:rsid w:val="00401486"/>
    <w:rsid w:val="00407CD5"/>
    <w:rsid w:val="00421EFC"/>
    <w:rsid w:val="00432380"/>
    <w:rsid w:val="004337D0"/>
    <w:rsid w:val="00437D6E"/>
    <w:rsid w:val="004430CE"/>
    <w:rsid w:val="004437D1"/>
    <w:rsid w:val="00445B08"/>
    <w:rsid w:val="00454648"/>
    <w:rsid w:val="00456E18"/>
    <w:rsid w:val="00461776"/>
    <w:rsid w:val="00461C3F"/>
    <w:rsid w:val="00467C80"/>
    <w:rsid w:val="00470553"/>
    <w:rsid w:val="00470D38"/>
    <w:rsid w:val="00472616"/>
    <w:rsid w:val="004777D0"/>
    <w:rsid w:val="00477EFD"/>
    <w:rsid w:val="00481EA9"/>
    <w:rsid w:val="00490E06"/>
    <w:rsid w:val="00492D97"/>
    <w:rsid w:val="00492E14"/>
    <w:rsid w:val="00493062"/>
    <w:rsid w:val="00495447"/>
    <w:rsid w:val="004A1596"/>
    <w:rsid w:val="004A16CF"/>
    <w:rsid w:val="004A1A32"/>
    <w:rsid w:val="004A519A"/>
    <w:rsid w:val="004A5410"/>
    <w:rsid w:val="004A6302"/>
    <w:rsid w:val="004B037D"/>
    <w:rsid w:val="004B0E32"/>
    <w:rsid w:val="004B4B51"/>
    <w:rsid w:val="004B72BA"/>
    <w:rsid w:val="004B759B"/>
    <w:rsid w:val="004C0C08"/>
    <w:rsid w:val="004C45B3"/>
    <w:rsid w:val="004D0F95"/>
    <w:rsid w:val="004D20FB"/>
    <w:rsid w:val="004D59EC"/>
    <w:rsid w:val="004D72CB"/>
    <w:rsid w:val="004D7AE8"/>
    <w:rsid w:val="004E0229"/>
    <w:rsid w:val="004E2CE2"/>
    <w:rsid w:val="004E5886"/>
    <w:rsid w:val="004F09BC"/>
    <w:rsid w:val="004F2229"/>
    <w:rsid w:val="0050507F"/>
    <w:rsid w:val="00510C0E"/>
    <w:rsid w:val="005220BC"/>
    <w:rsid w:val="00522B10"/>
    <w:rsid w:val="005305E6"/>
    <w:rsid w:val="005325B4"/>
    <w:rsid w:val="005327B7"/>
    <w:rsid w:val="00536677"/>
    <w:rsid w:val="00536FAC"/>
    <w:rsid w:val="00537F13"/>
    <w:rsid w:val="00543492"/>
    <w:rsid w:val="005445BA"/>
    <w:rsid w:val="00545FFF"/>
    <w:rsid w:val="00551F51"/>
    <w:rsid w:val="0055460B"/>
    <w:rsid w:val="0055543B"/>
    <w:rsid w:val="005554BC"/>
    <w:rsid w:val="0055718C"/>
    <w:rsid w:val="00560121"/>
    <w:rsid w:val="0056059D"/>
    <w:rsid w:val="00560B70"/>
    <w:rsid w:val="00561B31"/>
    <w:rsid w:val="00565093"/>
    <w:rsid w:val="0056625E"/>
    <w:rsid w:val="005711B2"/>
    <w:rsid w:val="00574945"/>
    <w:rsid w:val="00577F9C"/>
    <w:rsid w:val="00580334"/>
    <w:rsid w:val="00587833"/>
    <w:rsid w:val="00591842"/>
    <w:rsid w:val="005936CB"/>
    <w:rsid w:val="00597471"/>
    <w:rsid w:val="005A29A0"/>
    <w:rsid w:val="005B0B3F"/>
    <w:rsid w:val="005B4B50"/>
    <w:rsid w:val="005B6417"/>
    <w:rsid w:val="005C08AF"/>
    <w:rsid w:val="005C1448"/>
    <w:rsid w:val="005D08B6"/>
    <w:rsid w:val="005D0CB3"/>
    <w:rsid w:val="005D683D"/>
    <w:rsid w:val="005E59CC"/>
    <w:rsid w:val="005E7986"/>
    <w:rsid w:val="005F35DE"/>
    <w:rsid w:val="00603704"/>
    <w:rsid w:val="00603EB0"/>
    <w:rsid w:val="006061D7"/>
    <w:rsid w:val="006110B2"/>
    <w:rsid w:val="00611F9E"/>
    <w:rsid w:val="006135F3"/>
    <w:rsid w:val="00615127"/>
    <w:rsid w:val="006206D6"/>
    <w:rsid w:val="006214CF"/>
    <w:rsid w:val="006225A8"/>
    <w:rsid w:val="00624279"/>
    <w:rsid w:val="006255E2"/>
    <w:rsid w:val="0062739A"/>
    <w:rsid w:val="00635E50"/>
    <w:rsid w:val="006379A7"/>
    <w:rsid w:val="00637B10"/>
    <w:rsid w:val="00642CB4"/>
    <w:rsid w:val="006436E4"/>
    <w:rsid w:val="00645D84"/>
    <w:rsid w:val="00650415"/>
    <w:rsid w:val="00652683"/>
    <w:rsid w:val="006535A5"/>
    <w:rsid w:val="00654683"/>
    <w:rsid w:val="0066126A"/>
    <w:rsid w:val="006628FA"/>
    <w:rsid w:val="0067198A"/>
    <w:rsid w:val="00672816"/>
    <w:rsid w:val="006834AF"/>
    <w:rsid w:val="006849C6"/>
    <w:rsid w:val="006A5D99"/>
    <w:rsid w:val="006A7D08"/>
    <w:rsid w:val="006B12D0"/>
    <w:rsid w:val="006B2D70"/>
    <w:rsid w:val="006C19A8"/>
    <w:rsid w:val="006C2084"/>
    <w:rsid w:val="006C33BC"/>
    <w:rsid w:val="006C6D83"/>
    <w:rsid w:val="006C7A95"/>
    <w:rsid w:val="006D0693"/>
    <w:rsid w:val="006D33EE"/>
    <w:rsid w:val="006D3C87"/>
    <w:rsid w:val="006D4B3C"/>
    <w:rsid w:val="006E143F"/>
    <w:rsid w:val="006E3694"/>
    <w:rsid w:val="006E4237"/>
    <w:rsid w:val="006E7AF0"/>
    <w:rsid w:val="006F2BD1"/>
    <w:rsid w:val="00702E15"/>
    <w:rsid w:val="007035BB"/>
    <w:rsid w:val="00705CDF"/>
    <w:rsid w:val="00705E9E"/>
    <w:rsid w:val="00706F23"/>
    <w:rsid w:val="00707E41"/>
    <w:rsid w:val="007166BF"/>
    <w:rsid w:val="0072190A"/>
    <w:rsid w:val="0072396D"/>
    <w:rsid w:val="007274B3"/>
    <w:rsid w:val="00730794"/>
    <w:rsid w:val="0073171D"/>
    <w:rsid w:val="00732B90"/>
    <w:rsid w:val="0073425C"/>
    <w:rsid w:val="007344F3"/>
    <w:rsid w:val="0073463A"/>
    <w:rsid w:val="00751458"/>
    <w:rsid w:val="00754452"/>
    <w:rsid w:val="00754CC8"/>
    <w:rsid w:val="007615A2"/>
    <w:rsid w:val="0076385A"/>
    <w:rsid w:val="00764A1F"/>
    <w:rsid w:val="00764DFC"/>
    <w:rsid w:val="00766137"/>
    <w:rsid w:val="00767EB5"/>
    <w:rsid w:val="00772DDE"/>
    <w:rsid w:val="0077541F"/>
    <w:rsid w:val="00777BC7"/>
    <w:rsid w:val="00781229"/>
    <w:rsid w:val="00785A2F"/>
    <w:rsid w:val="007878F6"/>
    <w:rsid w:val="00790365"/>
    <w:rsid w:val="0079330D"/>
    <w:rsid w:val="0079374D"/>
    <w:rsid w:val="007947C4"/>
    <w:rsid w:val="00794A45"/>
    <w:rsid w:val="007966D6"/>
    <w:rsid w:val="007A3E01"/>
    <w:rsid w:val="007A555F"/>
    <w:rsid w:val="007B0D8D"/>
    <w:rsid w:val="007B1DE7"/>
    <w:rsid w:val="007B43A2"/>
    <w:rsid w:val="007B66EF"/>
    <w:rsid w:val="007B7732"/>
    <w:rsid w:val="007C124F"/>
    <w:rsid w:val="007C158C"/>
    <w:rsid w:val="007C16D8"/>
    <w:rsid w:val="007C51FD"/>
    <w:rsid w:val="007D58ED"/>
    <w:rsid w:val="007E38E5"/>
    <w:rsid w:val="007E5CFF"/>
    <w:rsid w:val="007F003D"/>
    <w:rsid w:val="007F0B8B"/>
    <w:rsid w:val="007F1D17"/>
    <w:rsid w:val="007F3BA6"/>
    <w:rsid w:val="008002BE"/>
    <w:rsid w:val="00803E61"/>
    <w:rsid w:val="00811FA0"/>
    <w:rsid w:val="0081367B"/>
    <w:rsid w:val="00824096"/>
    <w:rsid w:val="00825901"/>
    <w:rsid w:val="008277B6"/>
    <w:rsid w:val="00827FA7"/>
    <w:rsid w:val="008315A6"/>
    <w:rsid w:val="0083442F"/>
    <w:rsid w:val="00837F6E"/>
    <w:rsid w:val="0084528F"/>
    <w:rsid w:val="0084574C"/>
    <w:rsid w:val="00847F70"/>
    <w:rsid w:val="00850180"/>
    <w:rsid w:val="00851CFE"/>
    <w:rsid w:val="00855C08"/>
    <w:rsid w:val="00857AD8"/>
    <w:rsid w:val="00861B05"/>
    <w:rsid w:val="00862DD7"/>
    <w:rsid w:val="00863C65"/>
    <w:rsid w:val="00863E3D"/>
    <w:rsid w:val="0087278C"/>
    <w:rsid w:val="00872E8C"/>
    <w:rsid w:val="008732D2"/>
    <w:rsid w:val="0087595A"/>
    <w:rsid w:val="0088179E"/>
    <w:rsid w:val="00882003"/>
    <w:rsid w:val="008903AA"/>
    <w:rsid w:val="00890D1C"/>
    <w:rsid w:val="00891961"/>
    <w:rsid w:val="00894B08"/>
    <w:rsid w:val="008967A8"/>
    <w:rsid w:val="008A0087"/>
    <w:rsid w:val="008A4CE8"/>
    <w:rsid w:val="008A50F1"/>
    <w:rsid w:val="008B15B8"/>
    <w:rsid w:val="008B197C"/>
    <w:rsid w:val="008B1D85"/>
    <w:rsid w:val="008B4815"/>
    <w:rsid w:val="008B62A0"/>
    <w:rsid w:val="008B750F"/>
    <w:rsid w:val="008C28B1"/>
    <w:rsid w:val="008C4319"/>
    <w:rsid w:val="008C6E4C"/>
    <w:rsid w:val="008D2B39"/>
    <w:rsid w:val="008D3CFC"/>
    <w:rsid w:val="008D402F"/>
    <w:rsid w:val="008D4C4E"/>
    <w:rsid w:val="008D4DBD"/>
    <w:rsid w:val="008D50A1"/>
    <w:rsid w:val="008D682E"/>
    <w:rsid w:val="008E06AE"/>
    <w:rsid w:val="008E31A6"/>
    <w:rsid w:val="008E3251"/>
    <w:rsid w:val="008E4116"/>
    <w:rsid w:val="008F47B9"/>
    <w:rsid w:val="008F751A"/>
    <w:rsid w:val="008F7896"/>
    <w:rsid w:val="008F7BBD"/>
    <w:rsid w:val="0090110F"/>
    <w:rsid w:val="00903B70"/>
    <w:rsid w:val="00911729"/>
    <w:rsid w:val="00912785"/>
    <w:rsid w:val="00920C04"/>
    <w:rsid w:val="00923078"/>
    <w:rsid w:val="00923CD4"/>
    <w:rsid w:val="00924815"/>
    <w:rsid w:val="00924A9C"/>
    <w:rsid w:val="00924FF9"/>
    <w:rsid w:val="00926AA4"/>
    <w:rsid w:val="00933FF8"/>
    <w:rsid w:val="0093722D"/>
    <w:rsid w:val="00940C80"/>
    <w:rsid w:val="00943A76"/>
    <w:rsid w:val="009442B7"/>
    <w:rsid w:val="00947A51"/>
    <w:rsid w:val="0095321C"/>
    <w:rsid w:val="00956D47"/>
    <w:rsid w:val="009623E8"/>
    <w:rsid w:val="00963527"/>
    <w:rsid w:val="009650B9"/>
    <w:rsid w:val="00966B6A"/>
    <w:rsid w:val="009768D6"/>
    <w:rsid w:val="009811BF"/>
    <w:rsid w:val="0098771E"/>
    <w:rsid w:val="00987FE3"/>
    <w:rsid w:val="00990DC2"/>
    <w:rsid w:val="00991D95"/>
    <w:rsid w:val="00992783"/>
    <w:rsid w:val="0099565B"/>
    <w:rsid w:val="009A113B"/>
    <w:rsid w:val="009A73C0"/>
    <w:rsid w:val="009B11E4"/>
    <w:rsid w:val="009B31C4"/>
    <w:rsid w:val="009B452B"/>
    <w:rsid w:val="009C099E"/>
    <w:rsid w:val="009C169B"/>
    <w:rsid w:val="009C27AC"/>
    <w:rsid w:val="009C45CA"/>
    <w:rsid w:val="009D13FD"/>
    <w:rsid w:val="009D2EEE"/>
    <w:rsid w:val="009D7D5E"/>
    <w:rsid w:val="009E2457"/>
    <w:rsid w:val="009E43A3"/>
    <w:rsid w:val="009E79AA"/>
    <w:rsid w:val="009F1985"/>
    <w:rsid w:val="009F34F4"/>
    <w:rsid w:val="009F3A69"/>
    <w:rsid w:val="009F5909"/>
    <w:rsid w:val="009F6B9F"/>
    <w:rsid w:val="009F6C0F"/>
    <w:rsid w:val="00A01375"/>
    <w:rsid w:val="00A077B7"/>
    <w:rsid w:val="00A1032C"/>
    <w:rsid w:val="00A17202"/>
    <w:rsid w:val="00A22CF4"/>
    <w:rsid w:val="00A24AAF"/>
    <w:rsid w:val="00A259DF"/>
    <w:rsid w:val="00A32D72"/>
    <w:rsid w:val="00A3344C"/>
    <w:rsid w:val="00A334F0"/>
    <w:rsid w:val="00A400C9"/>
    <w:rsid w:val="00A41B66"/>
    <w:rsid w:val="00A43A08"/>
    <w:rsid w:val="00A43C07"/>
    <w:rsid w:val="00A46908"/>
    <w:rsid w:val="00A50E35"/>
    <w:rsid w:val="00A51EFE"/>
    <w:rsid w:val="00A542FB"/>
    <w:rsid w:val="00A57396"/>
    <w:rsid w:val="00A57C14"/>
    <w:rsid w:val="00A65F9D"/>
    <w:rsid w:val="00A72A3A"/>
    <w:rsid w:val="00A73C3E"/>
    <w:rsid w:val="00A8024F"/>
    <w:rsid w:val="00A81B11"/>
    <w:rsid w:val="00A81DE1"/>
    <w:rsid w:val="00A82CA4"/>
    <w:rsid w:val="00A87924"/>
    <w:rsid w:val="00A93D32"/>
    <w:rsid w:val="00A94E08"/>
    <w:rsid w:val="00A96662"/>
    <w:rsid w:val="00AB19A0"/>
    <w:rsid w:val="00AB3332"/>
    <w:rsid w:val="00AB677C"/>
    <w:rsid w:val="00AC382C"/>
    <w:rsid w:val="00AC5AAC"/>
    <w:rsid w:val="00AD1EF5"/>
    <w:rsid w:val="00AD26C6"/>
    <w:rsid w:val="00AD30B1"/>
    <w:rsid w:val="00AD403B"/>
    <w:rsid w:val="00AD59AA"/>
    <w:rsid w:val="00AD7FB3"/>
    <w:rsid w:val="00AE0DF8"/>
    <w:rsid w:val="00AE1F1B"/>
    <w:rsid w:val="00AE60C0"/>
    <w:rsid w:val="00AF2A66"/>
    <w:rsid w:val="00AF6EE2"/>
    <w:rsid w:val="00AF7364"/>
    <w:rsid w:val="00AF7CF2"/>
    <w:rsid w:val="00B01099"/>
    <w:rsid w:val="00B0200D"/>
    <w:rsid w:val="00B13164"/>
    <w:rsid w:val="00B15F14"/>
    <w:rsid w:val="00B16E19"/>
    <w:rsid w:val="00B20A2A"/>
    <w:rsid w:val="00B237CC"/>
    <w:rsid w:val="00B2710D"/>
    <w:rsid w:val="00B3181F"/>
    <w:rsid w:val="00B339B1"/>
    <w:rsid w:val="00B3535D"/>
    <w:rsid w:val="00B36779"/>
    <w:rsid w:val="00B37957"/>
    <w:rsid w:val="00B42BBA"/>
    <w:rsid w:val="00B609EB"/>
    <w:rsid w:val="00B64C94"/>
    <w:rsid w:val="00B65CA3"/>
    <w:rsid w:val="00B66B2E"/>
    <w:rsid w:val="00B67CCF"/>
    <w:rsid w:val="00B7218B"/>
    <w:rsid w:val="00B74D16"/>
    <w:rsid w:val="00B76895"/>
    <w:rsid w:val="00B80BFA"/>
    <w:rsid w:val="00B82454"/>
    <w:rsid w:val="00B86F8E"/>
    <w:rsid w:val="00B87CBB"/>
    <w:rsid w:val="00B909D4"/>
    <w:rsid w:val="00B9147F"/>
    <w:rsid w:val="00B9167D"/>
    <w:rsid w:val="00B944C9"/>
    <w:rsid w:val="00B97518"/>
    <w:rsid w:val="00B97793"/>
    <w:rsid w:val="00BA11DF"/>
    <w:rsid w:val="00BB00DE"/>
    <w:rsid w:val="00BB0C44"/>
    <w:rsid w:val="00BB350F"/>
    <w:rsid w:val="00BB3819"/>
    <w:rsid w:val="00BB61E9"/>
    <w:rsid w:val="00BB6581"/>
    <w:rsid w:val="00BC340E"/>
    <w:rsid w:val="00BD100A"/>
    <w:rsid w:val="00BD2A59"/>
    <w:rsid w:val="00BD492A"/>
    <w:rsid w:val="00BF0CEA"/>
    <w:rsid w:val="00BF5443"/>
    <w:rsid w:val="00C07FA7"/>
    <w:rsid w:val="00C15E6C"/>
    <w:rsid w:val="00C167B3"/>
    <w:rsid w:val="00C1750F"/>
    <w:rsid w:val="00C20560"/>
    <w:rsid w:val="00C24508"/>
    <w:rsid w:val="00C25102"/>
    <w:rsid w:val="00C2701E"/>
    <w:rsid w:val="00C355EA"/>
    <w:rsid w:val="00C44497"/>
    <w:rsid w:val="00C45606"/>
    <w:rsid w:val="00C45C92"/>
    <w:rsid w:val="00C470A7"/>
    <w:rsid w:val="00C47AB5"/>
    <w:rsid w:val="00C54F33"/>
    <w:rsid w:val="00C56460"/>
    <w:rsid w:val="00C57500"/>
    <w:rsid w:val="00C6014B"/>
    <w:rsid w:val="00C60C62"/>
    <w:rsid w:val="00C82D9F"/>
    <w:rsid w:val="00C937E9"/>
    <w:rsid w:val="00C95600"/>
    <w:rsid w:val="00CA11D8"/>
    <w:rsid w:val="00CB1A81"/>
    <w:rsid w:val="00CB528C"/>
    <w:rsid w:val="00CC14BB"/>
    <w:rsid w:val="00CC3016"/>
    <w:rsid w:val="00CC59CC"/>
    <w:rsid w:val="00CC66C8"/>
    <w:rsid w:val="00CC760A"/>
    <w:rsid w:val="00CD1102"/>
    <w:rsid w:val="00CD35AA"/>
    <w:rsid w:val="00CD74AA"/>
    <w:rsid w:val="00CE0467"/>
    <w:rsid w:val="00CE0D85"/>
    <w:rsid w:val="00CE3A91"/>
    <w:rsid w:val="00CE40D1"/>
    <w:rsid w:val="00CE4F1A"/>
    <w:rsid w:val="00CE5239"/>
    <w:rsid w:val="00CE5CC9"/>
    <w:rsid w:val="00CE7169"/>
    <w:rsid w:val="00CE7326"/>
    <w:rsid w:val="00CF19E8"/>
    <w:rsid w:val="00CF1B53"/>
    <w:rsid w:val="00CF1C4F"/>
    <w:rsid w:val="00CF4C6C"/>
    <w:rsid w:val="00D0062C"/>
    <w:rsid w:val="00D027D7"/>
    <w:rsid w:val="00D033B9"/>
    <w:rsid w:val="00D040B3"/>
    <w:rsid w:val="00D0418B"/>
    <w:rsid w:val="00D041C5"/>
    <w:rsid w:val="00D04CD9"/>
    <w:rsid w:val="00D04DA2"/>
    <w:rsid w:val="00D15271"/>
    <w:rsid w:val="00D267D7"/>
    <w:rsid w:val="00D36F75"/>
    <w:rsid w:val="00D40159"/>
    <w:rsid w:val="00D430B2"/>
    <w:rsid w:val="00D45EF8"/>
    <w:rsid w:val="00D46ED1"/>
    <w:rsid w:val="00D47BB9"/>
    <w:rsid w:val="00D52E4A"/>
    <w:rsid w:val="00D5582A"/>
    <w:rsid w:val="00D57736"/>
    <w:rsid w:val="00D57A82"/>
    <w:rsid w:val="00D613CC"/>
    <w:rsid w:val="00D664D3"/>
    <w:rsid w:val="00D700E2"/>
    <w:rsid w:val="00D71E26"/>
    <w:rsid w:val="00D73BFF"/>
    <w:rsid w:val="00D81619"/>
    <w:rsid w:val="00D83DC4"/>
    <w:rsid w:val="00D86846"/>
    <w:rsid w:val="00D9141F"/>
    <w:rsid w:val="00D941AD"/>
    <w:rsid w:val="00D94740"/>
    <w:rsid w:val="00D949B4"/>
    <w:rsid w:val="00D95082"/>
    <w:rsid w:val="00D97924"/>
    <w:rsid w:val="00DA4534"/>
    <w:rsid w:val="00DA6121"/>
    <w:rsid w:val="00DB1D2E"/>
    <w:rsid w:val="00DC0BF4"/>
    <w:rsid w:val="00DC40D2"/>
    <w:rsid w:val="00DC4E6A"/>
    <w:rsid w:val="00DC51AA"/>
    <w:rsid w:val="00DC64BD"/>
    <w:rsid w:val="00DC66C6"/>
    <w:rsid w:val="00DC72CF"/>
    <w:rsid w:val="00DD443F"/>
    <w:rsid w:val="00DE0B70"/>
    <w:rsid w:val="00DE133F"/>
    <w:rsid w:val="00DE3AA2"/>
    <w:rsid w:val="00DF1E3B"/>
    <w:rsid w:val="00DF2B00"/>
    <w:rsid w:val="00DF326E"/>
    <w:rsid w:val="00DF34C9"/>
    <w:rsid w:val="00DF6599"/>
    <w:rsid w:val="00E019F9"/>
    <w:rsid w:val="00E027FC"/>
    <w:rsid w:val="00E03C25"/>
    <w:rsid w:val="00E040B0"/>
    <w:rsid w:val="00E07057"/>
    <w:rsid w:val="00E106D8"/>
    <w:rsid w:val="00E1353E"/>
    <w:rsid w:val="00E15453"/>
    <w:rsid w:val="00E15AC8"/>
    <w:rsid w:val="00E161A6"/>
    <w:rsid w:val="00E16568"/>
    <w:rsid w:val="00E17D50"/>
    <w:rsid w:val="00E242B4"/>
    <w:rsid w:val="00E24AD2"/>
    <w:rsid w:val="00E25D69"/>
    <w:rsid w:val="00E26E04"/>
    <w:rsid w:val="00E278F8"/>
    <w:rsid w:val="00E34200"/>
    <w:rsid w:val="00E34D4B"/>
    <w:rsid w:val="00E35B18"/>
    <w:rsid w:val="00E3643C"/>
    <w:rsid w:val="00E4048E"/>
    <w:rsid w:val="00E43780"/>
    <w:rsid w:val="00E439EE"/>
    <w:rsid w:val="00E43B7B"/>
    <w:rsid w:val="00E4455A"/>
    <w:rsid w:val="00E47DD0"/>
    <w:rsid w:val="00E51ACC"/>
    <w:rsid w:val="00E53B4B"/>
    <w:rsid w:val="00E53F9D"/>
    <w:rsid w:val="00E54B6B"/>
    <w:rsid w:val="00E54BE2"/>
    <w:rsid w:val="00E56488"/>
    <w:rsid w:val="00E60361"/>
    <w:rsid w:val="00E608BC"/>
    <w:rsid w:val="00E71434"/>
    <w:rsid w:val="00E9035D"/>
    <w:rsid w:val="00E965F3"/>
    <w:rsid w:val="00E97BE0"/>
    <w:rsid w:val="00EA493E"/>
    <w:rsid w:val="00EA637C"/>
    <w:rsid w:val="00EB29C7"/>
    <w:rsid w:val="00EC4A76"/>
    <w:rsid w:val="00ED28E4"/>
    <w:rsid w:val="00ED30FA"/>
    <w:rsid w:val="00ED36A0"/>
    <w:rsid w:val="00ED5FCA"/>
    <w:rsid w:val="00EE4D99"/>
    <w:rsid w:val="00EE62B6"/>
    <w:rsid w:val="00EE7F03"/>
    <w:rsid w:val="00EF3295"/>
    <w:rsid w:val="00EF395D"/>
    <w:rsid w:val="00EF62E5"/>
    <w:rsid w:val="00F1074C"/>
    <w:rsid w:val="00F114DF"/>
    <w:rsid w:val="00F1522E"/>
    <w:rsid w:val="00F23AA7"/>
    <w:rsid w:val="00F23D86"/>
    <w:rsid w:val="00F254CD"/>
    <w:rsid w:val="00F26E6E"/>
    <w:rsid w:val="00F274D9"/>
    <w:rsid w:val="00F3473B"/>
    <w:rsid w:val="00F347DE"/>
    <w:rsid w:val="00F3494D"/>
    <w:rsid w:val="00F36335"/>
    <w:rsid w:val="00F379D3"/>
    <w:rsid w:val="00F40862"/>
    <w:rsid w:val="00F41036"/>
    <w:rsid w:val="00F41450"/>
    <w:rsid w:val="00F43506"/>
    <w:rsid w:val="00F44356"/>
    <w:rsid w:val="00F45D53"/>
    <w:rsid w:val="00F52843"/>
    <w:rsid w:val="00F542F5"/>
    <w:rsid w:val="00F54329"/>
    <w:rsid w:val="00F56EE8"/>
    <w:rsid w:val="00F62EE6"/>
    <w:rsid w:val="00F63E55"/>
    <w:rsid w:val="00F65111"/>
    <w:rsid w:val="00F674AE"/>
    <w:rsid w:val="00F72E12"/>
    <w:rsid w:val="00F74969"/>
    <w:rsid w:val="00F75529"/>
    <w:rsid w:val="00F76305"/>
    <w:rsid w:val="00F76774"/>
    <w:rsid w:val="00F77EE4"/>
    <w:rsid w:val="00F8069C"/>
    <w:rsid w:val="00F80D8A"/>
    <w:rsid w:val="00F81393"/>
    <w:rsid w:val="00F823E1"/>
    <w:rsid w:val="00F8398B"/>
    <w:rsid w:val="00F8418A"/>
    <w:rsid w:val="00F91036"/>
    <w:rsid w:val="00F9200F"/>
    <w:rsid w:val="00F9377B"/>
    <w:rsid w:val="00F97212"/>
    <w:rsid w:val="00FA05B0"/>
    <w:rsid w:val="00FA3472"/>
    <w:rsid w:val="00FA40BC"/>
    <w:rsid w:val="00FA58AA"/>
    <w:rsid w:val="00FA63DD"/>
    <w:rsid w:val="00FB57BC"/>
    <w:rsid w:val="00FB58FF"/>
    <w:rsid w:val="00FB72F1"/>
    <w:rsid w:val="00FB739C"/>
    <w:rsid w:val="00FC0744"/>
    <w:rsid w:val="00FC0B9C"/>
    <w:rsid w:val="00FC419C"/>
    <w:rsid w:val="00FC6E32"/>
    <w:rsid w:val="00FD10D6"/>
    <w:rsid w:val="00FD1241"/>
    <w:rsid w:val="00FD72F4"/>
    <w:rsid w:val="00FE57A0"/>
    <w:rsid w:val="00FF28D8"/>
    <w:rsid w:val="00FF3CFE"/>
    <w:rsid w:val="00FF65C7"/>
    <w:rsid w:val="00FF6A7F"/>
    <w:rsid w:val="00FF6B23"/>
    <w:rsid w:val="00FF7130"/>
    <w:rsid w:val="00FF76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40BC"/>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E4048E"/>
    <w:pPr>
      <w:numPr>
        <w:numId w:val="2"/>
      </w:numPr>
      <w:tabs>
        <w:tab w:val="clear" w:pos="360"/>
        <w:tab w:val="num" w:pos="851"/>
      </w:tabs>
      <w:spacing w:before="120" w:after="720" w:line="240" w:lineRule="auto"/>
      <w:ind w:left="851" w:right="-126" w:hanging="851"/>
      <w:outlineLvl w:val="0"/>
    </w:pPr>
    <w:rPr>
      <w:rFonts w:eastAsiaTheme="majorEastAsia" w:cstheme="majorBidi"/>
      <w:bCs/>
      <w:sz w:val="56"/>
      <w:szCs w:val="28"/>
    </w:rPr>
  </w:style>
  <w:style w:type="paragraph" w:styleId="Heading2">
    <w:name w:val="heading 2"/>
    <w:aliases w:val="Sub Heading"/>
    <w:basedOn w:val="Heading3"/>
    <w:next w:val="Normal"/>
    <w:link w:val="Heading2Char"/>
    <w:uiPriority w:val="9"/>
    <w:unhideWhenUsed/>
    <w:rsid w:val="002853C7"/>
    <w:pPr>
      <w:spacing w:before="480" w:after="120"/>
      <w:ind w:left="432" w:hanging="432"/>
      <w:outlineLvl w:val="1"/>
    </w:pPr>
  </w:style>
  <w:style w:type="paragraph" w:styleId="Heading3">
    <w:name w:val="heading 3"/>
    <w:aliases w:val="Sub title"/>
    <w:basedOn w:val="Normal"/>
    <w:next w:val="Normal"/>
    <w:link w:val="Heading3Char"/>
    <w:uiPriority w:val="9"/>
    <w:unhideWhenUsed/>
    <w:qFormat/>
    <w:rsid w:val="00522B10"/>
    <w:pPr>
      <w:keepNext/>
      <w:keepLines/>
      <w:numPr>
        <w:ilvl w:val="1"/>
        <w:numId w:val="2"/>
      </w:numPr>
      <w:spacing w:before="360"/>
      <w:ind w:left="431" w:hanging="431"/>
      <w:outlineLvl w:val="2"/>
    </w:pPr>
    <w:rPr>
      <w:rFonts w:eastAsiaTheme="majorEastAsia" w:cstheme="majorBidi"/>
      <w:bCs/>
      <w:sz w:val="32"/>
    </w:rPr>
  </w:style>
  <w:style w:type="paragraph" w:styleId="Heading4">
    <w:name w:val="heading 4"/>
    <w:basedOn w:val="Normal"/>
    <w:next w:val="Normal"/>
    <w:link w:val="Heading4Char"/>
    <w:uiPriority w:val="9"/>
    <w:unhideWhenUsed/>
    <w:rsid w:val="00522B10"/>
    <w:pPr>
      <w:spacing w:before="240"/>
      <w:outlineLvl w:val="3"/>
    </w:pPr>
    <w:rPr>
      <w:b/>
    </w:rPr>
  </w:style>
  <w:style w:type="paragraph" w:styleId="Heading5">
    <w:name w:val="heading 5"/>
    <w:basedOn w:val="Heading4"/>
    <w:next w:val="Normal"/>
    <w:link w:val="Heading5Char"/>
    <w:uiPriority w:val="9"/>
    <w:unhideWhenUsed/>
    <w:qFormat/>
    <w:rsid w:val="00522B10"/>
    <w:pPr>
      <w:outlineLvl w:val="4"/>
    </w:p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qFormat/>
    <w:rsid w:val="002853C7"/>
    <w:pPr>
      <w:numPr>
        <w:numId w:val="3"/>
      </w:numPr>
      <w:spacing w:after="120" w:line="300" w:lineRule="auto"/>
      <w:contextualSpacing/>
    </w:pPr>
    <w:rPr>
      <w:rFonts w:eastAsia="Times New Roman" w:cs="Arial"/>
      <w:iCs/>
      <w:szCs w:val="20"/>
    </w:rPr>
  </w:style>
  <w:style w:type="character" w:customStyle="1" w:styleId="Heading1Char">
    <w:name w:val="Heading 1 Char"/>
    <w:basedOn w:val="DefaultParagraphFont"/>
    <w:link w:val="Heading1"/>
    <w:uiPriority w:val="9"/>
    <w:rsid w:val="00E4048E"/>
    <w:rPr>
      <w:rFonts w:ascii="Arial" w:eastAsiaTheme="majorEastAsia" w:hAnsi="Arial" w:cstheme="majorBidi"/>
      <w:bCs/>
      <w:color w:val="616365"/>
      <w:sz w:val="56"/>
      <w:szCs w:val="28"/>
    </w:rPr>
  </w:style>
  <w:style w:type="character" w:customStyle="1" w:styleId="Heading2Char">
    <w:name w:val="Heading 2 Char"/>
    <w:aliases w:val="Sub Heading Char"/>
    <w:basedOn w:val="DefaultParagraphFont"/>
    <w:link w:val="Heading2"/>
    <w:uiPriority w:val="9"/>
    <w:rsid w:val="002853C7"/>
    <w:rPr>
      <w:rFonts w:ascii="Arial" w:eastAsiaTheme="majorEastAsia" w:hAnsi="Arial" w:cstheme="majorBidi"/>
      <w:bCs/>
      <w:color w:val="616365"/>
      <w:sz w:val="32"/>
    </w:rPr>
  </w:style>
  <w:style w:type="character" w:customStyle="1" w:styleId="Heading3Char">
    <w:name w:val="Heading 3 Char"/>
    <w:aliases w:val="Sub title Char"/>
    <w:basedOn w:val="DefaultParagraphFont"/>
    <w:link w:val="Heading3"/>
    <w:uiPriority w:val="9"/>
    <w:rsid w:val="00522B10"/>
    <w:rPr>
      <w:rFonts w:ascii="Arial" w:eastAsiaTheme="majorEastAsia" w:hAnsi="Arial" w:cstheme="majorBidi"/>
      <w:bCs/>
      <w:color w:val="616365"/>
      <w:sz w:val="32"/>
    </w:rPr>
  </w:style>
  <w:style w:type="paragraph" w:customStyle="1" w:styleId="Bullet2">
    <w:name w:val="Bullet2"/>
    <w:basedOn w:val="Bullet1"/>
    <w:qFormat/>
    <w:rsid w:val="002853C7"/>
    <w:pPr>
      <w:numPr>
        <w:numId w:val="4"/>
      </w:numPr>
    </w:pPr>
  </w:style>
  <w:style w:type="paragraph" w:customStyle="1" w:styleId="Bullet3">
    <w:name w:val="Bullet3"/>
    <w:basedOn w:val="Bullet2"/>
    <w:qFormat/>
    <w:rsid w:val="00561B31"/>
    <w:pPr>
      <w:numPr>
        <w:ilvl w:val="2"/>
      </w:numPr>
      <w:ind w:left="1418" w:hanging="284"/>
    </w:pPr>
  </w:style>
  <w:style w:type="paragraph" w:styleId="Caption">
    <w:name w:val="caption"/>
    <w:basedOn w:val="Normal"/>
    <w:next w:val="Normal"/>
    <w:qFormat/>
    <w:rsid w:val="00522B10"/>
    <w:rPr>
      <w:b/>
    </w:rPr>
  </w:style>
  <w:style w:type="paragraph" w:customStyle="1" w:styleId="NonArrowBulletsBullets">
    <w:name w:val="Non Arrow BulletsBullets"/>
    <w:basedOn w:val="Normal"/>
    <w:qFormat/>
    <w:rsid w:val="00FA40BC"/>
    <w:pPr>
      <w:numPr>
        <w:numId w:val="6"/>
      </w:numPr>
      <w:spacing w:before="120" w:after="120" w:line="312" w:lineRule="auto"/>
      <w:contextualSpacing/>
    </w:pPr>
    <w:rPr>
      <w:rFonts w:eastAsiaTheme="majorEastAsia" w:cstheme="majorBidi"/>
      <w:iCs/>
      <w:szCs w:val="20"/>
    </w:rPr>
  </w:style>
  <w:style w:type="character" w:styleId="PageNumber">
    <w:name w:val="page number"/>
    <w:basedOn w:val="DefaultParagraphFont"/>
    <w:uiPriority w:val="99"/>
    <w:semiHidden/>
    <w:rsid w:val="00FA40BC"/>
    <w:rPr>
      <w:rFonts w:ascii="Arial" w:hAnsi="Arial" w:cs="Times New Roman"/>
      <w:sz w:val="16"/>
    </w:rPr>
  </w:style>
  <w:style w:type="paragraph" w:styleId="Quote">
    <w:name w:val="Quote"/>
    <w:basedOn w:val="Normal"/>
    <w:link w:val="QuoteChar"/>
    <w:uiPriority w:val="99"/>
    <w:rsid w:val="00493062"/>
    <w:pPr>
      <w:ind w:left="993"/>
    </w:pPr>
    <w:rPr>
      <w:i/>
    </w:rPr>
  </w:style>
  <w:style w:type="character" w:customStyle="1" w:styleId="QuoteChar">
    <w:name w:val="Quote Char"/>
    <w:basedOn w:val="DefaultParagraphFont"/>
    <w:link w:val="Quote"/>
    <w:uiPriority w:val="99"/>
    <w:rsid w:val="00493062"/>
    <w:rPr>
      <w:rFonts w:ascii="Arial" w:hAnsi="Arial"/>
      <w:i/>
      <w:color w:val="616365"/>
      <w:sz w:val="20"/>
    </w:rPr>
  </w:style>
  <w:style w:type="paragraph" w:customStyle="1" w:styleId="Tablecontent">
    <w:name w:val="Table content"/>
    <w:basedOn w:val="Normal"/>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character" w:customStyle="1" w:styleId="Heading5Char">
    <w:name w:val="Heading 5 Char"/>
    <w:basedOn w:val="DefaultParagraphFont"/>
    <w:link w:val="Heading5"/>
    <w:uiPriority w:val="9"/>
    <w:rsid w:val="00522B10"/>
    <w:rPr>
      <w:rFonts w:ascii="Arial" w:hAnsi="Arial"/>
      <w:b/>
      <w:color w:val="616365"/>
      <w:sz w:val="20"/>
    </w:rPr>
  </w:style>
  <w:style w:type="paragraph" w:styleId="TOCHeading">
    <w:name w:val="TOC Heading"/>
    <w:basedOn w:val="Heading1"/>
    <w:next w:val="Normal"/>
    <w:uiPriority w:val="39"/>
    <w:unhideWhenUsed/>
    <w:qFormat/>
    <w:rsid w:val="00FA40BC"/>
    <w:pPr>
      <w:keepNext/>
      <w:keepLines/>
      <w:numPr>
        <w:numId w:val="0"/>
      </w:numPr>
      <w:spacing w:before="0"/>
      <w:ind w:right="0"/>
      <w:contextualSpacing/>
      <w:outlineLvl w:val="9"/>
    </w:pPr>
    <w:rPr>
      <w:lang w:val="en-US"/>
    </w:rPr>
  </w:style>
  <w:style w:type="paragraph" w:styleId="BalloonText">
    <w:name w:val="Balloon Text"/>
    <w:basedOn w:val="Normal"/>
    <w:link w:val="BalloonTextChar"/>
    <w:uiPriority w:val="99"/>
    <w:semiHidden/>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522B10"/>
    <w:pPr>
      <w:spacing w:after="0"/>
    </w:p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styleId="Title">
    <w:name w:val="Title"/>
    <w:basedOn w:val="Normal"/>
    <w:next w:val="Normal"/>
    <w:link w:val="TitleChar"/>
    <w:uiPriority w:val="10"/>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iPriority w:val="99"/>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basedOn w:val="Normal"/>
    <w:uiPriority w:val="34"/>
    <w:qFormat/>
    <w:rsid w:val="00FF6A7F"/>
    <w:pPr>
      <w:ind w:left="720"/>
      <w:contextualSpacing/>
    </w:pPr>
  </w:style>
  <w:style w:type="paragraph" w:styleId="Revision">
    <w:name w:val="Revision"/>
    <w:hidden/>
    <w:uiPriority w:val="99"/>
    <w:semiHidden/>
    <w:rsid w:val="00D5582A"/>
    <w:pPr>
      <w:spacing w:after="0" w:line="240" w:lineRule="auto"/>
    </w:pPr>
  </w:style>
  <w:style w:type="character" w:customStyle="1" w:styleId="Heading4Char">
    <w:name w:val="Heading 4 Char"/>
    <w:basedOn w:val="DefaultParagraphFont"/>
    <w:link w:val="Heading4"/>
    <w:uiPriority w:val="9"/>
    <w:rsid w:val="00522B10"/>
    <w:rPr>
      <w:rFonts w:ascii="Arial" w:hAnsi="Arial"/>
      <w:b/>
      <w:color w:val="616365"/>
      <w:sz w:val="20"/>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paragraph" w:customStyle="1" w:styleId="head3">
    <w:name w:val="head3"/>
    <w:basedOn w:val="Normal"/>
    <w:qFormat/>
    <w:rsid w:val="002853C7"/>
    <w:pPr>
      <w:spacing w:before="480" w:after="120"/>
    </w:pPr>
    <w:rPr>
      <w:sz w:val="24"/>
      <w:szCs w:val="24"/>
    </w:rPr>
  </w:style>
  <w:style w:type="table" w:styleId="TableGrid">
    <w:name w:val="Table Grid"/>
    <w:basedOn w:val="TableNormal"/>
    <w:uiPriority w:val="59"/>
    <w:rsid w:val="00285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qFormat/>
    <w:rsid w:val="002853C7"/>
  </w:style>
  <w:style w:type="paragraph" w:customStyle="1" w:styleId="PropDetailsmainpage">
    <w:name w:val="Prop Details main page"/>
    <w:basedOn w:val="Normal"/>
    <w:link w:val="PropDetailsmainpageChar"/>
    <w:rsid w:val="00A24AAF"/>
    <w:pPr>
      <w:spacing w:line="360" w:lineRule="auto"/>
      <w:contextualSpacing/>
    </w:pPr>
    <w:rPr>
      <w:color w:val="404041"/>
    </w:rPr>
  </w:style>
  <w:style w:type="character" w:customStyle="1" w:styleId="PropDetailsmainpageChar">
    <w:name w:val="Prop Details main page Char"/>
    <w:basedOn w:val="DefaultParagraphFont"/>
    <w:link w:val="PropDetailsmainpage"/>
    <w:rsid w:val="00A24AAF"/>
    <w:rPr>
      <w:rFonts w:ascii="Arial" w:hAnsi="Arial"/>
      <w:color w:val="404041"/>
      <w:sz w:val="20"/>
    </w:rPr>
  </w:style>
  <w:style w:type="paragraph" w:styleId="NormalWeb">
    <w:name w:val="Normal (Web)"/>
    <w:basedOn w:val="Normal"/>
    <w:uiPriority w:val="99"/>
    <w:unhideWhenUsed/>
    <w:rsid w:val="00271781"/>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84528F"/>
    <w:rPr>
      <w:sz w:val="16"/>
      <w:szCs w:val="16"/>
    </w:rPr>
  </w:style>
  <w:style w:type="paragraph" w:styleId="CommentText">
    <w:name w:val="annotation text"/>
    <w:basedOn w:val="Normal"/>
    <w:link w:val="CommentTextChar"/>
    <w:uiPriority w:val="99"/>
    <w:semiHidden/>
    <w:unhideWhenUsed/>
    <w:rsid w:val="0084528F"/>
    <w:pPr>
      <w:spacing w:line="240" w:lineRule="auto"/>
    </w:pPr>
    <w:rPr>
      <w:szCs w:val="20"/>
    </w:rPr>
  </w:style>
  <w:style w:type="character" w:customStyle="1" w:styleId="CommentTextChar">
    <w:name w:val="Comment Text Char"/>
    <w:basedOn w:val="DefaultParagraphFont"/>
    <w:link w:val="CommentText"/>
    <w:uiPriority w:val="99"/>
    <w:semiHidden/>
    <w:rsid w:val="0084528F"/>
    <w:rPr>
      <w:rFonts w:ascii="Arial" w:hAnsi="Arial"/>
      <w:color w:val="616365"/>
      <w:sz w:val="20"/>
      <w:szCs w:val="20"/>
    </w:rPr>
  </w:style>
  <w:style w:type="paragraph" w:styleId="CommentSubject">
    <w:name w:val="annotation subject"/>
    <w:basedOn w:val="CommentText"/>
    <w:next w:val="CommentText"/>
    <w:link w:val="CommentSubjectChar"/>
    <w:uiPriority w:val="99"/>
    <w:semiHidden/>
    <w:unhideWhenUsed/>
    <w:rsid w:val="0084528F"/>
    <w:rPr>
      <w:b/>
      <w:bCs/>
    </w:rPr>
  </w:style>
  <w:style w:type="character" w:customStyle="1" w:styleId="CommentSubjectChar">
    <w:name w:val="Comment Subject Char"/>
    <w:basedOn w:val="CommentTextChar"/>
    <w:link w:val="CommentSubject"/>
    <w:uiPriority w:val="99"/>
    <w:semiHidden/>
    <w:rsid w:val="0084528F"/>
    <w:rPr>
      <w:rFonts w:ascii="Arial" w:hAnsi="Arial"/>
      <w:b/>
      <w:bCs/>
      <w:color w:val="616365"/>
      <w:sz w:val="20"/>
      <w:szCs w:val="20"/>
    </w:rPr>
  </w:style>
  <w:style w:type="table" w:styleId="LightList-Accent1">
    <w:name w:val="Light List Accent 1"/>
    <w:basedOn w:val="TableNormal"/>
    <w:uiPriority w:val="61"/>
    <w:rsid w:val="00924815"/>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40BC"/>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E4048E"/>
    <w:pPr>
      <w:numPr>
        <w:numId w:val="2"/>
      </w:numPr>
      <w:tabs>
        <w:tab w:val="clear" w:pos="360"/>
        <w:tab w:val="num" w:pos="851"/>
      </w:tabs>
      <w:spacing w:before="120" w:after="720" w:line="240" w:lineRule="auto"/>
      <w:ind w:left="851" w:right="-126" w:hanging="851"/>
      <w:outlineLvl w:val="0"/>
    </w:pPr>
    <w:rPr>
      <w:rFonts w:eastAsiaTheme="majorEastAsia" w:cstheme="majorBidi"/>
      <w:bCs/>
      <w:sz w:val="56"/>
      <w:szCs w:val="28"/>
    </w:rPr>
  </w:style>
  <w:style w:type="paragraph" w:styleId="Heading2">
    <w:name w:val="heading 2"/>
    <w:aliases w:val="Sub Heading"/>
    <w:basedOn w:val="Heading3"/>
    <w:next w:val="Normal"/>
    <w:link w:val="Heading2Char"/>
    <w:uiPriority w:val="9"/>
    <w:unhideWhenUsed/>
    <w:rsid w:val="002853C7"/>
    <w:pPr>
      <w:spacing w:before="480" w:after="120"/>
      <w:ind w:left="432" w:hanging="432"/>
      <w:outlineLvl w:val="1"/>
    </w:pPr>
  </w:style>
  <w:style w:type="paragraph" w:styleId="Heading3">
    <w:name w:val="heading 3"/>
    <w:aliases w:val="Sub title"/>
    <w:basedOn w:val="Normal"/>
    <w:next w:val="Normal"/>
    <w:link w:val="Heading3Char"/>
    <w:uiPriority w:val="9"/>
    <w:unhideWhenUsed/>
    <w:qFormat/>
    <w:rsid w:val="00522B10"/>
    <w:pPr>
      <w:keepNext/>
      <w:keepLines/>
      <w:numPr>
        <w:ilvl w:val="1"/>
        <w:numId w:val="2"/>
      </w:numPr>
      <w:spacing w:before="360"/>
      <w:ind w:left="431" w:hanging="431"/>
      <w:outlineLvl w:val="2"/>
    </w:pPr>
    <w:rPr>
      <w:rFonts w:eastAsiaTheme="majorEastAsia" w:cstheme="majorBidi"/>
      <w:bCs/>
      <w:sz w:val="32"/>
    </w:rPr>
  </w:style>
  <w:style w:type="paragraph" w:styleId="Heading4">
    <w:name w:val="heading 4"/>
    <w:basedOn w:val="Normal"/>
    <w:next w:val="Normal"/>
    <w:link w:val="Heading4Char"/>
    <w:uiPriority w:val="9"/>
    <w:unhideWhenUsed/>
    <w:rsid w:val="00522B10"/>
    <w:pPr>
      <w:spacing w:before="240"/>
      <w:outlineLvl w:val="3"/>
    </w:pPr>
    <w:rPr>
      <w:b/>
    </w:rPr>
  </w:style>
  <w:style w:type="paragraph" w:styleId="Heading5">
    <w:name w:val="heading 5"/>
    <w:basedOn w:val="Heading4"/>
    <w:next w:val="Normal"/>
    <w:link w:val="Heading5Char"/>
    <w:uiPriority w:val="9"/>
    <w:unhideWhenUsed/>
    <w:qFormat/>
    <w:rsid w:val="00522B10"/>
    <w:pPr>
      <w:outlineLvl w:val="4"/>
    </w:p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qFormat/>
    <w:rsid w:val="002853C7"/>
    <w:pPr>
      <w:numPr>
        <w:numId w:val="3"/>
      </w:numPr>
      <w:spacing w:after="120" w:line="300" w:lineRule="auto"/>
      <w:contextualSpacing/>
    </w:pPr>
    <w:rPr>
      <w:rFonts w:eastAsia="Times New Roman" w:cs="Arial"/>
      <w:iCs/>
      <w:szCs w:val="20"/>
    </w:rPr>
  </w:style>
  <w:style w:type="character" w:customStyle="1" w:styleId="Heading1Char">
    <w:name w:val="Heading 1 Char"/>
    <w:basedOn w:val="DefaultParagraphFont"/>
    <w:link w:val="Heading1"/>
    <w:uiPriority w:val="9"/>
    <w:rsid w:val="00E4048E"/>
    <w:rPr>
      <w:rFonts w:ascii="Arial" w:eastAsiaTheme="majorEastAsia" w:hAnsi="Arial" w:cstheme="majorBidi"/>
      <w:bCs/>
      <w:color w:val="616365"/>
      <w:sz w:val="56"/>
      <w:szCs w:val="28"/>
    </w:rPr>
  </w:style>
  <w:style w:type="character" w:customStyle="1" w:styleId="Heading2Char">
    <w:name w:val="Heading 2 Char"/>
    <w:aliases w:val="Sub Heading Char"/>
    <w:basedOn w:val="DefaultParagraphFont"/>
    <w:link w:val="Heading2"/>
    <w:uiPriority w:val="9"/>
    <w:rsid w:val="002853C7"/>
    <w:rPr>
      <w:rFonts w:ascii="Arial" w:eastAsiaTheme="majorEastAsia" w:hAnsi="Arial" w:cstheme="majorBidi"/>
      <w:bCs/>
      <w:color w:val="616365"/>
      <w:sz w:val="32"/>
    </w:rPr>
  </w:style>
  <w:style w:type="character" w:customStyle="1" w:styleId="Heading3Char">
    <w:name w:val="Heading 3 Char"/>
    <w:aliases w:val="Sub title Char"/>
    <w:basedOn w:val="DefaultParagraphFont"/>
    <w:link w:val="Heading3"/>
    <w:uiPriority w:val="9"/>
    <w:rsid w:val="00522B10"/>
    <w:rPr>
      <w:rFonts w:ascii="Arial" w:eastAsiaTheme="majorEastAsia" w:hAnsi="Arial" w:cstheme="majorBidi"/>
      <w:bCs/>
      <w:color w:val="616365"/>
      <w:sz w:val="32"/>
    </w:rPr>
  </w:style>
  <w:style w:type="paragraph" w:customStyle="1" w:styleId="Bullet2">
    <w:name w:val="Bullet2"/>
    <w:basedOn w:val="Bullet1"/>
    <w:qFormat/>
    <w:rsid w:val="002853C7"/>
    <w:pPr>
      <w:numPr>
        <w:numId w:val="4"/>
      </w:numPr>
    </w:pPr>
  </w:style>
  <w:style w:type="paragraph" w:customStyle="1" w:styleId="Bullet3">
    <w:name w:val="Bullet3"/>
    <w:basedOn w:val="Bullet2"/>
    <w:qFormat/>
    <w:rsid w:val="00561B31"/>
    <w:pPr>
      <w:numPr>
        <w:ilvl w:val="2"/>
      </w:numPr>
      <w:ind w:left="1418" w:hanging="284"/>
    </w:pPr>
  </w:style>
  <w:style w:type="paragraph" w:styleId="Caption">
    <w:name w:val="caption"/>
    <w:basedOn w:val="Normal"/>
    <w:next w:val="Normal"/>
    <w:qFormat/>
    <w:rsid w:val="00522B10"/>
    <w:rPr>
      <w:b/>
    </w:rPr>
  </w:style>
  <w:style w:type="paragraph" w:customStyle="1" w:styleId="NonArrowBulletsBullets">
    <w:name w:val="Non Arrow BulletsBullets"/>
    <w:basedOn w:val="Normal"/>
    <w:qFormat/>
    <w:rsid w:val="00FA40BC"/>
    <w:pPr>
      <w:numPr>
        <w:numId w:val="6"/>
      </w:numPr>
      <w:spacing w:before="120" w:after="120" w:line="312" w:lineRule="auto"/>
      <w:contextualSpacing/>
    </w:pPr>
    <w:rPr>
      <w:rFonts w:eastAsiaTheme="majorEastAsia" w:cstheme="majorBidi"/>
      <w:iCs/>
      <w:szCs w:val="20"/>
    </w:rPr>
  </w:style>
  <w:style w:type="character" w:styleId="PageNumber">
    <w:name w:val="page number"/>
    <w:basedOn w:val="DefaultParagraphFont"/>
    <w:uiPriority w:val="99"/>
    <w:semiHidden/>
    <w:rsid w:val="00FA40BC"/>
    <w:rPr>
      <w:rFonts w:ascii="Arial" w:hAnsi="Arial" w:cs="Times New Roman"/>
      <w:sz w:val="16"/>
    </w:rPr>
  </w:style>
  <w:style w:type="paragraph" w:styleId="Quote">
    <w:name w:val="Quote"/>
    <w:basedOn w:val="Normal"/>
    <w:link w:val="QuoteChar"/>
    <w:uiPriority w:val="99"/>
    <w:rsid w:val="00493062"/>
    <w:pPr>
      <w:ind w:left="993"/>
    </w:pPr>
    <w:rPr>
      <w:i/>
    </w:rPr>
  </w:style>
  <w:style w:type="character" w:customStyle="1" w:styleId="QuoteChar">
    <w:name w:val="Quote Char"/>
    <w:basedOn w:val="DefaultParagraphFont"/>
    <w:link w:val="Quote"/>
    <w:uiPriority w:val="99"/>
    <w:rsid w:val="00493062"/>
    <w:rPr>
      <w:rFonts w:ascii="Arial" w:hAnsi="Arial"/>
      <w:i/>
      <w:color w:val="616365"/>
      <w:sz w:val="20"/>
    </w:rPr>
  </w:style>
  <w:style w:type="paragraph" w:customStyle="1" w:styleId="Tablecontent">
    <w:name w:val="Table content"/>
    <w:basedOn w:val="Normal"/>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character" w:customStyle="1" w:styleId="Heading5Char">
    <w:name w:val="Heading 5 Char"/>
    <w:basedOn w:val="DefaultParagraphFont"/>
    <w:link w:val="Heading5"/>
    <w:uiPriority w:val="9"/>
    <w:rsid w:val="00522B10"/>
    <w:rPr>
      <w:rFonts w:ascii="Arial" w:hAnsi="Arial"/>
      <w:b/>
      <w:color w:val="616365"/>
      <w:sz w:val="20"/>
    </w:rPr>
  </w:style>
  <w:style w:type="paragraph" w:styleId="TOCHeading">
    <w:name w:val="TOC Heading"/>
    <w:basedOn w:val="Heading1"/>
    <w:next w:val="Normal"/>
    <w:uiPriority w:val="39"/>
    <w:unhideWhenUsed/>
    <w:qFormat/>
    <w:rsid w:val="00FA40BC"/>
    <w:pPr>
      <w:keepNext/>
      <w:keepLines/>
      <w:numPr>
        <w:numId w:val="0"/>
      </w:numPr>
      <w:spacing w:before="0"/>
      <w:ind w:right="0"/>
      <w:contextualSpacing/>
      <w:outlineLvl w:val="9"/>
    </w:pPr>
    <w:rPr>
      <w:lang w:val="en-US"/>
    </w:rPr>
  </w:style>
  <w:style w:type="paragraph" w:styleId="BalloonText">
    <w:name w:val="Balloon Text"/>
    <w:basedOn w:val="Normal"/>
    <w:link w:val="BalloonTextChar"/>
    <w:uiPriority w:val="99"/>
    <w:semiHidden/>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522B10"/>
    <w:pPr>
      <w:spacing w:after="0"/>
    </w:p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styleId="Title">
    <w:name w:val="Title"/>
    <w:basedOn w:val="Normal"/>
    <w:next w:val="Normal"/>
    <w:link w:val="TitleChar"/>
    <w:uiPriority w:val="10"/>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iPriority w:val="99"/>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basedOn w:val="Normal"/>
    <w:uiPriority w:val="34"/>
    <w:qFormat/>
    <w:rsid w:val="00FF6A7F"/>
    <w:pPr>
      <w:ind w:left="720"/>
      <w:contextualSpacing/>
    </w:pPr>
  </w:style>
  <w:style w:type="paragraph" w:styleId="Revision">
    <w:name w:val="Revision"/>
    <w:hidden/>
    <w:uiPriority w:val="99"/>
    <w:semiHidden/>
    <w:rsid w:val="00D5582A"/>
    <w:pPr>
      <w:spacing w:after="0" w:line="240" w:lineRule="auto"/>
    </w:pPr>
  </w:style>
  <w:style w:type="character" w:customStyle="1" w:styleId="Heading4Char">
    <w:name w:val="Heading 4 Char"/>
    <w:basedOn w:val="DefaultParagraphFont"/>
    <w:link w:val="Heading4"/>
    <w:uiPriority w:val="9"/>
    <w:rsid w:val="00522B10"/>
    <w:rPr>
      <w:rFonts w:ascii="Arial" w:hAnsi="Arial"/>
      <w:b/>
      <w:color w:val="616365"/>
      <w:sz w:val="20"/>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paragraph" w:customStyle="1" w:styleId="head3">
    <w:name w:val="head3"/>
    <w:basedOn w:val="Normal"/>
    <w:qFormat/>
    <w:rsid w:val="002853C7"/>
    <w:pPr>
      <w:spacing w:before="480" w:after="120"/>
    </w:pPr>
    <w:rPr>
      <w:sz w:val="24"/>
      <w:szCs w:val="24"/>
    </w:rPr>
  </w:style>
  <w:style w:type="table" w:styleId="TableGrid">
    <w:name w:val="Table Grid"/>
    <w:basedOn w:val="TableNormal"/>
    <w:uiPriority w:val="59"/>
    <w:rsid w:val="00285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qFormat/>
    <w:rsid w:val="002853C7"/>
  </w:style>
  <w:style w:type="paragraph" w:customStyle="1" w:styleId="PropDetailsmainpage">
    <w:name w:val="Prop Details main page"/>
    <w:basedOn w:val="Normal"/>
    <w:link w:val="PropDetailsmainpageChar"/>
    <w:rsid w:val="00A24AAF"/>
    <w:pPr>
      <w:spacing w:line="360" w:lineRule="auto"/>
      <w:contextualSpacing/>
    </w:pPr>
    <w:rPr>
      <w:color w:val="404041"/>
    </w:rPr>
  </w:style>
  <w:style w:type="character" w:customStyle="1" w:styleId="PropDetailsmainpageChar">
    <w:name w:val="Prop Details main page Char"/>
    <w:basedOn w:val="DefaultParagraphFont"/>
    <w:link w:val="PropDetailsmainpage"/>
    <w:rsid w:val="00A24AAF"/>
    <w:rPr>
      <w:rFonts w:ascii="Arial" w:hAnsi="Arial"/>
      <w:color w:val="404041"/>
      <w:sz w:val="20"/>
    </w:rPr>
  </w:style>
  <w:style w:type="paragraph" w:styleId="NormalWeb">
    <w:name w:val="Normal (Web)"/>
    <w:basedOn w:val="Normal"/>
    <w:uiPriority w:val="99"/>
    <w:unhideWhenUsed/>
    <w:rsid w:val="00271781"/>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84528F"/>
    <w:rPr>
      <w:sz w:val="16"/>
      <w:szCs w:val="16"/>
    </w:rPr>
  </w:style>
  <w:style w:type="paragraph" w:styleId="CommentText">
    <w:name w:val="annotation text"/>
    <w:basedOn w:val="Normal"/>
    <w:link w:val="CommentTextChar"/>
    <w:uiPriority w:val="99"/>
    <w:semiHidden/>
    <w:unhideWhenUsed/>
    <w:rsid w:val="0084528F"/>
    <w:pPr>
      <w:spacing w:line="240" w:lineRule="auto"/>
    </w:pPr>
    <w:rPr>
      <w:szCs w:val="20"/>
    </w:rPr>
  </w:style>
  <w:style w:type="character" w:customStyle="1" w:styleId="CommentTextChar">
    <w:name w:val="Comment Text Char"/>
    <w:basedOn w:val="DefaultParagraphFont"/>
    <w:link w:val="CommentText"/>
    <w:uiPriority w:val="99"/>
    <w:semiHidden/>
    <w:rsid w:val="0084528F"/>
    <w:rPr>
      <w:rFonts w:ascii="Arial" w:hAnsi="Arial"/>
      <w:color w:val="616365"/>
      <w:sz w:val="20"/>
      <w:szCs w:val="20"/>
    </w:rPr>
  </w:style>
  <w:style w:type="paragraph" w:styleId="CommentSubject">
    <w:name w:val="annotation subject"/>
    <w:basedOn w:val="CommentText"/>
    <w:next w:val="CommentText"/>
    <w:link w:val="CommentSubjectChar"/>
    <w:uiPriority w:val="99"/>
    <w:semiHidden/>
    <w:unhideWhenUsed/>
    <w:rsid w:val="0084528F"/>
    <w:rPr>
      <w:b/>
      <w:bCs/>
    </w:rPr>
  </w:style>
  <w:style w:type="character" w:customStyle="1" w:styleId="CommentSubjectChar">
    <w:name w:val="Comment Subject Char"/>
    <w:basedOn w:val="CommentTextChar"/>
    <w:link w:val="CommentSubject"/>
    <w:uiPriority w:val="99"/>
    <w:semiHidden/>
    <w:rsid w:val="0084528F"/>
    <w:rPr>
      <w:rFonts w:ascii="Arial" w:hAnsi="Arial"/>
      <w:b/>
      <w:bCs/>
      <w:color w:val="616365"/>
      <w:sz w:val="20"/>
      <w:szCs w:val="20"/>
    </w:rPr>
  </w:style>
  <w:style w:type="table" w:styleId="LightList-Accent1">
    <w:name w:val="Light List Accent 1"/>
    <w:basedOn w:val="TableNormal"/>
    <w:uiPriority w:val="61"/>
    <w:rsid w:val="00924815"/>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51244">
      <w:bodyDiv w:val="1"/>
      <w:marLeft w:val="0"/>
      <w:marRight w:val="0"/>
      <w:marTop w:val="0"/>
      <w:marBottom w:val="0"/>
      <w:divBdr>
        <w:top w:val="none" w:sz="0" w:space="0" w:color="auto"/>
        <w:left w:val="none" w:sz="0" w:space="0" w:color="auto"/>
        <w:bottom w:val="none" w:sz="0" w:space="0" w:color="auto"/>
        <w:right w:val="none" w:sz="0" w:space="0" w:color="auto"/>
      </w:divBdr>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30455740">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image" Target="media/image33.jpeg"/><Relationship Id="rId68" Type="http://schemas.openxmlformats.org/officeDocument/2006/relationships/image" Target="media/image38.jpeg"/><Relationship Id="rId16" Type="http://schemas.openxmlformats.org/officeDocument/2006/relationships/image" Target="media/image8.jpe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chart" Target="charts/chart19.xml"/><Relationship Id="rId58" Type="http://schemas.openxmlformats.org/officeDocument/2006/relationships/chart" Target="charts/chart24.xml"/><Relationship Id="rId74" Type="http://schemas.openxmlformats.org/officeDocument/2006/relationships/chart" Target="charts/chart29.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27.xml"/><Relationship Id="rId82" Type="http://schemas.openxmlformats.org/officeDocument/2006/relationships/customXml" Target="../customXml/item4.xml"/><Relationship Id="rId19" Type="http://schemas.openxmlformats.org/officeDocument/2006/relationships/image" Target="media/image11.png"/><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oleObject" Target="embeddings/oleObject1.bin"/><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image" Target="media/image42.jpeg"/><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chart" Target="charts/chart6.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image" Target="media/image37.jpeg"/><Relationship Id="rId20" Type="http://schemas.openxmlformats.org/officeDocument/2006/relationships/image" Target="media/image12.png"/><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image" Target="media/image35.jpeg"/><Relationship Id="rId73" Type="http://schemas.openxmlformats.org/officeDocument/2006/relationships/chart" Target="charts/chart28.xml"/><Relationship Id="rId78" Type="http://schemas.openxmlformats.org/officeDocument/2006/relationships/fontTable" Target="fontTable.xml"/><Relationship Id="rId8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3.png"/><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chart" Target="charts/chart31.xml"/><Relationship Id="rId7" Type="http://schemas.openxmlformats.org/officeDocument/2006/relationships/footnotes" Target="foot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header" Target="header2.xml"/><Relationship Id="rId40" Type="http://schemas.openxmlformats.org/officeDocument/2006/relationships/image" Target="media/image31.png"/><Relationship Id="rId45" Type="http://schemas.openxmlformats.org/officeDocument/2006/relationships/chart" Target="charts/chart11.xml"/><Relationship Id="rId66"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Office\Basic%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abletTheMoocher\Google%20Drive\Evaluation\Projects\COOL\4.%20Analysis\Quantitative\DIS0003%20CoOL%20Data%20Entry%20Self%20Completes%20Fina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abletTheMoocher\Google%20Drive\Evaluation\Projects\COOL\4.%20Analysis\Quantitative\DIS0003%20CoOL%20Data%20Entry%20Self%20Completes%20Final.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anne.hoey\Desktop\DIS0001%20CoOL%20char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'q10-13'!$A$2</c:f>
              <c:strCache>
                <c:ptCount val="1"/>
                <c:pt idx="0">
                  <c:v>Price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'q10-13'!$B$2:$E$2</c:f>
              <c:numCache>
                <c:formatCode>0%</c:formatCode>
                <c:ptCount val="4"/>
                <c:pt idx="0">
                  <c:v>0.36644017986389998</c:v>
                </c:pt>
                <c:pt idx="1">
                  <c:v>0.32</c:v>
                </c:pt>
                <c:pt idx="2">
                  <c:v>0.34</c:v>
                </c:pt>
                <c:pt idx="3">
                  <c:v>0.36</c:v>
                </c:pt>
              </c:numCache>
            </c:numRef>
          </c:val>
        </c:ser>
        <c:ser>
          <c:idx val="1"/>
          <c:order val="1"/>
          <c:tx>
            <c:strRef>
              <c:f>'q10-13'!$A$3</c:f>
              <c:strCache>
                <c:ptCount val="1"/>
                <c:pt idx="0">
                  <c:v>Quality / appearance</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'q10-13'!$B$3:$E$3</c:f>
              <c:numCache>
                <c:formatCode>0%</c:formatCode>
                <c:ptCount val="4"/>
                <c:pt idx="0">
                  <c:v>0.2810791169279</c:v>
                </c:pt>
                <c:pt idx="1">
                  <c:v>0.14000000000000001</c:v>
                </c:pt>
                <c:pt idx="2">
                  <c:v>0.12</c:v>
                </c:pt>
                <c:pt idx="3">
                  <c:v>0.11</c:v>
                </c:pt>
              </c:numCache>
            </c:numRef>
          </c:val>
        </c:ser>
        <c:ser>
          <c:idx val="2"/>
          <c:order val="2"/>
          <c:tx>
            <c:strRef>
              <c:f>'q10-13'!$A$4</c:f>
              <c:strCache>
                <c:ptCount val="1"/>
                <c:pt idx="0">
                  <c:v>Country where the key ingredients used in the product were grown</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'q10-13'!$B$4:$E$4</c:f>
              <c:numCache>
                <c:formatCode>0%</c:formatCode>
                <c:ptCount val="4"/>
                <c:pt idx="0">
                  <c:v>0.18355464069079999</c:v>
                </c:pt>
                <c:pt idx="1">
                  <c:v>0.22</c:v>
                </c:pt>
                <c:pt idx="2">
                  <c:v>0.21</c:v>
                </c:pt>
                <c:pt idx="3">
                  <c:v>0.17</c:v>
                </c:pt>
              </c:numCache>
            </c:numRef>
          </c:val>
        </c:ser>
        <c:ser>
          <c:idx val="3"/>
          <c:order val="3"/>
          <c:tx>
            <c:strRef>
              <c:f>'q10-13'!$A$5</c:f>
              <c:strCache>
                <c:ptCount val="1"/>
                <c:pt idx="0">
                  <c:v>Brand you’re familiar with</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'q10-13'!$B$5:$E$5</c:f>
              <c:numCache>
                <c:formatCode>0%</c:formatCode>
                <c:ptCount val="4"/>
                <c:pt idx="0">
                  <c:v>8.8378948391659995E-2</c:v>
                </c:pt>
                <c:pt idx="1">
                  <c:v>0.09</c:v>
                </c:pt>
                <c:pt idx="2">
                  <c:v>0.1</c:v>
                </c:pt>
                <c:pt idx="3">
                  <c:v>0.13</c:v>
                </c:pt>
              </c:numCache>
            </c:numRef>
          </c:val>
        </c:ser>
        <c:ser>
          <c:idx val="4"/>
          <c:order val="4"/>
          <c:tx>
            <c:strRef>
              <c:f>'q10-13'!$A$6</c:f>
              <c:strCache>
                <c:ptCount val="1"/>
                <c:pt idx="0">
                  <c:v>Country where the product was processed or packaged</c:v>
                </c:pt>
              </c:strCache>
            </c:strRef>
          </c:tx>
          <c:spPr>
            <a:solidFill>
              <a:schemeClr val="accent5">
                <a:lumMod val="60000"/>
                <a:lumOff val="4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'q10-13'!$B$6:$E$6</c:f>
              <c:numCache>
                <c:formatCode>0%</c:formatCode>
                <c:ptCount val="4"/>
                <c:pt idx="0">
                  <c:v>8.0547114125720007E-2</c:v>
                </c:pt>
                <c:pt idx="1">
                  <c:v>7.0000000000000007E-2</c:v>
                </c:pt>
                <c:pt idx="2">
                  <c:v>0.08</c:v>
                </c:pt>
                <c:pt idx="3">
                  <c:v>0.08</c:v>
                </c:pt>
              </c:numCache>
            </c:numRef>
          </c:val>
        </c:ser>
        <c:ser>
          <c:idx val="5"/>
          <c:order val="5"/>
          <c:tx>
            <c:strRef>
              <c:f>'q10-13'!$A$7</c:f>
              <c:strCache>
                <c:ptCount val="1"/>
                <c:pt idx="0">
                  <c:v>Ingredients</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'q10-13'!$B$7:$E$7</c:f>
              <c:numCache>
                <c:formatCode>0%</c:formatCode>
                <c:ptCount val="4"/>
                <c:pt idx="1">
                  <c:v>0.1</c:v>
                </c:pt>
                <c:pt idx="2">
                  <c:v>0.09</c:v>
                </c:pt>
                <c:pt idx="3">
                  <c:v>0.08</c:v>
                </c:pt>
              </c:numCache>
            </c:numRef>
          </c:val>
        </c:ser>
        <c:ser>
          <c:idx val="6"/>
          <c:order val="6"/>
          <c:tx>
            <c:strRef>
              <c:f>'q10-13'!$A$8</c:f>
              <c:strCache>
                <c:ptCount val="1"/>
                <c:pt idx="0">
                  <c:v>Nutritional information</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'q10-13'!$B$8:$E$8</c:f>
              <c:numCache>
                <c:formatCode>0%</c:formatCode>
                <c:ptCount val="4"/>
                <c:pt idx="1">
                  <c:v>7.0000000000000007E-2</c:v>
                </c:pt>
                <c:pt idx="2">
                  <c:v>0.06</c:v>
                </c:pt>
                <c:pt idx="3">
                  <c:v>0.06</c:v>
                </c:pt>
              </c:numCache>
            </c:numRef>
          </c:val>
        </c:ser>
        <c:dLbls>
          <c:showLegendKey val="0"/>
          <c:showVal val="0"/>
          <c:showCatName val="0"/>
          <c:showSerName val="0"/>
          <c:showPercent val="0"/>
          <c:showBubbleSize val="0"/>
        </c:dLbls>
        <c:gapWidth val="50"/>
        <c:overlap val="100"/>
        <c:axId val="49044864"/>
        <c:axId val="49058944"/>
      </c:barChart>
      <c:catAx>
        <c:axId val="49044864"/>
        <c:scaling>
          <c:orientation val="minMax"/>
        </c:scaling>
        <c:delete val="0"/>
        <c:axPos val="b"/>
        <c:numFmt formatCode="General" sourceLinked="0"/>
        <c:majorTickMark val="out"/>
        <c:minorTickMark val="none"/>
        <c:tickLblPos val="nextTo"/>
        <c:txPr>
          <a:bodyPr/>
          <a:lstStyle/>
          <a:p>
            <a:pPr>
              <a:defRPr sz="800"/>
            </a:pPr>
            <a:endParaRPr lang="en-US"/>
          </a:p>
        </c:txPr>
        <c:crossAx val="49058944"/>
        <c:crosses val="autoZero"/>
        <c:auto val="1"/>
        <c:lblAlgn val="ctr"/>
        <c:lblOffset val="100"/>
        <c:noMultiLvlLbl val="0"/>
      </c:catAx>
      <c:valAx>
        <c:axId val="49058944"/>
        <c:scaling>
          <c:orientation val="minMax"/>
        </c:scaling>
        <c:delete val="1"/>
        <c:axPos val="l"/>
        <c:numFmt formatCode="0%" sourceLinked="1"/>
        <c:majorTickMark val="out"/>
        <c:minorTickMark val="none"/>
        <c:tickLblPos val="nextTo"/>
        <c:crossAx val="49044864"/>
        <c:crosses val="autoZero"/>
        <c:crossBetween val="between"/>
      </c:valAx>
    </c:plotArea>
    <c:legend>
      <c:legendPos val="r"/>
      <c:layout>
        <c:manualLayout>
          <c:xMode val="edge"/>
          <c:yMode val="edge"/>
          <c:x val="0.65240277476200814"/>
          <c:y val="3.8485921907576472E-2"/>
          <c:w val="0.33598619475903685"/>
          <c:h val="0.85790363608147957"/>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366999972754273"/>
          <c:y val="3.5947712418300651E-2"/>
          <c:w val="0.50785211065977942"/>
          <c:h val="0.74206036745406823"/>
        </c:manualLayout>
      </c:layout>
      <c:barChart>
        <c:barDir val="bar"/>
        <c:grouping val="percentStacked"/>
        <c:varyColors val="0"/>
        <c:ser>
          <c:idx val="0"/>
          <c:order val="0"/>
          <c:tx>
            <c:strRef>
              <c:f>'q10'!$B$2</c:f>
              <c:strCache>
                <c:ptCount val="1"/>
                <c:pt idx="0">
                  <c:v>Ranked first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'q10'!$A$3:$A$7</c:f>
              <c:strCache>
                <c:ptCount val="5"/>
                <c:pt idx="0">
                  <c:v>Price</c:v>
                </c:pt>
                <c:pt idx="1">
                  <c:v>Quality / appearance</c:v>
                </c:pt>
                <c:pt idx="2">
                  <c:v>Country where the key ingredients used in the product were grown</c:v>
                </c:pt>
                <c:pt idx="3">
                  <c:v>Brand you’re familiar with</c:v>
                </c:pt>
                <c:pt idx="4">
                  <c:v>Country where the product was processed or packaged</c:v>
                </c:pt>
              </c:strCache>
            </c:strRef>
          </c:cat>
          <c:val>
            <c:numRef>
              <c:f>'q10'!$B$3:$B$7</c:f>
              <c:numCache>
                <c:formatCode>0%</c:formatCode>
                <c:ptCount val="5"/>
                <c:pt idx="0">
                  <c:v>0.36644017986389998</c:v>
                </c:pt>
                <c:pt idx="1">
                  <c:v>0.2810791169279</c:v>
                </c:pt>
                <c:pt idx="2">
                  <c:v>0.18355464069079999</c:v>
                </c:pt>
                <c:pt idx="3">
                  <c:v>8.8378948391659995E-2</c:v>
                </c:pt>
                <c:pt idx="4">
                  <c:v>8.0547114125720007E-2</c:v>
                </c:pt>
              </c:numCache>
            </c:numRef>
          </c:val>
        </c:ser>
        <c:ser>
          <c:idx val="1"/>
          <c:order val="1"/>
          <c:tx>
            <c:strRef>
              <c:f>'q10'!$C$2</c:f>
              <c:strCache>
                <c:ptCount val="1"/>
                <c:pt idx="0">
                  <c:v>Ranked second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'q10'!$A$3:$A$7</c:f>
              <c:strCache>
                <c:ptCount val="5"/>
                <c:pt idx="0">
                  <c:v>Price</c:v>
                </c:pt>
                <c:pt idx="1">
                  <c:v>Quality / appearance</c:v>
                </c:pt>
                <c:pt idx="2">
                  <c:v>Country where the key ingredients used in the product were grown</c:v>
                </c:pt>
                <c:pt idx="3">
                  <c:v>Brand you’re familiar with</c:v>
                </c:pt>
                <c:pt idx="4">
                  <c:v>Country where the product was processed or packaged</c:v>
                </c:pt>
              </c:strCache>
            </c:strRef>
          </c:cat>
          <c:val>
            <c:numRef>
              <c:f>'q10'!$C$3:$C$7</c:f>
              <c:numCache>
                <c:formatCode>0%</c:formatCode>
                <c:ptCount val="5"/>
                <c:pt idx="0">
                  <c:v>0.25541761161979998</c:v>
                </c:pt>
                <c:pt idx="1">
                  <c:v>0.28806598997779997</c:v>
                </c:pt>
                <c:pt idx="2">
                  <c:v>0.15518201074339999</c:v>
                </c:pt>
                <c:pt idx="3">
                  <c:v>0.13292466093960001</c:v>
                </c:pt>
                <c:pt idx="4">
                  <c:v>0.1684097267195</c:v>
                </c:pt>
              </c:numCache>
            </c:numRef>
          </c:val>
        </c:ser>
        <c:ser>
          <c:idx val="2"/>
          <c:order val="2"/>
          <c:tx>
            <c:strRef>
              <c:f>'q10'!$D$2</c:f>
              <c:strCache>
                <c:ptCount val="1"/>
                <c:pt idx="0">
                  <c:v>Ranked third</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'q10'!$A$3:$A$7</c:f>
              <c:strCache>
                <c:ptCount val="5"/>
                <c:pt idx="0">
                  <c:v>Price</c:v>
                </c:pt>
                <c:pt idx="1">
                  <c:v>Quality / appearance</c:v>
                </c:pt>
                <c:pt idx="2">
                  <c:v>Country where the key ingredients used in the product were grown</c:v>
                </c:pt>
                <c:pt idx="3">
                  <c:v>Brand you’re familiar with</c:v>
                </c:pt>
                <c:pt idx="4">
                  <c:v>Country where the product was processed or packaged</c:v>
                </c:pt>
              </c:strCache>
            </c:strRef>
          </c:cat>
          <c:val>
            <c:numRef>
              <c:f>'q10'!$D$3:$D$7</c:f>
              <c:numCache>
                <c:formatCode>0%</c:formatCode>
                <c:ptCount val="5"/>
                <c:pt idx="0">
                  <c:v>0.14882996591299999</c:v>
                </c:pt>
                <c:pt idx="1">
                  <c:v>0.21246423398369998</c:v>
                </c:pt>
                <c:pt idx="2">
                  <c:v>0.1860037639755</c:v>
                </c:pt>
                <c:pt idx="3">
                  <c:v>0.2736802338389</c:v>
                </c:pt>
                <c:pt idx="4">
                  <c:v>0.17902180228879999</c:v>
                </c:pt>
              </c:numCache>
            </c:numRef>
          </c:val>
        </c:ser>
        <c:ser>
          <c:idx val="3"/>
          <c:order val="3"/>
          <c:tx>
            <c:strRef>
              <c:f>'q10'!$E$2</c:f>
              <c:strCache>
                <c:ptCount val="1"/>
                <c:pt idx="0">
                  <c:v>Ranked fourth</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'q10'!$A$3:$A$7</c:f>
              <c:strCache>
                <c:ptCount val="5"/>
                <c:pt idx="0">
                  <c:v>Price</c:v>
                </c:pt>
                <c:pt idx="1">
                  <c:v>Quality / appearance</c:v>
                </c:pt>
                <c:pt idx="2">
                  <c:v>Country where the key ingredients used in the product were grown</c:v>
                </c:pt>
                <c:pt idx="3">
                  <c:v>Brand you’re familiar with</c:v>
                </c:pt>
                <c:pt idx="4">
                  <c:v>Country where the product was processed or packaged</c:v>
                </c:pt>
              </c:strCache>
            </c:strRef>
          </c:cat>
          <c:val>
            <c:numRef>
              <c:f>'q10'!$E$3:$E$7</c:f>
              <c:numCache>
                <c:formatCode>0%</c:formatCode>
                <c:ptCount val="5"/>
                <c:pt idx="0">
                  <c:v>0.12438526453479999</c:v>
                </c:pt>
                <c:pt idx="1">
                  <c:v>0.1485436207935</c:v>
                </c:pt>
                <c:pt idx="2">
                  <c:v>0.27109189952669999</c:v>
                </c:pt>
                <c:pt idx="3">
                  <c:v>0.1551958766323</c:v>
                </c:pt>
                <c:pt idx="4">
                  <c:v>0.3007833385127</c:v>
                </c:pt>
              </c:numCache>
            </c:numRef>
          </c:val>
        </c:ser>
        <c:ser>
          <c:idx val="4"/>
          <c:order val="4"/>
          <c:tx>
            <c:strRef>
              <c:f>'q10'!$F$2</c:f>
              <c:strCache>
                <c:ptCount val="1"/>
                <c:pt idx="0">
                  <c:v>Ranked fifth</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'q10'!$A$3:$A$7</c:f>
              <c:strCache>
                <c:ptCount val="5"/>
                <c:pt idx="0">
                  <c:v>Price</c:v>
                </c:pt>
                <c:pt idx="1">
                  <c:v>Quality / appearance</c:v>
                </c:pt>
                <c:pt idx="2">
                  <c:v>Country where the key ingredients used in the product were grown</c:v>
                </c:pt>
                <c:pt idx="3">
                  <c:v>Brand you’re familiar with</c:v>
                </c:pt>
                <c:pt idx="4">
                  <c:v>Country where the product was processed or packaged</c:v>
                </c:pt>
              </c:strCache>
            </c:strRef>
          </c:cat>
          <c:val>
            <c:numRef>
              <c:f>'q10'!$F$3:$F$7</c:f>
              <c:numCache>
                <c:formatCode>0%</c:formatCode>
                <c:ptCount val="5"/>
                <c:pt idx="0">
                  <c:v>0.1049269780685</c:v>
                </c:pt>
                <c:pt idx="1">
                  <c:v>6.9847038317060003E-2</c:v>
                </c:pt>
                <c:pt idx="2">
                  <c:v>0.2041676850636</c:v>
                </c:pt>
                <c:pt idx="3">
                  <c:v>0.34982028019749994</c:v>
                </c:pt>
                <c:pt idx="4">
                  <c:v>0.27123801835329997</c:v>
                </c:pt>
              </c:numCache>
            </c:numRef>
          </c:val>
        </c:ser>
        <c:dLbls>
          <c:showLegendKey val="0"/>
          <c:showVal val="0"/>
          <c:showCatName val="0"/>
          <c:showSerName val="0"/>
          <c:showPercent val="0"/>
          <c:showBubbleSize val="0"/>
        </c:dLbls>
        <c:gapWidth val="50"/>
        <c:overlap val="100"/>
        <c:axId val="89920640"/>
        <c:axId val="89922176"/>
      </c:barChart>
      <c:catAx>
        <c:axId val="89920640"/>
        <c:scaling>
          <c:orientation val="maxMin"/>
        </c:scaling>
        <c:delete val="0"/>
        <c:axPos val="l"/>
        <c:numFmt formatCode="General" sourceLinked="0"/>
        <c:majorTickMark val="out"/>
        <c:minorTickMark val="none"/>
        <c:tickLblPos val="nextTo"/>
        <c:crossAx val="89922176"/>
        <c:crosses val="autoZero"/>
        <c:auto val="1"/>
        <c:lblAlgn val="ctr"/>
        <c:lblOffset val="100"/>
        <c:noMultiLvlLbl val="0"/>
      </c:catAx>
      <c:valAx>
        <c:axId val="89922176"/>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89920640"/>
        <c:crosses val="max"/>
        <c:crossBetween val="between"/>
      </c:valAx>
    </c:plotArea>
    <c:legend>
      <c:legendPos val="b"/>
      <c:layout>
        <c:manualLayout>
          <c:xMode val="edge"/>
          <c:yMode val="edge"/>
          <c:x val="1.6252302988272155E-2"/>
          <c:y val="0.82925608563635433"/>
          <c:w val="0.95975208166507753"/>
          <c:h val="0.15113607122639081"/>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22309711286089"/>
          <c:y val="3.3716475095785438E-2"/>
          <c:w val="0.71725612423447072"/>
          <c:h val="0.76568929791217122"/>
        </c:manualLayout>
      </c:layout>
      <c:barChart>
        <c:barDir val="bar"/>
        <c:grouping val="percentStacked"/>
        <c:varyColors val="0"/>
        <c:ser>
          <c:idx val="0"/>
          <c:order val="0"/>
          <c:tx>
            <c:strRef>
              <c:f>'q11'!$B$2</c:f>
              <c:strCache>
                <c:ptCount val="1"/>
                <c:pt idx="0">
                  <c:v>Ranked first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'q11'!$B$3:$B$9</c:f>
              <c:numCache>
                <c:formatCode>0%</c:formatCode>
                <c:ptCount val="7"/>
                <c:pt idx="0">
                  <c:v>0.32177172204429999</c:v>
                </c:pt>
                <c:pt idx="1">
                  <c:v>0.21985535370099998</c:v>
                </c:pt>
                <c:pt idx="2">
                  <c:v>0.1399803205456</c:v>
                </c:pt>
                <c:pt idx="3">
                  <c:v>9.9628610820100008E-2</c:v>
                </c:pt>
                <c:pt idx="4">
                  <c:v>8.7153528945540001E-2</c:v>
                </c:pt>
                <c:pt idx="5">
                  <c:v>6.6390996486580006E-2</c:v>
                </c:pt>
                <c:pt idx="6">
                  <c:v>6.5219467456879995E-2</c:v>
                </c:pt>
              </c:numCache>
            </c:numRef>
          </c:val>
        </c:ser>
        <c:ser>
          <c:idx val="1"/>
          <c:order val="1"/>
          <c:tx>
            <c:strRef>
              <c:f>'q11'!$C$2</c:f>
              <c:strCache>
                <c:ptCount val="1"/>
                <c:pt idx="0">
                  <c:v>Ranked second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'q11'!$C$3:$C$9</c:f>
              <c:numCache>
                <c:formatCode>0%</c:formatCode>
                <c:ptCount val="7"/>
                <c:pt idx="0">
                  <c:v>0.173166487477</c:v>
                </c:pt>
                <c:pt idx="1">
                  <c:v>0.12525579850339999</c:v>
                </c:pt>
                <c:pt idx="2">
                  <c:v>0.17597201931019998</c:v>
                </c:pt>
                <c:pt idx="3">
                  <c:v>0.1410093590681</c:v>
                </c:pt>
                <c:pt idx="4">
                  <c:v>9.3869612317859993E-2</c:v>
                </c:pt>
                <c:pt idx="5">
                  <c:v>9.3948798545180012E-2</c:v>
                </c:pt>
                <c:pt idx="6">
                  <c:v>0.1967779247783</c:v>
                </c:pt>
              </c:numCache>
            </c:numRef>
          </c:val>
        </c:ser>
        <c:ser>
          <c:idx val="2"/>
          <c:order val="2"/>
          <c:tx>
            <c:strRef>
              <c:f>'q11'!$D$2</c:f>
              <c:strCache>
                <c:ptCount val="1"/>
                <c:pt idx="0">
                  <c:v>Ranked third</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'q11'!$D$3:$D$9</c:f>
              <c:numCache>
                <c:formatCode>0%</c:formatCode>
                <c:ptCount val="7"/>
                <c:pt idx="0">
                  <c:v>0.11915086744350001</c:v>
                </c:pt>
                <c:pt idx="1">
                  <c:v>9.0426671804289996E-2</c:v>
                </c:pt>
                <c:pt idx="2">
                  <c:v>0.1679106807895</c:v>
                </c:pt>
                <c:pt idx="3">
                  <c:v>0.23489446622900001</c:v>
                </c:pt>
                <c:pt idx="4">
                  <c:v>0.14453582606099999</c:v>
                </c:pt>
                <c:pt idx="5">
                  <c:v>0.14099070794579999</c:v>
                </c:pt>
                <c:pt idx="6">
                  <c:v>0.10209077972699999</c:v>
                </c:pt>
              </c:numCache>
            </c:numRef>
          </c:val>
        </c:ser>
        <c:ser>
          <c:idx val="3"/>
          <c:order val="3"/>
          <c:tx>
            <c:strRef>
              <c:f>'q11'!$E$2</c:f>
              <c:strCache>
                <c:ptCount val="1"/>
                <c:pt idx="0">
                  <c:v>Ranked fourth</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'q11'!$E$3:$E$9</c:f>
              <c:numCache>
                <c:formatCode>0%</c:formatCode>
                <c:ptCount val="7"/>
                <c:pt idx="0">
                  <c:v>0.10144388913369999</c:v>
                </c:pt>
                <c:pt idx="1">
                  <c:v>9.9397412190779993E-2</c:v>
                </c:pt>
                <c:pt idx="2">
                  <c:v>0.15116137829690002</c:v>
                </c:pt>
                <c:pt idx="3">
                  <c:v>0.2218656007566</c:v>
                </c:pt>
                <c:pt idx="4">
                  <c:v>0.1247193100078</c:v>
                </c:pt>
                <c:pt idx="5">
                  <c:v>0.19722527262889999</c:v>
                </c:pt>
                <c:pt idx="6">
                  <c:v>0.10418713698530001</c:v>
                </c:pt>
              </c:numCache>
            </c:numRef>
          </c:val>
        </c:ser>
        <c:ser>
          <c:idx val="4"/>
          <c:order val="4"/>
          <c:tx>
            <c:strRef>
              <c:f>'q11'!$F$2</c:f>
              <c:strCache>
                <c:ptCount val="1"/>
                <c:pt idx="0">
                  <c:v>Ranked fifth</c:v>
                </c:pt>
              </c:strCache>
            </c:strRef>
          </c:tx>
          <c:spPr>
            <a:solidFill>
              <a:schemeClr val="accent5">
                <a:lumMod val="40000"/>
                <a:lumOff val="60000"/>
              </a:schemeClr>
            </a:solidFill>
          </c:spPr>
          <c:invertIfNegative val="0"/>
          <c:dLbls>
            <c:spPr>
              <a:noFill/>
              <a:ln>
                <a:noFill/>
              </a:ln>
              <a:effectLst/>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'q11'!$F$3:$F$9</c:f>
              <c:numCache>
                <c:formatCode>0%</c:formatCode>
                <c:ptCount val="7"/>
                <c:pt idx="0">
                  <c:v>9.7870224482860008E-2</c:v>
                </c:pt>
                <c:pt idx="1">
                  <c:v>0.1193633396148</c:v>
                </c:pt>
                <c:pt idx="2">
                  <c:v>0.14344670399030002</c:v>
                </c:pt>
                <c:pt idx="3">
                  <c:v>0.15055801489420001</c:v>
                </c:pt>
                <c:pt idx="4">
                  <c:v>0.14708000912559999</c:v>
                </c:pt>
                <c:pt idx="5">
                  <c:v>0.21338156173800002</c:v>
                </c:pt>
                <c:pt idx="6">
                  <c:v>0.1283001461544</c:v>
                </c:pt>
              </c:numCache>
            </c:numRef>
          </c:val>
        </c:ser>
        <c:ser>
          <c:idx val="5"/>
          <c:order val="5"/>
          <c:tx>
            <c:strRef>
              <c:f>'q11'!$G$2</c:f>
              <c:strCache>
                <c:ptCount val="1"/>
                <c:pt idx="0">
                  <c:v>Ranked sixth</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'q11'!$G$3:$G$9</c:f>
              <c:numCache>
                <c:formatCode>0%</c:formatCode>
                <c:ptCount val="7"/>
                <c:pt idx="0">
                  <c:v>9.6469971803290006E-2</c:v>
                </c:pt>
                <c:pt idx="1">
                  <c:v>0.2169693163284</c:v>
                </c:pt>
                <c:pt idx="2">
                  <c:v>0.13740420625720001</c:v>
                </c:pt>
                <c:pt idx="3">
                  <c:v>9.1495186045489993E-2</c:v>
                </c:pt>
                <c:pt idx="4">
                  <c:v>0.15143482538549999</c:v>
                </c:pt>
                <c:pt idx="5">
                  <c:v>0.1279943802705</c:v>
                </c:pt>
                <c:pt idx="6">
                  <c:v>0.1782321139096</c:v>
                </c:pt>
              </c:numCache>
            </c:numRef>
          </c:val>
        </c:ser>
        <c:ser>
          <c:idx val="6"/>
          <c:order val="6"/>
          <c:tx>
            <c:strRef>
              <c:f>'q11'!$H$2</c:f>
              <c:strCache>
                <c:ptCount val="1"/>
                <c:pt idx="0">
                  <c:v>Ranked seventh</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'q11'!$A$3:$A$9</c:f>
              <c:strCache>
                <c:ptCount val="7"/>
                <c:pt idx="0">
                  <c:v>Price</c:v>
                </c:pt>
                <c:pt idx="1">
                  <c:v>Country where the key ingredients were grown</c:v>
                </c:pt>
                <c:pt idx="2">
                  <c:v>Quality / appearance</c:v>
                </c:pt>
                <c:pt idx="3">
                  <c:v>Ingredients</c:v>
                </c:pt>
                <c:pt idx="4">
                  <c:v>Brand you’re familiar with</c:v>
                </c:pt>
                <c:pt idx="5">
                  <c:v>Nutritional information</c:v>
                </c:pt>
                <c:pt idx="6">
                  <c:v>Country the product was processed or packaged</c:v>
                </c:pt>
              </c:strCache>
            </c:strRef>
          </c:cat>
          <c:val>
            <c:numRef>
              <c:f>'q11'!$H$3:$H$9</c:f>
              <c:numCache>
                <c:formatCode>0%</c:formatCode>
                <c:ptCount val="7"/>
                <c:pt idx="0">
                  <c:v>9.0126837615379998E-2</c:v>
                </c:pt>
                <c:pt idx="1">
                  <c:v>0.12873210785719999</c:v>
                </c:pt>
                <c:pt idx="2">
                  <c:v>8.4124690810360003E-2</c:v>
                </c:pt>
                <c:pt idx="3">
                  <c:v>6.0548762186570002E-2</c:v>
                </c:pt>
                <c:pt idx="4">
                  <c:v>0.2512068881567</c:v>
                </c:pt>
                <c:pt idx="5">
                  <c:v>0.16006828238509999</c:v>
                </c:pt>
                <c:pt idx="6">
                  <c:v>0.22519243098870001</c:v>
                </c:pt>
              </c:numCache>
            </c:numRef>
          </c:val>
        </c:ser>
        <c:dLbls>
          <c:showLegendKey val="0"/>
          <c:showVal val="0"/>
          <c:showCatName val="0"/>
          <c:showSerName val="0"/>
          <c:showPercent val="0"/>
          <c:showBubbleSize val="0"/>
        </c:dLbls>
        <c:gapWidth val="50"/>
        <c:overlap val="100"/>
        <c:axId val="110442368"/>
        <c:axId val="110443904"/>
      </c:barChart>
      <c:catAx>
        <c:axId val="110442368"/>
        <c:scaling>
          <c:orientation val="maxMin"/>
        </c:scaling>
        <c:delete val="0"/>
        <c:axPos val="l"/>
        <c:numFmt formatCode="General" sourceLinked="0"/>
        <c:majorTickMark val="out"/>
        <c:minorTickMark val="none"/>
        <c:tickLblPos val="nextTo"/>
        <c:crossAx val="110443904"/>
        <c:crosses val="autoZero"/>
        <c:auto val="1"/>
        <c:lblAlgn val="ctr"/>
        <c:lblOffset val="100"/>
        <c:noMultiLvlLbl val="0"/>
      </c:catAx>
      <c:valAx>
        <c:axId val="110443904"/>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10442368"/>
        <c:crosses val="max"/>
        <c:crossBetween val="between"/>
      </c:valAx>
    </c:plotArea>
    <c:legend>
      <c:legendPos val="b"/>
      <c:layout>
        <c:manualLayout>
          <c:xMode val="edge"/>
          <c:yMode val="edge"/>
          <c:x val="2.7899916609984518E-2"/>
          <c:y val="0.86966462525517652"/>
          <c:w val="0.9481043566479519"/>
          <c:h val="0.11070122770601386"/>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22309711286089"/>
          <c:y val="3.3716475095785438E-2"/>
          <c:w val="0.73882377860662152"/>
          <c:h val="0.77432437324644765"/>
        </c:manualLayout>
      </c:layout>
      <c:barChart>
        <c:barDir val="bar"/>
        <c:grouping val="percentStacked"/>
        <c:varyColors val="0"/>
        <c:ser>
          <c:idx val="0"/>
          <c:order val="0"/>
          <c:tx>
            <c:strRef>
              <c:f>'q12'!$B$2</c:f>
              <c:strCache>
                <c:ptCount val="1"/>
                <c:pt idx="0">
                  <c:v>Ranked first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'q12'!$B$3:$B$9</c:f>
              <c:numCache>
                <c:formatCode>0%</c:formatCode>
                <c:ptCount val="7"/>
                <c:pt idx="0">
                  <c:v>0.34319744557530002</c:v>
                </c:pt>
                <c:pt idx="1">
                  <c:v>0.20686257196399999</c:v>
                </c:pt>
                <c:pt idx="2">
                  <c:v>0.12320594540169999</c:v>
                </c:pt>
                <c:pt idx="3">
                  <c:v>9.8904322656929999E-2</c:v>
                </c:pt>
                <c:pt idx="4">
                  <c:v>8.8875273624029999E-2</c:v>
                </c:pt>
                <c:pt idx="5">
                  <c:v>7.5735605419209998E-2</c:v>
                </c:pt>
                <c:pt idx="6">
                  <c:v>6.3218835358859998E-2</c:v>
                </c:pt>
              </c:numCache>
            </c:numRef>
          </c:val>
        </c:ser>
        <c:ser>
          <c:idx val="1"/>
          <c:order val="1"/>
          <c:tx>
            <c:strRef>
              <c:f>'q12'!$C$2</c:f>
              <c:strCache>
                <c:ptCount val="1"/>
                <c:pt idx="0">
                  <c:v>Ranked second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'q12'!$C$3:$C$9</c:f>
              <c:numCache>
                <c:formatCode>0%</c:formatCode>
                <c:ptCount val="7"/>
                <c:pt idx="0">
                  <c:v>0.15733479830659999</c:v>
                </c:pt>
                <c:pt idx="1">
                  <c:v>0.12590778777200001</c:v>
                </c:pt>
                <c:pt idx="2">
                  <c:v>0.17136158578909999</c:v>
                </c:pt>
                <c:pt idx="3">
                  <c:v>0.1300622640821</c:v>
                </c:pt>
                <c:pt idx="4">
                  <c:v>0.14158909245100001</c:v>
                </c:pt>
                <c:pt idx="5">
                  <c:v>0.1963599009867</c:v>
                </c:pt>
                <c:pt idx="6">
                  <c:v>7.7384570612520007E-2</c:v>
                </c:pt>
              </c:numCache>
            </c:numRef>
          </c:val>
        </c:ser>
        <c:ser>
          <c:idx val="2"/>
          <c:order val="2"/>
          <c:tx>
            <c:strRef>
              <c:f>'q12'!$D$2</c:f>
              <c:strCache>
                <c:ptCount val="1"/>
                <c:pt idx="0">
                  <c:v>Ranked third</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'q12'!$D$3:$D$9</c:f>
              <c:numCache>
                <c:formatCode>0%</c:formatCode>
                <c:ptCount val="7"/>
                <c:pt idx="0">
                  <c:v>0.13357744326109999</c:v>
                </c:pt>
                <c:pt idx="1">
                  <c:v>8.8248267820529996E-2</c:v>
                </c:pt>
                <c:pt idx="2">
                  <c:v>0.15761192391539999</c:v>
                </c:pt>
                <c:pt idx="3">
                  <c:v>0.1170269370455</c:v>
                </c:pt>
                <c:pt idx="4">
                  <c:v>0.2510970987035</c:v>
                </c:pt>
                <c:pt idx="5">
                  <c:v>0.10680726723050001</c:v>
                </c:pt>
                <c:pt idx="6">
                  <c:v>0.14563106202349999</c:v>
                </c:pt>
              </c:numCache>
            </c:numRef>
          </c:val>
        </c:ser>
        <c:ser>
          <c:idx val="3"/>
          <c:order val="3"/>
          <c:tx>
            <c:strRef>
              <c:f>'q12'!$E$2</c:f>
              <c:strCache>
                <c:ptCount val="1"/>
                <c:pt idx="0">
                  <c:v>Ranked fourth</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'q12'!$E$3:$E$9</c:f>
              <c:numCache>
                <c:formatCode>0%</c:formatCode>
                <c:ptCount val="7"/>
                <c:pt idx="0">
                  <c:v>8.9304870038739992E-2</c:v>
                </c:pt>
                <c:pt idx="1">
                  <c:v>0.10427819651289999</c:v>
                </c:pt>
                <c:pt idx="2">
                  <c:v>0.1642717587767</c:v>
                </c:pt>
                <c:pt idx="3">
                  <c:v>0.12695083946489999</c:v>
                </c:pt>
                <c:pt idx="4">
                  <c:v>0.2264952743309</c:v>
                </c:pt>
                <c:pt idx="5">
                  <c:v>8.5530834594300012E-2</c:v>
                </c:pt>
                <c:pt idx="6">
                  <c:v>0.2031682262816</c:v>
                </c:pt>
              </c:numCache>
            </c:numRef>
          </c:val>
        </c:ser>
        <c:ser>
          <c:idx val="4"/>
          <c:order val="4"/>
          <c:tx>
            <c:strRef>
              <c:f>'q12'!$F$2</c:f>
              <c:strCache>
                <c:ptCount val="1"/>
                <c:pt idx="0">
                  <c:v>Ranked fifth</c:v>
                </c:pt>
              </c:strCache>
            </c:strRef>
          </c:tx>
          <c:spPr>
            <a:solidFill>
              <a:schemeClr val="accent5">
                <a:lumMod val="40000"/>
                <a:lumOff val="60000"/>
              </a:schemeClr>
            </a:solidFill>
          </c:spPr>
          <c:invertIfNegative val="0"/>
          <c:dLbls>
            <c:spPr>
              <a:noFill/>
              <a:ln>
                <a:noFill/>
              </a:ln>
              <a:effectLst/>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'q12'!$F$3:$F$9</c:f>
              <c:numCache>
                <c:formatCode>0%</c:formatCode>
                <c:ptCount val="7"/>
                <c:pt idx="0">
                  <c:v>8.9469279294330004E-2</c:v>
                </c:pt>
                <c:pt idx="1">
                  <c:v>0.12219116839390001</c:v>
                </c:pt>
                <c:pt idx="2">
                  <c:v>0.15416342207870001</c:v>
                </c:pt>
                <c:pt idx="3">
                  <c:v>0.13866426795540002</c:v>
                </c:pt>
                <c:pt idx="4">
                  <c:v>0.1545910545561</c:v>
                </c:pt>
                <c:pt idx="5">
                  <c:v>0.1227964246445</c:v>
                </c:pt>
                <c:pt idx="6">
                  <c:v>0.21812438307699999</c:v>
                </c:pt>
              </c:numCache>
            </c:numRef>
          </c:val>
        </c:ser>
        <c:ser>
          <c:idx val="5"/>
          <c:order val="5"/>
          <c:tx>
            <c:strRef>
              <c:f>'q12'!$G$2</c:f>
              <c:strCache>
                <c:ptCount val="1"/>
                <c:pt idx="0">
                  <c:v>Ranked sixth</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'q12'!$G$3:$G$9</c:f>
              <c:numCache>
                <c:formatCode>0%</c:formatCode>
                <c:ptCount val="7"/>
                <c:pt idx="0">
                  <c:v>8.1483802371480007E-2</c:v>
                </c:pt>
                <c:pt idx="1">
                  <c:v>0.2272694080116</c:v>
                </c:pt>
                <c:pt idx="2">
                  <c:v>0.14134451168189999</c:v>
                </c:pt>
                <c:pt idx="3">
                  <c:v>0.13770133900699999</c:v>
                </c:pt>
                <c:pt idx="4">
                  <c:v>7.8490898022340008E-2</c:v>
                </c:pt>
                <c:pt idx="5">
                  <c:v>0.19361983518270001</c:v>
                </c:pt>
                <c:pt idx="6">
                  <c:v>0.14009020572289999</c:v>
                </c:pt>
              </c:numCache>
            </c:numRef>
          </c:val>
        </c:ser>
        <c:ser>
          <c:idx val="6"/>
          <c:order val="6"/>
          <c:tx>
            <c:strRef>
              <c:f>'q12'!$H$2</c:f>
              <c:strCache>
                <c:ptCount val="1"/>
                <c:pt idx="0">
                  <c:v>Ranked seventh</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'q12'!$A$3:$A$9</c:f>
              <c:strCache>
                <c:ptCount val="7"/>
                <c:pt idx="0">
                  <c:v>Price</c:v>
                </c:pt>
                <c:pt idx="1">
                  <c:v>Country where the key ingredients were grown</c:v>
                </c:pt>
                <c:pt idx="2">
                  <c:v>Quality / appearance</c:v>
                </c:pt>
                <c:pt idx="3">
                  <c:v>Brand you’re familiar with</c:v>
                </c:pt>
                <c:pt idx="4">
                  <c:v>Ingredients</c:v>
                </c:pt>
                <c:pt idx="5">
                  <c:v>Country the product was processed or packaged</c:v>
                </c:pt>
                <c:pt idx="6">
                  <c:v>Nutritional information</c:v>
                </c:pt>
              </c:strCache>
            </c:strRef>
          </c:cat>
          <c:val>
            <c:numRef>
              <c:f>'q12'!$H$3:$H$9</c:f>
              <c:numCache>
                <c:formatCode>0%</c:formatCode>
                <c:ptCount val="7"/>
                <c:pt idx="0">
                  <c:v>0.10563236115249999</c:v>
                </c:pt>
                <c:pt idx="1">
                  <c:v>0.1252425995251</c:v>
                </c:pt>
                <c:pt idx="2">
                  <c:v>8.804085235640001E-2</c:v>
                </c:pt>
                <c:pt idx="3">
                  <c:v>0.25069002978819999</c:v>
                </c:pt>
                <c:pt idx="4">
                  <c:v>5.88613083121E-2</c:v>
                </c:pt>
                <c:pt idx="5">
                  <c:v>0.21915013194210001</c:v>
                </c:pt>
                <c:pt idx="6">
                  <c:v>0.1523827169236</c:v>
                </c:pt>
              </c:numCache>
            </c:numRef>
          </c:val>
        </c:ser>
        <c:dLbls>
          <c:showLegendKey val="0"/>
          <c:showVal val="0"/>
          <c:showCatName val="0"/>
          <c:showSerName val="0"/>
          <c:showPercent val="0"/>
          <c:showBubbleSize val="0"/>
        </c:dLbls>
        <c:gapWidth val="50"/>
        <c:overlap val="100"/>
        <c:axId val="110516480"/>
        <c:axId val="110526464"/>
      </c:barChart>
      <c:catAx>
        <c:axId val="110516480"/>
        <c:scaling>
          <c:orientation val="maxMin"/>
        </c:scaling>
        <c:delete val="0"/>
        <c:axPos val="l"/>
        <c:numFmt formatCode="General" sourceLinked="0"/>
        <c:majorTickMark val="out"/>
        <c:minorTickMark val="none"/>
        <c:tickLblPos val="nextTo"/>
        <c:crossAx val="110526464"/>
        <c:crosses val="autoZero"/>
        <c:auto val="1"/>
        <c:lblAlgn val="ctr"/>
        <c:lblOffset val="100"/>
        <c:noMultiLvlLbl val="0"/>
      </c:catAx>
      <c:valAx>
        <c:axId val="110526464"/>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10516480"/>
        <c:crosses val="max"/>
        <c:crossBetween val="between"/>
      </c:valAx>
    </c:plotArea>
    <c:legend>
      <c:legendPos val="b"/>
      <c:layout>
        <c:manualLayout>
          <c:xMode val="edge"/>
          <c:yMode val="edge"/>
          <c:x val="2.7899825021872268E-2"/>
          <c:y val="0.85930455244818538"/>
          <c:w val="0.9481043566479519"/>
          <c:h val="0.1108836998823423"/>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22309711286089"/>
          <c:y val="3.3716475095785438E-2"/>
          <c:w val="0.71725612423447072"/>
          <c:h val="0.80935867227122926"/>
        </c:manualLayout>
      </c:layout>
      <c:barChart>
        <c:barDir val="bar"/>
        <c:grouping val="percentStacked"/>
        <c:varyColors val="0"/>
        <c:ser>
          <c:idx val="0"/>
          <c:order val="0"/>
          <c:tx>
            <c:strRef>
              <c:f>'q13'!$B$2</c:f>
              <c:strCache>
                <c:ptCount val="1"/>
                <c:pt idx="0">
                  <c:v>Ranked first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'q13'!$B$3:$B$9</c:f>
              <c:numCache>
                <c:formatCode>0%</c:formatCode>
                <c:ptCount val="7"/>
                <c:pt idx="0">
                  <c:v>0.36355760482690003</c:v>
                </c:pt>
                <c:pt idx="1">
                  <c:v>0.1720314429716</c:v>
                </c:pt>
                <c:pt idx="2">
                  <c:v>0.12657866796549999</c:v>
                </c:pt>
                <c:pt idx="3">
                  <c:v>0.11343604246969999</c:v>
                </c:pt>
                <c:pt idx="4">
                  <c:v>8.4372930207390007E-2</c:v>
                </c:pt>
                <c:pt idx="5">
                  <c:v>7.5631009789870002E-2</c:v>
                </c:pt>
                <c:pt idx="6">
                  <c:v>6.4392301769120003E-2</c:v>
                </c:pt>
              </c:numCache>
            </c:numRef>
          </c:val>
        </c:ser>
        <c:ser>
          <c:idx val="1"/>
          <c:order val="1"/>
          <c:tx>
            <c:strRef>
              <c:f>'q13'!$C$2</c:f>
              <c:strCache>
                <c:ptCount val="1"/>
                <c:pt idx="0">
                  <c:v>Ranked second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'q13'!$C$3:$C$9</c:f>
              <c:numCache>
                <c:formatCode>0%</c:formatCode>
                <c:ptCount val="7"/>
                <c:pt idx="0">
                  <c:v>0.15425870218439999</c:v>
                </c:pt>
                <c:pt idx="1">
                  <c:v>0.11250060058560001</c:v>
                </c:pt>
                <c:pt idx="2">
                  <c:v>0.13799964197600001</c:v>
                </c:pt>
                <c:pt idx="3">
                  <c:v>0.18424702754239999</c:v>
                </c:pt>
                <c:pt idx="4">
                  <c:v>0.13951743194089999</c:v>
                </c:pt>
                <c:pt idx="5">
                  <c:v>0.1829399013969</c:v>
                </c:pt>
                <c:pt idx="6">
                  <c:v>8.8536694373800004E-2</c:v>
                </c:pt>
              </c:numCache>
            </c:numRef>
          </c:val>
        </c:ser>
        <c:ser>
          <c:idx val="2"/>
          <c:order val="2"/>
          <c:tx>
            <c:strRef>
              <c:f>'q13'!$D$2</c:f>
              <c:strCache>
                <c:ptCount val="1"/>
                <c:pt idx="0">
                  <c:v>Ranked third</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'q13'!$D$3:$D$9</c:f>
              <c:numCache>
                <c:formatCode>0%</c:formatCode>
                <c:ptCount val="7"/>
                <c:pt idx="0">
                  <c:v>0.13170312310430002</c:v>
                </c:pt>
                <c:pt idx="1">
                  <c:v>9.446939566302999E-2</c:v>
                </c:pt>
                <c:pt idx="2">
                  <c:v>0.14103496441310001</c:v>
                </c:pt>
                <c:pt idx="3">
                  <c:v>0.18445411283639998</c:v>
                </c:pt>
                <c:pt idx="4">
                  <c:v>0.22800628555919999</c:v>
                </c:pt>
                <c:pt idx="5">
                  <c:v>9.5924516267590007E-2</c:v>
                </c:pt>
                <c:pt idx="6">
                  <c:v>0.12440760215619999</c:v>
                </c:pt>
              </c:numCache>
            </c:numRef>
          </c:val>
        </c:ser>
        <c:ser>
          <c:idx val="3"/>
          <c:order val="3"/>
          <c:tx>
            <c:strRef>
              <c:f>'q13'!$E$2</c:f>
              <c:strCache>
                <c:ptCount val="1"/>
                <c:pt idx="0">
                  <c:v>Ranked fourth</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'q13'!$E$3:$E$9</c:f>
              <c:numCache>
                <c:formatCode>0%</c:formatCode>
                <c:ptCount val="7"/>
                <c:pt idx="0">
                  <c:v>8.923370673363E-2</c:v>
                </c:pt>
                <c:pt idx="1">
                  <c:v>0.11524813000589999</c:v>
                </c:pt>
                <c:pt idx="2">
                  <c:v>0.13340476840330001</c:v>
                </c:pt>
                <c:pt idx="3">
                  <c:v>0.17387628333249999</c:v>
                </c:pt>
                <c:pt idx="4">
                  <c:v>0.21066908866199999</c:v>
                </c:pt>
                <c:pt idx="5">
                  <c:v>9.5838915787479995E-2</c:v>
                </c:pt>
                <c:pt idx="6">
                  <c:v>0.18172910707519999</c:v>
                </c:pt>
              </c:numCache>
            </c:numRef>
          </c:val>
        </c:ser>
        <c:ser>
          <c:idx val="4"/>
          <c:order val="4"/>
          <c:tx>
            <c:strRef>
              <c:f>'q13'!$F$2</c:f>
              <c:strCache>
                <c:ptCount val="1"/>
                <c:pt idx="0">
                  <c:v>Ranked fifth</c:v>
                </c:pt>
              </c:strCache>
            </c:strRef>
          </c:tx>
          <c:spPr>
            <a:solidFill>
              <a:schemeClr val="accent5">
                <a:lumMod val="40000"/>
                <a:lumOff val="60000"/>
              </a:schemeClr>
            </a:solidFill>
          </c:spPr>
          <c:invertIfNegative val="0"/>
          <c:dLbls>
            <c:spPr>
              <a:noFill/>
              <a:ln>
                <a:noFill/>
              </a:ln>
              <a:effectLst/>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'q13'!$F$3:$F$9</c:f>
              <c:numCache>
                <c:formatCode>0%</c:formatCode>
                <c:ptCount val="7"/>
                <c:pt idx="0">
                  <c:v>8.3749868214929996E-2</c:v>
                </c:pt>
                <c:pt idx="1">
                  <c:v>0.1244668130039</c:v>
                </c:pt>
                <c:pt idx="2">
                  <c:v>0.14644773079039999</c:v>
                </c:pt>
                <c:pt idx="3">
                  <c:v>0.13798068226150001</c:v>
                </c:pt>
                <c:pt idx="4">
                  <c:v>0.16870965498909998</c:v>
                </c:pt>
                <c:pt idx="5">
                  <c:v>0.13086799805569999</c:v>
                </c:pt>
                <c:pt idx="6">
                  <c:v>0.2077772526844</c:v>
                </c:pt>
              </c:numCache>
            </c:numRef>
          </c:val>
        </c:ser>
        <c:ser>
          <c:idx val="5"/>
          <c:order val="5"/>
          <c:tx>
            <c:strRef>
              <c:f>'q13'!$G$2</c:f>
              <c:strCache>
                <c:ptCount val="1"/>
                <c:pt idx="0">
                  <c:v>Ranked sixth</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'q13'!$G$3:$G$9</c:f>
              <c:numCache>
                <c:formatCode>0%</c:formatCode>
                <c:ptCount val="7"/>
                <c:pt idx="0">
                  <c:v>8.315659672346E-2</c:v>
                </c:pt>
                <c:pt idx="1">
                  <c:v>0.23131748135649999</c:v>
                </c:pt>
                <c:pt idx="2">
                  <c:v>0.12098703841609999</c:v>
                </c:pt>
                <c:pt idx="3">
                  <c:v>0.12157947099039999</c:v>
                </c:pt>
                <c:pt idx="4">
                  <c:v>0.11090691057940001</c:v>
                </c:pt>
                <c:pt idx="5">
                  <c:v>0.19580649362190003</c:v>
                </c:pt>
                <c:pt idx="6">
                  <c:v>0.13624600831220002</c:v>
                </c:pt>
              </c:numCache>
            </c:numRef>
          </c:val>
        </c:ser>
        <c:ser>
          <c:idx val="6"/>
          <c:order val="6"/>
          <c:tx>
            <c:strRef>
              <c:f>'q13'!$H$2</c:f>
              <c:strCache>
                <c:ptCount val="1"/>
                <c:pt idx="0">
                  <c:v>Ranked seventh</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'q13'!$A$3:$A$9</c:f>
              <c:strCache>
                <c:ptCount val="7"/>
                <c:pt idx="0">
                  <c:v>Price</c:v>
                </c:pt>
                <c:pt idx="1">
                  <c:v>Country where the key ingredients were grown</c:v>
                </c:pt>
                <c:pt idx="2">
                  <c:v>Brand you’re familiar with</c:v>
                </c:pt>
                <c:pt idx="3">
                  <c:v>Quality / appearance</c:v>
                </c:pt>
                <c:pt idx="4">
                  <c:v>Ingredients</c:v>
                </c:pt>
                <c:pt idx="5">
                  <c:v>Country the product was processed or packaged</c:v>
                </c:pt>
                <c:pt idx="6">
                  <c:v>Nutritional information</c:v>
                </c:pt>
              </c:strCache>
            </c:strRef>
          </c:cat>
          <c:val>
            <c:numRef>
              <c:f>'q13'!$H$3:$H$9</c:f>
              <c:numCache>
                <c:formatCode>0%</c:formatCode>
                <c:ptCount val="7"/>
                <c:pt idx="0">
                  <c:v>9.4340398212330007E-2</c:v>
                </c:pt>
                <c:pt idx="1">
                  <c:v>0.14996613641340001</c:v>
                </c:pt>
                <c:pt idx="2">
                  <c:v>0.1935471880356</c:v>
                </c:pt>
                <c:pt idx="3">
                  <c:v>8.4426380567040007E-2</c:v>
                </c:pt>
                <c:pt idx="4">
                  <c:v>5.7817698061999996E-2</c:v>
                </c:pt>
                <c:pt idx="5">
                  <c:v>0.22299116508059999</c:v>
                </c:pt>
                <c:pt idx="6">
                  <c:v>0.19691103362909998</c:v>
                </c:pt>
              </c:numCache>
            </c:numRef>
          </c:val>
        </c:ser>
        <c:dLbls>
          <c:showLegendKey val="0"/>
          <c:showVal val="0"/>
          <c:showCatName val="0"/>
          <c:showSerName val="0"/>
          <c:showPercent val="0"/>
          <c:showBubbleSize val="0"/>
        </c:dLbls>
        <c:gapWidth val="50"/>
        <c:overlap val="100"/>
        <c:axId val="110582784"/>
        <c:axId val="110596864"/>
      </c:barChart>
      <c:catAx>
        <c:axId val="110582784"/>
        <c:scaling>
          <c:orientation val="maxMin"/>
        </c:scaling>
        <c:delete val="0"/>
        <c:axPos val="l"/>
        <c:numFmt formatCode="General" sourceLinked="0"/>
        <c:majorTickMark val="out"/>
        <c:minorTickMark val="none"/>
        <c:tickLblPos val="nextTo"/>
        <c:crossAx val="110596864"/>
        <c:crosses val="autoZero"/>
        <c:auto val="1"/>
        <c:lblAlgn val="ctr"/>
        <c:lblOffset val="100"/>
        <c:noMultiLvlLbl val="0"/>
      </c:catAx>
      <c:valAx>
        <c:axId val="110596864"/>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10582784"/>
        <c:crosses val="max"/>
        <c:crossBetween val="between"/>
      </c:valAx>
    </c:plotArea>
    <c:legend>
      <c:legendPos val="b"/>
      <c:layout>
        <c:manualLayout>
          <c:xMode val="edge"/>
          <c:yMode val="edge"/>
          <c:x val="2.7899825021872268E-2"/>
          <c:y val="0.89854557653977463"/>
          <c:w val="0.9481043566479519"/>
          <c:h val="7.1642728869417652E-2"/>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06211723534557"/>
          <c:y val="3.4920634920634921E-2"/>
          <c:w val="0.48666992002884063"/>
          <c:h val="0.73038245219347575"/>
        </c:manualLayout>
      </c:layout>
      <c:barChart>
        <c:barDir val="bar"/>
        <c:grouping val="percentStacked"/>
        <c:varyColors val="0"/>
        <c:ser>
          <c:idx val="0"/>
          <c:order val="0"/>
          <c:tx>
            <c:strRef>
              <c:f>'Q14&amp;16'!$A$3</c:f>
              <c:strCache>
                <c:ptCount val="1"/>
                <c:pt idx="0">
                  <c:v>Very important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'Q14&amp;16'!$B$2:$C$2</c:f>
              <c:strCache>
                <c:ptCount val="2"/>
                <c:pt idx="0">
                  <c:v>Buying products with Australian ingredients</c:v>
                </c:pt>
                <c:pt idx="1">
                  <c:v>Buying products that are processed or packed in Australia</c:v>
                </c:pt>
              </c:strCache>
            </c:strRef>
          </c:cat>
          <c:val>
            <c:numRef>
              <c:f>'Q14&amp;16'!$B$3:$C$3</c:f>
              <c:numCache>
                <c:formatCode>0%</c:formatCode>
                <c:ptCount val="2"/>
                <c:pt idx="0">
                  <c:v>0.35787946465349996</c:v>
                </c:pt>
                <c:pt idx="1">
                  <c:v>0.3064333076729</c:v>
                </c:pt>
              </c:numCache>
            </c:numRef>
          </c:val>
        </c:ser>
        <c:ser>
          <c:idx val="1"/>
          <c:order val="1"/>
          <c:tx>
            <c:strRef>
              <c:f>'Q14&amp;16'!$A$4</c:f>
              <c:strCache>
                <c:ptCount val="1"/>
                <c:pt idx="0">
                  <c:v>Important</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'Q14&amp;16'!$B$2:$C$2</c:f>
              <c:strCache>
                <c:ptCount val="2"/>
                <c:pt idx="0">
                  <c:v>Buying products with Australian ingredients</c:v>
                </c:pt>
                <c:pt idx="1">
                  <c:v>Buying products that are processed or packed in Australia</c:v>
                </c:pt>
              </c:strCache>
            </c:strRef>
          </c:cat>
          <c:val>
            <c:numRef>
              <c:f>'Q14&amp;16'!$B$4:$C$4</c:f>
              <c:numCache>
                <c:formatCode>0%</c:formatCode>
                <c:ptCount val="2"/>
                <c:pt idx="0">
                  <c:v>0.34876236041629999</c:v>
                </c:pt>
                <c:pt idx="1">
                  <c:v>0.3430342825287</c:v>
                </c:pt>
              </c:numCache>
            </c:numRef>
          </c:val>
        </c:ser>
        <c:ser>
          <c:idx val="2"/>
          <c:order val="2"/>
          <c:tx>
            <c:strRef>
              <c:f>'Q14&amp;16'!$A$5</c:f>
              <c:strCache>
                <c:ptCount val="1"/>
                <c:pt idx="0">
                  <c:v>Neutral</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'Q14&amp;16'!$B$2:$C$2</c:f>
              <c:strCache>
                <c:ptCount val="2"/>
                <c:pt idx="0">
                  <c:v>Buying products with Australian ingredients</c:v>
                </c:pt>
                <c:pt idx="1">
                  <c:v>Buying products that are processed or packed in Australia</c:v>
                </c:pt>
              </c:strCache>
            </c:strRef>
          </c:cat>
          <c:val>
            <c:numRef>
              <c:f>'Q14&amp;16'!$B$5:$C$5</c:f>
              <c:numCache>
                <c:formatCode>0%</c:formatCode>
                <c:ptCount val="2"/>
                <c:pt idx="0">
                  <c:v>0.22380976332069999</c:v>
                </c:pt>
                <c:pt idx="1">
                  <c:v>0.27340235999829998</c:v>
                </c:pt>
              </c:numCache>
            </c:numRef>
          </c:val>
        </c:ser>
        <c:ser>
          <c:idx val="3"/>
          <c:order val="3"/>
          <c:tx>
            <c:strRef>
              <c:f>'Q14&amp;16'!$A$6</c:f>
              <c:strCache>
                <c:ptCount val="1"/>
                <c:pt idx="0">
                  <c:v>Unimportant</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'Q14&amp;16'!$B$2:$C$2</c:f>
              <c:strCache>
                <c:ptCount val="2"/>
                <c:pt idx="0">
                  <c:v>Buying products with Australian ingredients</c:v>
                </c:pt>
                <c:pt idx="1">
                  <c:v>Buying products that are processed or packed in Australia</c:v>
                </c:pt>
              </c:strCache>
            </c:strRef>
          </c:cat>
          <c:val>
            <c:numRef>
              <c:f>'Q14&amp;16'!$B$6:$C$6</c:f>
              <c:numCache>
                <c:formatCode>0%</c:formatCode>
                <c:ptCount val="2"/>
                <c:pt idx="0">
                  <c:v>2.9119183709450002E-2</c:v>
                </c:pt>
                <c:pt idx="1">
                  <c:v>4.2970492499760003E-2</c:v>
                </c:pt>
              </c:numCache>
            </c:numRef>
          </c:val>
        </c:ser>
        <c:ser>
          <c:idx val="4"/>
          <c:order val="4"/>
          <c:tx>
            <c:strRef>
              <c:f>'Q14&amp;16'!$A$7</c:f>
              <c:strCache>
                <c:ptCount val="1"/>
                <c:pt idx="0">
                  <c:v>Very unimportant</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'Q14&amp;16'!$B$2:$C$2</c:f>
              <c:strCache>
                <c:ptCount val="2"/>
                <c:pt idx="0">
                  <c:v>Buying products with Australian ingredients</c:v>
                </c:pt>
                <c:pt idx="1">
                  <c:v>Buying products that are processed or packed in Australia</c:v>
                </c:pt>
              </c:strCache>
            </c:strRef>
          </c:cat>
          <c:val>
            <c:numRef>
              <c:f>'Q14&amp;16'!$B$7:$C$7</c:f>
              <c:numCache>
                <c:formatCode>0%</c:formatCode>
                <c:ptCount val="2"/>
                <c:pt idx="0">
                  <c:v>4.042922790003E-2</c:v>
                </c:pt>
                <c:pt idx="1">
                  <c:v>3.4159557300309999E-2</c:v>
                </c:pt>
              </c:numCache>
            </c:numRef>
          </c:val>
        </c:ser>
        <c:dLbls>
          <c:showLegendKey val="0"/>
          <c:showVal val="0"/>
          <c:showCatName val="0"/>
          <c:showSerName val="0"/>
          <c:showPercent val="0"/>
          <c:showBubbleSize val="0"/>
        </c:dLbls>
        <c:gapWidth val="50"/>
        <c:overlap val="100"/>
        <c:axId val="110650880"/>
        <c:axId val="110652416"/>
      </c:barChart>
      <c:catAx>
        <c:axId val="110650880"/>
        <c:scaling>
          <c:orientation val="maxMin"/>
        </c:scaling>
        <c:delete val="0"/>
        <c:axPos val="l"/>
        <c:numFmt formatCode="General" sourceLinked="0"/>
        <c:majorTickMark val="out"/>
        <c:minorTickMark val="none"/>
        <c:tickLblPos val="nextTo"/>
        <c:crossAx val="110652416"/>
        <c:crosses val="autoZero"/>
        <c:auto val="1"/>
        <c:lblAlgn val="ctr"/>
        <c:lblOffset val="100"/>
        <c:noMultiLvlLbl val="0"/>
      </c:catAx>
      <c:valAx>
        <c:axId val="110652416"/>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10650880"/>
        <c:crosses val="max"/>
        <c:crossBetween val="between"/>
      </c:valAx>
    </c:plotArea>
    <c:legend>
      <c:legendPos val="b"/>
      <c:layout>
        <c:manualLayout>
          <c:xMode val="edge"/>
          <c:yMode val="edge"/>
          <c:x val="2.7899916609984518E-2"/>
          <c:y val="0.85166504186976644"/>
          <c:w val="0.9481043566479519"/>
          <c:h val="0.12872715910511184"/>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13075225458394E-2"/>
          <c:y val="4.1577703339568742E-2"/>
          <c:w val="0.75280979258123704"/>
          <c:h val="0.66050642782734204"/>
        </c:manualLayout>
      </c:layout>
      <c:barChart>
        <c:barDir val="col"/>
        <c:grouping val="percentStacked"/>
        <c:varyColors val="0"/>
        <c:ser>
          <c:idx val="0"/>
          <c:order val="0"/>
          <c:tx>
            <c:strRef>
              <c:f>'Q15'!$B$2</c:f>
              <c:strCache>
                <c:ptCount val="1"/>
                <c:pt idx="0">
                  <c:v>Ranked first</c:v>
                </c:pt>
              </c:strCache>
            </c:strRef>
          </c:tx>
          <c:spPr>
            <a:solidFill>
              <a:schemeClr val="accent4">
                <a:lumMod val="75000"/>
              </a:schemeClr>
            </a:solidFill>
          </c:spPr>
          <c:invertIfNegative val="0"/>
          <c:dPt>
            <c:idx val="0"/>
            <c:invertIfNegative val="0"/>
            <c:bubble3D val="0"/>
            <c:spPr>
              <a:solidFill>
                <a:schemeClr val="tx1">
                  <a:lumMod val="50000"/>
                  <a:lumOff val="50000"/>
                </a:schemeClr>
              </a:solidFill>
            </c:spPr>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'Q15'!$A$3:$A$8</c:f>
              <c:strCache>
                <c:ptCount val="6"/>
                <c:pt idx="0">
                  <c:v>Overall importance</c:v>
                </c:pt>
                <c:pt idx="1">
                  <c:v>Buying products with Australian ingredients supports Australian farmers</c:v>
                </c:pt>
                <c:pt idx="2">
                  <c:v>Products with Australian ingredients are safer than products with imported ingredients.</c:v>
                </c:pt>
                <c:pt idx="3">
                  <c:v>Products with Australian ingredients are higher quality than products with imported ingredients.</c:v>
                </c:pt>
                <c:pt idx="4">
                  <c:v>Products with Australian ingredients are healthier than products with imported ingredients.</c:v>
                </c:pt>
                <c:pt idx="5">
                  <c:v>Buying products with Australian ingredients has a lower environmental impact than buying products with imported ingredients.</c:v>
                </c:pt>
              </c:strCache>
            </c:strRef>
          </c:cat>
          <c:val>
            <c:numRef>
              <c:f>'Q15'!$B$3:$B$8</c:f>
              <c:numCache>
                <c:formatCode>0%</c:formatCode>
                <c:ptCount val="6"/>
                <c:pt idx="0">
                  <c:v>0.35787946465349996</c:v>
                </c:pt>
                <c:pt idx="1">
                  <c:v>0.44044597103420002</c:v>
                </c:pt>
                <c:pt idx="2">
                  <c:v>0.26677954794800002</c:v>
                </c:pt>
                <c:pt idx="3">
                  <c:v>0.1460287096556</c:v>
                </c:pt>
                <c:pt idx="4">
                  <c:v>8.4305703631700007E-2</c:v>
                </c:pt>
                <c:pt idx="5">
                  <c:v>6.2440067730510002E-2</c:v>
                </c:pt>
              </c:numCache>
            </c:numRef>
          </c:val>
        </c:ser>
        <c:ser>
          <c:idx val="1"/>
          <c:order val="1"/>
          <c:tx>
            <c:strRef>
              <c:f>'Q15'!$C$2</c:f>
              <c:strCache>
                <c:ptCount val="1"/>
                <c:pt idx="0">
                  <c:v>Ranked second</c:v>
                </c:pt>
              </c:strCache>
            </c:strRef>
          </c:tx>
          <c:spPr>
            <a:solidFill>
              <a:schemeClr val="accent4"/>
            </a:solidFill>
          </c:spPr>
          <c:invertIfNegative val="0"/>
          <c:dPt>
            <c:idx val="0"/>
            <c:invertIfNegative val="0"/>
            <c:bubble3D val="0"/>
            <c:spPr>
              <a:solidFill>
                <a:schemeClr val="bg1">
                  <a:lumMod val="85000"/>
                </a:schemeClr>
              </a:solidFill>
            </c:spPr>
          </c:dPt>
          <c:dLbls>
            <c:dLbl>
              <c:idx val="0"/>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'Q15'!$A$3:$A$8</c:f>
              <c:strCache>
                <c:ptCount val="6"/>
                <c:pt idx="0">
                  <c:v>Overall importance</c:v>
                </c:pt>
                <c:pt idx="1">
                  <c:v>Buying products with Australian ingredients supports Australian farmers</c:v>
                </c:pt>
                <c:pt idx="2">
                  <c:v>Products with Australian ingredients are safer than products with imported ingredients.</c:v>
                </c:pt>
                <c:pt idx="3">
                  <c:v>Products with Australian ingredients are higher quality than products with imported ingredients.</c:v>
                </c:pt>
                <c:pt idx="4">
                  <c:v>Products with Australian ingredients are healthier than products with imported ingredients.</c:v>
                </c:pt>
                <c:pt idx="5">
                  <c:v>Buying products with Australian ingredients has a lower environmental impact than buying products with imported ingredients.</c:v>
                </c:pt>
              </c:strCache>
            </c:strRef>
          </c:cat>
          <c:val>
            <c:numRef>
              <c:f>'Q15'!$C$3:$C$8</c:f>
              <c:numCache>
                <c:formatCode>0%</c:formatCode>
                <c:ptCount val="6"/>
                <c:pt idx="0">
                  <c:v>0.34876236041629999</c:v>
                </c:pt>
                <c:pt idx="1">
                  <c:v>0.21697637704350001</c:v>
                </c:pt>
                <c:pt idx="2">
                  <c:v>0.25081171325599999</c:v>
                </c:pt>
                <c:pt idx="3">
                  <c:v>0.24102601955200001</c:v>
                </c:pt>
                <c:pt idx="4">
                  <c:v>0.14623385738790001</c:v>
                </c:pt>
                <c:pt idx="5">
                  <c:v>0.14495203276060001</c:v>
                </c:pt>
              </c:numCache>
            </c:numRef>
          </c:val>
        </c:ser>
        <c:ser>
          <c:idx val="2"/>
          <c:order val="2"/>
          <c:tx>
            <c:strRef>
              <c:f>'Q15'!$D$2</c:f>
              <c:strCache>
                <c:ptCount val="1"/>
                <c:pt idx="0">
                  <c:v>Ranked third</c:v>
                </c:pt>
              </c:strCache>
            </c:strRef>
          </c:tx>
          <c:spPr>
            <a:solidFill>
              <a:schemeClr val="accent4">
                <a:lumMod val="60000"/>
                <a:lumOff val="40000"/>
              </a:schemeClr>
            </a:solidFill>
          </c:spPr>
          <c:invertIfNegative val="0"/>
          <c:dPt>
            <c:idx val="0"/>
            <c:invertIfNegative val="0"/>
            <c:bubble3D val="0"/>
            <c:spPr>
              <a:noFill/>
              <a:ln>
                <a:noFill/>
              </a:ln>
            </c:spPr>
          </c:dPt>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'Q15'!$A$3:$A$8</c:f>
              <c:strCache>
                <c:ptCount val="6"/>
                <c:pt idx="0">
                  <c:v>Overall importance</c:v>
                </c:pt>
                <c:pt idx="1">
                  <c:v>Buying products with Australian ingredients supports Australian farmers</c:v>
                </c:pt>
                <c:pt idx="2">
                  <c:v>Products with Australian ingredients are safer than products with imported ingredients.</c:v>
                </c:pt>
                <c:pt idx="3">
                  <c:v>Products with Australian ingredients are higher quality than products with imported ingredients.</c:v>
                </c:pt>
                <c:pt idx="4">
                  <c:v>Products with Australian ingredients are healthier than products with imported ingredients.</c:v>
                </c:pt>
                <c:pt idx="5">
                  <c:v>Buying products with Australian ingredients has a lower environmental impact than buying products with imported ingredients.</c:v>
                </c:pt>
              </c:strCache>
            </c:strRef>
          </c:cat>
          <c:val>
            <c:numRef>
              <c:f>'Q15'!$D$3:$D$8</c:f>
              <c:numCache>
                <c:formatCode>0%</c:formatCode>
                <c:ptCount val="6"/>
                <c:pt idx="0">
                  <c:v>0.22380976332069999</c:v>
                </c:pt>
                <c:pt idx="1">
                  <c:v>0.1666815591112</c:v>
                </c:pt>
                <c:pt idx="2">
                  <c:v>0.21409375441630002</c:v>
                </c:pt>
                <c:pt idx="3">
                  <c:v>0.2775823830295</c:v>
                </c:pt>
                <c:pt idx="4">
                  <c:v>0.2054926532352</c:v>
                </c:pt>
                <c:pt idx="5">
                  <c:v>0.13614965020770001</c:v>
                </c:pt>
              </c:numCache>
            </c:numRef>
          </c:val>
        </c:ser>
        <c:ser>
          <c:idx val="3"/>
          <c:order val="3"/>
          <c:tx>
            <c:strRef>
              <c:f>'Q15'!$E$2</c:f>
              <c:strCache>
                <c:ptCount val="1"/>
                <c:pt idx="0">
                  <c:v>Ranked fourth</c:v>
                </c:pt>
              </c:strCache>
            </c:strRef>
          </c:tx>
          <c:spPr>
            <a:solidFill>
              <a:srgbClr val="FFC000"/>
            </a:solidFill>
          </c:spPr>
          <c:invertIfNegative val="0"/>
          <c:dPt>
            <c:idx val="0"/>
            <c:invertIfNegative val="0"/>
            <c:bubble3D val="0"/>
            <c:spPr>
              <a:noFill/>
              <a:ln>
                <a:noFill/>
              </a:ln>
            </c:spPr>
          </c:dPt>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'Q15'!$A$3:$A$8</c:f>
              <c:strCache>
                <c:ptCount val="6"/>
                <c:pt idx="0">
                  <c:v>Overall importance</c:v>
                </c:pt>
                <c:pt idx="1">
                  <c:v>Buying products with Australian ingredients supports Australian farmers</c:v>
                </c:pt>
                <c:pt idx="2">
                  <c:v>Products with Australian ingredients are safer than products with imported ingredients.</c:v>
                </c:pt>
                <c:pt idx="3">
                  <c:v>Products with Australian ingredients are higher quality than products with imported ingredients.</c:v>
                </c:pt>
                <c:pt idx="4">
                  <c:v>Products with Australian ingredients are healthier than products with imported ingredients.</c:v>
                </c:pt>
                <c:pt idx="5">
                  <c:v>Buying products with Australian ingredients has a lower environmental impact than buying products with imported ingredients.</c:v>
                </c:pt>
              </c:strCache>
            </c:strRef>
          </c:cat>
          <c:val>
            <c:numRef>
              <c:f>'Q15'!$E$3:$E$8</c:f>
              <c:numCache>
                <c:formatCode>0%</c:formatCode>
                <c:ptCount val="6"/>
                <c:pt idx="0">
                  <c:v>2.9119183709450002E-2</c:v>
                </c:pt>
                <c:pt idx="1">
                  <c:v>0.11598496507669999</c:v>
                </c:pt>
                <c:pt idx="2">
                  <c:v>0.1639471381332</c:v>
                </c:pt>
                <c:pt idx="3">
                  <c:v>0.21727886091910001</c:v>
                </c:pt>
                <c:pt idx="4">
                  <c:v>0.3136593482176</c:v>
                </c:pt>
                <c:pt idx="5">
                  <c:v>0.18912968765339999</c:v>
                </c:pt>
              </c:numCache>
            </c:numRef>
          </c:val>
        </c:ser>
        <c:ser>
          <c:idx val="4"/>
          <c:order val="4"/>
          <c:tx>
            <c:strRef>
              <c:f>'Q15'!$F$2</c:f>
              <c:strCache>
                <c:ptCount val="1"/>
                <c:pt idx="0">
                  <c:v>Ranked fifth</c:v>
                </c:pt>
              </c:strCache>
            </c:strRef>
          </c:tx>
          <c:invertIfNegative val="0"/>
          <c:dPt>
            <c:idx val="0"/>
            <c:invertIfNegative val="0"/>
            <c:bubble3D val="0"/>
            <c:spPr>
              <a:noFill/>
              <a:ln>
                <a:noFill/>
              </a:ln>
            </c:spPr>
          </c:dPt>
          <c:dLbls>
            <c:dLbl>
              <c:idx val="0"/>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'Q15'!$A$3:$A$8</c:f>
              <c:strCache>
                <c:ptCount val="6"/>
                <c:pt idx="0">
                  <c:v>Overall importance</c:v>
                </c:pt>
                <c:pt idx="1">
                  <c:v>Buying products with Australian ingredients supports Australian farmers</c:v>
                </c:pt>
                <c:pt idx="2">
                  <c:v>Products with Australian ingredients are safer than products with imported ingredients.</c:v>
                </c:pt>
                <c:pt idx="3">
                  <c:v>Products with Australian ingredients are higher quality than products with imported ingredients.</c:v>
                </c:pt>
                <c:pt idx="4">
                  <c:v>Products with Australian ingredients are healthier than products with imported ingredients.</c:v>
                </c:pt>
                <c:pt idx="5">
                  <c:v>Buying products with Australian ingredients has a lower environmental impact than buying products with imported ingredients.</c:v>
                </c:pt>
              </c:strCache>
            </c:strRef>
          </c:cat>
          <c:val>
            <c:numRef>
              <c:f>'Q15'!$F$3:$F$8</c:f>
              <c:numCache>
                <c:formatCode>0%</c:formatCode>
                <c:ptCount val="6"/>
                <c:pt idx="0">
                  <c:v>4.042922790003E-2</c:v>
                </c:pt>
                <c:pt idx="1">
                  <c:v>5.9911127734380003E-2</c:v>
                </c:pt>
                <c:pt idx="2">
                  <c:v>0.1043678462465</c:v>
                </c:pt>
                <c:pt idx="3">
                  <c:v>0.11808402684380001</c:v>
                </c:pt>
                <c:pt idx="4">
                  <c:v>0.25030843752749998</c:v>
                </c:pt>
                <c:pt idx="5">
                  <c:v>0.46732856164780001</c:v>
                </c:pt>
              </c:numCache>
            </c:numRef>
          </c:val>
        </c:ser>
        <c:dLbls>
          <c:showLegendKey val="0"/>
          <c:showVal val="0"/>
          <c:showCatName val="0"/>
          <c:showSerName val="0"/>
          <c:showPercent val="0"/>
          <c:showBubbleSize val="0"/>
        </c:dLbls>
        <c:gapWidth val="50"/>
        <c:overlap val="100"/>
        <c:axId val="131771008"/>
        <c:axId val="131776896"/>
      </c:barChart>
      <c:catAx>
        <c:axId val="131771008"/>
        <c:scaling>
          <c:orientation val="minMax"/>
        </c:scaling>
        <c:delete val="0"/>
        <c:axPos val="b"/>
        <c:numFmt formatCode="General" sourceLinked="0"/>
        <c:majorTickMark val="out"/>
        <c:minorTickMark val="none"/>
        <c:tickLblPos val="nextTo"/>
        <c:txPr>
          <a:bodyPr/>
          <a:lstStyle/>
          <a:p>
            <a:pPr>
              <a:defRPr sz="800"/>
            </a:pPr>
            <a:endParaRPr lang="en-US"/>
          </a:p>
        </c:txPr>
        <c:crossAx val="131776896"/>
        <c:crosses val="autoZero"/>
        <c:auto val="1"/>
        <c:lblAlgn val="ctr"/>
        <c:lblOffset val="100"/>
        <c:noMultiLvlLbl val="0"/>
      </c:catAx>
      <c:valAx>
        <c:axId val="131776896"/>
        <c:scaling>
          <c:orientation val="minMax"/>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31771008"/>
        <c:crosses val="autoZero"/>
        <c:crossBetween val="between"/>
      </c:valAx>
    </c:plotArea>
    <c:legend>
      <c:legendPos val="r"/>
      <c:layout>
        <c:manualLayout>
          <c:xMode val="edge"/>
          <c:yMode val="edge"/>
          <c:x val="0.83562368863184133"/>
          <c:y val="3.6219308506614048E-2"/>
          <c:w val="0.15257690133866011"/>
          <c:h val="0.7028754997643033"/>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09810330312484E-2"/>
          <c:y val="3.6666666666666667E-2"/>
          <c:w val="0.76191169236892597"/>
          <c:h val="0.6586950107534526"/>
        </c:manualLayout>
      </c:layout>
      <c:barChart>
        <c:barDir val="col"/>
        <c:grouping val="percentStacked"/>
        <c:varyColors val="0"/>
        <c:ser>
          <c:idx val="0"/>
          <c:order val="0"/>
          <c:tx>
            <c:strRef>
              <c:f>'Q17'!$B$2</c:f>
              <c:strCache>
                <c:ptCount val="1"/>
                <c:pt idx="0">
                  <c:v>Ranked first</c:v>
                </c:pt>
              </c:strCache>
            </c:strRef>
          </c:tx>
          <c:spPr>
            <a:solidFill>
              <a:schemeClr val="accent4">
                <a:lumMod val="75000"/>
              </a:schemeClr>
            </a:solidFill>
          </c:spPr>
          <c:invertIfNegative val="0"/>
          <c:dPt>
            <c:idx val="0"/>
            <c:invertIfNegative val="0"/>
            <c:bubble3D val="0"/>
            <c:spPr>
              <a:solidFill>
                <a:schemeClr val="tx1">
                  <a:lumMod val="50000"/>
                  <a:lumOff val="50000"/>
                </a:schemeClr>
              </a:solidFill>
            </c:spPr>
          </c:dPt>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'Q17'!$A$3:$A$8</c:f>
              <c:strCache>
                <c:ptCount val="6"/>
                <c:pt idx="0">
                  <c:v>Overall importance</c:v>
                </c:pt>
                <c:pt idx="1">
                  <c:v>Buying products processed or packaged in Australia supports Australian manufacturing jobs</c:v>
                </c:pt>
                <c:pt idx="2">
                  <c:v>Products processed or packaged in Australia are safer than products processed or packaged overseas.</c:v>
                </c:pt>
                <c:pt idx="3">
                  <c:v>Products processed or packaged in Australia are higher quality than products processed or packaged overseas.</c:v>
                </c:pt>
                <c:pt idx="4">
                  <c:v>Products processed or packaged in Australia are healthier than buying products processed or packaged overseas.</c:v>
                </c:pt>
                <c:pt idx="5">
                  <c:v>Buying products processed or packaged in Australia has a lower environmental impact than buying products processed or packaged overseas.</c:v>
                </c:pt>
              </c:strCache>
            </c:strRef>
          </c:cat>
          <c:val>
            <c:numRef>
              <c:f>'Q17'!$B$3:$B$8</c:f>
              <c:numCache>
                <c:formatCode>0%</c:formatCode>
                <c:ptCount val="6"/>
                <c:pt idx="0">
                  <c:v>0.3064333076729</c:v>
                </c:pt>
                <c:pt idx="1">
                  <c:v>0.4261062461372</c:v>
                </c:pt>
                <c:pt idx="2">
                  <c:v>0.2619251420466</c:v>
                </c:pt>
                <c:pt idx="3">
                  <c:v>0.1357751960587</c:v>
                </c:pt>
                <c:pt idx="4">
                  <c:v>0.1094067469014</c:v>
                </c:pt>
                <c:pt idx="5">
                  <c:v>6.6786668856050002E-2</c:v>
                </c:pt>
              </c:numCache>
            </c:numRef>
          </c:val>
        </c:ser>
        <c:ser>
          <c:idx val="1"/>
          <c:order val="1"/>
          <c:tx>
            <c:strRef>
              <c:f>'Q17'!$C$2</c:f>
              <c:strCache>
                <c:ptCount val="1"/>
                <c:pt idx="0">
                  <c:v>Ranked second</c:v>
                </c:pt>
              </c:strCache>
            </c:strRef>
          </c:tx>
          <c:spPr>
            <a:solidFill>
              <a:schemeClr val="accent4"/>
            </a:solidFill>
          </c:spPr>
          <c:invertIfNegative val="0"/>
          <c:dPt>
            <c:idx val="0"/>
            <c:invertIfNegative val="0"/>
            <c:bubble3D val="0"/>
            <c:spPr>
              <a:solidFill>
                <a:schemeClr val="bg1">
                  <a:lumMod val="85000"/>
                </a:schemeClr>
              </a:solidFill>
            </c:spPr>
          </c:dPt>
          <c:dLbls>
            <c:dLbl>
              <c:idx val="0"/>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'Q17'!$A$3:$A$8</c:f>
              <c:strCache>
                <c:ptCount val="6"/>
                <c:pt idx="0">
                  <c:v>Overall importance</c:v>
                </c:pt>
                <c:pt idx="1">
                  <c:v>Buying products processed or packaged in Australia supports Australian manufacturing jobs</c:v>
                </c:pt>
                <c:pt idx="2">
                  <c:v>Products processed or packaged in Australia are safer than products processed or packaged overseas.</c:v>
                </c:pt>
                <c:pt idx="3">
                  <c:v>Products processed or packaged in Australia are higher quality than products processed or packaged overseas.</c:v>
                </c:pt>
                <c:pt idx="4">
                  <c:v>Products processed or packaged in Australia are healthier than buying products processed or packaged overseas.</c:v>
                </c:pt>
                <c:pt idx="5">
                  <c:v>Buying products processed or packaged in Australia has a lower environmental impact than buying products processed or packaged overseas.</c:v>
                </c:pt>
              </c:strCache>
            </c:strRef>
          </c:cat>
          <c:val>
            <c:numRef>
              <c:f>'Q17'!$C$3:$C$8</c:f>
              <c:numCache>
                <c:formatCode>0%</c:formatCode>
                <c:ptCount val="6"/>
                <c:pt idx="0">
                  <c:v>0.3430342825287</c:v>
                </c:pt>
                <c:pt idx="1">
                  <c:v>0.20722213731469999</c:v>
                </c:pt>
                <c:pt idx="2">
                  <c:v>0.2794820194257</c:v>
                </c:pt>
                <c:pt idx="3">
                  <c:v>0.23381107282359997</c:v>
                </c:pt>
                <c:pt idx="4">
                  <c:v>0.1458334555744</c:v>
                </c:pt>
                <c:pt idx="5">
                  <c:v>0.13365131486159998</c:v>
                </c:pt>
              </c:numCache>
            </c:numRef>
          </c:val>
        </c:ser>
        <c:ser>
          <c:idx val="2"/>
          <c:order val="2"/>
          <c:tx>
            <c:strRef>
              <c:f>'Q17'!$D$2</c:f>
              <c:strCache>
                <c:ptCount val="1"/>
                <c:pt idx="0">
                  <c:v>Ranked third</c:v>
                </c:pt>
              </c:strCache>
            </c:strRef>
          </c:tx>
          <c:spPr>
            <a:solidFill>
              <a:schemeClr val="accent4">
                <a:lumMod val="60000"/>
                <a:lumOff val="40000"/>
              </a:schemeClr>
            </a:solidFill>
          </c:spPr>
          <c:invertIfNegative val="0"/>
          <c:dPt>
            <c:idx val="0"/>
            <c:invertIfNegative val="0"/>
            <c:bubble3D val="0"/>
            <c:spPr>
              <a:noFill/>
            </c:spPr>
          </c:dPt>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'Q17'!$A$3:$A$8</c:f>
              <c:strCache>
                <c:ptCount val="6"/>
                <c:pt idx="0">
                  <c:v>Overall importance</c:v>
                </c:pt>
                <c:pt idx="1">
                  <c:v>Buying products processed or packaged in Australia supports Australian manufacturing jobs</c:v>
                </c:pt>
                <c:pt idx="2">
                  <c:v>Products processed or packaged in Australia are safer than products processed or packaged overseas.</c:v>
                </c:pt>
                <c:pt idx="3">
                  <c:v>Products processed or packaged in Australia are higher quality than products processed or packaged overseas.</c:v>
                </c:pt>
                <c:pt idx="4">
                  <c:v>Products processed or packaged in Australia are healthier than buying products processed or packaged overseas.</c:v>
                </c:pt>
                <c:pt idx="5">
                  <c:v>Buying products processed or packaged in Australia has a lower environmental impact than buying products processed or packaged overseas.</c:v>
                </c:pt>
              </c:strCache>
            </c:strRef>
          </c:cat>
          <c:val>
            <c:numRef>
              <c:f>'Q17'!$D$3:$D$8</c:f>
              <c:numCache>
                <c:formatCode>0%</c:formatCode>
                <c:ptCount val="6"/>
                <c:pt idx="0">
                  <c:v>0.27340235999829998</c:v>
                </c:pt>
                <c:pt idx="1">
                  <c:v>0.1216570030611</c:v>
                </c:pt>
                <c:pt idx="2">
                  <c:v>0.22578766113829998</c:v>
                </c:pt>
                <c:pt idx="3">
                  <c:v>0.28641026403520004</c:v>
                </c:pt>
                <c:pt idx="4">
                  <c:v>0.22818956783929997</c:v>
                </c:pt>
                <c:pt idx="5">
                  <c:v>0.13795550392599998</c:v>
                </c:pt>
              </c:numCache>
            </c:numRef>
          </c:val>
        </c:ser>
        <c:ser>
          <c:idx val="3"/>
          <c:order val="3"/>
          <c:tx>
            <c:strRef>
              <c:f>'Q17'!$E$2</c:f>
              <c:strCache>
                <c:ptCount val="1"/>
                <c:pt idx="0">
                  <c:v>Ranked fourth</c:v>
                </c:pt>
              </c:strCache>
            </c:strRef>
          </c:tx>
          <c:spPr>
            <a:solidFill>
              <a:srgbClr val="FFC000"/>
            </a:solidFill>
          </c:spPr>
          <c:invertIfNegative val="0"/>
          <c:dPt>
            <c:idx val="0"/>
            <c:invertIfNegative val="0"/>
            <c:bubble3D val="0"/>
            <c:spPr>
              <a:noFill/>
            </c:spPr>
          </c:dPt>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'Q17'!$A$3:$A$8</c:f>
              <c:strCache>
                <c:ptCount val="6"/>
                <c:pt idx="0">
                  <c:v>Overall importance</c:v>
                </c:pt>
                <c:pt idx="1">
                  <c:v>Buying products processed or packaged in Australia supports Australian manufacturing jobs</c:v>
                </c:pt>
                <c:pt idx="2">
                  <c:v>Products processed or packaged in Australia are safer than products processed or packaged overseas.</c:v>
                </c:pt>
                <c:pt idx="3">
                  <c:v>Products processed or packaged in Australia are higher quality than products processed or packaged overseas.</c:v>
                </c:pt>
                <c:pt idx="4">
                  <c:v>Products processed or packaged in Australia are healthier than buying products processed or packaged overseas.</c:v>
                </c:pt>
                <c:pt idx="5">
                  <c:v>Buying products processed or packaged in Australia has a lower environmental impact than buying products processed or packaged overseas.</c:v>
                </c:pt>
              </c:strCache>
            </c:strRef>
          </c:cat>
          <c:val>
            <c:numRef>
              <c:f>'Q17'!$E$3:$E$8</c:f>
              <c:numCache>
                <c:formatCode>0%</c:formatCode>
                <c:ptCount val="6"/>
                <c:pt idx="0">
                  <c:v>4.2970492499760003E-2</c:v>
                </c:pt>
                <c:pt idx="1">
                  <c:v>0.15627240918900001</c:v>
                </c:pt>
                <c:pt idx="2">
                  <c:v>0.1311294378916</c:v>
                </c:pt>
                <c:pt idx="3">
                  <c:v>0.2125802636154</c:v>
                </c:pt>
                <c:pt idx="4">
                  <c:v>0.31196377995090002</c:v>
                </c:pt>
                <c:pt idx="5">
                  <c:v>0.18805410935309999</c:v>
                </c:pt>
              </c:numCache>
            </c:numRef>
          </c:val>
        </c:ser>
        <c:ser>
          <c:idx val="4"/>
          <c:order val="4"/>
          <c:tx>
            <c:strRef>
              <c:f>'Q17'!$F$2</c:f>
              <c:strCache>
                <c:ptCount val="1"/>
                <c:pt idx="0">
                  <c:v>Ranked fifth</c:v>
                </c:pt>
              </c:strCache>
            </c:strRef>
          </c:tx>
          <c:invertIfNegative val="0"/>
          <c:dPt>
            <c:idx val="0"/>
            <c:invertIfNegative val="0"/>
            <c:bubble3D val="0"/>
            <c:spPr>
              <a:noFill/>
            </c:spPr>
          </c:dPt>
          <c:dLbls>
            <c:dLbl>
              <c:idx val="0"/>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'Q17'!$A$3:$A$8</c:f>
              <c:strCache>
                <c:ptCount val="6"/>
                <c:pt idx="0">
                  <c:v>Overall importance</c:v>
                </c:pt>
                <c:pt idx="1">
                  <c:v>Buying products processed or packaged in Australia supports Australian manufacturing jobs</c:v>
                </c:pt>
                <c:pt idx="2">
                  <c:v>Products processed or packaged in Australia are safer than products processed or packaged overseas.</c:v>
                </c:pt>
                <c:pt idx="3">
                  <c:v>Products processed or packaged in Australia are higher quality than products processed or packaged overseas.</c:v>
                </c:pt>
                <c:pt idx="4">
                  <c:v>Products processed or packaged in Australia are healthier than buying products processed or packaged overseas.</c:v>
                </c:pt>
                <c:pt idx="5">
                  <c:v>Buying products processed or packaged in Australia has a lower environmental impact than buying products processed or packaged overseas.</c:v>
                </c:pt>
              </c:strCache>
            </c:strRef>
          </c:cat>
          <c:val>
            <c:numRef>
              <c:f>'Q17'!$F$3:$F$8</c:f>
              <c:numCache>
                <c:formatCode>0%</c:formatCode>
                <c:ptCount val="6"/>
                <c:pt idx="0">
                  <c:v>3.4159557300309999E-2</c:v>
                </c:pt>
                <c:pt idx="1">
                  <c:v>8.8742204297950003E-2</c:v>
                </c:pt>
                <c:pt idx="2">
                  <c:v>0.1016757394978</c:v>
                </c:pt>
                <c:pt idx="3">
                  <c:v>0.13142320346700001</c:v>
                </c:pt>
                <c:pt idx="4">
                  <c:v>0.204606449734</c:v>
                </c:pt>
                <c:pt idx="5">
                  <c:v>0.47355240300330004</c:v>
                </c:pt>
              </c:numCache>
            </c:numRef>
          </c:val>
        </c:ser>
        <c:dLbls>
          <c:showLegendKey val="0"/>
          <c:showVal val="0"/>
          <c:showCatName val="0"/>
          <c:showSerName val="0"/>
          <c:showPercent val="0"/>
          <c:showBubbleSize val="0"/>
        </c:dLbls>
        <c:gapWidth val="50"/>
        <c:overlap val="100"/>
        <c:axId val="131850240"/>
        <c:axId val="131851776"/>
      </c:barChart>
      <c:catAx>
        <c:axId val="131850240"/>
        <c:scaling>
          <c:orientation val="minMax"/>
        </c:scaling>
        <c:delete val="0"/>
        <c:axPos val="b"/>
        <c:numFmt formatCode="General" sourceLinked="0"/>
        <c:majorTickMark val="out"/>
        <c:minorTickMark val="none"/>
        <c:tickLblPos val="nextTo"/>
        <c:txPr>
          <a:bodyPr/>
          <a:lstStyle/>
          <a:p>
            <a:pPr>
              <a:defRPr sz="800"/>
            </a:pPr>
            <a:endParaRPr lang="en-US"/>
          </a:p>
        </c:txPr>
        <c:crossAx val="131851776"/>
        <c:crosses val="autoZero"/>
        <c:auto val="1"/>
        <c:lblAlgn val="ctr"/>
        <c:lblOffset val="100"/>
        <c:noMultiLvlLbl val="0"/>
      </c:catAx>
      <c:valAx>
        <c:axId val="131851776"/>
        <c:scaling>
          <c:orientation val="minMax"/>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31850240"/>
        <c:crosses val="autoZero"/>
        <c:crossBetween val="between"/>
      </c:valAx>
    </c:plotArea>
    <c:legend>
      <c:legendPos val="r"/>
      <c:layout>
        <c:manualLayout>
          <c:xMode val="edge"/>
          <c:yMode val="edge"/>
          <c:x val="0.83562368863184133"/>
          <c:y val="3.6219308506614048E-2"/>
          <c:w val="0.15257690133866011"/>
          <c:h val="0.7028754997643033"/>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'q20'!$B$2</c:f>
              <c:strCache>
                <c:ptCount val="1"/>
                <c:pt idx="0">
                  <c:v>Australia
(a)</c:v>
                </c:pt>
              </c:strCache>
            </c:strRef>
          </c:tx>
          <c:invertIfNegative val="0"/>
          <c:dLbls>
            <c:dLbl>
              <c:idx val="2"/>
              <c:tx>
                <c:rich>
                  <a:bodyPr/>
                  <a:lstStyle/>
                  <a:p>
                    <a:r>
                      <a:rPr lang="en-US"/>
                      <a:t>30%b,c</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'q20'!$A$3:$A$10</c:f>
              <c:strCache>
                <c:ptCount val="8"/>
                <c:pt idx="0">
                  <c:v>The product was entirely processed in</c:v>
                </c:pt>
                <c:pt idx="1">
                  <c:v>The product was packaged in</c:v>
                </c:pt>
                <c:pt idx="2">
                  <c:v>The product contains 100% ingredients from</c:v>
                </c:pt>
                <c:pt idx="3">
                  <c:v>The product was mostly (more than 50%) processed in</c:v>
                </c:pt>
                <c:pt idx="4">
                  <c:v>The product contains mostly (more than 50%) ingredients from</c:v>
                </c:pt>
                <c:pt idx="5">
                  <c:v>Some (less than 50%) of the product was processed in</c:v>
                </c:pt>
                <c:pt idx="6">
                  <c:v>The product contains some (less than 50%) ingredients from</c:v>
                </c:pt>
                <c:pt idx="7">
                  <c:v>The product contains no ingredients from</c:v>
                </c:pt>
              </c:strCache>
            </c:strRef>
          </c:cat>
          <c:val>
            <c:numRef>
              <c:f>'q20'!$B$3:$B$10</c:f>
              <c:numCache>
                <c:formatCode>0%</c:formatCode>
                <c:ptCount val="8"/>
                <c:pt idx="0">
                  <c:v>0.58026212106060004</c:v>
                </c:pt>
                <c:pt idx="1">
                  <c:v>0.3147524637461</c:v>
                </c:pt>
                <c:pt idx="2">
                  <c:v>0.29667948789099996</c:v>
                </c:pt>
                <c:pt idx="3">
                  <c:v>0.19779958854069998</c:v>
                </c:pt>
                <c:pt idx="4">
                  <c:v>8.3805206176699995E-2</c:v>
                </c:pt>
                <c:pt idx="5">
                  <c:v>3.9602638435969999E-2</c:v>
                </c:pt>
                <c:pt idx="6">
                  <c:v>2.9330260048309999E-2</c:v>
                </c:pt>
                <c:pt idx="7">
                  <c:v>2.2718058994330003E-2</c:v>
                </c:pt>
              </c:numCache>
            </c:numRef>
          </c:val>
        </c:ser>
        <c:ser>
          <c:idx val="1"/>
          <c:order val="1"/>
          <c:tx>
            <c:strRef>
              <c:f>'q20'!$C$2</c:f>
              <c:strCache>
                <c:ptCount val="1"/>
                <c:pt idx="0">
                  <c:v>Malaysia
(b)</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'q20'!$A$3:$A$10</c:f>
              <c:strCache>
                <c:ptCount val="8"/>
                <c:pt idx="0">
                  <c:v>The product was entirely processed in</c:v>
                </c:pt>
                <c:pt idx="1">
                  <c:v>The product was packaged in</c:v>
                </c:pt>
                <c:pt idx="2">
                  <c:v>The product contains 100% ingredients from</c:v>
                </c:pt>
                <c:pt idx="3">
                  <c:v>The product was mostly (more than 50%) processed in</c:v>
                </c:pt>
                <c:pt idx="4">
                  <c:v>The product contains mostly (more than 50%) ingredients from</c:v>
                </c:pt>
                <c:pt idx="5">
                  <c:v>Some (less than 50%) of the product was processed in</c:v>
                </c:pt>
                <c:pt idx="6">
                  <c:v>The product contains some (less than 50%) ingredients from</c:v>
                </c:pt>
                <c:pt idx="7">
                  <c:v>The product contains no ingredients from</c:v>
                </c:pt>
              </c:strCache>
            </c:strRef>
          </c:cat>
          <c:val>
            <c:numRef>
              <c:f>'q20'!$C$3:$C$10</c:f>
              <c:numCache>
                <c:formatCode>0%</c:formatCode>
                <c:ptCount val="8"/>
                <c:pt idx="0">
                  <c:v>0.64105367921839995</c:v>
                </c:pt>
                <c:pt idx="1">
                  <c:v>0.2466261936643</c:v>
                </c:pt>
                <c:pt idx="2">
                  <c:v>0.19393083260379998</c:v>
                </c:pt>
                <c:pt idx="3">
                  <c:v>0.19697576490490001</c:v>
                </c:pt>
                <c:pt idx="4">
                  <c:v>8.3079568355620012E-2</c:v>
                </c:pt>
                <c:pt idx="5">
                  <c:v>4.0007757400699999E-2</c:v>
                </c:pt>
                <c:pt idx="6">
                  <c:v>1.9742575830349999E-2</c:v>
                </c:pt>
                <c:pt idx="7">
                  <c:v>1.604063856445E-2</c:v>
                </c:pt>
              </c:numCache>
            </c:numRef>
          </c:val>
        </c:ser>
        <c:ser>
          <c:idx val="2"/>
          <c:order val="2"/>
          <c:tx>
            <c:strRef>
              <c:f>'q20'!$D$2</c:f>
              <c:strCache>
                <c:ptCount val="1"/>
                <c:pt idx="0">
                  <c:v>Canada
(c)</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'q20'!$A$3:$A$10</c:f>
              <c:strCache>
                <c:ptCount val="8"/>
                <c:pt idx="0">
                  <c:v>The product was entirely processed in</c:v>
                </c:pt>
                <c:pt idx="1">
                  <c:v>The product was packaged in</c:v>
                </c:pt>
                <c:pt idx="2">
                  <c:v>The product contains 100% ingredients from</c:v>
                </c:pt>
                <c:pt idx="3">
                  <c:v>The product was mostly (more than 50%) processed in</c:v>
                </c:pt>
                <c:pt idx="4">
                  <c:v>The product contains mostly (more than 50%) ingredients from</c:v>
                </c:pt>
                <c:pt idx="5">
                  <c:v>Some (less than 50%) of the product was processed in</c:v>
                </c:pt>
                <c:pt idx="6">
                  <c:v>The product contains some (less than 50%) ingredients from</c:v>
                </c:pt>
                <c:pt idx="7">
                  <c:v>The product contains no ingredients from</c:v>
                </c:pt>
              </c:strCache>
            </c:strRef>
          </c:cat>
          <c:val>
            <c:numRef>
              <c:f>'q20'!$D$3:$D$10</c:f>
              <c:numCache>
                <c:formatCode>0%</c:formatCode>
                <c:ptCount val="8"/>
                <c:pt idx="0">
                  <c:v>0.57098459083489994</c:v>
                </c:pt>
                <c:pt idx="1">
                  <c:v>0.32546051547369997</c:v>
                </c:pt>
                <c:pt idx="2">
                  <c:v>0.18120615334019999</c:v>
                </c:pt>
                <c:pt idx="3">
                  <c:v>0.20016020633059997</c:v>
                </c:pt>
                <c:pt idx="4">
                  <c:v>9.3546167935779995E-2</c:v>
                </c:pt>
                <c:pt idx="5">
                  <c:v>5.2688536292050003E-2</c:v>
                </c:pt>
                <c:pt idx="6">
                  <c:v>3.8441137772050001E-2</c:v>
                </c:pt>
                <c:pt idx="7">
                  <c:v>3.0041297984490001E-2</c:v>
                </c:pt>
              </c:numCache>
            </c:numRef>
          </c:val>
        </c:ser>
        <c:dLbls>
          <c:showLegendKey val="0"/>
          <c:showVal val="0"/>
          <c:showCatName val="0"/>
          <c:showSerName val="0"/>
          <c:showPercent val="0"/>
          <c:showBubbleSize val="0"/>
        </c:dLbls>
        <c:gapWidth val="50"/>
        <c:axId val="132628480"/>
        <c:axId val="132630016"/>
      </c:barChart>
      <c:catAx>
        <c:axId val="132628480"/>
        <c:scaling>
          <c:orientation val="minMax"/>
        </c:scaling>
        <c:delete val="0"/>
        <c:axPos val="b"/>
        <c:numFmt formatCode="General" sourceLinked="0"/>
        <c:majorTickMark val="out"/>
        <c:minorTickMark val="none"/>
        <c:tickLblPos val="nextTo"/>
        <c:txPr>
          <a:bodyPr/>
          <a:lstStyle/>
          <a:p>
            <a:pPr>
              <a:defRPr sz="800"/>
            </a:pPr>
            <a:endParaRPr lang="en-US"/>
          </a:p>
        </c:txPr>
        <c:crossAx val="132630016"/>
        <c:crosses val="autoZero"/>
        <c:auto val="1"/>
        <c:lblAlgn val="ctr"/>
        <c:lblOffset val="100"/>
        <c:noMultiLvlLbl val="0"/>
      </c:catAx>
      <c:valAx>
        <c:axId val="132630016"/>
        <c:scaling>
          <c:orientation val="minMax"/>
          <c:max val="1"/>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32628480"/>
        <c:crosses val="autoZero"/>
        <c:crossBetween val="between"/>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'q21'!$B$2</c:f>
              <c:strCache>
                <c:ptCount val="1"/>
                <c:pt idx="0">
                  <c:v>Australia
(a)</c:v>
                </c:pt>
              </c:strCache>
            </c:strRef>
          </c:tx>
          <c:invertIfNegative val="0"/>
          <c:dLbls>
            <c:dLbl>
              <c:idx val="1"/>
              <c:tx>
                <c:rich>
                  <a:bodyPr/>
                  <a:lstStyle/>
                  <a:p>
                    <a:r>
                      <a:rPr lang="en-US"/>
                      <a:t>41%c</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33%b</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3%b</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'q21'!$A$3:$A$10</c:f>
              <c:strCache>
                <c:ptCount val="8"/>
                <c:pt idx="0">
                  <c:v>The product was entirely processed in</c:v>
                </c:pt>
                <c:pt idx="1">
                  <c:v>The product contains 100% ingredients from</c:v>
                </c:pt>
                <c:pt idx="2">
                  <c:v>The product was packaged in</c:v>
                </c:pt>
                <c:pt idx="3">
                  <c:v>The product was mostly (more than 50%) processed in</c:v>
                </c:pt>
                <c:pt idx="4">
                  <c:v>The product contains mostly (more than 50%) ingredients from</c:v>
                </c:pt>
                <c:pt idx="5">
                  <c:v>Some (less than 50%) of the product was processed in</c:v>
                </c:pt>
                <c:pt idx="6">
                  <c:v>The product contains no ingredients from</c:v>
                </c:pt>
                <c:pt idx="7">
                  <c:v>The product contains some (less than 50%) ingredients from</c:v>
                </c:pt>
              </c:strCache>
            </c:strRef>
          </c:cat>
          <c:val>
            <c:numRef>
              <c:f>'q21'!$B$3:$B$10</c:f>
              <c:numCache>
                <c:formatCode>0%</c:formatCode>
                <c:ptCount val="8"/>
                <c:pt idx="0">
                  <c:v>0.44291463342329995</c:v>
                </c:pt>
                <c:pt idx="1">
                  <c:v>0.40810558290769999</c:v>
                </c:pt>
                <c:pt idx="2">
                  <c:v>0.32612920344359997</c:v>
                </c:pt>
                <c:pt idx="3">
                  <c:v>0.15339507850940001</c:v>
                </c:pt>
                <c:pt idx="4">
                  <c:v>8.9359822035939993E-2</c:v>
                </c:pt>
                <c:pt idx="5">
                  <c:v>5.8446047758519998E-2</c:v>
                </c:pt>
                <c:pt idx="6">
                  <c:v>3.4132580070439997E-2</c:v>
                </c:pt>
                <c:pt idx="7">
                  <c:v>3.3736739887299999E-2</c:v>
                </c:pt>
              </c:numCache>
            </c:numRef>
          </c:val>
        </c:ser>
        <c:ser>
          <c:idx val="1"/>
          <c:order val="1"/>
          <c:tx>
            <c:strRef>
              <c:f>'q21'!$C$2</c:f>
              <c:strCache>
                <c:ptCount val="1"/>
                <c:pt idx="0">
                  <c:v>Malaysia
(b)</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'q21'!$A$3:$A$10</c:f>
              <c:strCache>
                <c:ptCount val="8"/>
                <c:pt idx="0">
                  <c:v>The product was entirely processed in</c:v>
                </c:pt>
                <c:pt idx="1">
                  <c:v>The product contains 100% ingredients from</c:v>
                </c:pt>
                <c:pt idx="2">
                  <c:v>The product was packaged in</c:v>
                </c:pt>
                <c:pt idx="3">
                  <c:v>The product was mostly (more than 50%) processed in</c:v>
                </c:pt>
                <c:pt idx="4">
                  <c:v>The product contains mostly (more than 50%) ingredients from</c:v>
                </c:pt>
                <c:pt idx="5">
                  <c:v>Some (less than 50%) of the product was processed in</c:v>
                </c:pt>
                <c:pt idx="6">
                  <c:v>The product contains no ingredients from</c:v>
                </c:pt>
                <c:pt idx="7">
                  <c:v>The product contains some (less than 50%) ingredients from</c:v>
                </c:pt>
              </c:strCache>
            </c:strRef>
          </c:cat>
          <c:val>
            <c:numRef>
              <c:f>'q21'!$C$3:$C$10</c:f>
              <c:numCache>
                <c:formatCode>0%</c:formatCode>
                <c:ptCount val="8"/>
                <c:pt idx="0">
                  <c:v>0.44142121597020001</c:v>
                </c:pt>
                <c:pt idx="1">
                  <c:v>0.3449068127339</c:v>
                </c:pt>
                <c:pt idx="2">
                  <c:v>0.2402255269486</c:v>
                </c:pt>
                <c:pt idx="3">
                  <c:v>0.1521657567212</c:v>
                </c:pt>
                <c:pt idx="4">
                  <c:v>0.1333567209415</c:v>
                </c:pt>
                <c:pt idx="5">
                  <c:v>7.2475995579509997E-2</c:v>
                </c:pt>
                <c:pt idx="6">
                  <c:v>7.2260805159819995E-3</c:v>
                </c:pt>
                <c:pt idx="7">
                  <c:v>3.2093293097169996E-2</c:v>
                </c:pt>
              </c:numCache>
            </c:numRef>
          </c:val>
        </c:ser>
        <c:ser>
          <c:idx val="2"/>
          <c:order val="2"/>
          <c:tx>
            <c:strRef>
              <c:f>'q21'!$D$2</c:f>
              <c:strCache>
                <c:ptCount val="1"/>
                <c:pt idx="0">
                  <c:v>Canada
(c)</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'q21'!$A$3:$A$10</c:f>
              <c:strCache>
                <c:ptCount val="8"/>
                <c:pt idx="0">
                  <c:v>The product was entirely processed in</c:v>
                </c:pt>
                <c:pt idx="1">
                  <c:v>The product contains 100% ingredients from</c:v>
                </c:pt>
                <c:pt idx="2">
                  <c:v>The product was packaged in</c:v>
                </c:pt>
                <c:pt idx="3">
                  <c:v>The product was mostly (more than 50%) processed in</c:v>
                </c:pt>
                <c:pt idx="4">
                  <c:v>The product contains mostly (more than 50%) ingredients from</c:v>
                </c:pt>
                <c:pt idx="5">
                  <c:v>Some (less than 50%) of the product was processed in</c:v>
                </c:pt>
                <c:pt idx="6">
                  <c:v>The product contains no ingredients from</c:v>
                </c:pt>
                <c:pt idx="7">
                  <c:v>The product contains some (less than 50%) ingredients from</c:v>
                </c:pt>
              </c:strCache>
            </c:strRef>
          </c:cat>
          <c:val>
            <c:numRef>
              <c:f>'q21'!$D$3:$D$10</c:f>
              <c:numCache>
                <c:formatCode>0%</c:formatCode>
                <c:ptCount val="8"/>
                <c:pt idx="0">
                  <c:v>0.4474354713143</c:v>
                </c:pt>
                <c:pt idx="1">
                  <c:v>0.30935271381200002</c:v>
                </c:pt>
                <c:pt idx="2">
                  <c:v>0.30144649723790001</c:v>
                </c:pt>
                <c:pt idx="3">
                  <c:v>0.21129990889079997</c:v>
                </c:pt>
                <c:pt idx="4">
                  <c:v>0.1343705149743</c:v>
                </c:pt>
                <c:pt idx="5">
                  <c:v>6.7230184004800006E-2</c:v>
                </c:pt>
                <c:pt idx="6">
                  <c:v>1.4629982236520001E-2</c:v>
                </c:pt>
                <c:pt idx="7">
                  <c:v>4.7259412305170001E-2</c:v>
                </c:pt>
              </c:numCache>
            </c:numRef>
          </c:val>
        </c:ser>
        <c:dLbls>
          <c:showLegendKey val="0"/>
          <c:showVal val="0"/>
          <c:showCatName val="0"/>
          <c:showSerName val="0"/>
          <c:showPercent val="0"/>
          <c:showBubbleSize val="0"/>
        </c:dLbls>
        <c:gapWidth val="50"/>
        <c:axId val="134857088"/>
        <c:axId val="134858624"/>
      </c:barChart>
      <c:catAx>
        <c:axId val="134857088"/>
        <c:scaling>
          <c:orientation val="minMax"/>
        </c:scaling>
        <c:delete val="0"/>
        <c:axPos val="b"/>
        <c:numFmt formatCode="General" sourceLinked="0"/>
        <c:majorTickMark val="out"/>
        <c:minorTickMark val="none"/>
        <c:tickLblPos val="nextTo"/>
        <c:txPr>
          <a:bodyPr/>
          <a:lstStyle/>
          <a:p>
            <a:pPr>
              <a:defRPr sz="800"/>
            </a:pPr>
            <a:endParaRPr lang="en-US"/>
          </a:p>
        </c:txPr>
        <c:crossAx val="134858624"/>
        <c:crosses val="autoZero"/>
        <c:auto val="1"/>
        <c:lblAlgn val="ctr"/>
        <c:lblOffset val="100"/>
        <c:noMultiLvlLbl val="0"/>
      </c:catAx>
      <c:valAx>
        <c:axId val="134858624"/>
        <c:scaling>
          <c:orientation val="minMax"/>
          <c:max val="1"/>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34857088"/>
        <c:crosses val="autoZero"/>
        <c:crossBetween val="between"/>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'q22'!$B$2</c:f>
              <c:strCache>
                <c:ptCount val="1"/>
                <c:pt idx="0">
                  <c:v>Australia
(a)</c:v>
                </c:pt>
              </c:strCache>
            </c:strRef>
          </c:tx>
          <c:invertIfNegative val="0"/>
          <c:dLbls>
            <c:dLbl>
              <c:idx val="1"/>
              <c:tx>
                <c:rich>
                  <a:bodyPr/>
                  <a:lstStyle/>
                  <a:p>
                    <a:r>
                      <a:rPr lang="en-US"/>
                      <a:t>30%</a:t>
                    </a:r>
                    <a:r>
                      <a:rPr lang="en-US">
                        <a:latin typeface="Arial"/>
                        <a:cs typeface="Arial"/>
                      </a:rPr>
                      <a:t>b,c</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14%b</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'q22'!$A$3:$A$10</c:f>
              <c:strCache>
                <c:ptCount val="8"/>
                <c:pt idx="0">
                  <c:v>The product contains 100% ingredients from</c:v>
                </c:pt>
                <c:pt idx="1">
                  <c:v>The product was entirely processed in</c:v>
                </c:pt>
                <c:pt idx="2">
                  <c:v>The product was packaged in</c:v>
                </c:pt>
                <c:pt idx="3">
                  <c:v>The product contains mostly (more than 50%) ingredients from</c:v>
                </c:pt>
                <c:pt idx="4">
                  <c:v>The product was mostly (more than 50%) processed in</c:v>
                </c:pt>
                <c:pt idx="5">
                  <c:v>Some (less than 50%) of the product was processed in</c:v>
                </c:pt>
                <c:pt idx="6">
                  <c:v>The product contains some (less than 50%) ingredients from</c:v>
                </c:pt>
                <c:pt idx="7">
                  <c:v>The product contains no ingredients from</c:v>
                </c:pt>
              </c:strCache>
            </c:strRef>
          </c:cat>
          <c:val>
            <c:numRef>
              <c:f>'q22'!$B$3:$B$10</c:f>
              <c:numCache>
                <c:formatCode>0%</c:formatCode>
                <c:ptCount val="8"/>
                <c:pt idx="0">
                  <c:v>0.6343417473488</c:v>
                </c:pt>
                <c:pt idx="1">
                  <c:v>0.30424254261459999</c:v>
                </c:pt>
                <c:pt idx="2">
                  <c:v>0.14250281303449999</c:v>
                </c:pt>
                <c:pt idx="3">
                  <c:v>9.3374296654549993E-2</c:v>
                </c:pt>
                <c:pt idx="4">
                  <c:v>6.9706284307629998E-2</c:v>
                </c:pt>
                <c:pt idx="5">
                  <c:v>3.481420811798E-2</c:v>
                </c:pt>
                <c:pt idx="6">
                  <c:v>3.0179582128510001E-2</c:v>
                </c:pt>
                <c:pt idx="7">
                  <c:v>8.5507304849419992E-3</c:v>
                </c:pt>
              </c:numCache>
            </c:numRef>
          </c:val>
        </c:ser>
        <c:ser>
          <c:idx val="1"/>
          <c:order val="1"/>
          <c:tx>
            <c:strRef>
              <c:f>'q22'!$C$2</c:f>
              <c:strCache>
                <c:ptCount val="1"/>
                <c:pt idx="0">
                  <c:v>Malaysia
(b)</c:v>
                </c:pt>
              </c:strCache>
            </c:strRef>
          </c:tx>
          <c:invertIfNegative val="0"/>
          <c:dLbls>
            <c:dLbl>
              <c:idx val="3"/>
              <c:layout>
                <c:manualLayout>
                  <c:x val="0"/>
                  <c:y val="-8.368200836820083E-3"/>
                </c:manualLayout>
              </c:layout>
              <c:tx>
                <c:rich>
                  <a:bodyPr/>
                  <a:lstStyle/>
                  <a:p>
                    <a:r>
                      <a:rPr lang="en-US"/>
                      <a:t>17%a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'q22'!$A$3:$A$10</c:f>
              <c:strCache>
                <c:ptCount val="8"/>
                <c:pt idx="0">
                  <c:v>The product contains 100% ingredients from</c:v>
                </c:pt>
                <c:pt idx="1">
                  <c:v>The product was entirely processed in</c:v>
                </c:pt>
                <c:pt idx="2">
                  <c:v>The product was packaged in</c:v>
                </c:pt>
                <c:pt idx="3">
                  <c:v>The product contains mostly (more than 50%) ingredients from</c:v>
                </c:pt>
                <c:pt idx="4">
                  <c:v>The product was mostly (more than 50%) processed in</c:v>
                </c:pt>
                <c:pt idx="5">
                  <c:v>Some (less than 50%) of the product was processed in</c:v>
                </c:pt>
                <c:pt idx="6">
                  <c:v>The product contains some (less than 50%) ingredients from</c:v>
                </c:pt>
                <c:pt idx="7">
                  <c:v>The product contains no ingredients from</c:v>
                </c:pt>
              </c:strCache>
            </c:strRef>
          </c:cat>
          <c:val>
            <c:numRef>
              <c:f>'q22'!$C$3:$C$10</c:f>
              <c:numCache>
                <c:formatCode>0%</c:formatCode>
                <c:ptCount val="8"/>
                <c:pt idx="0">
                  <c:v>0.63870732621640003</c:v>
                </c:pt>
                <c:pt idx="1">
                  <c:v>0.19153455158780003</c:v>
                </c:pt>
                <c:pt idx="2">
                  <c:v>7.7893927746170002E-2</c:v>
                </c:pt>
                <c:pt idx="3">
                  <c:v>0.17197548948809999</c:v>
                </c:pt>
                <c:pt idx="4">
                  <c:v>9.9038238064289991E-2</c:v>
                </c:pt>
                <c:pt idx="5">
                  <c:v>4.857444320208E-2</c:v>
                </c:pt>
                <c:pt idx="6">
                  <c:v>4.1609534183630004E-2</c:v>
                </c:pt>
                <c:pt idx="7">
                  <c:v>1.9204212549840002E-2</c:v>
                </c:pt>
              </c:numCache>
            </c:numRef>
          </c:val>
        </c:ser>
        <c:ser>
          <c:idx val="2"/>
          <c:order val="2"/>
          <c:tx>
            <c:strRef>
              <c:f>'q22'!$D$2</c:f>
              <c:strCache>
                <c:ptCount val="1"/>
                <c:pt idx="0">
                  <c:v>Canada
(c)</c:v>
                </c:pt>
              </c:strCache>
            </c:strRef>
          </c:tx>
          <c:invertIfNegative val="0"/>
          <c:dLbls>
            <c:dLbl>
              <c:idx val="3"/>
              <c:layout>
                <c:manualLayout>
                  <c:x val="7.1174377224199285E-3"/>
                  <c:y val="0"/>
                </c:manualLayout>
              </c:layout>
              <c:tx>
                <c:rich>
                  <a:bodyPr/>
                  <a:lstStyle/>
                  <a:p>
                    <a:r>
                      <a:rPr lang="en-US"/>
                      <a:t>16%a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'q22'!$A$3:$A$10</c:f>
              <c:strCache>
                <c:ptCount val="8"/>
                <c:pt idx="0">
                  <c:v>The product contains 100% ingredients from</c:v>
                </c:pt>
                <c:pt idx="1">
                  <c:v>The product was entirely processed in</c:v>
                </c:pt>
                <c:pt idx="2">
                  <c:v>The product was packaged in</c:v>
                </c:pt>
                <c:pt idx="3">
                  <c:v>The product contains mostly (more than 50%) ingredients from</c:v>
                </c:pt>
                <c:pt idx="4">
                  <c:v>The product was mostly (more than 50%) processed in</c:v>
                </c:pt>
                <c:pt idx="5">
                  <c:v>Some (less than 50%) of the product was processed in</c:v>
                </c:pt>
                <c:pt idx="6">
                  <c:v>The product contains some (less than 50%) ingredients from</c:v>
                </c:pt>
                <c:pt idx="7">
                  <c:v>The product contains no ingredients from</c:v>
                </c:pt>
              </c:strCache>
            </c:strRef>
          </c:cat>
          <c:val>
            <c:numRef>
              <c:f>'q22'!$D$3:$D$10</c:f>
              <c:numCache>
                <c:formatCode>0%</c:formatCode>
                <c:ptCount val="8"/>
                <c:pt idx="0">
                  <c:v>0.64072132222350009</c:v>
                </c:pt>
                <c:pt idx="1">
                  <c:v>0.20057110371579998</c:v>
                </c:pt>
                <c:pt idx="2">
                  <c:v>0.10039020187289999</c:v>
                </c:pt>
                <c:pt idx="3">
                  <c:v>0.15966813786379999</c:v>
                </c:pt>
                <c:pt idx="4">
                  <c:v>8.461254813965001E-2</c:v>
                </c:pt>
                <c:pt idx="5">
                  <c:v>3.2593866484879996E-2</c:v>
                </c:pt>
                <c:pt idx="6">
                  <c:v>3.2265373047990001E-2</c:v>
                </c:pt>
                <c:pt idx="7">
                  <c:v>1.5796005457870001E-2</c:v>
                </c:pt>
              </c:numCache>
            </c:numRef>
          </c:val>
        </c:ser>
        <c:dLbls>
          <c:showLegendKey val="0"/>
          <c:showVal val="0"/>
          <c:showCatName val="0"/>
          <c:showSerName val="0"/>
          <c:showPercent val="0"/>
          <c:showBubbleSize val="0"/>
        </c:dLbls>
        <c:gapWidth val="50"/>
        <c:axId val="135118848"/>
        <c:axId val="135120384"/>
      </c:barChart>
      <c:catAx>
        <c:axId val="135118848"/>
        <c:scaling>
          <c:orientation val="minMax"/>
        </c:scaling>
        <c:delete val="0"/>
        <c:axPos val="b"/>
        <c:numFmt formatCode="General" sourceLinked="0"/>
        <c:majorTickMark val="out"/>
        <c:minorTickMark val="none"/>
        <c:tickLblPos val="nextTo"/>
        <c:txPr>
          <a:bodyPr/>
          <a:lstStyle/>
          <a:p>
            <a:pPr>
              <a:defRPr sz="800"/>
            </a:pPr>
            <a:endParaRPr lang="en-US"/>
          </a:p>
        </c:txPr>
        <c:crossAx val="135120384"/>
        <c:crosses val="autoZero"/>
        <c:auto val="1"/>
        <c:lblAlgn val="ctr"/>
        <c:lblOffset val="100"/>
        <c:noMultiLvlLbl val="0"/>
      </c:catAx>
      <c:valAx>
        <c:axId val="135120384"/>
        <c:scaling>
          <c:orientation val="minMax"/>
          <c:max val="1"/>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35118848"/>
        <c:crosses val="autoZero"/>
        <c:crossBetween val="between"/>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22900201085709"/>
          <c:y val="7.9741153045524496E-2"/>
          <c:w val="0.64663273498670482"/>
          <c:h val="0.79454068241469811"/>
        </c:manualLayout>
      </c:layout>
      <c:pieChart>
        <c:varyColors val="1"/>
        <c:ser>
          <c:idx val="0"/>
          <c:order val="0"/>
          <c:tx>
            <c:strRef>
              <c:f>Table27!$B$2</c:f>
              <c:strCache>
                <c:ptCount val="1"/>
                <c:pt idx="0">
                  <c:v>%</c:v>
                </c:pt>
              </c:strCache>
            </c:strRef>
          </c:tx>
          <c:dPt>
            <c:idx val="0"/>
            <c:bubble3D val="0"/>
            <c:spPr>
              <a:solidFill>
                <a:srgbClr val="00B0F0"/>
              </a:solidFill>
            </c:spPr>
          </c:dPt>
          <c:dPt>
            <c:idx val="1"/>
            <c:bubble3D val="0"/>
            <c:spPr>
              <a:solidFill>
                <a:sysClr val="window" lastClr="FFFFFF">
                  <a:lumMod val="75000"/>
                </a:sysClr>
              </a:solidFill>
            </c:spPr>
          </c:dPt>
          <c:dPt>
            <c:idx val="2"/>
            <c:bubble3D val="0"/>
            <c:spPr>
              <a:solidFill>
                <a:srgbClr val="FFC000"/>
              </a:solidFill>
            </c:spPr>
          </c:dPt>
          <c:dLbls>
            <c:dLbl>
              <c:idx val="0"/>
              <c:layout>
                <c:manualLayout>
                  <c:x val="-0.19871920723233408"/>
                  <c:y val="-0.2639655172413792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7476541994750652E-2"/>
                  <c:y val="4.3414336139017108E-2"/>
                </c:manualLayout>
              </c:layout>
              <c:spPr/>
              <c:txPr>
                <a:bodyPr/>
                <a:lstStyle/>
                <a:p>
                  <a:pPr>
                    <a:defRPr sz="800">
                      <a:solidFill>
                        <a:schemeClr val="tx1">
                          <a:lumMod val="65000"/>
                          <a:lumOff val="35000"/>
                        </a:schemeClr>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1471213126729422"/>
                  <c:y val="0.19109195402298851"/>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solidFill>
                      <a:schemeClr val="bg1"/>
                    </a:solidFill>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Table27!$A$3:$A$5</c:f>
              <c:strCache>
                <c:ptCount val="3"/>
                <c:pt idx="0">
                  <c:v>Changes to CoOL necessary</c:v>
                </c:pt>
                <c:pt idx="1">
                  <c:v>Changes are not necessary</c:v>
                </c:pt>
                <c:pt idx="2">
                  <c:v>Don't know</c:v>
                </c:pt>
              </c:strCache>
            </c:strRef>
          </c:cat>
          <c:val>
            <c:numRef>
              <c:f>Table27!$B$3:$B$5</c:f>
              <c:numCache>
                <c:formatCode>0%</c:formatCode>
                <c:ptCount val="3"/>
                <c:pt idx="0">
                  <c:v>0.73097902039499996</c:v>
                </c:pt>
                <c:pt idx="1">
                  <c:v>9.8144575794649996E-2</c:v>
                </c:pt>
                <c:pt idx="2">
                  <c:v>0.1708764038103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839895013123359E-2"/>
          <c:y val="3.4920634920634921E-2"/>
          <c:w val="0.88389216972878382"/>
          <c:h val="0.64527614899201424"/>
        </c:manualLayout>
      </c:layout>
      <c:barChart>
        <c:barDir val="bar"/>
        <c:grouping val="percentStacked"/>
        <c:varyColors val="0"/>
        <c:ser>
          <c:idx val="0"/>
          <c:order val="0"/>
          <c:tx>
            <c:strRef>
              <c:f>'q19'!$A$7</c:f>
              <c:strCache>
                <c:ptCount val="1"/>
                <c:pt idx="0">
                  <c:v>Very easy to understand</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'q19'!$B$2</c:f>
              <c:strCache>
                <c:ptCount val="1"/>
                <c:pt idx="0">
                  <c:v>%</c:v>
                </c:pt>
              </c:strCache>
            </c:strRef>
          </c:cat>
          <c:val>
            <c:numRef>
              <c:f>'q19'!$B$7</c:f>
              <c:numCache>
                <c:formatCode>0%</c:formatCode>
                <c:ptCount val="1"/>
                <c:pt idx="0">
                  <c:v>5.417808622248E-2</c:v>
                </c:pt>
              </c:numCache>
            </c:numRef>
          </c:val>
        </c:ser>
        <c:ser>
          <c:idx val="1"/>
          <c:order val="1"/>
          <c:tx>
            <c:strRef>
              <c:f>'q19'!$A$6</c:f>
              <c:strCache>
                <c:ptCount val="1"/>
                <c:pt idx="0">
                  <c:v>Easy to understand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'q19'!$B$2</c:f>
              <c:strCache>
                <c:ptCount val="1"/>
                <c:pt idx="0">
                  <c:v>%</c:v>
                </c:pt>
              </c:strCache>
            </c:strRef>
          </c:cat>
          <c:val>
            <c:numRef>
              <c:f>'q19'!$B$6</c:f>
              <c:numCache>
                <c:formatCode>0%</c:formatCode>
                <c:ptCount val="1"/>
                <c:pt idx="0">
                  <c:v>0.26171256062010001</c:v>
                </c:pt>
              </c:numCache>
            </c:numRef>
          </c:val>
        </c:ser>
        <c:ser>
          <c:idx val="2"/>
          <c:order val="2"/>
          <c:tx>
            <c:strRef>
              <c:f>'q19'!$A$5</c:f>
              <c:strCache>
                <c:ptCount val="1"/>
                <c:pt idx="0">
                  <c:v>Neutral</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'q19'!$B$2</c:f>
              <c:strCache>
                <c:ptCount val="1"/>
                <c:pt idx="0">
                  <c:v>%</c:v>
                </c:pt>
              </c:strCache>
            </c:strRef>
          </c:cat>
          <c:val>
            <c:numRef>
              <c:f>'q19'!$B$5</c:f>
              <c:numCache>
                <c:formatCode>0%</c:formatCode>
                <c:ptCount val="1"/>
                <c:pt idx="0">
                  <c:v>0.3467109255029</c:v>
                </c:pt>
              </c:numCache>
            </c:numRef>
          </c:val>
        </c:ser>
        <c:ser>
          <c:idx val="3"/>
          <c:order val="3"/>
          <c:tx>
            <c:strRef>
              <c:f>'q19'!$A$4</c:f>
              <c:strCache>
                <c:ptCount val="1"/>
                <c:pt idx="0">
                  <c:v>Difficult to understand</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'q19'!$B$2</c:f>
              <c:strCache>
                <c:ptCount val="1"/>
                <c:pt idx="0">
                  <c:v>%</c:v>
                </c:pt>
              </c:strCache>
            </c:strRef>
          </c:cat>
          <c:val>
            <c:numRef>
              <c:f>'q19'!$B$4</c:f>
              <c:numCache>
                <c:formatCode>0%</c:formatCode>
                <c:ptCount val="1"/>
                <c:pt idx="0">
                  <c:v>0.26333461637200001</c:v>
                </c:pt>
              </c:numCache>
            </c:numRef>
          </c:val>
        </c:ser>
        <c:ser>
          <c:idx val="4"/>
          <c:order val="4"/>
          <c:tx>
            <c:strRef>
              <c:f>'q19'!$A$3</c:f>
              <c:strCache>
                <c:ptCount val="1"/>
                <c:pt idx="0">
                  <c:v>Very difficult to understand</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'q19'!$B$2</c:f>
              <c:strCache>
                <c:ptCount val="1"/>
                <c:pt idx="0">
                  <c:v>%</c:v>
                </c:pt>
              </c:strCache>
            </c:strRef>
          </c:cat>
          <c:val>
            <c:numRef>
              <c:f>'q19'!$B$3</c:f>
              <c:numCache>
                <c:formatCode>0%</c:formatCode>
                <c:ptCount val="1"/>
                <c:pt idx="0">
                  <c:v>7.4063811282529993E-2</c:v>
                </c:pt>
              </c:numCache>
            </c:numRef>
          </c:val>
        </c:ser>
        <c:dLbls>
          <c:showLegendKey val="0"/>
          <c:showVal val="0"/>
          <c:showCatName val="0"/>
          <c:showSerName val="0"/>
          <c:showPercent val="0"/>
          <c:showBubbleSize val="0"/>
        </c:dLbls>
        <c:gapWidth val="50"/>
        <c:overlap val="100"/>
        <c:axId val="135223552"/>
        <c:axId val="135245824"/>
      </c:barChart>
      <c:catAx>
        <c:axId val="135223552"/>
        <c:scaling>
          <c:orientation val="maxMin"/>
        </c:scaling>
        <c:delete val="1"/>
        <c:axPos val="l"/>
        <c:numFmt formatCode="General" sourceLinked="0"/>
        <c:majorTickMark val="out"/>
        <c:minorTickMark val="none"/>
        <c:tickLblPos val="nextTo"/>
        <c:crossAx val="135245824"/>
        <c:crosses val="autoZero"/>
        <c:auto val="1"/>
        <c:lblAlgn val="ctr"/>
        <c:lblOffset val="100"/>
        <c:noMultiLvlLbl val="0"/>
      </c:catAx>
      <c:valAx>
        <c:axId val="135245824"/>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35223552"/>
        <c:crosses val="max"/>
        <c:crossBetween val="between"/>
      </c:valAx>
    </c:plotArea>
    <c:legend>
      <c:legendPos val="b"/>
      <c:layout>
        <c:manualLayout>
          <c:xMode val="edge"/>
          <c:yMode val="edge"/>
          <c:x val="2.7899916609984518E-2"/>
          <c:y val="0.82857688243515015"/>
          <c:w val="0.9481043566479519"/>
          <c:h val="0.15181511401983844"/>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839895013123359E-2"/>
          <c:y val="3.4920634920634921E-2"/>
          <c:w val="0.88389216972878382"/>
          <c:h val="0.64436090649959077"/>
        </c:manualLayout>
      </c:layout>
      <c:barChart>
        <c:barDir val="bar"/>
        <c:grouping val="percentStacked"/>
        <c:varyColors val="0"/>
        <c:ser>
          <c:idx val="0"/>
          <c:order val="0"/>
          <c:tx>
            <c:strRef>
              <c:f>'q18'!$A$3</c:f>
              <c:strCache>
                <c:ptCount val="1"/>
                <c:pt idx="0">
                  <c:v>Very important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'q18'!$B$2</c:f>
              <c:strCache>
                <c:ptCount val="1"/>
                <c:pt idx="0">
                  <c:v>%</c:v>
                </c:pt>
              </c:strCache>
            </c:strRef>
          </c:cat>
          <c:val>
            <c:numRef>
              <c:f>'q18'!$B$3</c:f>
              <c:numCache>
                <c:formatCode>0%</c:formatCode>
                <c:ptCount val="1"/>
                <c:pt idx="0">
                  <c:v>0.42435230810569996</c:v>
                </c:pt>
              </c:numCache>
            </c:numRef>
          </c:val>
        </c:ser>
        <c:ser>
          <c:idx val="1"/>
          <c:order val="1"/>
          <c:tx>
            <c:strRef>
              <c:f>'q18'!$A$4</c:f>
              <c:strCache>
                <c:ptCount val="1"/>
                <c:pt idx="0">
                  <c:v>Important</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'q18'!$B$2</c:f>
              <c:strCache>
                <c:ptCount val="1"/>
                <c:pt idx="0">
                  <c:v>%</c:v>
                </c:pt>
              </c:strCache>
            </c:strRef>
          </c:cat>
          <c:val>
            <c:numRef>
              <c:f>'q18'!$B$4</c:f>
              <c:numCache>
                <c:formatCode>0%</c:formatCode>
                <c:ptCount val="1"/>
                <c:pt idx="0">
                  <c:v>0.3162833693116</c:v>
                </c:pt>
              </c:numCache>
            </c:numRef>
          </c:val>
        </c:ser>
        <c:ser>
          <c:idx val="2"/>
          <c:order val="2"/>
          <c:tx>
            <c:strRef>
              <c:f>'q18'!$A$5</c:f>
              <c:strCache>
                <c:ptCount val="1"/>
                <c:pt idx="0">
                  <c:v>Neutral</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'q18'!$B$2</c:f>
              <c:strCache>
                <c:ptCount val="1"/>
                <c:pt idx="0">
                  <c:v>%</c:v>
                </c:pt>
              </c:strCache>
            </c:strRef>
          </c:cat>
          <c:val>
            <c:numRef>
              <c:f>'q18'!$B$5</c:f>
              <c:numCache>
                <c:formatCode>0%</c:formatCode>
                <c:ptCount val="1"/>
                <c:pt idx="0">
                  <c:v>0.19485773296689998</c:v>
                </c:pt>
              </c:numCache>
            </c:numRef>
          </c:val>
        </c:ser>
        <c:ser>
          <c:idx val="3"/>
          <c:order val="3"/>
          <c:tx>
            <c:strRef>
              <c:f>'q18'!$A$6</c:f>
              <c:strCache>
                <c:ptCount val="1"/>
                <c:pt idx="0">
                  <c:v>Unimportant</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'q18'!$B$2</c:f>
              <c:strCache>
                <c:ptCount val="1"/>
                <c:pt idx="0">
                  <c:v>%</c:v>
                </c:pt>
              </c:strCache>
            </c:strRef>
          </c:cat>
          <c:val>
            <c:numRef>
              <c:f>'q18'!$B$6</c:f>
              <c:numCache>
                <c:formatCode>0%</c:formatCode>
                <c:ptCount val="1"/>
                <c:pt idx="0">
                  <c:v>3.918788876834E-2</c:v>
                </c:pt>
              </c:numCache>
            </c:numRef>
          </c:val>
        </c:ser>
        <c:ser>
          <c:idx val="4"/>
          <c:order val="4"/>
          <c:tx>
            <c:strRef>
              <c:f>'q18'!$A$7</c:f>
              <c:strCache>
                <c:ptCount val="1"/>
                <c:pt idx="0">
                  <c:v>Very unimportant</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'q18'!$B$2</c:f>
              <c:strCache>
                <c:ptCount val="1"/>
                <c:pt idx="0">
                  <c:v>%</c:v>
                </c:pt>
              </c:strCache>
            </c:strRef>
          </c:cat>
          <c:val>
            <c:numRef>
              <c:f>'q18'!$B$7</c:f>
              <c:numCache>
                <c:formatCode>0%</c:formatCode>
                <c:ptCount val="1"/>
                <c:pt idx="0">
                  <c:v>2.5318700847489998E-2</c:v>
                </c:pt>
              </c:numCache>
            </c:numRef>
          </c:val>
        </c:ser>
        <c:dLbls>
          <c:showLegendKey val="0"/>
          <c:showVal val="0"/>
          <c:showCatName val="0"/>
          <c:showSerName val="0"/>
          <c:showPercent val="0"/>
          <c:showBubbleSize val="0"/>
        </c:dLbls>
        <c:gapWidth val="50"/>
        <c:overlap val="100"/>
        <c:axId val="158823168"/>
        <c:axId val="158824704"/>
      </c:barChart>
      <c:catAx>
        <c:axId val="158823168"/>
        <c:scaling>
          <c:orientation val="maxMin"/>
        </c:scaling>
        <c:delete val="1"/>
        <c:axPos val="l"/>
        <c:numFmt formatCode="General" sourceLinked="0"/>
        <c:majorTickMark val="out"/>
        <c:minorTickMark val="none"/>
        <c:tickLblPos val="nextTo"/>
        <c:crossAx val="158824704"/>
        <c:crosses val="autoZero"/>
        <c:auto val="1"/>
        <c:lblAlgn val="ctr"/>
        <c:lblOffset val="100"/>
        <c:noMultiLvlLbl val="0"/>
      </c:catAx>
      <c:valAx>
        <c:axId val="158824704"/>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58823168"/>
        <c:crosses val="max"/>
        <c:crossBetween val="between"/>
        <c:majorUnit val="0.1"/>
      </c:valAx>
    </c:plotArea>
    <c:legend>
      <c:legendPos val="b"/>
      <c:layout>
        <c:manualLayout>
          <c:xMode val="edge"/>
          <c:yMode val="edge"/>
          <c:x val="2.7899916609984518E-2"/>
          <c:y val="0.85166504186976644"/>
          <c:w val="0.9481043566479519"/>
          <c:h val="0.12872715910511184"/>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Table1!$B$2</c:f>
              <c:strCache>
                <c:ptCount val="1"/>
                <c:pt idx="0">
                  <c:v>Ranked first</c:v>
                </c:pt>
              </c:strCache>
            </c:strRef>
          </c:tx>
          <c:spPr>
            <a:solidFill>
              <a:schemeClr val="accent4">
                <a:lumMod val="75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Table1!$B$3:$B$21</c:f>
              <c:numCache>
                <c:formatCode>0%</c:formatCode>
                <c:ptCount val="19"/>
                <c:pt idx="0">
                  <c:v>8.1848154094049993E-3</c:v>
                </c:pt>
                <c:pt idx="1">
                  <c:v>9.4579202094680001E-3</c:v>
                </c:pt>
                <c:pt idx="2">
                  <c:v>9.398249599578001E-3</c:v>
                </c:pt>
                <c:pt idx="3">
                  <c:v>9.9987798378689992E-3</c:v>
                </c:pt>
                <c:pt idx="4">
                  <c:v>2.3811216076680002E-2</c:v>
                </c:pt>
                <c:pt idx="5">
                  <c:v>8.3954241745360005E-3</c:v>
                </c:pt>
                <c:pt idx="6">
                  <c:v>9.6223509879490004E-3</c:v>
                </c:pt>
                <c:pt idx="7">
                  <c:v>1.454319462123E-2</c:v>
                </c:pt>
                <c:pt idx="8">
                  <c:v>1.2735641681389999E-2</c:v>
                </c:pt>
                <c:pt idx="9">
                  <c:v>1.769883840681E-2</c:v>
                </c:pt>
                <c:pt idx="10">
                  <c:v>1.9067044417770001E-2</c:v>
                </c:pt>
                <c:pt idx="11">
                  <c:v>2.0062595672880001E-2</c:v>
                </c:pt>
                <c:pt idx="12">
                  <c:v>3.2316740100719998E-2</c:v>
                </c:pt>
                <c:pt idx="13">
                  <c:v>4.530164926026E-2</c:v>
                </c:pt>
                <c:pt idx="14">
                  <c:v>4.1210745253710004E-2</c:v>
                </c:pt>
                <c:pt idx="15">
                  <c:v>4.2167015618769996E-2</c:v>
                </c:pt>
                <c:pt idx="16">
                  <c:v>7.6463087979160002E-2</c:v>
                </c:pt>
                <c:pt idx="17">
                  <c:v>0.2995497608837</c:v>
                </c:pt>
                <c:pt idx="18">
                  <c:v>0.30001492980810002</c:v>
                </c:pt>
              </c:numCache>
            </c:numRef>
          </c:val>
        </c:ser>
        <c:ser>
          <c:idx val="1"/>
          <c:order val="1"/>
          <c:tx>
            <c:strRef>
              <c:f>Table1!$C$2</c:f>
              <c:strCache>
                <c:ptCount val="1"/>
                <c:pt idx="0">
                  <c:v>Ranked second</c:v>
                </c:pt>
              </c:strCache>
            </c:strRef>
          </c:tx>
          <c:spPr>
            <a:solidFill>
              <a:schemeClr val="accent4"/>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Table1!$C$3:$C$21</c:f>
              <c:numCache>
                <c:formatCode>0%</c:formatCode>
                <c:ptCount val="19"/>
                <c:pt idx="0">
                  <c:v>6.455270723215E-3</c:v>
                </c:pt>
                <c:pt idx="1">
                  <c:v>1.3124083919909999E-2</c:v>
                </c:pt>
                <c:pt idx="2">
                  <c:v>1.148558889935E-2</c:v>
                </c:pt>
                <c:pt idx="3">
                  <c:v>1.338666717489E-2</c:v>
                </c:pt>
                <c:pt idx="4">
                  <c:v>2.2386710376069999E-2</c:v>
                </c:pt>
                <c:pt idx="5">
                  <c:v>6.3934997302959994E-3</c:v>
                </c:pt>
                <c:pt idx="6">
                  <c:v>1.207682940875E-2</c:v>
                </c:pt>
                <c:pt idx="7">
                  <c:v>2.5487716230310001E-2</c:v>
                </c:pt>
                <c:pt idx="8">
                  <c:v>1.9680219641789998E-2</c:v>
                </c:pt>
                <c:pt idx="9">
                  <c:v>1.9385141171539999E-2</c:v>
                </c:pt>
                <c:pt idx="10">
                  <c:v>1.9776514520069999E-2</c:v>
                </c:pt>
                <c:pt idx="11">
                  <c:v>2.6605780477610003E-2</c:v>
                </c:pt>
                <c:pt idx="12">
                  <c:v>5.9560458447179998E-2</c:v>
                </c:pt>
                <c:pt idx="13">
                  <c:v>6.4526541029330003E-2</c:v>
                </c:pt>
                <c:pt idx="14">
                  <c:v>5.7521793942189994E-2</c:v>
                </c:pt>
                <c:pt idx="15">
                  <c:v>9.4715203766519998E-2</c:v>
                </c:pt>
                <c:pt idx="16">
                  <c:v>0.1384743578474</c:v>
                </c:pt>
                <c:pt idx="17">
                  <c:v>0.2038242086955</c:v>
                </c:pt>
                <c:pt idx="18">
                  <c:v>0.18513341399800001</c:v>
                </c:pt>
              </c:numCache>
            </c:numRef>
          </c:val>
        </c:ser>
        <c:ser>
          <c:idx val="2"/>
          <c:order val="2"/>
          <c:tx>
            <c:strRef>
              <c:f>Table1!$D$2</c:f>
              <c:strCache>
                <c:ptCount val="1"/>
                <c:pt idx="0">
                  <c:v>Ranked third</c:v>
                </c:pt>
              </c:strCache>
            </c:strRef>
          </c:tx>
          <c:spPr>
            <a:solidFill>
              <a:schemeClr val="accent4">
                <a:lumMod val="60000"/>
                <a:lumOff val="40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Table1!$D$3:$D$21</c:f>
              <c:numCache>
                <c:formatCode>0%</c:formatCode>
                <c:ptCount val="19"/>
                <c:pt idx="0">
                  <c:v>9.5644217290220008E-3</c:v>
                </c:pt>
                <c:pt idx="1">
                  <c:v>9.8112922940749997E-3</c:v>
                </c:pt>
                <c:pt idx="2">
                  <c:v>1.270477462915E-2</c:v>
                </c:pt>
                <c:pt idx="3">
                  <c:v>1.4887541561140001E-2</c:v>
                </c:pt>
                <c:pt idx="4">
                  <c:v>2.4752730136609998E-2</c:v>
                </c:pt>
                <c:pt idx="5">
                  <c:v>1.2878809921250001E-2</c:v>
                </c:pt>
                <c:pt idx="6">
                  <c:v>2.6904500095950003E-2</c:v>
                </c:pt>
                <c:pt idx="7">
                  <c:v>1.9913064106579999E-2</c:v>
                </c:pt>
                <c:pt idx="8">
                  <c:v>2.91362595196E-2</c:v>
                </c:pt>
                <c:pt idx="9">
                  <c:v>1.7438294900449999E-2</c:v>
                </c:pt>
                <c:pt idx="10">
                  <c:v>2.1212213235099999E-2</c:v>
                </c:pt>
                <c:pt idx="11">
                  <c:v>4.3067886582150001E-2</c:v>
                </c:pt>
                <c:pt idx="12">
                  <c:v>7.6724352923029995E-2</c:v>
                </c:pt>
                <c:pt idx="13">
                  <c:v>6.8164856411569996E-2</c:v>
                </c:pt>
                <c:pt idx="14">
                  <c:v>6.1502088012279993E-2</c:v>
                </c:pt>
                <c:pt idx="15">
                  <c:v>0.1211586064319</c:v>
                </c:pt>
                <c:pt idx="16">
                  <c:v>0.18227156914510001</c:v>
                </c:pt>
                <c:pt idx="17">
                  <c:v>0.1317471336264</c:v>
                </c:pt>
                <c:pt idx="18">
                  <c:v>0.1161596047386</c:v>
                </c:pt>
              </c:numCache>
            </c:numRef>
          </c:val>
        </c:ser>
        <c:ser>
          <c:idx val="3"/>
          <c:order val="3"/>
          <c:tx>
            <c:strRef>
              <c:f>Table1!$E$2</c:f>
              <c:strCache>
                <c:ptCount val="1"/>
                <c:pt idx="0">
                  <c:v>Ranked fourth</c:v>
                </c:pt>
              </c:strCache>
            </c:strRef>
          </c:tx>
          <c:spPr>
            <a:solidFill>
              <a:schemeClr val="accent4">
                <a:lumMod val="20000"/>
                <a:lumOff val="80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Table1!$E$3:$E$21</c:f>
              <c:numCache>
                <c:formatCode>0%</c:formatCode>
                <c:ptCount val="19"/>
                <c:pt idx="0">
                  <c:v>1.301563978541E-2</c:v>
                </c:pt>
                <c:pt idx="1">
                  <c:v>1.0762777629839999E-2</c:v>
                </c:pt>
                <c:pt idx="2">
                  <c:v>1.1278748760770001E-2</c:v>
                </c:pt>
                <c:pt idx="3">
                  <c:v>1.336648886182E-2</c:v>
                </c:pt>
                <c:pt idx="4">
                  <c:v>2.469073111118E-2</c:v>
                </c:pt>
                <c:pt idx="5">
                  <c:v>2.3154669948620001E-2</c:v>
                </c:pt>
                <c:pt idx="6">
                  <c:v>3.121276559586E-2</c:v>
                </c:pt>
                <c:pt idx="7">
                  <c:v>4.2504143596899996E-2</c:v>
                </c:pt>
                <c:pt idx="8">
                  <c:v>4.2995804629999995E-2</c:v>
                </c:pt>
                <c:pt idx="9">
                  <c:v>3.609001027033E-2</c:v>
                </c:pt>
                <c:pt idx="10">
                  <c:v>4.4344735984900005E-2</c:v>
                </c:pt>
                <c:pt idx="11">
                  <c:v>7.3644609727489999E-2</c:v>
                </c:pt>
                <c:pt idx="12">
                  <c:v>7.923097817090001E-2</c:v>
                </c:pt>
                <c:pt idx="13">
                  <c:v>6.6941385259309996E-2</c:v>
                </c:pt>
                <c:pt idx="14">
                  <c:v>8.4815770718319999E-2</c:v>
                </c:pt>
                <c:pt idx="15">
                  <c:v>0.13510445971490001</c:v>
                </c:pt>
                <c:pt idx="16">
                  <c:v>0.1232843190839</c:v>
                </c:pt>
                <c:pt idx="17">
                  <c:v>6.1468380977769993E-2</c:v>
                </c:pt>
                <c:pt idx="18">
                  <c:v>8.2093580171789998E-2</c:v>
                </c:pt>
              </c:numCache>
            </c:numRef>
          </c:val>
        </c:ser>
        <c:ser>
          <c:idx val="4"/>
          <c:order val="4"/>
          <c:tx>
            <c:strRef>
              <c:f>Table1!$F$2</c:f>
              <c:strCache>
                <c:ptCount val="1"/>
                <c:pt idx="0">
                  <c:v>Ranked fifth</c:v>
                </c:pt>
              </c:strCache>
            </c:strRef>
          </c:tx>
          <c:spPr>
            <a:solidFill>
              <a:srgbClr val="FFE285"/>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Table1!$F$3:$F$21</c:f>
              <c:numCache>
                <c:formatCode>0%</c:formatCode>
                <c:ptCount val="19"/>
                <c:pt idx="0">
                  <c:v>1.730291215707E-2</c:v>
                </c:pt>
                <c:pt idx="1">
                  <c:v>1.2609148539940001E-2</c:v>
                </c:pt>
                <c:pt idx="2">
                  <c:v>2.096644013447E-2</c:v>
                </c:pt>
                <c:pt idx="3">
                  <c:v>2.0875277576650003E-2</c:v>
                </c:pt>
                <c:pt idx="4">
                  <c:v>3.398945539434E-2</c:v>
                </c:pt>
                <c:pt idx="5">
                  <c:v>1.9517685819959999E-2</c:v>
                </c:pt>
                <c:pt idx="6">
                  <c:v>3.0824486535559997E-2</c:v>
                </c:pt>
                <c:pt idx="7">
                  <c:v>4.3804589750470004E-2</c:v>
                </c:pt>
                <c:pt idx="8">
                  <c:v>6.8796122698269999E-2</c:v>
                </c:pt>
                <c:pt idx="9">
                  <c:v>5.8102167273790001E-2</c:v>
                </c:pt>
                <c:pt idx="10">
                  <c:v>5.5579376861799999E-2</c:v>
                </c:pt>
                <c:pt idx="11">
                  <c:v>8.0373187712939997E-2</c:v>
                </c:pt>
                <c:pt idx="12">
                  <c:v>8.1046134942830014E-2</c:v>
                </c:pt>
                <c:pt idx="13">
                  <c:v>8.0170742944299989E-2</c:v>
                </c:pt>
                <c:pt idx="14">
                  <c:v>8.4486347484799995E-2</c:v>
                </c:pt>
                <c:pt idx="15">
                  <c:v>0.1095547749182</c:v>
                </c:pt>
                <c:pt idx="16">
                  <c:v>9.2316330184609996E-2</c:v>
                </c:pt>
                <c:pt idx="17">
                  <c:v>4.3510289618150004E-2</c:v>
                </c:pt>
                <c:pt idx="18">
                  <c:v>4.6174529451799999E-2</c:v>
                </c:pt>
              </c:numCache>
            </c:numRef>
          </c:val>
        </c:ser>
        <c:ser>
          <c:idx val="5"/>
          <c:order val="5"/>
          <c:tx>
            <c:strRef>
              <c:f>Table1!$G$2</c:f>
              <c:strCache>
                <c:ptCount val="1"/>
                <c:pt idx="0">
                  <c:v>Ranked sixth</c:v>
                </c:pt>
              </c:strCache>
            </c:strRef>
          </c:tx>
          <c:spPr>
            <a:solidFill>
              <a:srgbClr val="FFC000"/>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Table1!$G$3:$G$21</c:f>
              <c:numCache>
                <c:formatCode>0%</c:formatCode>
                <c:ptCount val="19"/>
                <c:pt idx="0">
                  <c:v>1.4566842088019999E-2</c:v>
                </c:pt>
                <c:pt idx="1">
                  <c:v>1.9494216722959999E-2</c:v>
                </c:pt>
                <c:pt idx="2">
                  <c:v>2.663434120581E-2</c:v>
                </c:pt>
                <c:pt idx="3">
                  <c:v>2.077654928327E-2</c:v>
                </c:pt>
                <c:pt idx="4">
                  <c:v>4.2125898159900005E-2</c:v>
                </c:pt>
                <c:pt idx="5">
                  <c:v>3.305242413053E-2</c:v>
                </c:pt>
                <c:pt idx="6">
                  <c:v>4.6316130142040002E-2</c:v>
                </c:pt>
                <c:pt idx="7">
                  <c:v>4.9154124785719996E-2</c:v>
                </c:pt>
                <c:pt idx="8">
                  <c:v>5.812814690359E-2</c:v>
                </c:pt>
                <c:pt idx="9">
                  <c:v>5.6308128819540004E-2</c:v>
                </c:pt>
                <c:pt idx="10">
                  <c:v>5.5206082131510001E-2</c:v>
                </c:pt>
                <c:pt idx="11">
                  <c:v>8.286885321592001E-2</c:v>
                </c:pt>
                <c:pt idx="12">
                  <c:v>9.3917206452300006E-2</c:v>
                </c:pt>
                <c:pt idx="13">
                  <c:v>7.8343354965509995E-2</c:v>
                </c:pt>
                <c:pt idx="14">
                  <c:v>0.1049859885863</c:v>
                </c:pt>
                <c:pt idx="15">
                  <c:v>8.1004609601040001E-2</c:v>
                </c:pt>
                <c:pt idx="16">
                  <c:v>6.8165367303940003E-2</c:v>
                </c:pt>
                <c:pt idx="17">
                  <c:v>3.7105554229209997E-2</c:v>
                </c:pt>
                <c:pt idx="18">
                  <c:v>3.1846181272879998E-2</c:v>
                </c:pt>
              </c:numCache>
            </c:numRef>
          </c:val>
        </c:ser>
        <c:ser>
          <c:idx val="6"/>
          <c:order val="6"/>
          <c:tx>
            <c:strRef>
              <c:f>Table1!$H$2</c:f>
              <c:strCache>
                <c:ptCount val="1"/>
                <c:pt idx="0">
                  <c:v>Ranked seventh</c:v>
                </c:pt>
              </c:strCache>
            </c:strRef>
          </c:tx>
          <c:spPr>
            <a:solidFill>
              <a:schemeClr val="accent5">
                <a:lumMod val="60000"/>
                <a:lumOff val="40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Table1!$H$3:$H$21</c:f>
              <c:numCache>
                <c:formatCode>0%</c:formatCode>
                <c:ptCount val="19"/>
                <c:pt idx="0">
                  <c:v>1.4045636825759999E-2</c:v>
                </c:pt>
                <c:pt idx="1">
                  <c:v>1.5901892919819999E-2</c:v>
                </c:pt>
                <c:pt idx="2">
                  <c:v>2.8363849420139999E-2</c:v>
                </c:pt>
                <c:pt idx="3">
                  <c:v>2.8516300746429999E-2</c:v>
                </c:pt>
                <c:pt idx="4">
                  <c:v>4.4529668179000004E-2</c:v>
                </c:pt>
                <c:pt idx="5">
                  <c:v>4.3821078199640005E-2</c:v>
                </c:pt>
                <c:pt idx="6">
                  <c:v>4.6769418714909999E-2</c:v>
                </c:pt>
                <c:pt idx="7">
                  <c:v>6.012364511519E-2</c:v>
                </c:pt>
                <c:pt idx="8">
                  <c:v>6.3936459325360004E-2</c:v>
                </c:pt>
                <c:pt idx="9">
                  <c:v>6.8486211075849998E-2</c:v>
                </c:pt>
                <c:pt idx="10">
                  <c:v>8.8572674052260006E-2</c:v>
                </c:pt>
                <c:pt idx="11">
                  <c:v>9.0740651444000009E-2</c:v>
                </c:pt>
                <c:pt idx="12">
                  <c:v>7.2204497784530003E-2</c:v>
                </c:pt>
                <c:pt idx="13">
                  <c:v>7.9563332445029999E-2</c:v>
                </c:pt>
                <c:pt idx="14">
                  <c:v>7.8954843495300006E-2</c:v>
                </c:pt>
                <c:pt idx="15">
                  <c:v>6.9823990355140003E-2</c:v>
                </c:pt>
                <c:pt idx="16">
                  <c:v>4.8225427842609997E-2</c:v>
                </c:pt>
                <c:pt idx="17">
                  <c:v>2.5305778891689997E-2</c:v>
                </c:pt>
                <c:pt idx="18">
                  <c:v>3.2114643167320003E-2</c:v>
                </c:pt>
              </c:numCache>
            </c:numRef>
          </c:val>
        </c:ser>
        <c:ser>
          <c:idx val="7"/>
          <c:order val="7"/>
          <c:tx>
            <c:strRef>
              <c:f>Table1!$I$2</c:f>
              <c:strCache>
                <c:ptCount val="1"/>
                <c:pt idx="0">
                  <c:v>Ranked eighth</c:v>
                </c:pt>
              </c:strCache>
            </c:strRef>
          </c:tx>
          <c:spPr>
            <a:solidFill>
              <a:schemeClr val="accent5"/>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Table1!$I$3:$I$21</c:f>
              <c:numCache>
                <c:formatCode>0%</c:formatCode>
                <c:ptCount val="19"/>
                <c:pt idx="0">
                  <c:v>2.5826280245559999E-2</c:v>
                </c:pt>
                <c:pt idx="1">
                  <c:v>2.9147330093270002E-2</c:v>
                </c:pt>
                <c:pt idx="2">
                  <c:v>3.3580661739820002E-2</c:v>
                </c:pt>
                <c:pt idx="3">
                  <c:v>2.643602376951E-2</c:v>
                </c:pt>
                <c:pt idx="4">
                  <c:v>4.3812009398390001E-2</c:v>
                </c:pt>
                <c:pt idx="5">
                  <c:v>6.2555873959140001E-2</c:v>
                </c:pt>
                <c:pt idx="6">
                  <c:v>6.4241509806519992E-2</c:v>
                </c:pt>
                <c:pt idx="7">
                  <c:v>5.3036611597389996E-2</c:v>
                </c:pt>
                <c:pt idx="8">
                  <c:v>6.9119338409970005E-2</c:v>
                </c:pt>
                <c:pt idx="9">
                  <c:v>7.9046842601760009E-2</c:v>
                </c:pt>
                <c:pt idx="10">
                  <c:v>8.1432668317319989E-2</c:v>
                </c:pt>
                <c:pt idx="11">
                  <c:v>8.5533971771380002E-2</c:v>
                </c:pt>
                <c:pt idx="12">
                  <c:v>6.0030980081590003E-2</c:v>
                </c:pt>
                <c:pt idx="13">
                  <c:v>6.5524023261670006E-2</c:v>
                </c:pt>
                <c:pt idx="14">
                  <c:v>8.1081629506249989E-2</c:v>
                </c:pt>
                <c:pt idx="15">
                  <c:v>4.5601359181839995E-2</c:v>
                </c:pt>
                <c:pt idx="16">
                  <c:v>3.6512631436860003E-2</c:v>
                </c:pt>
                <c:pt idx="17">
                  <c:v>2.6628816232589999E-2</c:v>
                </c:pt>
                <c:pt idx="18">
                  <c:v>3.0851438589170003E-2</c:v>
                </c:pt>
              </c:numCache>
            </c:numRef>
          </c:val>
        </c:ser>
        <c:ser>
          <c:idx val="8"/>
          <c:order val="8"/>
          <c:tx>
            <c:strRef>
              <c:f>Table1!$J$2</c:f>
              <c:strCache>
                <c:ptCount val="1"/>
                <c:pt idx="0">
                  <c:v>Ranked nineth</c:v>
                </c:pt>
              </c:strCache>
            </c:strRef>
          </c:tx>
          <c:spPr>
            <a:solidFill>
              <a:schemeClr val="accent5">
                <a:lumMod val="75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Table1!$J$3:$J$21</c:f>
              <c:numCache>
                <c:formatCode>0%</c:formatCode>
                <c:ptCount val="19"/>
                <c:pt idx="0">
                  <c:v>2.1728928090070002E-2</c:v>
                </c:pt>
                <c:pt idx="1">
                  <c:v>2.5987606384589999E-2</c:v>
                </c:pt>
                <c:pt idx="2">
                  <c:v>3.673392425343E-2</c:v>
                </c:pt>
                <c:pt idx="3">
                  <c:v>4.4370015247500005E-2</c:v>
                </c:pt>
                <c:pt idx="4">
                  <c:v>3.3113098601830003E-2</c:v>
                </c:pt>
                <c:pt idx="5">
                  <c:v>6.3497836975500002E-2</c:v>
                </c:pt>
                <c:pt idx="6">
                  <c:v>6.9191100557680005E-2</c:v>
                </c:pt>
                <c:pt idx="7">
                  <c:v>7.6358074689079999E-2</c:v>
                </c:pt>
                <c:pt idx="8">
                  <c:v>7.4226984409709998E-2</c:v>
                </c:pt>
                <c:pt idx="9">
                  <c:v>8.7655414075190008E-2</c:v>
                </c:pt>
                <c:pt idx="10">
                  <c:v>7.7658835987729991E-2</c:v>
                </c:pt>
                <c:pt idx="11">
                  <c:v>7.543376752764E-2</c:v>
                </c:pt>
                <c:pt idx="12">
                  <c:v>4.9223253407729997E-2</c:v>
                </c:pt>
                <c:pt idx="13">
                  <c:v>6.1476103562929998E-2</c:v>
                </c:pt>
                <c:pt idx="14">
                  <c:v>5.9388765973349994E-2</c:v>
                </c:pt>
                <c:pt idx="15">
                  <c:v>5.147619338369E-2</c:v>
                </c:pt>
                <c:pt idx="16">
                  <c:v>4.8182912797749999E-2</c:v>
                </c:pt>
                <c:pt idx="17">
                  <c:v>2.0896610664880001E-2</c:v>
                </c:pt>
                <c:pt idx="18">
                  <c:v>2.3400573409710003E-2</c:v>
                </c:pt>
              </c:numCache>
            </c:numRef>
          </c:val>
        </c:ser>
        <c:ser>
          <c:idx val="9"/>
          <c:order val="9"/>
          <c:tx>
            <c:strRef>
              <c:f>Table1!$K$2</c:f>
              <c:strCache>
                <c:ptCount val="1"/>
                <c:pt idx="0">
                  <c:v>Ranked tenth</c:v>
                </c:pt>
              </c:strCache>
            </c:strRef>
          </c:tx>
          <c:spPr>
            <a:solidFill>
              <a:schemeClr val="accent5">
                <a:lumMod val="50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Table1!$K$3:$K$21</c:f>
              <c:numCache>
                <c:formatCode>0%</c:formatCode>
                <c:ptCount val="19"/>
                <c:pt idx="0">
                  <c:v>3.3042629154420002E-2</c:v>
                </c:pt>
                <c:pt idx="1">
                  <c:v>2.549673563118E-2</c:v>
                </c:pt>
                <c:pt idx="2">
                  <c:v>4.1301210894259997E-2</c:v>
                </c:pt>
                <c:pt idx="3">
                  <c:v>4.5944174851069997E-2</c:v>
                </c:pt>
                <c:pt idx="4">
                  <c:v>4.543271823173E-2</c:v>
                </c:pt>
                <c:pt idx="5">
                  <c:v>6.7434473482999996E-2</c:v>
                </c:pt>
                <c:pt idx="6">
                  <c:v>8.5803998437259998E-2</c:v>
                </c:pt>
                <c:pt idx="7">
                  <c:v>8.5260452417160001E-2</c:v>
                </c:pt>
                <c:pt idx="8">
                  <c:v>6.728223272851E-2</c:v>
                </c:pt>
                <c:pt idx="9">
                  <c:v>9.0782041832420002E-2</c:v>
                </c:pt>
                <c:pt idx="10">
                  <c:v>8.4597219228680007E-2</c:v>
                </c:pt>
                <c:pt idx="11">
                  <c:v>5.5476510771219997E-2</c:v>
                </c:pt>
                <c:pt idx="12">
                  <c:v>5.7243920035829995E-2</c:v>
                </c:pt>
                <c:pt idx="13">
                  <c:v>5.2533550436610003E-2</c:v>
                </c:pt>
                <c:pt idx="14">
                  <c:v>6.4537786924360005E-2</c:v>
                </c:pt>
                <c:pt idx="15">
                  <c:v>3.0415676138680001E-2</c:v>
                </c:pt>
                <c:pt idx="16">
                  <c:v>2.641174021329E-2</c:v>
                </c:pt>
                <c:pt idx="17">
                  <c:v>1.54711604423E-2</c:v>
                </c:pt>
                <c:pt idx="18">
                  <c:v>2.553176814804E-2</c:v>
                </c:pt>
              </c:numCache>
            </c:numRef>
          </c:val>
        </c:ser>
        <c:ser>
          <c:idx val="10"/>
          <c:order val="10"/>
          <c:tx>
            <c:strRef>
              <c:f>Table1!$L$2</c:f>
              <c:strCache>
                <c:ptCount val="1"/>
                <c:pt idx="0">
                  <c:v>Ranked eleventh</c:v>
                </c:pt>
              </c:strCache>
            </c:strRef>
          </c:tx>
          <c:spPr>
            <a:solidFill>
              <a:srgbClr val="7030A0"/>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Table1!$L$3:$L$21</c:f>
              <c:numCache>
                <c:formatCode>0%</c:formatCode>
                <c:ptCount val="19"/>
                <c:pt idx="0">
                  <c:v>2.604218747519E-2</c:v>
                </c:pt>
                <c:pt idx="1">
                  <c:v>2.6944962185880002E-2</c:v>
                </c:pt>
                <c:pt idx="2">
                  <c:v>5.5480275095670002E-2</c:v>
                </c:pt>
                <c:pt idx="3">
                  <c:v>5.0066170325770001E-2</c:v>
                </c:pt>
                <c:pt idx="4">
                  <c:v>3.6524430221640002E-2</c:v>
                </c:pt>
                <c:pt idx="5">
                  <c:v>8.2605415855940001E-2</c:v>
                </c:pt>
                <c:pt idx="6">
                  <c:v>9.1385092989720001E-2</c:v>
                </c:pt>
                <c:pt idx="7">
                  <c:v>8.842630021492999E-2</c:v>
                </c:pt>
                <c:pt idx="8">
                  <c:v>8.7732817692149995E-2</c:v>
                </c:pt>
                <c:pt idx="9">
                  <c:v>6.9232137262470003E-2</c:v>
                </c:pt>
                <c:pt idx="10">
                  <c:v>6.5562493020330001E-2</c:v>
                </c:pt>
                <c:pt idx="11">
                  <c:v>6.660655671573E-2</c:v>
                </c:pt>
                <c:pt idx="12">
                  <c:v>4.9107189244610001E-2</c:v>
                </c:pt>
                <c:pt idx="13">
                  <c:v>5.5336054483500006E-2</c:v>
                </c:pt>
                <c:pt idx="14">
                  <c:v>4.7549532144849999E-2</c:v>
                </c:pt>
                <c:pt idx="15">
                  <c:v>4.2724279906730001E-2</c:v>
                </c:pt>
                <c:pt idx="16">
                  <c:v>2.6714686835750002E-2</c:v>
                </c:pt>
                <c:pt idx="17">
                  <c:v>1.8315214043710001E-2</c:v>
                </c:pt>
                <c:pt idx="18">
                  <c:v>1.364420428544E-2</c:v>
                </c:pt>
              </c:numCache>
            </c:numRef>
          </c:val>
        </c:ser>
        <c:ser>
          <c:idx val="11"/>
          <c:order val="11"/>
          <c:tx>
            <c:strRef>
              <c:f>Table1!$M$2</c:f>
              <c:strCache>
                <c:ptCount val="1"/>
                <c:pt idx="0">
                  <c:v>Ranked twelfth</c:v>
                </c:pt>
              </c:strCache>
            </c:strRef>
          </c:tx>
          <c:spPr>
            <a:solidFill>
              <a:schemeClr val="bg1">
                <a:lumMod val="85000"/>
              </a:schemeClr>
            </a:solidFill>
          </c:spPr>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Table1!$M$3:$M$21</c:f>
              <c:numCache>
                <c:formatCode>0%</c:formatCode>
                <c:ptCount val="19"/>
                <c:pt idx="0">
                  <c:v>2.4427180101279998E-2</c:v>
                </c:pt>
                <c:pt idx="1">
                  <c:v>2.999194096034E-2</c:v>
                </c:pt>
                <c:pt idx="2">
                  <c:v>4.7578523355100003E-2</c:v>
                </c:pt>
                <c:pt idx="3">
                  <c:v>4.9549591057829995E-2</c:v>
                </c:pt>
                <c:pt idx="4">
                  <c:v>4.3206919812519999E-2</c:v>
                </c:pt>
                <c:pt idx="5">
                  <c:v>8.7886201471369996E-2</c:v>
                </c:pt>
                <c:pt idx="6">
                  <c:v>8.4180639580710009E-2</c:v>
                </c:pt>
                <c:pt idx="7">
                  <c:v>7.1934029357130003E-2</c:v>
                </c:pt>
                <c:pt idx="8">
                  <c:v>7.0549698011850001E-2</c:v>
                </c:pt>
                <c:pt idx="9">
                  <c:v>8.8713935998250004E-2</c:v>
                </c:pt>
                <c:pt idx="10">
                  <c:v>8.4468341173470005E-2</c:v>
                </c:pt>
                <c:pt idx="11">
                  <c:v>6.4876596226989991E-2</c:v>
                </c:pt>
                <c:pt idx="12">
                  <c:v>5.74968707461E-2</c:v>
                </c:pt>
                <c:pt idx="13">
                  <c:v>5.5229726404540005E-2</c:v>
                </c:pt>
                <c:pt idx="14">
                  <c:v>4.3451918526129993E-2</c:v>
                </c:pt>
                <c:pt idx="15">
                  <c:v>2.2816049730589996E-2</c:v>
                </c:pt>
                <c:pt idx="16">
                  <c:v>2.8153006703969998E-2</c:v>
                </c:pt>
                <c:pt idx="17">
                  <c:v>2.2526900877479997E-2</c:v>
                </c:pt>
                <c:pt idx="18">
                  <c:v>2.2961929904359999E-2</c:v>
                </c:pt>
              </c:numCache>
            </c:numRef>
          </c:val>
        </c:ser>
        <c:ser>
          <c:idx val="12"/>
          <c:order val="12"/>
          <c:tx>
            <c:strRef>
              <c:f>Table1!$N$2</c:f>
              <c:strCache>
                <c:ptCount val="1"/>
                <c:pt idx="0">
                  <c:v>Not ranked</c:v>
                </c:pt>
              </c:strCache>
            </c:strRef>
          </c:tx>
          <c:invertIfNegative val="0"/>
          <c:cat>
            <c:strRef>
              <c:f>Table1!$A$3:$A$21</c:f>
              <c:strCache>
                <c:ptCount val="19"/>
                <c:pt idx="0">
                  <c:v>Soft drinks and sports drinks</c:v>
                </c:pt>
                <c:pt idx="1">
                  <c:v>Alcohol (e.g. beer, wine, cider and spirits)</c:v>
                </c:pt>
                <c:pt idx="2">
                  <c:v>Confectionary (e.g. chocolate, lollies)</c:v>
                </c:pt>
                <c:pt idx="3">
                  <c:v>Seasoning (e.g. salt, spices and herbs)</c:v>
                </c:pt>
                <c:pt idx="4">
                  <c:v>Bottled water</c:v>
                </c:pt>
                <c:pt idx="5">
                  <c:v>Biscuits and snack foods (e.g. chips, crackers)</c:v>
                </c:pt>
                <c:pt idx="6">
                  <c:v>Jams and spreads (e.g. jam, peanut butter, honey)</c:v>
                </c:pt>
                <c:pt idx="7">
                  <c:v>Rice, noodles and pasta</c:v>
                </c:pt>
                <c:pt idx="8">
                  <c:v>Cooking ingredients (e.g. flour and sugar)</c:v>
                </c:pt>
                <c:pt idx="9">
                  <c:v>Breakfast cereals and muesli bars</c:v>
                </c:pt>
                <c:pt idx="10">
                  <c:v>Meal bases, dressing and sauces (e.g. pasta/stir-fry sauces, salad dressing, sauces, chutney)</c:v>
                </c:pt>
                <c:pt idx="11">
                  <c:v>Baked goods (e.g. bread, muffins and cakes)</c:v>
                </c:pt>
                <c:pt idx="12">
                  <c:v>Canned/dried/frozen fruit, vegetables and nuts</c:v>
                </c:pt>
                <c:pt idx="13">
                  <c:v>Canned/packaged/frozen ready-to-eat meals (e.g. tinned soup, frozen meals)</c:v>
                </c:pt>
                <c:pt idx="14">
                  <c:v>Fruit and vegetable juices</c:v>
                </c:pt>
                <c:pt idx="15">
                  <c:v>Deli and cured meats (e.g. salami, ham, bacon)</c:v>
                </c:pt>
                <c:pt idx="16">
                  <c:v>Eggs and dairy products (e.g. milk, cream, butter, cheese)</c:v>
                </c:pt>
                <c:pt idx="17">
                  <c:v>Meat, poultry and seafood</c:v>
                </c:pt>
                <c:pt idx="18">
                  <c:v>Fresh fruit, vegetables and nuts</c:v>
                </c:pt>
              </c:strCache>
            </c:strRef>
          </c:cat>
          <c:val>
            <c:numRef>
              <c:f>Table1!$N$3:$N$21</c:f>
              <c:numCache>
                <c:formatCode>0%</c:formatCode>
                <c:ptCount val="19"/>
                <c:pt idx="0">
                  <c:v>0.78579725621560004</c:v>
                </c:pt>
                <c:pt idx="1">
                  <c:v>0.77127009250870004</c:v>
                </c:pt>
                <c:pt idx="2">
                  <c:v>0.66449341201239998</c:v>
                </c:pt>
                <c:pt idx="3">
                  <c:v>0.66182641970619993</c:v>
                </c:pt>
                <c:pt idx="4">
                  <c:v>0.58162441430010003</c:v>
                </c:pt>
                <c:pt idx="5">
                  <c:v>0.48880660633020001</c:v>
                </c:pt>
                <c:pt idx="6">
                  <c:v>0.40147117714710001</c:v>
                </c:pt>
                <c:pt idx="7">
                  <c:v>0.36945405351790001</c:v>
                </c:pt>
                <c:pt idx="8">
                  <c:v>0.33568027434780001</c:v>
                </c:pt>
                <c:pt idx="9">
                  <c:v>0.31106083631160003</c:v>
                </c:pt>
                <c:pt idx="10">
                  <c:v>0.30252180106909998</c:v>
                </c:pt>
                <c:pt idx="11">
                  <c:v>0.23470903215399999</c:v>
                </c:pt>
                <c:pt idx="12">
                  <c:v>0.2318974176626</c:v>
                </c:pt>
                <c:pt idx="13">
                  <c:v>0.22688867953540001</c:v>
                </c:pt>
                <c:pt idx="14">
                  <c:v>0.19051278943220001</c:v>
                </c:pt>
                <c:pt idx="15">
                  <c:v>0.153437781252</c:v>
                </c:pt>
                <c:pt idx="16">
                  <c:v>0.1048245626257</c:v>
                </c:pt>
                <c:pt idx="17">
                  <c:v>9.3650190816579992E-2</c:v>
                </c:pt>
                <c:pt idx="18">
                  <c:v>9.0073203054760007E-2</c:v>
                </c:pt>
              </c:numCache>
            </c:numRef>
          </c:val>
        </c:ser>
        <c:dLbls>
          <c:showLegendKey val="0"/>
          <c:showVal val="0"/>
          <c:showCatName val="0"/>
          <c:showSerName val="0"/>
          <c:showPercent val="0"/>
          <c:showBubbleSize val="0"/>
        </c:dLbls>
        <c:gapWidth val="50"/>
        <c:overlap val="100"/>
        <c:axId val="169868672"/>
        <c:axId val="171398272"/>
      </c:barChart>
      <c:catAx>
        <c:axId val="169868672"/>
        <c:scaling>
          <c:orientation val="minMax"/>
        </c:scaling>
        <c:delete val="0"/>
        <c:axPos val="l"/>
        <c:numFmt formatCode="General" sourceLinked="0"/>
        <c:majorTickMark val="out"/>
        <c:minorTickMark val="none"/>
        <c:tickLblPos val="nextTo"/>
        <c:crossAx val="171398272"/>
        <c:crosses val="autoZero"/>
        <c:auto val="1"/>
        <c:lblAlgn val="ctr"/>
        <c:lblOffset val="100"/>
        <c:noMultiLvlLbl val="0"/>
      </c:catAx>
      <c:valAx>
        <c:axId val="171398272"/>
        <c:scaling>
          <c:orientation val="minMax"/>
        </c:scaling>
        <c:delete val="0"/>
        <c:axPos val="b"/>
        <c:majorGridlines>
          <c:spPr>
            <a:ln>
              <a:solidFill>
                <a:sysClr val="window" lastClr="FFFFFF">
                  <a:lumMod val="75000"/>
                </a:sysClr>
              </a:solidFill>
              <a:prstDash val="dash"/>
            </a:ln>
          </c:spPr>
        </c:majorGridlines>
        <c:numFmt formatCode="0%" sourceLinked="1"/>
        <c:majorTickMark val="out"/>
        <c:minorTickMark val="none"/>
        <c:tickLblPos val="nextTo"/>
        <c:crossAx val="169868672"/>
        <c:crosses val="autoZero"/>
        <c:crossBetween val="between"/>
      </c:valAx>
    </c:plotArea>
    <c:legend>
      <c:legendPos val="b"/>
      <c:overlay val="0"/>
      <c:txPr>
        <a:bodyPr/>
        <a:lstStyle/>
        <a:p>
          <a:pPr>
            <a:defRPr sz="900"/>
          </a:pPr>
          <a:endParaRPr lang="en-US"/>
        </a:p>
      </c:txPr>
    </c:legend>
    <c:plotVisOnly val="1"/>
    <c:dispBlanksAs val="gap"/>
    <c:showDLblsOverMax val="0"/>
  </c:chart>
  <c:spPr>
    <a:ln>
      <a:noFill/>
    </a:ln>
  </c:spPr>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'q26'!$B$2</c:f>
              <c:strCache>
                <c:ptCount val="1"/>
                <c:pt idx="0">
                  <c:v>Ranked first</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'q26'!$B$3:$B$11</c:f>
              <c:numCache>
                <c:formatCode>0%</c:formatCode>
                <c:ptCount val="9"/>
                <c:pt idx="0">
                  <c:v>2.0808960149279999E-2</c:v>
                </c:pt>
                <c:pt idx="1">
                  <c:v>2.944102693325E-2</c:v>
                </c:pt>
                <c:pt idx="2">
                  <c:v>3.0746292201680001E-2</c:v>
                </c:pt>
                <c:pt idx="3">
                  <c:v>3.9073066383179998E-2</c:v>
                </c:pt>
                <c:pt idx="4">
                  <c:v>6.3123868825620003E-2</c:v>
                </c:pt>
                <c:pt idx="5">
                  <c:v>9.1711853328699994E-2</c:v>
                </c:pt>
                <c:pt idx="6">
                  <c:v>0.20923514507589999</c:v>
                </c:pt>
                <c:pt idx="7">
                  <c:v>0.24055057423969997</c:v>
                </c:pt>
                <c:pt idx="8">
                  <c:v>0.27530921286269999</c:v>
                </c:pt>
              </c:numCache>
            </c:numRef>
          </c:val>
        </c:ser>
        <c:ser>
          <c:idx val="1"/>
          <c:order val="1"/>
          <c:tx>
            <c:strRef>
              <c:f>'q26'!$C$2</c:f>
              <c:strCache>
                <c:ptCount val="1"/>
                <c:pt idx="0">
                  <c:v>Ranked second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'q26'!$C$3:$C$11</c:f>
              <c:numCache>
                <c:formatCode>0%</c:formatCode>
                <c:ptCount val="9"/>
                <c:pt idx="0">
                  <c:v>6.9290862494979996E-2</c:v>
                </c:pt>
                <c:pt idx="1">
                  <c:v>8.4926292844369991E-2</c:v>
                </c:pt>
                <c:pt idx="2">
                  <c:v>4.444947674534E-2</c:v>
                </c:pt>
                <c:pt idx="3">
                  <c:v>0.12322935173699999</c:v>
                </c:pt>
                <c:pt idx="4">
                  <c:v>0.15215615527080001</c:v>
                </c:pt>
                <c:pt idx="5">
                  <c:v>7.5297803916189995E-2</c:v>
                </c:pt>
                <c:pt idx="6">
                  <c:v>0.15958032189490001</c:v>
                </c:pt>
                <c:pt idx="7">
                  <c:v>0.13344092364140001</c:v>
                </c:pt>
                <c:pt idx="8">
                  <c:v>0.15762881145509999</c:v>
                </c:pt>
              </c:numCache>
            </c:numRef>
          </c:val>
        </c:ser>
        <c:ser>
          <c:idx val="2"/>
          <c:order val="2"/>
          <c:tx>
            <c:strRef>
              <c:f>'q26'!$D$2</c:f>
              <c:strCache>
                <c:ptCount val="1"/>
                <c:pt idx="0">
                  <c:v>Ranked third</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'q26'!$D$3:$D$11</c:f>
              <c:numCache>
                <c:formatCode>0%</c:formatCode>
                <c:ptCount val="9"/>
                <c:pt idx="0">
                  <c:v>8.7544961830490001E-2</c:v>
                </c:pt>
                <c:pt idx="1">
                  <c:v>0.11741206986930001</c:v>
                </c:pt>
                <c:pt idx="2">
                  <c:v>7.4743172014899995E-2</c:v>
                </c:pt>
                <c:pt idx="3">
                  <c:v>0.12852706525820001</c:v>
                </c:pt>
                <c:pt idx="4">
                  <c:v>0.14453172003090001</c:v>
                </c:pt>
                <c:pt idx="5">
                  <c:v>6.3660074287680002E-2</c:v>
                </c:pt>
                <c:pt idx="6">
                  <c:v>0.1175162788271</c:v>
                </c:pt>
                <c:pt idx="7">
                  <c:v>0.10534930653000001</c:v>
                </c:pt>
                <c:pt idx="8">
                  <c:v>0.1607153513515</c:v>
                </c:pt>
              </c:numCache>
            </c:numRef>
          </c:val>
        </c:ser>
        <c:ser>
          <c:idx val="3"/>
          <c:order val="3"/>
          <c:tx>
            <c:strRef>
              <c:f>'q26'!$E$2</c:f>
              <c:strCache>
                <c:ptCount val="1"/>
                <c:pt idx="0">
                  <c:v>Ranked fourth</c:v>
                </c:pt>
              </c:strCache>
            </c:strRef>
          </c:tx>
          <c:spPr>
            <a:solidFill>
              <a:srgbClr val="FFE28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'q26'!$E$3:$E$11</c:f>
              <c:numCache>
                <c:formatCode>0%</c:formatCode>
                <c:ptCount val="9"/>
                <c:pt idx="0">
                  <c:v>0.10125005077400001</c:v>
                </c:pt>
                <c:pt idx="1">
                  <c:v>0.10848192013649999</c:v>
                </c:pt>
                <c:pt idx="2">
                  <c:v>7.0473457815129995E-2</c:v>
                </c:pt>
                <c:pt idx="3">
                  <c:v>0.1357730202895</c:v>
                </c:pt>
                <c:pt idx="4">
                  <c:v>0.14090146631470002</c:v>
                </c:pt>
                <c:pt idx="5">
                  <c:v>9.1020216790220002E-2</c:v>
                </c:pt>
                <c:pt idx="6">
                  <c:v>0.1337341149388</c:v>
                </c:pt>
                <c:pt idx="7">
                  <c:v>0.13378623058530001</c:v>
                </c:pt>
                <c:pt idx="8">
                  <c:v>8.4579522355789999E-2</c:v>
                </c:pt>
              </c:numCache>
            </c:numRef>
          </c:val>
        </c:ser>
        <c:ser>
          <c:idx val="4"/>
          <c:order val="4"/>
          <c:tx>
            <c:strRef>
              <c:f>'q26'!$F$2</c:f>
              <c:strCache>
                <c:ptCount val="1"/>
                <c:pt idx="0">
                  <c:v>Ranked fifth</c:v>
                </c:pt>
              </c:strCache>
            </c:strRef>
          </c:tx>
          <c:spPr>
            <a:solidFill>
              <a:srgbClr val="FFC000"/>
            </a:solidFill>
          </c:spPr>
          <c:invertIfNegative val="0"/>
          <c:dLbls>
            <c:spPr>
              <a:noFill/>
              <a:ln>
                <a:noFill/>
              </a:ln>
              <a:effectLst/>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'q26'!$F$3:$F$11</c:f>
              <c:numCache>
                <c:formatCode>0%</c:formatCode>
                <c:ptCount val="9"/>
                <c:pt idx="0">
                  <c:v>0.121634927492</c:v>
                </c:pt>
                <c:pt idx="1">
                  <c:v>0.1199096423214</c:v>
                </c:pt>
                <c:pt idx="2">
                  <c:v>0.1105492243819</c:v>
                </c:pt>
                <c:pt idx="3">
                  <c:v>0.1017897693654</c:v>
                </c:pt>
                <c:pt idx="4">
                  <c:v>0.1018250561834</c:v>
                </c:pt>
                <c:pt idx="5">
                  <c:v>0.13836111538689999</c:v>
                </c:pt>
                <c:pt idx="6">
                  <c:v>8.306322473571999E-2</c:v>
                </c:pt>
                <c:pt idx="7">
                  <c:v>0.10909658745170001</c:v>
                </c:pt>
                <c:pt idx="8">
                  <c:v>0.11377045268159999</c:v>
                </c:pt>
              </c:numCache>
            </c:numRef>
          </c:val>
        </c:ser>
        <c:ser>
          <c:idx val="5"/>
          <c:order val="5"/>
          <c:tx>
            <c:strRef>
              <c:f>'q26'!$G$2</c:f>
              <c:strCache>
                <c:ptCount val="1"/>
                <c:pt idx="0">
                  <c:v>Ranked sixth</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'q26'!$G$3:$G$11</c:f>
              <c:numCache>
                <c:formatCode>0%</c:formatCode>
                <c:ptCount val="9"/>
                <c:pt idx="0">
                  <c:v>0.11623343449409999</c:v>
                </c:pt>
                <c:pt idx="1">
                  <c:v>0.1751531348041</c:v>
                </c:pt>
                <c:pt idx="2">
                  <c:v>0.1113487203995</c:v>
                </c:pt>
                <c:pt idx="3">
                  <c:v>0.16066631387809999</c:v>
                </c:pt>
                <c:pt idx="4">
                  <c:v>0.11863932407189999</c:v>
                </c:pt>
                <c:pt idx="5">
                  <c:v>0.11328589275560001</c:v>
                </c:pt>
                <c:pt idx="6">
                  <c:v>9.5382975966559994E-2</c:v>
                </c:pt>
                <c:pt idx="7">
                  <c:v>5.7634987548190006E-2</c:v>
                </c:pt>
                <c:pt idx="8">
                  <c:v>5.1655216081970004E-2</c:v>
                </c:pt>
              </c:numCache>
            </c:numRef>
          </c:val>
        </c:ser>
        <c:ser>
          <c:idx val="6"/>
          <c:order val="6"/>
          <c:tx>
            <c:strRef>
              <c:f>'q26'!$H$2</c:f>
              <c:strCache>
                <c:ptCount val="1"/>
                <c:pt idx="0">
                  <c:v>Ranked seventh</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'q26'!$H$3:$H$11</c:f>
              <c:numCache>
                <c:formatCode>0%</c:formatCode>
                <c:ptCount val="9"/>
                <c:pt idx="0">
                  <c:v>0.12083055294559999</c:v>
                </c:pt>
                <c:pt idx="1">
                  <c:v>0.1467507444202</c:v>
                </c:pt>
                <c:pt idx="2">
                  <c:v>0.1591438056991</c:v>
                </c:pt>
                <c:pt idx="3">
                  <c:v>0.14765433913529999</c:v>
                </c:pt>
                <c:pt idx="4">
                  <c:v>0.10443458267540001</c:v>
                </c:pt>
                <c:pt idx="5">
                  <c:v>0.11730206663260001</c:v>
                </c:pt>
                <c:pt idx="6">
                  <c:v>7.089392290339E-2</c:v>
                </c:pt>
                <c:pt idx="7">
                  <c:v>6.9979750069959989E-2</c:v>
                </c:pt>
                <c:pt idx="8">
                  <c:v>6.3010235518369997E-2</c:v>
                </c:pt>
              </c:numCache>
            </c:numRef>
          </c:val>
        </c:ser>
        <c:ser>
          <c:idx val="7"/>
          <c:order val="7"/>
          <c:tx>
            <c:strRef>
              <c:f>'q26'!$I$2</c:f>
              <c:strCache>
                <c:ptCount val="1"/>
                <c:pt idx="0">
                  <c:v>Ranked eighth</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'q26'!$I$3:$I$11</c:f>
              <c:numCache>
                <c:formatCode>0%</c:formatCode>
                <c:ptCount val="9"/>
                <c:pt idx="0">
                  <c:v>9.6034931597069995E-2</c:v>
                </c:pt>
                <c:pt idx="1">
                  <c:v>0.1052914247465</c:v>
                </c:pt>
                <c:pt idx="2">
                  <c:v>0.24118479077909999</c:v>
                </c:pt>
                <c:pt idx="3">
                  <c:v>8.2327072358759995E-2</c:v>
                </c:pt>
                <c:pt idx="4">
                  <c:v>9.9856209800329998E-2</c:v>
                </c:pt>
                <c:pt idx="5">
                  <c:v>0.12774061132199999</c:v>
                </c:pt>
                <c:pt idx="6">
                  <c:v>8.2067872459219995E-2</c:v>
                </c:pt>
                <c:pt idx="7">
                  <c:v>0.1113202537354</c:v>
                </c:pt>
                <c:pt idx="8">
                  <c:v>5.4176833201639997E-2</c:v>
                </c:pt>
              </c:numCache>
            </c:numRef>
          </c:val>
        </c:ser>
        <c:ser>
          <c:idx val="8"/>
          <c:order val="8"/>
          <c:tx>
            <c:strRef>
              <c:f>'q26'!$J$2</c:f>
              <c:strCache>
                <c:ptCount val="1"/>
                <c:pt idx="0">
                  <c:v>Ranked nineth</c:v>
                </c:pt>
              </c:strCache>
            </c:strRef>
          </c:tx>
          <c:spPr>
            <a:solidFill>
              <a:schemeClr val="accent5">
                <a:lumMod val="5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'q26'!$A$3:$A$11</c:f>
              <c:strCache>
                <c:ptCount val="9"/>
                <c:pt idx="0">
                  <c:v>The specific country where the product was packaged</c:v>
                </c:pt>
                <c:pt idx="1">
                  <c:v>The specific country where the product was last processed</c:v>
                </c:pt>
                <c:pt idx="2">
                  <c:v>Whether the product was packaged overseas</c:v>
                </c:pt>
                <c:pt idx="3">
                  <c:v>The percentage of the ingredients that were grown overseas</c:v>
                </c:pt>
                <c:pt idx="4">
                  <c:v>Whether the product was packaged in Australia</c:v>
                </c:pt>
                <c:pt idx="5">
                  <c:v>Whether the product was processed overseas</c:v>
                </c:pt>
                <c:pt idx="6">
                  <c:v>Whether the product was processed in Australia</c:v>
                </c:pt>
                <c:pt idx="7">
                  <c:v>The specific country where the key ingredients were grown</c:v>
                </c:pt>
                <c:pt idx="8">
                  <c:v>The percentage of the ingredients that were grown in Australia</c:v>
                </c:pt>
              </c:strCache>
            </c:strRef>
          </c:cat>
          <c:val>
            <c:numRef>
              <c:f>'q26'!$J$3:$J$11</c:f>
              <c:numCache>
                <c:formatCode>0%</c:formatCode>
                <c:ptCount val="9"/>
                <c:pt idx="0">
                  <c:v>0.26637131822240001</c:v>
                </c:pt>
                <c:pt idx="1">
                  <c:v>0.1126337439244</c:v>
                </c:pt>
                <c:pt idx="2">
                  <c:v>0.15736105996329999</c:v>
                </c:pt>
                <c:pt idx="3">
                  <c:v>8.0960001594400005E-2</c:v>
                </c:pt>
                <c:pt idx="4">
                  <c:v>7.4531616826989999E-2</c:v>
                </c:pt>
                <c:pt idx="5">
                  <c:v>0.1816203655801</c:v>
                </c:pt>
                <c:pt idx="6">
                  <c:v>4.8526143198560003E-2</c:v>
                </c:pt>
                <c:pt idx="7">
                  <c:v>3.8841386198280002E-2</c:v>
                </c:pt>
                <c:pt idx="8">
                  <c:v>3.9154364491439997E-2</c:v>
                </c:pt>
              </c:numCache>
            </c:numRef>
          </c:val>
        </c:ser>
        <c:dLbls>
          <c:showLegendKey val="0"/>
          <c:showVal val="0"/>
          <c:showCatName val="0"/>
          <c:showSerName val="0"/>
          <c:showPercent val="0"/>
          <c:showBubbleSize val="0"/>
        </c:dLbls>
        <c:gapWidth val="50"/>
        <c:overlap val="100"/>
        <c:axId val="171485824"/>
        <c:axId val="171504000"/>
      </c:barChart>
      <c:catAx>
        <c:axId val="171485824"/>
        <c:scaling>
          <c:orientation val="minMax"/>
        </c:scaling>
        <c:delete val="0"/>
        <c:axPos val="l"/>
        <c:numFmt formatCode="General" sourceLinked="0"/>
        <c:majorTickMark val="out"/>
        <c:minorTickMark val="none"/>
        <c:tickLblPos val="nextTo"/>
        <c:txPr>
          <a:bodyPr/>
          <a:lstStyle/>
          <a:p>
            <a:pPr>
              <a:defRPr sz="800"/>
            </a:pPr>
            <a:endParaRPr lang="en-US"/>
          </a:p>
        </c:txPr>
        <c:crossAx val="171504000"/>
        <c:crosses val="autoZero"/>
        <c:auto val="1"/>
        <c:lblAlgn val="ctr"/>
        <c:lblOffset val="100"/>
        <c:noMultiLvlLbl val="0"/>
      </c:catAx>
      <c:valAx>
        <c:axId val="171504000"/>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71485824"/>
        <c:crosses val="autoZero"/>
        <c:crossBetween val="between"/>
        <c:majorUnit val="0.2"/>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Table27!$B$2</c:f>
              <c:strCache>
                <c:ptCount val="1"/>
                <c:pt idx="0">
                  <c:v>%</c:v>
                </c:pt>
              </c:strCache>
            </c:strRef>
          </c:tx>
          <c:dLbls>
            <c:dLbl>
              <c:idx val="1"/>
              <c:spPr/>
              <c:txPr>
                <a:bodyPr/>
                <a:lstStyle/>
                <a:p>
                  <a:pPr>
                    <a:defRPr>
                      <a:solidFill>
                        <a:schemeClr val="tx1">
                          <a:lumMod val="65000"/>
                          <a:lumOff val="35000"/>
                        </a:schemeClr>
                      </a:solidFill>
                    </a:defRPr>
                  </a:pPr>
                  <a:endParaRPr lang="en-US"/>
                </a:p>
              </c:txPr>
              <c:showLegendKey val="0"/>
              <c:showVal val="1"/>
              <c:showCatName val="1"/>
              <c:showSerName val="0"/>
              <c:showPercent val="0"/>
              <c:showBubbleSize val="0"/>
            </c:dLbl>
            <c:spPr>
              <a:noFill/>
              <a:ln>
                <a:noFill/>
              </a:ln>
              <a:effectLst/>
            </c:spPr>
            <c:txPr>
              <a:bodyPr/>
              <a:lstStyle/>
              <a:p>
                <a:pPr>
                  <a:defRPr>
                    <a:solidFill>
                      <a:schemeClr val="bg1"/>
                    </a:solidFill>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Table27!$A$3:$A$5</c:f>
              <c:strCache>
                <c:ptCount val="3"/>
                <c:pt idx="0">
                  <c:v>Yes, changes to CoOL are necessary</c:v>
                </c:pt>
                <c:pt idx="1">
                  <c:v>No, changes are not necessary</c:v>
                </c:pt>
                <c:pt idx="2">
                  <c:v>Don't know</c:v>
                </c:pt>
              </c:strCache>
            </c:strRef>
          </c:cat>
          <c:val>
            <c:numRef>
              <c:f>Table27!$B$3:$B$5</c:f>
              <c:numCache>
                <c:formatCode>0%</c:formatCode>
                <c:ptCount val="3"/>
                <c:pt idx="0">
                  <c:v>0.73097902039499996</c:v>
                </c:pt>
                <c:pt idx="1">
                  <c:v>9.8144575794649996E-2</c:v>
                </c:pt>
                <c:pt idx="2">
                  <c:v>0.1708764038103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700056480281738"/>
          <c:y val="5.0925925925925923E-2"/>
          <c:w val="0.46873185155653013"/>
          <c:h val="0.69940033537474477"/>
        </c:manualLayout>
      </c:layout>
      <c:barChart>
        <c:barDir val="bar"/>
        <c:grouping val="percentStacked"/>
        <c:varyColors val="0"/>
        <c:ser>
          <c:idx val="0"/>
          <c:order val="0"/>
          <c:tx>
            <c:strRef>
              <c:f>q24a!$B$2</c:f>
              <c:strCache>
                <c:ptCount val="1"/>
                <c:pt idx="0">
                  <c:v>First preference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q24a!$B$3:$B$6</c:f>
              <c:numCache>
                <c:formatCode>0%</c:formatCode>
                <c:ptCount val="4"/>
                <c:pt idx="0">
                  <c:v>0.54422695736839999</c:v>
                </c:pt>
                <c:pt idx="1">
                  <c:v>0.2609046549879</c:v>
                </c:pt>
                <c:pt idx="2">
                  <c:v>0.12955228281529999</c:v>
                </c:pt>
                <c:pt idx="3">
                  <c:v>6.5316104828439997E-2</c:v>
                </c:pt>
              </c:numCache>
            </c:numRef>
          </c:val>
        </c:ser>
        <c:ser>
          <c:idx val="1"/>
          <c:order val="1"/>
          <c:tx>
            <c:strRef>
              <c:f>q24a!$C$2</c:f>
              <c:strCache>
                <c:ptCount val="1"/>
                <c:pt idx="0">
                  <c:v>Second preference</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q24a!$C$3:$C$6</c:f>
              <c:numCache>
                <c:formatCode>0%</c:formatCode>
                <c:ptCount val="4"/>
                <c:pt idx="0">
                  <c:v>0.2642485429568</c:v>
                </c:pt>
                <c:pt idx="1">
                  <c:v>0.3490838244069</c:v>
                </c:pt>
                <c:pt idx="2">
                  <c:v>0.21547433542139999</c:v>
                </c:pt>
                <c:pt idx="3">
                  <c:v>0.17119329721490001</c:v>
                </c:pt>
              </c:numCache>
            </c:numRef>
          </c:val>
        </c:ser>
        <c:ser>
          <c:idx val="2"/>
          <c:order val="2"/>
          <c:tx>
            <c:strRef>
              <c:f>q24a!$D$2</c:f>
              <c:strCache>
                <c:ptCount val="1"/>
                <c:pt idx="0">
                  <c:v>Third preference</c:v>
                </c:pt>
              </c:strCache>
            </c:strRef>
          </c:tx>
          <c:spPr>
            <a:solidFill>
              <a:srgbClr val="FFC000"/>
            </a:solidFill>
          </c:spPr>
          <c:invertIfNegative val="0"/>
          <c:dLbls>
            <c:spPr>
              <a:noFill/>
              <a:ln>
                <a:noFill/>
              </a:ln>
              <a:effectLst/>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q24a!$D$3:$D$6</c:f>
              <c:numCache>
                <c:formatCode>0%</c:formatCode>
                <c:ptCount val="4"/>
                <c:pt idx="0">
                  <c:v>0.15481608734210001</c:v>
                </c:pt>
                <c:pt idx="1">
                  <c:v>0.29107288496459999</c:v>
                </c:pt>
                <c:pt idx="2">
                  <c:v>0.29244912861919997</c:v>
                </c:pt>
                <c:pt idx="3">
                  <c:v>0.26166189907409998</c:v>
                </c:pt>
              </c:numCache>
            </c:numRef>
          </c:val>
        </c:ser>
        <c:ser>
          <c:idx val="3"/>
          <c:order val="3"/>
          <c:tx>
            <c:strRef>
              <c:f>q24a!$E$2</c:f>
              <c:strCache>
                <c:ptCount val="1"/>
                <c:pt idx="0">
                  <c:v>Fourth preference</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q24a!$E$3:$E$6</c:f>
              <c:numCache>
                <c:formatCode>0%</c:formatCode>
                <c:ptCount val="4"/>
                <c:pt idx="0">
                  <c:v>3.6708412332760003E-2</c:v>
                </c:pt>
                <c:pt idx="1">
                  <c:v>9.8938635640580003E-2</c:v>
                </c:pt>
                <c:pt idx="2">
                  <c:v>0.36252425314409997</c:v>
                </c:pt>
                <c:pt idx="3">
                  <c:v>0.50182869888250003</c:v>
                </c:pt>
              </c:numCache>
            </c:numRef>
          </c:val>
        </c:ser>
        <c:dLbls>
          <c:showLegendKey val="0"/>
          <c:showVal val="0"/>
          <c:showCatName val="0"/>
          <c:showSerName val="0"/>
          <c:showPercent val="0"/>
          <c:showBubbleSize val="0"/>
        </c:dLbls>
        <c:gapWidth val="50"/>
        <c:overlap val="100"/>
        <c:axId val="177334528"/>
        <c:axId val="172036096"/>
      </c:barChart>
      <c:catAx>
        <c:axId val="177334528"/>
        <c:scaling>
          <c:orientation val="maxMin"/>
        </c:scaling>
        <c:delete val="0"/>
        <c:axPos val="l"/>
        <c:numFmt formatCode="General" sourceLinked="0"/>
        <c:majorTickMark val="out"/>
        <c:minorTickMark val="none"/>
        <c:tickLblPos val="nextTo"/>
        <c:crossAx val="172036096"/>
        <c:crosses val="autoZero"/>
        <c:auto val="1"/>
        <c:lblAlgn val="ctr"/>
        <c:lblOffset val="100"/>
        <c:noMultiLvlLbl val="0"/>
      </c:catAx>
      <c:valAx>
        <c:axId val="172036096"/>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77334528"/>
        <c:crosses val="max"/>
        <c:crossBetween val="between"/>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q24b!$B$2</c:f>
              <c:strCache>
                <c:ptCount val="1"/>
                <c:pt idx="0">
                  <c:v>First preference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q24b!$A$3:$A$7</c:f>
              <c:strCache>
                <c:ptCount val="5"/>
                <c:pt idx="0">
                  <c:v>...have flexibility for seasonal produce so manufacturers don’t have to change labels multiple times during the year.</c:v>
                </c:pt>
                <c:pt idx="1">
                  <c:v>...be low cost for manufacturers</c:v>
                </c:pt>
                <c:pt idx="2">
                  <c:v>...specify the country of origin for the main/most significant ingredient</c:v>
                </c:pt>
                <c:pt idx="3">
                  <c:v>...show what percentage (in increments) of the product is Australian grown ingredients</c:v>
                </c:pt>
                <c:pt idx="4">
                  <c:v>...be compulsory for all products sold in Australia</c:v>
                </c:pt>
              </c:strCache>
            </c:strRef>
          </c:cat>
          <c:val>
            <c:numRef>
              <c:f>q24b!$B$3:$B$7</c:f>
              <c:numCache>
                <c:formatCode>0%</c:formatCode>
                <c:ptCount val="5"/>
                <c:pt idx="0">
                  <c:v>5.5281834905940005E-2</c:v>
                </c:pt>
                <c:pt idx="1">
                  <c:v>8.4379403237010001E-2</c:v>
                </c:pt>
                <c:pt idx="2">
                  <c:v>0.12188733257870001</c:v>
                </c:pt>
                <c:pt idx="3">
                  <c:v>0.1645012100713</c:v>
                </c:pt>
                <c:pt idx="4">
                  <c:v>0.57395021920709999</c:v>
                </c:pt>
              </c:numCache>
            </c:numRef>
          </c:val>
        </c:ser>
        <c:ser>
          <c:idx val="1"/>
          <c:order val="1"/>
          <c:tx>
            <c:strRef>
              <c:f>q24b!$C$2</c:f>
              <c:strCache>
                <c:ptCount val="1"/>
                <c:pt idx="0">
                  <c:v>Second preference</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q24b!$A$3:$A$7</c:f>
              <c:strCache>
                <c:ptCount val="5"/>
                <c:pt idx="0">
                  <c:v>...have flexibility for seasonal produce so manufacturers don’t have to change labels multiple times during the year.</c:v>
                </c:pt>
                <c:pt idx="1">
                  <c:v>...be low cost for manufacturers</c:v>
                </c:pt>
                <c:pt idx="2">
                  <c:v>...specify the country of origin for the main/most significant ingredient</c:v>
                </c:pt>
                <c:pt idx="3">
                  <c:v>...show what percentage (in increments) of the product is Australian grown ingredients</c:v>
                </c:pt>
                <c:pt idx="4">
                  <c:v>...be compulsory for all products sold in Australia</c:v>
                </c:pt>
              </c:strCache>
            </c:strRef>
          </c:cat>
          <c:val>
            <c:numRef>
              <c:f>q24b!$C$3:$C$7</c:f>
              <c:numCache>
                <c:formatCode>0%</c:formatCode>
                <c:ptCount val="5"/>
                <c:pt idx="0">
                  <c:v>9.8243148856749993E-2</c:v>
                </c:pt>
                <c:pt idx="1">
                  <c:v>0.14472711643629999</c:v>
                </c:pt>
                <c:pt idx="2">
                  <c:v>0.24412592515259998</c:v>
                </c:pt>
                <c:pt idx="3">
                  <c:v>0.3316638782754</c:v>
                </c:pt>
                <c:pt idx="4">
                  <c:v>0.18123993127900001</c:v>
                </c:pt>
              </c:numCache>
            </c:numRef>
          </c:val>
        </c:ser>
        <c:ser>
          <c:idx val="2"/>
          <c:order val="2"/>
          <c:tx>
            <c:strRef>
              <c:f>q24b!$D$2</c:f>
              <c:strCache>
                <c:ptCount val="1"/>
                <c:pt idx="0">
                  <c:v>Third preference</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q24b!$A$3:$A$7</c:f>
              <c:strCache>
                <c:ptCount val="5"/>
                <c:pt idx="0">
                  <c:v>...have flexibility for seasonal produce so manufacturers don’t have to change labels multiple times during the year.</c:v>
                </c:pt>
                <c:pt idx="1">
                  <c:v>...be low cost for manufacturers</c:v>
                </c:pt>
                <c:pt idx="2">
                  <c:v>...specify the country of origin for the main/most significant ingredient</c:v>
                </c:pt>
                <c:pt idx="3">
                  <c:v>...show what percentage (in increments) of the product is Australian grown ingredients</c:v>
                </c:pt>
                <c:pt idx="4">
                  <c:v>...be compulsory for all products sold in Australia</c:v>
                </c:pt>
              </c:strCache>
            </c:strRef>
          </c:cat>
          <c:val>
            <c:numRef>
              <c:f>q24b!$D$3:$D$7</c:f>
              <c:numCache>
                <c:formatCode>0%</c:formatCode>
                <c:ptCount val="5"/>
                <c:pt idx="0">
                  <c:v>0.1684380232496</c:v>
                </c:pt>
                <c:pt idx="1">
                  <c:v>0.16432602525619999</c:v>
                </c:pt>
                <c:pt idx="2">
                  <c:v>0.31672945742129999</c:v>
                </c:pt>
                <c:pt idx="3">
                  <c:v>0.24324984509690001</c:v>
                </c:pt>
                <c:pt idx="4">
                  <c:v>0.107256648976</c:v>
                </c:pt>
              </c:numCache>
            </c:numRef>
          </c:val>
        </c:ser>
        <c:ser>
          <c:idx val="3"/>
          <c:order val="3"/>
          <c:tx>
            <c:strRef>
              <c:f>q24b!$E$2</c:f>
              <c:strCache>
                <c:ptCount val="1"/>
                <c:pt idx="0">
                  <c:v>Fourth preference</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q24b!$A$3:$A$7</c:f>
              <c:strCache>
                <c:ptCount val="5"/>
                <c:pt idx="0">
                  <c:v>...have flexibility for seasonal produce so manufacturers don’t have to change labels multiple times during the year.</c:v>
                </c:pt>
                <c:pt idx="1">
                  <c:v>...be low cost for manufacturers</c:v>
                </c:pt>
                <c:pt idx="2">
                  <c:v>...specify the country of origin for the main/most significant ingredient</c:v>
                </c:pt>
                <c:pt idx="3">
                  <c:v>...show what percentage (in increments) of the product is Australian grown ingredients</c:v>
                </c:pt>
                <c:pt idx="4">
                  <c:v>...be compulsory for all products sold in Australia</c:v>
                </c:pt>
              </c:strCache>
            </c:strRef>
          </c:cat>
          <c:val>
            <c:numRef>
              <c:f>q24b!$E$3:$E$7</c:f>
              <c:numCache>
                <c:formatCode>0%</c:formatCode>
                <c:ptCount val="5"/>
                <c:pt idx="0">
                  <c:v>0.32515932357330002</c:v>
                </c:pt>
                <c:pt idx="1">
                  <c:v>0.28293083239400002</c:v>
                </c:pt>
                <c:pt idx="2">
                  <c:v>0.1725644250301</c:v>
                </c:pt>
                <c:pt idx="3">
                  <c:v>0.143322142969</c:v>
                </c:pt>
                <c:pt idx="4">
                  <c:v>7.6023276033560003E-2</c:v>
                </c:pt>
              </c:numCache>
            </c:numRef>
          </c:val>
        </c:ser>
        <c:ser>
          <c:idx val="4"/>
          <c:order val="4"/>
          <c:tx>
            <c:strRef>
              <c:f>q24b!$F$2</c:f>
              <c:strCache>
                <c:ptCount val="1"/>
                <c:pt idx="0">
                  <c:v>Fifth preference</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q24b!$A$3:$A$7</c:f>
              <c:strCache>
                <c:ptCount val="5"/>
                <c:pt idx="0">
                  <c:v>...have flexibility for seasonal produce so manufacturers don’t have to change labels multiple times during the year.</c:v>
                </c:pt>
                <c:pt idx="1">
                  <c:v>...be low cost for manufacturers</c:v>
                </c:pt>
                <c:pt idx="2">
                  <c:v>...specify the country of origin for the main/most significant ingredient</c:v>
                </c:pt>
                <c:pt idx="3">
                  <c:v>...show what percentage (in increments) of the product is Australian grown ingredients</c:v>
                </c:pt>
                <c:pt idx="4">
                  <c:v>...be compulsory for all products sold in Australia</c:v>
                </c:pt>
              </c:strCache>
            </c:strRef>
          </c:cat>
          <c:val>
            <c:numRef>
              <c:f>q24b!$F$3:$F$7</c:f>
              <c:numCache>
                <c:formatCode>0%</c:formatCode>
                <c:ptCount val="5"/>
                <c:pt idx="0">
                  <c:v>0.35287766941439996</c:v>
                </c:pt>
                <c:pt idx="1">
                  <c:v>0.32363662267650001</c:v>
                </c:pt>
                <c:pt idx="2">
                  <c:v>0.14469285981740002</c:v>
                </c:pt>
                <c:pt idx="3">
                  <c:v>0.11726292358740001</c:v>
                </c:pt>
                <c:pt idx="4">
                  <c:v>6.1529924504349999E-2</c:v>
                </c:pt>
              </c:numCache>
            </c:numRef>
          </c:val>
        </c:ser>
        <c:dLbls>
          <c:showLegendKey val="0"/>
          <c:showVal val="0"/>
          <c:showCatName val="0"/>
          <c:showSerName val="0"/>
          <c:showPercent val="0"/>
          <c:showBubbleSize val="0"/>
        </c:dLbls>
        <c:gapWidth val="50"/>
        <c:overlap val="100"/>
        <c:axId val="172090112"/>
        <c:axId val="172091648"/>
      </c:barChart>
      <c:catAx>
        <c:axId val="172090112"/>
        <c:scaling>
          <c:orientation val="minMax"/>
        </c:scaling>
        <c:delete val="0"/>
        <c:axPos val="l"/>
        <c:numFmt formatCode="General" sourceLinked="0"/>
        <c:majorTickMark val="out"/>
        <c:minorTickMark val="none"/>
        <c:tickLblPos val="nextTo"/>
        <c:crossAx val="172091648"/>
        <c:crosses val="autoZero"/>
        <c:auto val="1"/>
        <c:lblAlgn val="ctr"/>
        <c:lblOffset val="100"/>
        <c:noMultiLvlLbl val="0"/>
      </c:catAx>
      <c:valAx>
        <c:axId val="172091648"/>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72090112"/>
        <c:crosses val="autoZero"/>
        <c:crossBetween val="between"/>
        <c:majorUnit val="0.2"/>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'q30'!$B$2</c:f>
              <c:strCache>
                <c:ptCount val="1"/>
                <c:pt idx="0">
                  <c:v>First preference</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'q30'!$A$3:$A$5</c:f>
              <c:strCache>
                <c:ptCount val="3"/>
                <c:pt idx="0">
                  <c:v>A statement of the annual average of the percentage of ingredients from Australia</c:v>
                </c:pt>
                <c:pt idx="1">
                  <c:v>A statement that specifies the minimum percentage of ingredients from Australia</c:v>
                </c:pt>
                <c:pt idx="2">
                  <c:v>Set increments (such as 25%, 50%, 75%, 100%) of the percentage of ingredients from Australia</c:v>
                </c:pt>
              </c:strCache>
            </c:strRef>
          </c:cat>
          <c:val>
            <c:numRef>
              <c:f>'q30'!$B$3:$B$5</c:f>
              <c:numCache>
                <c:formatCode>0%</c:formatCode>
                <c:ptCount val="3"/>
                <c:pt idx="0">
                  <c:v>0.13036818560669999</c:v>
                </c:pt>
                <c:pt idx="1">
                  <c:v>0.22049565202690002</c:v>
                </c:pt>
                <c:pt idx="2">
                  <c:v>0.64913616236639993</c:v>
                </c:pt>
              </c:numCache>
            </c:numRef>
          </c:val>
        </c:ser>
        <c:ser>
          <c:idx val="1"/>
          <c:order val="1"/>
          <c:tx>
            <c:strRef>
              <c:f>'q30'!$C$2</c:f>
              <c:strCache>
                <c:ptCount val="1"/>
                <c:pt idx="0">
                  <c:v>Second preference</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'q30'!$A$3:$A$5</c:f>
              <c:strCache>
                <c:ptCount val="3"/>
                <c:pt idx="0">
                  <c:v>A statement of the annual average of the percentage of ingredients from Australia</c:v>
                </c:pt>
                <c:pt idx="1">
                  <c:v>A statement that specifies the minimum percentage of ingredients from Australia</c:v>
                </c:pt>
                <c:pt idx="2">
                  <c:v>Set increments (such as 25%, 50%, 75%, 100%) of the percentage of ingredients from Australia</c:v>
                </c:pt>
              </c:strCache>
            </c:strRef>
          </c:cat>
          <c:val>
            <c:numRef>
              <c:f>'q30'!$C$3:$C$5</c:f>
              <c:numCache>
                <c:formatCode>0%</c:formatCode>
                <c:ptCount val="3"/>
                <c:pt idx="0">
                  <c:v>0.29045295769930002</c:v>
                </c:pt>
                <c:pt idx="1">
                  <c:v>0.48796884992060002</c:v>
                </c:pt>
                <c:pt idx="2">
                  <c:v>0.22157819238009999</c:v>
                </c:pt>
              </c:numCache>
            </c:numRef>
          </c:val>
        </c:ser>
        <c:ser>
          <c:idx val="2"/>
          <c:order val="2"/>
          <c:tx>
            <c:strRef>
              <c:f>'q30'!$D$2</c:f>
              <c:strCache>
                <c:ptCount val="1"/>
                <c:pt idx="0">
                  <c:v>Third preference</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'q30'!$A$3:$A$5</c:f>
              <c:strCache>
                <c:ptCount val="3"/>
                <c:pt idx="0">
                  <c:v>A statement of the annual average of the percentage of ingredients from Australia</c:v>
                </c:pt>
                <c:pt idx="1">
                  <c:v>A statement that specifies the minimum percentage of ingredients from Australia</c:v>
                </c:pt>
                <c:pt idx="2">
                  <c:v>Set increments (such as 25%, 50%, 75%, 100%) of the percentage of ingredients from Australia</c:v>
                </c:pt>
              </c:strCache>
            </c:strRef>
          </c:cat>
          <c:val>
            <c:numRef>
              <c:f>'q30'!$D$3:$D$5</c:f>
              <c:numCache>
                <c:formatCode>0%</c:formatCode>
                <c:ptCount val="3"/>
                <c:pt idx="0">
                  <c:v>0.57917885669400004</c:v>
                </c:pt>
                <c:pt idx="1">
                  <c:v>0.29153549805250001</c:v>
                </c:pt>
                <c:pt idx="2">
                  <c:v>0.1292856452535</c:v>
                </c:pt>
              </c:numCache>
            </c:numRef>
          </c:val>
        </c:ser>
        <c:dLbls>
          <c:showLegendKey val="0"/>
          <c:showVal val="0"/>
          <c:showCatName val="0"/>
          <c:showSerName val="0"/>
          <c:showPercent val="0"/>
          <c:showBubbleSize val="0"/>
        </c:dLbls>
        <c:gapWidth val="50"/>
        <c:overlap val="100"/>
        <c:axId val="177431296"/>
        <c:axId val="177432832"/>
      </c:barChart>
      <c:catAx>
        <c:axId val="177431296"/>
        <c:scaling>
          <c:orientation val="minMax"/>
        </c:scaling>
        <c:delete val="0"/>
        <c:axPos val="l"/>
        <c:numFmt formatCode="General" sourceLinked="0"/>
        <c:majorTickMark val="out"/>
        <c:minorTickMark val="none"/>
        <c:tickLblPos val="nextTo"/>
        <c:txPr>
          <a:bodyPr/>
          <a:lstStyle/>
          <a:p>
            <a:pPr>
              <a:defRPr sz="900"/>
            </a:pPr>
            <a:endParaRPr lang="en-US"/>
          </a:p>
        </c:txPr>
        <c:crossAx val="177432832"/>
        <c:crosses val="autoZero"/>
        <c:auto val="1"/>
        <c:lblAlgn val="ctr"/>
        <c:lblOffset val="100"/>
        <c:noMultiLvlLbl val="0"/>
      </c:catAx>
      <c:valAx>
        <c:axId val="177432832"/>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77431296"/>
        <c:crosses val="autoZero"/>
        <c:crossBetween val="between"/>
        <c:majorUnit val="0.2"/>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'q27'!$B$2</c:f>
              <c:strCache>
                <c:ptCount val="1"/>
                <c:pt idx="0">
                  <c:v>Most clearly communicates</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'q27'!$B$3:$B$8</c:f>
              <c:numCache>
                <c:formatCode>0%</c:formatCode>
                <c:ptCount val="6"/>
                <c:pt idx="0">
                  <c:v>4.4280305194819999E-2</c:v>
                </c:pt>
                <c:pt idx="1">
                  <c:v>6.8686172915299992E-2</c:v>
                </c:pt>
                <c:pt idx="2">
                  <c:v>0.08</c:v>
                </c:pt>
                <c:pt idx="3">
                  <c:v>0.08</c:v>
                </c:pt>
                <c:pt idx="4">
                  <c:v>0.22889957765049998</c:v>
                </c:pt>
                <c:pt idx="5">
                  <c:v>0.49807210329029999</c:v>
                </c:pt>
              </c:numCache>
            </c:numRef>
          </c:val>
        </c:ser>
        <c:ser>
          <c:idx val="1"/>
          <c:order val="1"/>
          <c:tx>
            <c:strRef>
              <c:f>'q27'!$C$2</c:f>
              <c:strCache>
                <c:ptCount val="1"/>
                <c:pt idx="0">
                  <c:v>Second most clearly</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'q27'!$C$3:$C$8</c:f>
              <c:numCache>
                <c:formatCode>0%</c:formatCode>
                <c:ptCount val="6"/>
                <c:pt idx="0">
                  <c:v>5.5902917183829996E-2</c:v>
                </c:pt>
                <c:pt idx="1">
                  <c:v>0.10250911885880001</c:v>
                </c:pt>
                <c:pt idx="2">
                  <c:v>0.11216650228109999</c:v>
                </c:pt>
                <c:pt idx="3">
                  <c:v>0.23369014466989999</c:v>
                </c:pt>
                <c:pt idx="4">
                  <c:v>0.24729354261600001</c:v>
                </c:pt>
                <c:pt idx="5">
                  <c:v>0.24843777439039999</c:v>
                </c:pt>
              </c:numCache>
            </c:numRef>
          </c:val>
        </c:ser>
        <c:ser>
          <c:idx val="2"/>
          <c:order val="2"/>
          <c:tx>
            <c:strRef>
              <c:f>'q27'!$D$2</c:f>
              <c:strCache>
                <c:ptCount val="1"/>
                <c:pt idx="0">
                  <c:v>Third most clearly</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'q27'!$D$3:$D$8</c:f>
              <c:numCache>
                <c:formatCode>0%</c:formatCode>
                <c:ptCount val="6"/>
                <c:pt idx="0">
                  <c:v>9.7361950417660006E-2</c:v>
                </c:pt>
                <c:pt idx="1">
                  <c:v>0.17345689741089998</c:v>
                </c:pt>
                <c:pt idx="2">
                  <c:v>0.21514667782640001</c:v>
                </c:pt>
                <c:pt idx="3">
                  <c:v>0.29872382751210003</c:v>
                </c:pt>
                <c:pt idx="4">
                  <c:v>0.12409909666600001</c:v>
                </c:pt>
                <c:pt idx="5">
                  <c:v>9.1211550166979988E-2</c:v>
                </c:pt>
              </c:numCache>
            </c:numRef>
          </c:val>
        </c:ser>
        <c:ser>
          <c:idx val="3"/>
          <c:order val="3"/>
          <c:tx>
            <c:strRef>
              <c:f>'q27'!$E$2</c:f>
              <c:strCache>
                <c:ptCount val="1"/>
                <c:pt idx="0">
                  <c:v>Fourth most clearly</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'q27'!$E$3:$E$8</c:f>
              <c:numCache>
                <c:formatCode>0%</c:formatCode>
                <c:ptCount val="6"/>
                <c:pt idx="0">
                  <c:v>0.1261205768775</c:v>
                </c:pt>
                <c:pt idx="1">
                  <c:v>0.27105335682370002</c:v>
                </c:pt>
                <c:pt idx="2">
                  <c:v>0.25282138977739999</c:v>
                </c:pt>
                <c:pt idx="3">
                  <c:v>0.1937092626918</c:v>
                </c:pt>
                <c:pt idx="4">
                  <c:v>8.1714649746119999E-2</c:v>
                </c:pt>
                <c:pt idx="5">
                  <c:v>7.4580764083449991E-2</c:v>
                </c:pt>
              </c:numCache>
            </c:numRef>
          </c:val>
        </c:ser>
        <c:ser>
          <c:idx val="4"/>
          <c:order val="4"/>
          <c:tx>
            <c:strRef>
              <c:f>'q27'!$F$2</c:f>
              <c:strCache>
                <c:ptCount val="1"/>
                <c:pt idx="0">
                  <c:v>Second least clearly</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'q27'!$F$3:$F$8</c:f>
              <c:numCache>
                <c:formatCode>0%</c:formatCode>
                <c:ptCount val="6"/>
                <c:pt idx="0">
                  <c:v>0.16833877952920001</c:v>
                </c:pt>
                <c:pt idx="1">
                  <c:v>0.2679394419401</c:v>
                </c:pt>
                <c:pt idx="2">
                  <c:v>0.20424151873780003</c:v>
                </c:pt>
                <c:pt idx="3">
                  <c:v>0.13093786087090001</c:v>
                </c:pt>
                <c:pt idx="4">
                  <c:v>0.17178721904629998</c:v>
                </c:pt>
                <c:pt idx="5">
                  <c:v>5.6755179875749996E-2</c:v>
                </c:pt>
              </c:numCache>
            </c:numRef>
          </c:val>
        </c:ser>
        <c:ser>
          <c:idx val="5"/>
          <c:order val="5"/>
          <c:tx>
            <c:strRef>
              <c:f>'q27'!$G$2</c:f>
              <c:strCache>
                <c:ptCount val="1"/>
                <c:pt idx="0">
                  <c:v>Least clearly communicates</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'q27'!$G$3:$G$8</c:f>
              <c:numCache>
                <c:formatCode>0%</c:formatCode>
                <c:ptCount val="6"/>
                <c:pt idx="0">
                  <c:v>0.50799547079700003</c:v>
                </c:pt>
                <c:pt idx="1">
                  <c:v>0.11635501205120001</c:v>
                </c:pt>
                <c:pt idx="2">
                  <c:v>0.1355689845277</c:v>
                </c:pt>
                <c:pt idx="3">
                  <c:v>6.2931990155869991E-2</c:v>
                </c:pt>
                <c:pt idx="4">
                  <c:v>0.14620591427509999</c:v>
                </c:pt>
                <c:pt idx="5">
                  <c:v>3.0942628193099998E-2</c:v>
                </c:pt>
              </c:numCache>
            </c:numRef>
          </c:val>
        </c:ser>
        <c:dLbls>
          <c:showLegendKey val="0"/>
          <c:showVal val="0"/>
          <c:showCatName val="0"/>
          <c:showSerName val="0"/>
          <c:showPercent val="0"/>
          <c:showBubbleSize val="0"/>
        </c:dLbls>
        <c:gapWidth val="50"/>
        <c:overlap val="100"/>
        <c:axId val="179520256"/>
        <c:axId val="179521792"/>
      </c:barChart>
      <c:catAx>
        <c:axId val="179520256"/>
        <c:scaling>
          <c:orientation val="minMax"/>
        </c:scaling>
        <c:delete val="0"/>
        <c:axPos val="l"/>
        <c:numFmt formatCode="General" sourceLinked="0"/>
        <c:majorTickMark val="out"/>
        <c:minorTickMark val="none"/>
        <c:tickLblPos val="nextTo"/>
        <c:crossAx val="179521792"/>
        <c:crosses val="autoZero"/>
        <c:auto val="1"/>
        <c:lblAlgn val="ctr"/>
        <c:lblOffset val="100"/>
        <c:noMultiLvlLbl val="0"/>
      </c:catAx>
      <c:valAx>
        <c:axId val="179521792"/>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79520256"/>
        <c:crosses val="autoZero"/>
        <c:crossBetween val="between"/>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'q28'!$B$2</c:f>
              <c:strCache>
                <c:ptCount val="1"/>
                <c:pt idx="0">
                  <c:v>Most clearly communicates</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'q28'!$A$3:$A$8</c:f>
              <c:strCache>
                <c:ptCount val="6"/>
                <c:pt idx="0">
                  <c:v>Text only</c:v>
                </c:pt>
                <c:pt idx="1">
                  <c:v>Bar chart</c:v>
                </c:pt>
                <c:pt idx="2">
                  <c:v>Fish bowl</c:v>
                </c:pt>
                <c:pt idx="3">
                  <c:v>Pie chart</c:v>
                </c:pt>
                <c:pt idx="4">
                  <c:v>Australian map</c:v>
                </c:pt>
                <c:pt idx="5">
                  <c:v>Kangaroo and bar chart</c:v>
                </c:pt>
              </c:strCache>
            </c:strRef>
          </c:cat>
          <c:val>
            <c:numRef>
              <c:f>'q28'!$B$3:$B$8</c:f>
              <c:numCache>
                <c:formatCode>0%</c:formatCode>
                <c:ptCount val="6"/>
                <c:pt idx="0">
                  <c:v>5.7956422190249997E-2</c:v>
                </c:pt>
                <c:pt idx="1">
                  <c:v>7.5255164320200005E-2</c:v>
                </c:pt>
                <c:pt idx="2">
                  <c:v>0.1021692152201</c:v>
                </c:pt>
                <c:pt idx="3">
                  <c:v>0.10820831202220001</c:v>
                </c:pt>
                <c:pt idx="4">
                  <c:v>0.1760335148454</c:v>
                </c:pt>
                <c:pt idx="5">
                  <c:v>0.48037737140179998</c:v>
                </c:pt>
              </c:numCache>
            </c:numRef>
          </c:val>
        </c:ser>
        <c:ser>
          <c:idx val="1"/>
          <c:order val="1"/>
          <c:tx>
            <c:strRef>
              <c:f>'q28'!$C$2</c:f>
              <c:strCache>
                <c:ptCount val="1"/>
                <c:pt idx="0">
                  <c:v>Second most clearly</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'q28'!$A$3:$A$8</c:f>
              <c:strCache>
                <c:ptCount val="6"/>
                <c:pt idx="0">
                  <c:v>Text only</c:v>
                </c:pt>
                <c:pt idx="1">
                  <c:v>Bar chart</c:v>
                </c:pt>
                <c:pt idx="2">
                  <c:v>Fish bowl</c:v>
                </c:pt>
                <c:pt idx="3">
                  <c:v>Pie chart</c:v>
                </c:pt>
                <c:pt idx="4">
                  <c:v>Australian map</c:v>
                </c:pt>
                <c:pt idx="5">
                  <c:v>Kangaroo and bar chart</c:v>
                </c:pt>
              </c:strCache>
            </c:strRef>
          </c:cat>
          <c:val>
            <c:numRef>
              <c:f>'q28'!$C$3:$C$8</c:f>
              <c:numCache>
                <c:formatCode>0%</c:formatCode>
                <c:ptCount val="6"/>
                <c:pt idx="0">
                  <c:v>7.0071293789039993E-2</c:v>
                </c:pt>
                <c:pt idx="1">
                  <c:v>0.23458857184279999</c:v>
                </c:pt>
                <c:pt idx="2">
                  <c:v>0.12829761773619999</c:v>
                </c:pt>
                <c:pt idx="3">
                  <c:v>0.14426728111759998</c:v>
                </c:pt>
                <c:pt idx="4">
                  <c:v>0.20767333164619997</c:v>
                </c:pt>
                <c:pt idx="5">
                  <c:v>0.2151019038682</c:v>
                </c:pt>
              </c:numCache>
            </c:numRef>
          </c:val>
        </c:ser>
        <c:ser>
          <c:idx val="2"/>
          <c:order val="2"/>
          <c:tx>
            <c:strRef>
              <c:f>'q28'!$D$2</c:f>
              <c:strCache>
                <c:ptCount val="1"/>
                <c:pt idx="0">
                  <c:v>Third most clearly</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'q28'!$A$3:$A$8</c:f>
              <c:strCache>
                <c:ptCount val="6"/>
                <c:pt idx="0">
                  <c:v>Text only</c:v>
                </c:pt>
                <c:pt idx="1">
                  <c:v>Bar chart</c:v>
                </c:pt>
                <c:pt idx="2">
                  <c:v>Fish bowl</c:v>
                </c:pt>
                <c:pt idx="3">
                  <c:v>Pie chart</c:v>
                </c:pt>
                <c:pt idx="4">
                  <c:v>Australian map</c:v>
                </c:pt>
                <c:pt idx="5">
                  <c:v>Kangaroo and bar chart</c:v>
                </c:pt>
              </c:strCache>
            </c:strRef>
          </c:cat>
          <c:val>
            <c:numRef>
              <c:f>'q28'!$D$3:$D$8</c:f>
              <c:numCache>
                <c:formatCode>0%</c:formatCode>
                <c:ptCount val="6"/>
                <c:pt idx="0">
                  <c:v>9.0035891006720006E-2</c:v>
                </c:pt>
                <c:pt idx="1">
                  <c:v>0.24218062590220002</c:v>
                </c:pt>
                <c:pt idx="2">
                  <c:v>0.2183175434454</c:v>
                </c:pt>
                <c:pt idx="3">
                  <c:v>0.22476384187610002</c:v>
                </c:pt>
                <c:pt idx="4">
                  <c:v>9.4950879149049996E-2</c:v>
                </c:pt>
                <c:pt idx="5">
                  <c:v>0.12975121862059999</c:v>
                </c:pt>
              </c:numCache>
            </c:numRef>
          </c:val>
        </c:ser>
        <c:ser>
          <c:idx val="3"/>
          <c:order val="3"/>
          <c:tx>
            <c:strRef>
              <c:f>'q28'!$E$2</c:f>
              <c:strCache>
                <c:ptCount val="1"/>
                <c:pt idx="0">
                  <c:v>Third least clearly</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'q28'!$A$3:$A$8</c:f>
              <c:strCache>
                <c:ptCount val="6"/>
                <c:pt idx="0">
                  <c:v>Text only</c:v>
                </c:pt>
                <c:pt idx="1">
                  <c:v>Bar chart</c:v>
                </c:pt>
                <c:pt idx="2">
                  <c:v>Fish bowl</c:v>
                </c:pt>
                <c:pt idx="3">
                  <c:v>Pie chart</c:v>
                </c:pt>
                <c:pt idx="4">
                  <c:v>Australian map</c:v>
                </c:pt>
                <c:pt idx="5">
                  <c:v>Kangaroo and bar chart</c:v>
                </c:pt>
              </c:strCache>
            </c:strRef>
          </c:cat>
          <c:val>
            <c:numRef>
              <c:f>'q28'!$E$3:$E$8</c:f>
              <c:numCache>
                <c:formatCode>0%</c:formatCode>
                <c:ptCount val="6"/>
                <c:pt idx="0">
                  <c:v>0.1123427295382</c:v>
                </c:pt>
                <c:pt idx="1">
                  <c:v>0.22272525939060001</c:v>
                </c:pt>
                <c:pt idx="2">
                  <c:v>0.27626663946820001</c:v>
                </c:pt>
                <c:pt idx="3">
                  <c:v>0.22653315711160002</c:v>
                </c:pt>
                <c:pt idx="4">
                  <c:v>8.0776535734019994E-2</c:v>
                </c:pt>
                <c:pt idx="5">
                  <c:v>8.1355678757330005E-2</c:v>
                </c:pt>
              </c:numCache>
            </c:numRef>
          </c:val>
        </c:ser>
        <c:ser>
          <c:idx val="4"/>
          <c:order val="4"/>
          <c:tx>
            <c:strRef>
              <c:f>'q28'!$F$2</c:f>
              <c:strCache>
                <c:ptCount val="1"/>
                <c:pt idx="0">
                  <c:v>Second least clearly</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'q28'!$A$3:$A$8</c:f>
              <c:strCache>
                <c:ptCount val="6"/>
                <c:pt idx="0">
                  <c:v>Text only</c:v>
                </c:pt>
                <c:pt idx="1">
                  <c:v>Bar chart</c:v>
                </c:pt>
                <c:pt idx="2">
                  <c:v>Fish bowl</c:v>
                </c:pt>
                <c:pt idx="3">
                  <c:v>Pie chart</c:v>
                </c:pt>
                <c:pt idx="4">
                  <c:v>Australian map</c:v>
                </c:pt>
                <c:pt idx="5">
                  <c:v>Kangaroo and bar chart</c:v>
                </c:pt>
              </c:strCache>
            </c:strRef>
          </c:cat>
          <c:val>
            <c:numRef>
              <c:f>'q28'!$F$3:$F$8</c:f>
              <c:numCache>
                <c:formatCode>0%</c:formatCode>
                <c:ptCount val="6"/>
                <c:pt idx="0">
                  <c:v>0.19780765519669999</c:v>
                </c:pt>
                <c:pt idx="1">
                  <c:v>0.16317277996189999</c:v>
                </c:pt>
                <c:pt idx="2">
                  <c:v>0.18108854047180001</c:v>
                </c:pt>
                <c:pt idx="3">
                  <c:v>0.1816614659279</c:v>
                </c:pt>
                <c:pt idx="4">
                  <c:v>0.21748442051400002</c:v>
                </c:pt>
                <c:pt idx="5">
                  <c:v>5.8785137927719999E-2</c:v>
                </c:pt>
              </c:numCache>
            </c:numRef>
          </c:val>
        </c:ser>
        <c:ser>
          <c:idx val="5"/>
          <c:order val="5"/>
          <c:tx>
            <c:strRef>
              <c:f>'q28'!$G$2</c:f>
              <c:strCache>
                <c:ptCount val="1"/>
                <c:pt idx="0">
                  <c:v>Least clearly communicates</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'q28'!$A$3:$A$8</c:f>
              <c:strCache>
                <c:ptCount val="6"/>
                <c:pt idx="0">
                  <c:v>Text only</c:v>
                </c:pt>
                <c:pt idx="1">
                  <c:v>Bar chart</c:v>
                </c:pt>
                <c:pt idx="2">
                  <c:v>Fish bowl</c:v>
                </c:pt>
                <c:pt idx="3">
                  <c:v>Pie chart</c:v>
                </c:pt>
                <c:pt idx="4">
                  <c:v>Australian map</c:v>
                </c:pt>
                <c:pt idx="5">
                  <c:v>Kangaroo and bar chart</c:v>
                </c:pt>
              </c:strCache>
            </c:strRef>
          </c:cat>
          <c:val>
            <c:numRef>
              <c:f>'q28'!$G$3:$G$8</c:f>
              <c:numCache>
                <c:formatCode>0%</c:formatCode>
                <c:ptCount val="6"/>
                <c:pt idx="0">
                  <c:v>0.47178600827899997</c:v>
                </c:pt>
                <c:pt idx="1">
                  <c:v>6.2077598582229998E-2</c:v>
                </c:pt>
                <c:pt idx="2">
                  <c:v>9.3860443658369999E-2</c:v>
                </c:pt>
                <c:pt idx="3">
                  <c:v>0.1145659419447</c:v>
                </c:pt>
                <c:pt idx="4">
                  <c:v>0.2230813181113</c:v>
                </c:pt>
                <c:pt idx="5">
                  <c:v>3.462868942439E-2</c:v>
                </c:pt>
              </c:numCache>
            </c:numRef>
          </c:val>
        </c:ser>
        <c:dLbls>
          <c:showLegendKey val="0"/>
          <c:showVal val="0"/>
          <c:showCatName val="0"/>
          <c:showSerName val="0"/>
          <c:showPercent val="0"/>
          <c:showBubbleSize val="0"/>
        </c:dLbls>
        <c:gapWidth val="50"/>
        <c:overlap val="100"/>
        <c:axId val="179863936"/>
        <c:axId val="179865472"/>
      </c:barChart>
      <c:catAx>
        <c:axId val="179863936"/>
        <c:scaling>
          <c:orientation val="minMax"/>
        </c:scaling>
        <c:delete val="0"/>
        <c:axPos val="l"/>
        <c:numFmt formatCode="General" sourceLinked="0"/>
        <c:majorTickMark val="out"/>
        <c:minorTickMark val="none"/>
        <c:tickLblPos val="nextTo"/>
        <c:crossAx val="179865472"/>
        <c:crosses val="autoZero"/>
        <c:auto val="1"/>
        <c:lblAlgn val="ctr"/>
        <c:lblOffset val="100"/>
        <c:noMultiLvlLbl val="0"/>
      </c:catAx>
      <c:valAx>
        <c:axId val="179865472"/>
        <c:scaling>
          <c:orientation val="minMax"/>
        </c:scaling>
        <c:delete val="0"/>
        <c:axPos val="b"/>
        <c:majorGridlines>
          <c:spPr>
            <a:ln>
              <a:solidFill>
                <a:schemeClr val="bg1">
                  <a:lumMod val="75000"/>
                </a:schemeClr>
              </a:solidFill>
              <a:prstDash val="dash"/>
            </a:ln>
          </c:spPr>
        </c:majorGridlines>
        <c:numFmt formatCode="0%" sourceLinked="1"/>
        <c:majorTickMark val="out"/>
        <c:minorTickMark val="none"/>
        <c:tickLblPos val="nextTo"/>
        <c:crossAx val="179863936"/>
        <c:crosses val="autoZero"/>
        <c:crossBetween val="between"/>
      </c:valAx>
    </c:plotArea>
    <c:legend>
      <c:legendPos val="b"/>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700056480281738"/>
          <c:y val="5.0925925925925923E-2"/>
          <c:w val="0.46873185155653013"/>
          <c:h val="0.69940033537474477"/>
        </c:manualLayout>
      </c:layout>
      <c:barChart>
        <c:barDir val="bar"/>
        <c:grouping val="percentStacked"/>
        <c:varyColors val="0"/>
        <c:ser>
          <c:idx val="0"/>
          <c:order val="0"/>
          <c:tx>
            <c:strRef>
              <c:f>q24a!$B$2</c:f>
              <c:strCache>
                <c:ptCount val="1"/>
                <c:pt idx="0">
                  <c:v>First preference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q24a!$B$3:$B$6</c:f>
              <c:numCache>
                <c:formatCode>0%</c:formatCode>
                <c:ptCount val="4"/>
                <c:pt idx="0">
                  <c:v>0.54422695736839999</c:v>
                </c:pt>
                <c:pt idx="1">
                  <c:v>0.2609046549879</c:v>
                </c:pt>
                <c:pt idx="2">
                  <c:v>0.12955228281529999</c:v>
                </c:pt>
                <c:pt idx="3">
                  <c:v>6.5316104828439997E-2</c:v>
                </c:pt>
              </c:numCache>
            </c:numRef>
          </c:val>
        </c:ser>
        <c:ser>
          <c:idx val="1"/>
          <c:order val="1"/>
          <c:tx>
            <c:strRef>
              <c:f>q24a!$C$2</c:f>
              <c:strCache>
                <c:ptCount val="1"/>
                <c:pt idx="0">
                  <c:v>Second preference</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q24a!$C$3:$C$6</c:f>
              <c:numCache>
                <c:formatCode>0%</c:formatCode>
                <c:ptCount val="4"/>
                <c:pt idx="0">
                  <c:v>0.2642485429568</c:v>
                </c:pt>
                <c:pt idx="1">
                  <c:v>0.3490838244069</c:v>
                </c:pt>
                <c:pt idx="2">
                  <c:v>0.21547433542139999</c:v>
                </c:pt>
                <c:pt idx="3">
                  <c:v>0.17119329721490001</c:v>
                </c:pt>
              </c:numCache>
            </c:numRef>
          </c:val>
        </c:ser>
        <c:ser>
          <c:idx val="2"/>
          <c:order val="2"/>
          <c:tx>
            <c:strRef>
              <c:f>q24a!$D$2</c:f>
              <c:strCache>
                <c:ptCount val="1"/>
                <c:pt idx="0">
                  <c:v>Third preference</c:v>
                </c:pt>
              </c:strCache>
            </c:strRef>
          </c:tx>
          <c:spPr>
            <a:solidFill>
              <a:srgbClr val="FFC000"/>
            </a:solidFill>
          </c:spPr>
          <c:invertIfNegative val="0"/>
          <c:dLbls>
            <c:spPr>
              <a:noFill/>
              <a:ln>
                <a:noFill/>
              </a:ln>
              <a:effectLst/>
            </c:spPr>
            <c:txPr>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q24a!$D$3:$D$6</c:f>
              <c:numCache>
                <c:formatCode>0%</c:formatCode>
                <c:ptCount val="4"/>
                <c:pt idx="0">
                  <c:v>0.15481608734210001</c:v>
                </c:pt>
                <c:pt idx="1">
                  <c:v>0.29107288496459999</c:v>
                </c:pt>
                <c:pt idx="2">
                  <c:v>0.29244912861919997</c:v>
                </c:pt>
                <c:pt idx="3">
                  <c:v>0.26166189907409998</c:v>
                </c:pt>
              </c:numCache>
            </c:numRef>
          </c:val>
        </c:ser>
        <c:ser>
          <c:idx val="3"/>
          <c:order val="3"/>
          <c:tx>
            <c:strRef>
              <c:f>q24a!$E$2</c:f>
              <c:strCache>
                <c:ptCount val="1"/>
                <c:pt idx="0">
                  <c:v>Fourth preference</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q24a!$A$3:$A$6</c:f>
              <c:strCache>
                <c:ptCount val="4"/>
                <c:pt idx="0">
                  <c:v>Be clear and simple</c:v>
                </c:pt>
                <c:pt idx="1">
                  <c:v>Use bigger text for the country of origin statement</c:v>
                </c:pt>
                <c:pt idx="2">
                  <c:v>Include an icon/graphic for easy recognition of the label</c:v>
                </c:pt>
                <c:pt idx="3">
                  <c:v>Use text only, there is no need for a picture or diagram</c:v>
                </c:pt>
              </c:strCache>
            </c:strRef>
          </c:cat>
          <c:val>
            <c:numRef>
              <c:f>q24a!$E$3:$E$6</c:f>
              <c:numCache>
                <c:formatCode>0%</c:formatCode>
                <c:ptCount val="4"/>
                <c:pt idx="0">
                  <c:v>3.6708412332760003E-2</c:v>
                </c:pt>
                <c:pt idx="1">
                  <c:v>9.8938635640580003E-2</c:v>
                </c:pt>
                <c:pt idx="2">
                  <c:v>0.36252425314409997</c:v>
                </c:pt>
                <c:pt idx="3">
                  <c:v>0.50182869888250003</c:v>
                </c:pt>
              </c:numCache>
            </c:numRef>
          </c:val>
        </c:ser>
        <c:dLbls>
          <c:showLegendKey val="0"/>
          <c:showVal val="0"/>
          <c:showCatName val="0"/>
          <c:showSerName val="0"/>
          <c:showPercent val="0"/>
          <c:showBubbleSize val="0"/>
        </c:dLbls>
        <c:gapWidth val="50"/>
        <c:overlap val="100"/>
        <c:axId val="49156480"/>
        <c:axId val="49158016"/>
      </c:barChart>
      <c:catAx>
        <c:axId val="49156480"/>
        <c:scaling>
          <c:orientation val="maxMin"/>
        </c:scaling>
        <c:delete val="0"/>
        <c:axPos val="l"/>
        <c:numFmt formatCode="General" sourceLinked="0"/>
        <c:majorTickMark val="out"/>
        <c:minorTickMark val="none"/>
        <c:tickLblPos val="nextTo"/>
        <c:crossAx val="49158016"/>
        <c:crosses val="autoZero"/>
        <c:auto val="1"/>
        <c:lblAlgn val="ctr"/>
        <c:lblOffset val="100"/>
        <c:noMultiLvlLbl val="0"/>
      </c:catAx>
      <c:valAx>
        <c:axId val="49158016"/>
        <c:scaling>
          <c:orientation val="minMax"/>
        </c:scaling>
        <c:delete val="1"/>
        <c:axPos val="b"/>
        <c:numFmt formatCode="0%" sourceLinked="1"/>
        <c:majorTickMark val="out"/>
        <c:minorTickMark val="none"/>
        <c:tickLblPos val="nextTo"/>
        <c:crossAx val="49156480"/>
        <c:crosses val="max"/>
        <c:crossBetween val="between"/>
      </c:valAx>
    </c:plotArea>
    <c:legend>
      <c:legendPos val="b"/>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637640883124908E-2"/>
          <c:y val="3.2163742690058478E-2"/>
          <c:w val="0.68017980105428"/>
          <c:h val="0.82908136482939632"/>
        </c:manualLayout>
      </c:layout>
      <c:barChart>
        <c:barDir val="col"/>
        <c:grouping val="percentStacked"/>
        <c:varyColors val="0"/>
        <c:ser>
          <c:idx val="0"/>
          <c:order val="0"/>
          <c:tx>
            <c:strRef>
              <c:f>'Q29 by 1st pref'!$B$3</c:f>
              <c:strCache>
                <c:ptCount val="1"/>
                <c:pt idx="0">
                  <c:v>Much more informed</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'Q29 by 1st pref'!$A$4:$A$9</c:f>
              <c:strCache>
                <c:ptCount val="6"/>
                <c:pt idx="0">
                  <c:v>Text only</c:v>
                </c:pt>
                <c:pt idx="1">
                  <c:v>Bar chart</c:v>
                </c:pt>
                <c:pt idx="2">
                  <c:v>Fish bowl</c:v>
                </c:pt>
                <c:pt idx="3">
                  <c:v>Kangaroo and bar chart</c:v>
                </c:pt>
                <c:pt idx="4">
                  <c:v>Australian map</c:v>
                </c:pt>
                <c:pt idx="5">
                  <c:v>Pie chart</c:v>
                </c:pt>
              </c:strCache>
            </c:strRef>
          </c:cat>
          <c:val>
            <c:numRef>
              <c:f>'Q29 by 1st pref'!$B$4:$B$9</c:f>
              <c:numCache>
                <c:formatCode>0%</c:formatCode>
                <c:ptCount val="6"/>
                <c:pt idx="0">
                  <c:v>0.1524249224359</c:v>
                </c:pt>
                <c:pt idx="1">
                  <c:v>0.2294581839308</c:v>
                </c:pt>
                <c:pt idx="2">
                  <c:v>0.31634480612749999</c:v>
                </c:pt>
                <c:pt idx="3">
                  <c:v>0.33520169099930003</c:v>
                </c:pt>
                <c:pt idx="4">
                  <c:v>0.3385246126075</c:v>
                </c:pt>
                <c:pt idx="5">
                  <c:v>0.3676047418658</c:v>
                </c:pt>
              </c:numCache>
            </c:numRef>
          </c:val>
        </c:ser>
        <c:ser>
          <c:idx val="1"/>
          <c:order val="1"/>
          <c:tx>
            <c:strRef>
              <c:f>'Q29 by 1st pref'!$C$3</c:f>
              <c:strCache>
                <c:ptCount val="1"/>
                <c:pt idx="0">
                  <c:v>More informed</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'Q29 by 1st pref'!$A$4:$A$9</c:f>
              <c:strCache>
                <c:ptCount val="6"/>
                <c:pt idx="0">
                  <c:v>Text only</c:v>
                </c:pt>
                <c:pt idx="1">
                  <c:v>Bar chart</c:v>
                </c:pt>
                <c:pt idx="2">
                  <c:v>Fish bowl</c:v>
                </c:pt>
                <c:pt idx="3">
                  <c:v>Kangaroo and bar chart</c:v>
                </c:pt>
                <c:pt idx="4">
                  <c:v>Australian map</c:v>
                </c:pt>
                <c:pt idx="5">
                  <c:v>Pie chart</c:v>
                </c:pt>
              </c:strCache>
            </c:strRef>
          </c:cat>
          <c:val>
            <c:numRef>
              <c:f>'Q29 by 1st pref'!$C$4:$C$9</c:f>
              <c:numCache>
                <c:formatCode>0%</c:formatCode>
                <c:ptCount val="6"/>
                <c:pt idx="0">
                  <c:v>0.56567687688239998</c:v>
                </c:pt>
                <c:pt idx="1">
                  <c:v>0.48427277332369995</c:v>
                </c:pt>
                <c:pt idx="2">
                  <c:v>0.44431760911380003</c:v>
                </c:pt>
                <c:pt idx="3">
                  <c:v>0.52587690470429993</c:v>
                </c:pt>
                <c:pt idx="4">
                  <c:v>0.44993562042519997</c:v>
                </c:pt>
                <c:pt idx="5">
                  <c:v>0.41422052927059999</c:v>
                </c:pt>
              </c:numCache>
            </c:numRef>
          </c:val>
        </c:ser>
        <c:ser>
          <c:idx val="2"/>
          <c:order val="2"/>
          <c:tx>
            <c:strRef>
              <c:f>'Q29 by 1st pref'!$D$3</c:f>
              <c:strCache>
                <c:ptCount val="1"/>
                <c:pt idx="0">
                  <c:v>Same</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'Q29 by 1st pref'!$A$4:$A$9</c:f>
              <c:strCache>
                <c:ptCount val="6"/>
                <c:pt idx="0">
                  <c:v>Text only</c:v>
                </c:pt>
                <c:pt idx="1">
                  <c:v>Bar chart</c:v>
                </c:pt>
                <c:pt idx="2">
                  <c:v>Fish bowl</c:v>
                </c:pt>
                <c:pt idx="3">
                  <c:v>Kangaroo and bar chart</c:v>
                </c:pt>
                <c:pt idx="4">
                  <c:v>Australian map</c:v>
                </c:pt>
                <c:pt idx="5">
                  <c:v>Pie chart</c:v>
                </c:pt>
              </c:strCache>
            </c:strRef>
          </c:cat>
          <c:val>
            <c:numRef>
              <c:f>'Q29 by 1st pref'!$D$4:$D$9</c:f>
              <c:numCache>
                <c:formatCode>0%</c:formatCode>
                <c:ptCount val="6"/>
                <c:pt idx="0">
                  <c:v>0.2481506304919</c:v>
                </c:pt>
                <c:pt idx="1">
                  <c:v>0.26367531828009999</c:v>
                </c:pt>
                <c:pt idx="2">
                  <c:v>0.23933758475870001</c:v>
                </c:pt>
                <c:pt idx="3">
                  <c:v>0.1294314595927</c:v>
                </c:pt>
                <c:pt idx="4">
                  <c:v>0.1914521533264</c:v>
                </c:pt>
                <c:pt idx="5">
                  <c:v>0.16228721961120002</c:v>
                </c:pt>
              </c:numCache>
            </c:numRef>
          </c:val>
        </c:ser>
        <c:ser>
          <c:idx val="3"/>
          <c:order val="3"/>
          <c:tx>
            <c:strRef>
              <c:f>'Q29 by 1st pref'!$E$3</c:f>
              <c:strCache>
                <c:ptCount val="1"/>
                <c:pt idx="0">
                  <c:v>Less informed</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'Q29 by 1st pref'!$A$4:$A$9</c:f>
              <c:strCache>
                <c:ptCount val="6"/>
                <c:pt idx="0">
                  <c:v>Text only</c:v>
                </c:pt>
                <c:pt idx="1">
                  <c:v>Bar chart</c:v>
                </c:pt>
                <c:pt idx="2">
                  <c:v>Fish bowl</c:v>
                </c:pt>
                <c:pt idx="3">
                  <c:v>Kangaroo and bar chart</c:v>
                </c:pt>
                <c:pt idx="4">
                  <c:v>Australian map</c:v>
                </c:pt>
                <c:pt idx="5">
                  <c:v>Pie chart</c:v>
                </c:pt>
              </c:strCache>
            </c:strRef>
          </c:cat>
          <c:val>
            <c:numRef>
              <c:f>'Q29 by 1st pref'!$E$4:$E$9</c:f>
              <c:numCache>
                <c:formatCode>0%</c:formatCode>
                <c:ptCount val="6"/>
                <c:pt idx="0">
                  <c:v>1.7273140593610001E-2</c:v>
                </c:pt>
                <c:pt idx="1">
                  <c:v>7.5798638183089996E-3</c:v>
                </c:pt>
                <c:pt idx="4">
                  <c:v>1.7271076064729999E-2</c:v>
                </c:pt>
                <c:pt idx="5">
                  <c:v>4.0796715954530001E-2</c:v>
                </c:pt>
              </c:numCache>
            </c:numRef>
          </c:val>
        </c:ser>
        <c:ser>
          <c:idx val="4"/>
          <c:order val="4"/>
          <c:tx>
            <c:strRef>
              <c:f>'Q29 by 1st pref'!$F$3</c:f>
              <c:strCache>
                <c:ptCount val="1"/>
                <c:pt idx="0">
                  <c:v>Much less informed</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'Q29 by 1st pref'!$A$4:$A$9</c:f>
              <c:strCache>
                <c:ptCount val="6"/>
                <c:pt idx="0">
                  <c:v>Text only</c:v>
                </c:pt>
                <c:pt idx="1">
                  <c:v>Bar chart</c:v>
                </c:pt>
                <c:pt idx="2">
                  <c:v>Fish bowl</c:v>
                </c:pt>
                <c:pt idx="3">
                  <c:v>Kangaroo and bar chart</c:v>
                </c:pt>
                <c:pt idx="4">
                  <c:v>Australian map</c:v>
                </c:pt>
                <c:pt idx="5">
                  <c:v>Pie chart</c:v>
                </c:pt>
              </c:strCache>
            </c:strRef>
          </c:cat>
          <c:val>
            <c:numRef>
              <c:f>'Q29 by 1st pref'!$F$4:$F$9</c:f>
              <c:numCache>
                <c:formatCode>0%</c:formatCode>
                <c:ptCount val="6"/>
                <c:pt idx="0">
                  <c:v>1.6474429596189999E-2</c:v>
                </c:pt>
                <c:pt idx="1">
                  <c:v>1.5013860647129999E-2</c:v>
                </c:pt>
                <c:pt idx="3">
                  <c:v>5.5363220937850004E-3</c:v>
                </c:pt>
                <c:pt idx="5">
                  <c:v>1.509079329785E-2</c:v>
                </c:pt>
              </c:numCache>
            </c:numRef>
          </c:val>
        </c:ser>
        <c:dLbls>
          <c:showLegendKey val="0"/>
          <c:showVal val="0"/>
          <c:showCatName val="0"/>
          <c:showSerName val="0"/>
          <c:showPercent val="0"/>
          <c:showBubbleSize val="0"/>
        </c:dLbls>
        <c:gapWidth val="50"/>
        <c:overlap val="100"/>
        <c:axId val="179571328"/>
        <c:axId val="179593600"/>
      </c:barChart>
      <c:catAx>
        <c:axId val="179571328"/>
        <c:scaling>
          <c:orientation val="maxMin"/>
        </c:scaling>
        <c:delete val="0"/>
        <c:axPos val="b"/>
        <c:numFmt formatCode="General" sourceLinked="0"/>
        <c:majorTickMark val="out"/>
        <c:minorTickMark val="none"/>
        <c:tickLblPos val="nextTo"/>
        <c:txPr>
          <a:bodyPr/>
          <a:lstStyle/>
          <a:p>
            <a:pPr>
              <a:defRPr sz="800"/>
            </a:pPr>
            <a:endParaRPr lang="en-US"/>
          </a:p>
        </c:txPr>
        <c:crossAx val="179593600"/>
        <c:crosses val="autoZero"/>
        <c:auto val="1"/>
        <c:lblAlgn val="ctr"/>
        <c:lblOffset val="100"/>
        <c:noMultiLvlLbl val="0"/>
      </c:catAx>
      <c:valAx>
        <c:axId val="179593600"/>
        <c:scaling>
          <c:orientation val="minMax"/>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79571328"/>
        <c:crosses val="max"/>
        <c:crossBetween val="between"/>
      </c:valAx>
    </c:plotArea>
    <c:legend>
      <c:legendPos val="r"/>
      <c:layout>
        <c:manualLayout>
          <c:xMode val="edge"/>
          <c:yMode val="edge"/>
          <c:x val="0.78608562516641944"/>
          <c:y val="3.2532578164571516E-2"/>
          <c:w val="0.1994216212103922"/>
          <c:h val="0.84429133858267713"/>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481495286461973E-2"/>
          <c:y val="3.4108527131782945E-2"/>
          <c:w val="0.60107471773128962"/>
          <c:h val="0.84812403100775191"/>
        </c:manualLayout>
      </c:layout>
      <c:barChart>
        <c:barDir val="col"/>
        <c:grouping val="percentStacked"/>
        <c:varyColors val="0"/>
        <c:ser>
          <c:idx val="0"/>
          <c:order val="0"/>
          <c:tx>
            <c:strRef>
              <c:f>'q31-35 Willingness to pay'!$A$3</c:f>
              <c:strCache>
                <c:ptCount val="1"/>
                <c:pt idx="0">
                  <c:v>Yes – new country of origin labels</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'q31-35 Willingness to pay'!$B$2:$F$2</c:f>
              <c:strCache>
                <c:ptCount val="5"/>
                <c:pt idx="0">
                  <c:v>Increase by 5%</c:v>
                </c:pt>
                <c:pt idx="1">
                  <c:v>Increase by 2%</c:v>
                </c:pt>
                <c:pt idx="2">
                  <c:v>Increase by 1%</c:v>
                </c:pt>
                <c:pt idx="3">
                  <c:v>Increase by 0.5%</c:v>
                </c:pt>
                <c:pt idx="4">
                  <c:v>No increase</c:v>
                </c:pt>
              </c:strCache>
            </c:strRef>
          </c:cat>
          <c:val>
            <c:numRef>
              <c:f>'q31-35 Willingness to pay'!$B$3:$F$3</c:f>
              <c:numCache>
                <c:formatCode>0%</c:formatCode>
                <c:ptCount val="5"/>
                <c:pt idx="0">
                  <c:v>0.54232463494659999</c:v>
                </c:pt>
                <c:pt idx="1">
                  <c:v>0.62977493167319998</c:v>
                </c:pt>
                <c:pt idx="2">
                  <c:v>0.68537683243339997</c:v>
                </c:pt>
                <c:pt idx="3">
                  <c:v>0.7122974810821</c:v>
                </c:pt>
                <c:pt idx="4">
                  <c:v>0.83239402386029993</c:v>
                </c:pt>
              </c:numCache>
            </c:numRef>
          </c:val>
        </c:ser>
        <c:ser>
          <c:idx val="1"/>
          <c:order val="1"/>
          <c:tx>
            <c:strRef>
              <c:f>'q31-35 Willingness to pay'!$A$4</c:f>
              <c:strCache>
                <c:ptCount val="1"/>
                <c:pt idx="0">
                  <c:v>No – keep the old country of origin labels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'q31-35 Willingness to pay'!$B$2:$F$2</c:f>
              <c:strCache>
                <c:ptCount val="5"/>
                <c:pt idx="0">
                  <c:v>Increase by 5%</c:v>
                </c:pt>
                <c:pt idx="1">
                  <c:v>Increase by 2%</c:v>
                </c:pt>
                <c:pt idx="2">
                  <c:v>Increase by 1%</c:v>
                </c:pt>
                <c:pt idx="3">
                  <c:v>Increase by 0.5%</c:v>
                </c:pt>
                <c:pt idx="4">
                  <c:v>No increase</c:v>
                </c:pt>
              </c:strCache>
            </c:strRef>
          </c:cat>
          <c:val>
            <c:numRef>
              <c:f>'q31-35 Willingness to pay'!$B$4:$F$4</c:f>
              <c:numCache>
                <c:formatCode>0%</c:formatCode>
                <c:ptCount val="5"/>
                <c:pt idx="0">
                  <c:v>0.25445066268200001</c:v>
                </c:pt>
                <c:pt idx="1">
                  <c:v>0.22066442811630002</c:v>
                </c:pt>
                <c:pt idx="2">
                  <c:v>0.18569567406990001</c:v>
                </c:pt>
                <c:pt idx="3">
                  <c:v>0.16457282914589999</c:v>
                </c:pt>
                <c:pt idx="4">
                  <c:v>7.4189707607060007E-2</c:v>
                </c:pt>
              </c:numCache>
            </c:numRef>
          </c:val>
        </c:ser>
        <c:ser>
          <c:idx val="2"/>
          <c:order val="2"/>
          <c:tx>
            <c:strRef>
              <c:f>'q31-35 Willingness to pay'!$A$5</c:f>
              <c:strCache>
                <c:ptCount val="1"/>
                <c:pt idx="0">
                  <c:v>Don’t know</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'q31-35 Willingness to pay'!$B$2:$F$2</c:f>
              <c:strCache>
                <c:ptCount val="5"/>
                <c:pt idx="0">
                  <c:v>Increase by 5%</c:v>
                </c:pt>
                <c:pt idx="1">
                  <c:v>Increase by 2%</c:v>
                </c:pt>
                <c:pt idx="2">
                  <c:v>Increase by 1%</c:v>
                </c:pt>
                <c:pt idx="3">
                  <c:v>Increase by 0.5%</c:v>
                </c:pt>
                <c:pt idx="4">
                  <c:v>No increase</c:v>
                </c:pt>
              </c:strCache>
            </c:strRef>
          </c:cat>
          <c:val>
            <c:numRef>
              <c:f>'q31-35 Willingness to pay'!$B$5:$F$5</c:f>
              <c:numCache>
                <c:formatCode>0%</c:formatCode>
                <c:ptCount val="5"/>
                <c:pt idx="0">
                  <c:v>0.2032247023714</c:v>
                </c:pt>
                <c:pt idx="1">
                  <c:v>0.1495606402105</c:v>
                </c:pt>
                <c:pt idx="2">
                  <c:v>0.12892749349669999</c:v>
                </c:pt>
                <c:pt idx="3">
                  <c:v>0.12312968977200001</c:v>
                </c:pt>
                <c:pt idx="4">
                  <c:v>9.341626853269E-2</c:v>
                </c:pt>
              </c:numCache>
            </c:numRef>
          </c:val>
        </c:ser>
        <c:dLbls>
          <c:showLegendKey val="0"/>
          <c:showVal val="0"/>
          <c:showCatName val="0"/>
          <c:showSerName val="0"/>
          <c:showPercent val="0"/>
          <c:showBubbleSize val="0"/>
        </c:dLbls>
        <c:gapWidth val="50"/>
        <c:overlap val="100"/>
        <c:axId val="179608192"/>
        <c:axId val="179626368"/>
      </c:barChart>
      <c:catAx>
        <c:axId val="179608192"/>
        <c:scaling>
          <c:orientation val="maxMin"/>
        </c:scaling>
        <c:delete val="0"/>
        <c:axPos val="b"/>
        <c:numFmt formatCode="General" sourceLinked="0"/>
        <c:majorTickMark val="out"/>
        <c:minorTickMark val="none"/>
        <c:tickLblPos val="nextTo"/>
        <c:crossAx val="179626368"/>
        <c:crosses val="autoZero"/>
        <c:auto val="1"/>
        <c:lblAlgn val="ctr"/>
        <c:lblOffset val="100"/>
        <c:noMultiLvlLbl val="0"/>
      </c:catAx>
      <c:valAx>
        <c:axId val="179626368"/>
        <c:scaling>
          <c:orientation val="minMax"/>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179608192"/>
        <c:crosses val="max"/>
        <c:crossBetween val="between"/>
      </c:valAx>
    </c:plotArea>
    <c:legend>
      <c:legendPos val="r"/>
      <c:layout>
        <c:manualLayout>
          <c:xMode val="edge"/>
          <c:yMode val="edge"/>
          <c:x val="0.69179921713938008"/>
          <c:y val="9.001408883835027E-2"/>
          <c:w val="0.29435995241079294"/>
          <c:h val="0.69231435988757539"/>
        </c:manualLayout>
      </c:layout>
      <c:overlay val="1"/>
    </c:legend>
    <c:plotVisOnly val="1"/>
    <c:dispBlanksAs val="gap"/>
    <c:showDLblsOverMax val="0"/>
  </c:chart>
  <c:spPr>
    <a:solidFill>
      <a:schemeClr val="bg1"/>
    </a:solidFill>
    <a:ln>
      <a:solidFill>
        <a:schemeClr val="bg1"/>
      </a:solid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'q27'!$B$2</c:f>
              <c:strCache>
                <c:ptCount val="1"/>
                <c:pt idx="0">
                  <c:v>Most clearly communicates</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'q27'!$B$3:$B$8</c:f>
              <c:numCache>
                <c:formatCode>0%</c:formatCode>
                <c:ptCount val="6"/>
                <c:pt idx="0">
                  <c:v>4.4280305194819999E-2</c:v>
                </c:pt>
                <c:pt idx="1">
                  <c:v>6.8686172915299992E-2</c:v>
                </c:pt>
                <c:pt idx="2">
                  <c:v>0.08</c:v>
                </c:pt>
                <c:pt idx="3">
                  <c:v>0.08</c:v>
                </c:pt>
                <c:pt idx="4">
                  <c:v>0.22889957765049998</c:v>
                </c:pt>
                <c:pt idx="5">
                  <c:v>0.49807210329029999</c:v>
                </c:pt>
              </c:numCache>
            </c:numRef>
          </c:val>
        </c:ser>
        <c:ser>
          <c:idx val="1"/>
          <c:order val="1"/>
          <c:tx>
            <c:strRef>
              <c:f>'q27'!$C$2</c:f>
              <c:strCache>
                <c:ptCount val="1"/>
                <c:pt idx="0">
                  <c:v>Second most clearly</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'q27'!$C$3:$C$8</c:f>
              <c:numCache>
                <c:formatCode>0%</c:formatCode>
                <c:ptCount val="6"/>
                <c:pt idx="0">
                  <c:v>5.5902917183829996E-2</c:v>
                </c:pt>
                <c:pt idx="1">
                  <c:v>0.10250911885880001</c:v>
                </c:pt>
                <c:pt idx="2">
                  <c:v>0.11216650228109999</c:v>
                </c:pt>
                <c:pt idx="3">
                  <c:v>0.23369014466989999</c:v>
                </c:pt>
                <c:pt idx="4">
                  <c:v>0.24729354261600001</c:v>
                </c:pt>
                <c:pt idx="5">
                  <c:v>0.24843777439039999</c:v>
                </c:pt>
              </c:numCache>
            </c:numRef>
          </c:val>
        </c:ser>
        <c:ser>
          <c:idx val="2"/>
          <c:order val="2"/>
          <c:tx>
            <c:strRef>
              <c:f>'q27'!$D$2</c:f>
              <c:strCache>
                <c:ptCount val="1"/>
                <c:pt idx="0">
                  <c:v>Third most clearly</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'q27'!$D$3:$D$8</c:f>
              <c:numCache>
                <c:formatCode>0%</c:formatCode>
                <c:ptCount val="6"/>
                <c:pt idx="0">
                  <c:v>9.7361950417660006E-2</c:v>
                </c:pt>
                <c:pt idx="1">
                  <c:v>0.17345689741089998</c:v>
                </c:pt>
                <c:pt idx="2">
                  <c:v>0.21514667782640001</c:v>
                </c:pt>
                <c:pt idx="3">
                  <c:v>0.29872382751210003</c:v>
                </c:pt>
                <c:pt idx="4">
                  <c:v>0.12409909666600001</c:v>
                </c:pt>
                <c:pt idx="5">
                  <c:v>9.1211550166979988E-2</c:v>
                </c:pt>
              </c:numCache>
            </c:numRef>
          </c:val>
        </c:ser>
        <c:ser>
          <c:idx val="3"/>
          <c:order val="3"/>
          <c:tx>
            <c:strRef>
              <c:f>'q27'!$E$2</c:f>
              <c:strCache>
                <c:ptCount val="1"/>
                <c:pt idx="0">
                  <c:v>Fourth most clearly</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'q27'!$E$3:$E$8</c:f>
              <c:numCache>
                <c:formatCode>0%</c:formatCode>
                <c:ptCount val="6"/>
                <c:pt idx="0">
                  <c:v>0.1261205768775</c:v>
                </c:pt>
                <c:pt idx="1">
                  <c:v>0.27105335682370002</c:v>
                </c:pt>
                <c:pt idx="2">
                  <c:v>0.25282138977739999</c:v>
                </c:pt>
                <c:pt idx="3">
                  <c:v>0.1937092626918</c:v>
                </c:pt>
                <c:pt idx="4">
                  <c:v>8.1714649746119999E-2</c:v>
                </c:pt>
                <c:pt idx="5">
                  <c:v>7.4580764083449991E-2</c:v>
                </c:pt>
              </c:numCache>
            </c:numRef>
          </c:val>
        </c:ser>
        <c:ser>
          <c:idx val="4"/>
          <c:order val="4"/>
          <c:tx>
            <c:strRef>
              <c:f>'q27'!$F$2</c:f>
              <c:strCache>
                <c:ptCount val="1"/>
                <c:pt idx="0">
                  <c:v>Second least clearly</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'q27'!$F$3:$F$8</c:f>
              <c:numCache>
                <c:formatCode>0%</c:formatCode>
                <c:ptCount val="6"/>
                <c:pt idx="0">
                  <c:v>0.16833877952920001</c:v>
                </c:pt>
                <c:pt idx="1">
                  <c:v>0.2679394419401</c:v>
                </c:pt>
                <c:pt idx="2">
                  <c:v>0.20424151873780003</c:v>
                </c:pt>
                <c:pt idx="3">
                  <c:v>0.13093786087090001</c:v>
                </c:pt>
                <c:pt idx="4">
                  <c:v>0.17178721904629998</c:v>
                </c:pt>
                <c:pt idx="5">
                  <c:v>5.6755179875749996E-2</c:v>
                </c:pt>
              </c:numCache>
            </c:numRef>
          </c:val>
        </c:ser>
        <c:ser>
          <c:idx val="5"/>
          <c:order val="5"/>
          <c:tx>
            <c:strRef>
              <c:f>'q27'!$G$2</c:f>
              <c:strCache>
                <c:ptCount val="1"/>
                <c:pt idx="0">
                  <c:v>Least clearly communicates</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'q27'!$A$3:$A$8</c:f>
              <c:strCache>
                <c:ptCount val="6"/>
                <c:pt idx="0">
                  <c:v>Text only</c:v>
                </c:pt>
                <c:pt idx="1">
                  <c:v>Fish bowl</c:v>
                </c:pt>
                <c:pt idx="2">
                  <c:v>Pie chart</c:v>
                </c:pt>
                <c:pt idx="3">
                  <c:v>Bar chart</c:v>
                </c:pt>
                <c:pt idx="4">
                  <c:v>Australian map</c:v>
                </c:pt>
                <c:pt idx="5">
                  <c:v>Kangaroo and bar chart</c:v>
                </c:pt>
              </c:strCache>
            </c:strRef>
          </c:cat>
          <c:val>
            <c:numRef>
              <c:f>'q27'!$G$3:$G$8</c:f>
              <c:numCache>
                <c:formatCode>0%</c:formatCode>
                <c:ptCount val="6"/>
                <c:pt idx="0">
                  <c:v>0.50799547079700003</c:v>
                </c:pt>
                <c:pt idx="1">
                  <c:v>0.11635501205120001</c:v>
                </c:pt>
                <c:pt idx="2">
                  <c:v>0.1355689845277</c:v>
                </c:pt>
                <c:pt idx="3">
                  <c:v>6.2931990155869991E-2</c:v>
                </c:pt>
                <c:pt idx="4">
                  <c:v>0.14620591427509999</c:v>
                </c:pt>
                <c:pt idx="5">
                  <c:v>3.0942628193099998E-2</c:v>
                </c:pt>
              </c:numCache>
            </c:numRef>
          </c:val>
        </c:ser>
        <c:dLbls>
          <c:showLegendKey val="0"/>
          <c:showVal val="0"/>
          <c:showCatName val="0"/>
          <c:showSerName val="0"/>
          <c:showPercent val="0"/>
          <c:showBubbleSize val="0"/>
        </c:dLbls>
        <c:gapWidth val="50"/>
        <c:overlap val="100"/>
        <c:axId val="49424256"/>
        <c:axId val="49425792"/>
      </c:barChart>
      <c:catAx>
        <c:axId val="49424256"/>
        <c:scaling>
          <c:orientation val="minMax"/>
        </c:scaling>
        <c:delete val="0"/>
        <c:axPos val="l"/>
        <c:numFmt formatCode="General" sourceLinked="0"/>
        <c:majorTickMark val="out"/>
        <c:minorTickMark val="none"/>
        <c:tickLblPos val="nextTo"/>
        <c:txPr>
          <a:bodyPr/>
          <a:lstStyle/>
          <a:p>
            <a:pPr>
              <a:defRPr sz="800"/>
            </a:pPr>
            <a:endParaRPr lang="en-US"/>
          </a:p>
        </c:txPr>
        <c:crossAx val="49425792"/>
        <c:crosses val="autoZero"/>
        <c:auto val="1"/>
        <c:lblAlgn val="ctr"/>
        <c:lblOffset val="100"/>
        <c:noMultiLvlLbl val="0"/>
      </c:catAx>
      <c:valAx>
        <c:axId val="49425792"/>
        <c:scaling>
          <c:orientation val="minMax"/>
        </c:scaling>
        <c:delete val="0"/>
        <c:axPos val="b"/>
        <c:numFmt formatCode="0%" sourceLinked="1"/>
        <c:majorTickMark val="out"/>
        <c:minorTickMark val="none"/>
        <c:tickLblPos val="nextTo"/>
        <c:crossAx val="49424256"/>
        <c:crosses val="autoZero"/>
        <c:crossBetween val="between"/>
      </c:valAx>
    </c:plotArea>
    <c:legend>
      <c:legendPos val="b"/>
      <c:overlay val="0"/>
      <c:txPr>
        <a:bodyPr/>
        <a:lstStyle/>
        <a:p>
          <a:pPr>
            <a:defRPr sz="800"/>
          </a:pPr>
          <a:endParaRPr lang="en-US"/>
        </a:p>
      </c:txPr>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55913978494623E-2"/>
          <c:y val="3.0583494545542118E-2"/>
          <c:w val="0.95268817204301071"/>
          <c:h val="0.7387346851922344"/>
        </c:manualLayout>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Summary!$J$23:$J$28</c:f>
              <c:strCache>
                <c:ptCount val="6"/>
                <c:pt idx="0">
                  <c:v>5 - Kangaroo</c:v>
                </c:pt>
                <c:pt idx="1">
                  <c:v>1 - Pie</c:v>
                </c:pt>
                <c:pt idx="2">
                  <c:v>4 - Australia Map</c:v>
                </c:pt>
                <c:pt idx="3">
                  <c:v>3 - Bar</c:v>
                </c:pt>
                <c:pt idx="4">
                  <c:v>6 - Text Only</c:v>
                </c:pt>
                <c:pt idx="5">
                  <c:v>2 - Filled circle</c:v>
                </c:pt>
              </c:strCache>
            </c:strRef>
          </c:cat>
          <c:val>
            <c:numRef>
              <c:f>Summary!$K$23:$K$28</c:f>
              <c:numCache>
                <c:formatCode>0%</c:formatCode>
                <c:ptCount val="6"/>
                <c:pt idx="0">
                  <c:v>0.45454545454545453</c:v>
                </c:pt>
                <c:pt idx="1">
                  <c:v>0.23701298701298701</c:v>
                </c:pt>
                <c:pt idx="2">
                  <c:v>0.13311688311688311</c:v>
                </c:pt>
                <c:pt idx="3">
                  <c:v>0.10876623376623376</c:v>
                </c:pt>
                <c:pt idx="4">
                  <c:v>2.7597402597402596E-2</c:v>
                </c:pt>
                <c:pt idx="5">
                  <c:v>2.5974025974025976E-2</c:v>
                </c:pt>
              </c:numCache>
            </c:numRef>
          </c:val>
        </c:ser>
        <c:dLbls>
          <c:showLegendKey val="0"/>
          <c:showVal val="0"/>
          <c:showCatName val="0"/>
          <c:showSerName val="0"/>
          <c:showPercent val="0"/>
          <c:showBubbleSize val="0"/>
        </c:dLbls>
        <c:gapWidth val="219"/>
        <c:overlap val="-27"/>
        <c:axId val="89009152"/>
        <c:axId val="89010944"/>
      </c:barChart>
      <c:catAx>
        <c:axId val="89009152"/>
        <c:scaling>
          <c:orientation val="minMax"/>
        </c:scaling>
        <c:delete val="1"/>
        <c:axPos val="b"/>
        <c:numFmt formatCode="General" sourceLinked="1"/>
        <c:majorTickMark val="none"/>
        <c:minorTickMark val="none"/>
        <c:tickLblPos val="nextTo"/>
        <c:crossAx val="89010944"/>
        <c:crosses val="autoZero"/>
        <c:auto val="1"/>
        <c:lblAlgn val="ctr"/>
        <c:lblOffset val="100"/>
        <c:noMultiLvlLbl val="0"/>
      </c:catAx>
      <c:valAx>
        <c:axId val="89010944"/>
        <c:scaling>
          <c:orientation val="minMax"/>
        </c:scaling>
        <c:delete val="1"/>
        <c:axPos val="l"/>
        <c:numFmt formatCode="0%" sourceLinked="1"/>
        <c:majorTickMark val="none"/>
        <c:minorTickMark val="none"/>
        <c:tickLblPos val="nextTo"/>
        <c:crossAx val="89009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99443966984098"/>
          <c:y val="3.0583494545542118E-2"/>
          <c:w val="0.65234958557082789"/>
          <c:h val="0.95876863664013634"/>
        </c:manualLayout>
      </c:layout>
      <c:barChart>
        <c:barDir val="bar"/>
        <c:grouping val="clustered"/>
        <c:varyColors val="0"/>
        <c:ser>
          <c:idx val="0"/>
          <c:order val="0"/>
          <c:tx>
            <c:strRef>
              <c:f>Summary!$U$22</c:f>
              <c:strCache>
                <c:ptCount val="1"/>
                <c:pt idx="0">
                  <c:v>4 - Australia Map</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Summary!$T$23:$T$26</c:f>
              <c:strCache>
                <c:ptCount val="4"/>
                <c:pt idx="0">
                  <c:v>Black and white,  percentage</c:v>
                </c:pt>
                <c:pt idx="1">
                  <c:v>Black and white, Australia Made</c:v>
                </c:pt>
                <c:pt idx="2">
                  <c:v>Colour, percentage</c:v>
                </c:pt>
                <c:pt idx="3">
                  <c:v>Colour, Australia Made</c:v>
                </c:pt>
              </c:strCache>
            </c:strRef>
          </c:cat>
          <c:val>
            <c:numRef>
              <c:f>Summary!$U$23:$U$26</c:f>
              <c:numCache>
                <c:formatCode>0%</c:formatCode>
                <c:ptCount val="4"/>
                <c:pt idx="0">
                  <c:v>3.3557046979865772E-2</c:v>
                </c:pt>
                <c:pt idx="1">
                  <c:v>0.22368421052631579</c:v>
                </c:pt>
                <c:pt idx="2">
                  <c:v>2.6143790849673203E-2</c:v>
                </c:pt>
                <c:pt idx="3">
                  <c:v>0.25324675324675322</c:v>
                </c:pt>
              </c:numCache>
            </c:numRef>
          </c:val>
        </c:ser>
        <c:ser>
          <c:idx val="1"/>
          <c:order val="1"/>
          <c:tx>
            <c:strRef>
              <c:f>Summary!$V$22</c:f>
              <c:strCache>
                <c:ptCount val="1"/>
                <c:pt idx="0">
                  <c:v>1 - Pie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Summary!$T$23:$T$26</c:f>
              <c:strCache>
                <c:ptCount val="4"/>
                <c:pt idx="0">
                  <c:v>Black and white,  percentage</c:v>
                </c:pt>
                <c:pt idx="1">
                  <c:v>Black and white, Australia Made</c:v>
                </c:pt>
                <c:pt idx="2">
                  <c:v>Colour, percentage</c:v>
                </c:pt>
                <c:pt idx="3">
                  <c:v>Colour, Australia Made</c:v>
                </c:pt>
              </c:strCache>
            </c:strRef>
          </c:cat>
          <c:val>
            <c:numRef>
              <c:f>Summary!$V$23:$V$26</c:f>
              <c:numCache>
                <c:formatCode>0%</c:formatCode>
                <c:ptCount val="4"/>
                <c:pt idx="0">
                  <c:v>0.29530201342281881</c:v>
                </c:pt>
                <c:pt idx="1">
                  <c:v>0.17763157894736842</c:v>
                </c:pt>
                <c:pt idx="2">
                  <c:v>0.33333333333333331</c:v>
                </c:pt>
                <c:pt idx="3">
                  <c:v>0.15584415584415584</c:v>
                </c:pt>
              </c:numCache>
            </c:numRef>
          </c:val>
        </c:ser>
        <c:ser>
          <c:idx val="2"/>
          <c:order val="2"/>
          <c:tx>
            <c:strRef>
              <c:f>Summary!$W$22</c:f>
              <c:strCache>
                <c:ptCount val="1"/>
                <c:pt idx="0">
                  <c:v>5 - Kangaroo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Summary!$T$23:$T$26</c:f>
              <c:strCache>
                <c:ptCount val="4"/>
                <c:pt idx="0">
                  <c:v>Black and white,  percentage</c:v>
                </c:pt>
                <c:pt idx="1">
                  <c:v>Black and white, Australia Made</c:v>
                </c:pt>
                <c:pt idx="2">
                  <c:v>Colour, percentage</c:v>
                </c:pt>
                <c:pt idx="3">
                  <c:v>Colour, Australia Made</c:v>
                </c:pt>
              </c:strCache>
            </c:strRef>
          </c:cat>
          <c:val>
            <c:numRef>
              <c:f>Summary!$W$23:$W$26</c:f>
              <c:numCache>
                <c:formatCode>0%</c:formatCode>
                <c:ptCount val="4"/>
                <c:pt idx="0">
                  <c:v>0.43624161073825501</c:v>
                </c:pt>
                <c:pt idx="1">
                  <c:v>0.46052631578947367</c:v>
                </c:pt>
                <c:pt idx="2">
                  <c:v>0.42483660130718953</c:v>
                </c:pt>
                <c:pt idx="3">
                  <c:v>0.51948051948051943</c:v>
                </c:pt>
              </c:numCache>
            </c:numRef>
          </c:val>
        </c:ser>
        <c:dLbls>
          <c:showLegendKey val="0"/>
          <c:showVal val="0"/>
          <c:showCatName val="0"/>
          <c:showSerName val="0"/>
          <c:showPercent val="0"/>
          <c:showBubbleSize val="0"/>
        </c:dLbls>
        <c:gapWidth val="74"/>
        <c:axId val="89210880"/>
        <c:axId val="89212416"/>
      </c:barChart>
      <c:catAx>
        <c:axId val="8921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212416"/>
        <c:crosses val="autoZero"/>
        <c:auto val="1"/>
        <c:lblAlgn val="ctr"/>
        <c:lblOffset val="100"/>
        <c:noMultiLvlLbl val="0"/>
      </c:catAx>
      <c:valAx>
        <c:axId val="89212416"/>
        <c:scaling>
          <c:orientation val="minMax"/>
        </c:scaling>
        <c:delete val="1"/>
        <c:axPos val="b"/>
        <c:numFmt formatCode="0%" sourceLinked="1"/>
        <c:majorTickMark val="none"/>
        <c:minorTickMark val="none"/>
        <c:tickLblPos val="nextTo"/>
        <c:crossAx val="89210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'q9'!$A$3</c:f>
              <c:strCache>
                <c:ptCount val="1"/>
                <c:pt idx="0">
                  <c:v>Finding and collecting products within the store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'q9'!$B$3</c:f>
              <c:numCache>
                <c:formatCode>0.0</c:formatCode>
                <c:ptCount val="1"/>
                <c:pt idx="0">
                  <c:v>22.084226708839999</c:v>
                </c:pt>
              </c:numCache>
            </c:numRef>
          </c:val>
        </c:ser>
        <c:ser>
          <c:idx val="1"/>
          <c:order val="1"/>
          <c:tx>
            <c:strRef>
              <c:f>'q9'!$A$4</c:f>
              <c:strCache>
                <c:ptCount val="1"/>
                <c:pt idx="0">
                  <c:v>Checking / comparing prices</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'q9'!$B$4</c:f>
              <c:numCache>
                <c:formatCode>0.0</c:formatCode>
                <c:ptCount val="1"/>
                <c:pt idx="0">
                  <c:v>10.02793047271</c:v>
                </c:pt>
              </c:numCache>
            </c:numRef>
          </c:val>
        </c:ser>
        <c:ser>
          <c:idx val="2"/>
          <c:order val="2"/>
          <c:tx>
            <c:strRef>
              <c:f>'q9'!$A$5</c:f>
              <c:strCache>
                <c:ptCount val="1"/>
                <c:pt idx="0">
                  <c:v>Choosing between similar products</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'q9'!$B$5</c:f>
              <c:numCache>
                <c:formatCode>0.0</c:formatCode>
                <c:ptCount val="1"/>
                <c:pt idx="0">
                  <c:v>7.5318512082140003</c:v>
                </c:pt>
              </c:numCache>
            </c:numRef>
          </c:val>
        </c:ser>
        <c:ser>
          <c:idx val="3"/>
          <c:order val="3"/>
          <c:tx>
            <c:strRef>
              <c:f>'q9'!$A$6</c:f>
              <c:strCache>
                <c:ptCount val="1"/>
                <c:pt idx="0">
                  <c:v>Reading back of label - ingredients</c:v>
                </c:pt>
              </c:strCache>
            </c:strRef>
          </c:tx>
          <c:spPr>
            <a:solidFill>
              <a:schemeClr val="accent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'q9'!$B$6</c:f>
              <c:numCache>
                <c:formatCode>0.0</c:formatCode>
                <c:ptCount val="1"/>
                <c:pt idx="0">
                  <c:v>5.276551947532</c:v>
                </c:pt>
              </c:numCache>
            </c:numRef>
          </c:val>
        </c:ser>
        <c:ser>
          <c:idx val="4"/>
          <c:order val="4"/>
          <c:tx>
            <c:strRef>
              <c:f>'q9'!$A$7</c:f>
              <c:strCache>
                <c:ptCount val="1"/>
                <c:pt idx="0">
                  <c:v>Reading front of label – information about the brand and what the product is</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'q9'!$B$7</c:f>
              <c:numCache>
                <c:formatCode>0.0</c:formatCode>
                <c:ptCount val="1"/>
                <c:pt idx="0">
                  <c:v>5.158508806125</c:v>
                </c:pt>
              </c:numCache>
            </c:numRef>
          </c:val>
        </c:ser>
        <c:ser>
          <c:idx val="5"/>
          <c:order val="5"/>
          <c:tx>
            <c:strRef>
              <c:f>'q9'!$A$8</c:f>
              <c:strCache>
                <c:ptCount val="1"/>
                <c:pt idx="0">
                  <c:v>Reading back of label – nutrition information</c:v>
                </c:pt>
              </c:strCache>
            </c:strRef>
          </c:tx>
          <c:spPr>
            <a:solidFill>
              <a:schemeClr val="accent6"/>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'q9'!$B$8</c:f>
              <c:numCache>
                <c:formatCode>0.0</c:formatCode>
                <c:ptCount val="1"/>
                <c:pt idx="0">
                  <c:v>5.1187197439889998</c:v>
                </c:pt>
              </c:numCache>
            </c:numRef>
          </c:val>
        </c:ser>
        <c:ser>
          <c:idx val="6"/>
          <c:order val="6"/>
          <c:tx>
            <c:strRef>
              <c:f>'q9'!$A$9</c:f>
              <c:strCache>
                <c:ptCount val="1"/>
                <c:pt idx="0">
                  <c:v>Reading back of label – where products have been made/processed or where the ingredients are from</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'q9'!$B$2</c:f>
              <c:strCache>
                <c:ptCount val="1"/>
                <c:pt idx="0">
                  <c:v>Average minutes</c:v>
                </c:pt>
              </c:strCache>
            </c:strRef>
          </c:cat>
          <c:val>
            <c:numRef>
              <c:f>'q9'!$B$9</c:f>
              <c:numCache>
                <c:formatCode>0.0</c:formatCode>
                <c:ptCount val="1"/>
                <c:pt idx="0">
                  <c:v>4.8022111125990001</c:v>
                </c:pt>
              </c:numCache>
            </c:numRef>
          </c:val>
        </c:ser>
        <c:dLbls>
          <c:showLegendKey val="0"/>
          <c:showVal val="0"/>
          <c:showCatName val="0"/>
          <c:showSerName val="0"/>
          <c:showPercent val="0"/>
          <c:showBubbleSize val="0"/>
        </c:dLbls>
        <c:gapWidth val="50"/>
        <c:overlap val="100"/>
        <c:axId val="89776512"/>
        <c:axId val="89778048"/>
      </c:barChart>
      <c:catAx>
        <c:axId val="89776512"/>
        <c:scaling>
          <c:orientation val="minMax"/>
        </c:scaling>
        <c:delete val="0"/>
        <c:axPos val="b"/>
        <c:numFmt formatCode="General" sourceLinked="0"/>
        <c:majorTickMark val="out"/>
        <c:minorTickMark val="none"/>
        <c:tickLblPos val="nextTo"/>
        <c:txPr>
          <a:bodyPr/>
          <a:lstStyle/>
          <a:p>
            <a:pPr>
              <a:defRPr sz="900"/>
            </a:pPr>
            <a:endParaRPr lang="en-US"/>
          </a:p>
        </c:txPr>
        <c:crossAx val="89778048"/>
        <c:crosses val="autoZero"/>
        <c:auto val="1"/>
        <c:lblAlgn val="ctr"/>
        <c:lblOffset val="100"/>
        <c:noMultiLvlLbl val="0"/>
      </c:catAx>
      <c:valAx>
        <c:axId val="89778048"/>
        <c:scaling>
          <c:orientation val="minMax"/>
          <c:max val="60"/>
        </c:scaling>
        <c:delete val="0"/>
        <c:axPos val="l"/>
        <c:majorGridlines>
          <c:spPr>
            <a:ln>
              <a:solidFill>
                <a:schemeClr val="bg1">
                  <a:lumMod val="75000"/>
                </a:schemeClr>
              </a:solidFill>
              <a:prstDash val="dash"/>
            </a:ln>
          </c:spPr>
        </c:majorGridlines>
        <c:numFmt formatCode="0.0" sourceLinked="1"/>
        <c:majorTickMark val="out"/>
        <c:minorTickMark val="none"/>
        <c:tickLblPos val="nextTo"/>
        <c:txPr>
          <a:bodyPr/>
          <a:lstStyle/>
          <a:p>
            <a:pPr>
              <a:defRPr sz="900"/>
            </a:pPr>
            <a:endParaRPr lang="en-US"/>
          </a:p>
        </c:txPr>
        <c:crossAx val="89776512"/>
        <c:crosses val="autoZero"/>
        <c:crossBetween val="between"/>
      </c:valAx>
    </c:plotArea>
    <c:plotVisOnly val="1"/>
    <c:dispBlanksAs val="gap"/>
    <c:showDLblsOverMax val="0"/>
  </c:chart>
  <c:spPr>
    <a:ln>
      <a:noFill/>
    </a:ln>
  </c:spPr>
  <c:txPr>
    <a:bodyPr/>
    <a:lstStyle/>
    <a:p>
      <a:pPr>
        <a:defRPr>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60253226292923"/>
          <c:y val="5.143061147583252E-2"/>
          <c:w val="0.406924770100559"/>
          <c:h val="0.89154168071560325"/>
        </c:manualLayout>
      </c:layout>
      <c:barChart>
        <c:barDir val="col"/>
        <c:grouping val="stacked"/>
        <c:varyColors val="0"/>
        <c:ser>
          <c:idx val="0"/>
          <c:order val="0"/>
          <c:tx>
            <c:strRef>
              <c:f>'q9'!$A$15</c:f>
              <c:strCache>
                <c:ptCount val="1"/>
                <c:pt idx="0">
                  <c:v>Finding and collecting products within the store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'q9'!$B$15</c:f>
              <c:numCache>
                <c:formatCode>0%</c:formatCode>
                <c:ptCount val="1"/>
                <c:pt idx="0">
                  <c:v>0.36807044514733334</c:v>
                </c:pt>
              </c:numCache>
            </c:numRef>
          </c:val>
        </c:ser>
        <c:ser>
          <c:idx val="1"/>
          <c:order val="1"/>
          <c:tx>
            <c:strRef>
              <c:f>'q9'!$A$16</c:f>
              <c:strCache>
                <c:ptCount val="1"/>
                <c:pt idx="0">
                  <c:v>Checking / comparing prices</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'q9'!$B$16</c:f>
              <c:numCache>
                <c:formatCode>0%</c:formatCode>
                <c:ptCount val="1"/>
                <c:pt idx="0">
                  <c:v>0.16713217454516668</c:v>
                </c:pt>
              </c:numCache>
            </c:numRef>
          </c:val>
        </c:ser>
        <c:ser>
          <c:idx val="2"/>
          <c:order val="2"/>
          <c:tx>
            <c:strRef>
              <c:f>'q9'!$A$17</c:f>
              <c:strCache>
                <c:ptCount val="1"/>
                <c:pt idx="0">
                  <c:v>Choosing between similar products</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'q9'!$B$17</c:f>
              <c:numCache>
                <c:formatCode>0%</c:formatCode>
                <c:ptCount val="1"/>
                <c:pt idx="0">
                  <c:v>0.12553085347023335</c:v>
                </c:pt>
              </c:numCache>
            </c:numRef>
          </c:val>
        </c:ser>
        <c:ser>
          <c:idx val="3"/>
          <c:order val="3"/>
          <c:tx>
            <c:strRef>
              <c:f>'q9'!$A$18</c:f>
              <c:strCache>
                <c:ptCount val="1"/>
                <c:pt idx="0">
                  <c:v>Reading back of label - ingredients</c:v>
                </c:pt>
              </c:strCache>
            </c:strRef>
          </c:tx>
          <c:spPr>
            <a:solidFill>
              <a:schemeClr val="accent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'q9'!$B$18</c:f>
              <c:numCache>
                <c:formatCode>0%</c:formatCode>
                <c:ptCount val="1"/>
                <c:pt idx="0">
                  <c:v>8.7942532458866671E-2</c:v>
                </c:pt>
              </c:numCache>
            </c:numRef>
          </c:val>
        </c:ser>
        <c:ser>
          <c:idx val="4"/>
          <c:order val="4"/>
          <c:tx>
            <c:strRef>
              <c:f>'q9'!$A$19</c:f>
              <c:strCache>
                <c:ptCount val="1"/>
                <c:pt idx="0">
                  <c:v>Reading front of label – information about the brand and what the product is</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'q9'!$B$19</c:f>
              <c:numCache>
                <c:formatCode>0%</c:formatCode>
                <c:ptCount val="1"/>
                <c:pt idx="0">
                  <c:v>8.5975146768749997E-2</c:v>
                </c:pt>
              </c:numCache>
            </c:numRef>
          </c:val>
        </c:ser>
        <c:ser>
          <c:idx val="5"/>
          <c:order val="5"/>
          <c:tx>
            <c:strRef>
              <c:f>'q9'!$A$20</c:f>
              <c:strCache>
                <c:ptCount val="1"/>
                <c:pt idx="0">
                  <c:v>Reading back of label – nutrition information</c:v>
                </c:pt>
              </c:strCache>
            </c:strRef>
          </c:tx>
          <c:spPr>
            <a:solidFill>
              <a:schemeClr val="accent6"/>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'q9'!$B$20</c:f>
              <c:numCache>
                <c:formatCode>0%</c:formatCode>
                <c:ptCount val="1"/>
                <c:pt idx="0">
                  <c:v>8.5311995733150001E-2</c:v>
                </c:pt>
              </c:numCache>
            </c:numRef>
          </c:val>
        </c:ser>
        <c:ser>
          <c:idx val="6"/>
          <c:order val="6"/>
          <c:tx>
            <c:strRef>
              <c:f>'q9'!$A$21</c:f>
              <c:strCache>
                <c:ptCount val="1"/>
                <c:pt idx="0">
                  <c:v>Reading back of label – where products have been made/processed or where the ingredients are from</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'q9'!$B$14</c:f>
              <c:strCache>
                <c:ptCount val="1"/>
                <c:pt idx="0">
                  <c:v>% of hour</c:v>
                </c:pt>
              </c:strCache>
            </c:strRef>
          </c:cat>
          <c:val>
            <c:numRef>
              <c:f>'q9'!$B$21</c:f>
              <c:numCache>
                <c:formatCode>0%</c:formatCode>
                <c:ptCount val="1"/>
                <c:pt idx="0">
                  <c:v>8.0036851876650009E-2</c:v>
                </c:pt>
              </c:numCache>
            </c:numRef>
          </c:val>
        </c:ser>
        <c:dLbls>
          <c:showLegendKey val="0"/>
          <c:showVal val="0"/>
          <c:showCatName val="0"/>
          <c:showSerName val="0"/>
          <c:showPercent val="0"/>
          <c:showBubbleSize val="0"/>
        </c:dLbls>
        <c:gapWidth val="50"/>
        <c:overlap val="100"/>
        <c:axId val="89834240"/>
        <c:axId val="89835776"/>
      </c:barChart>
      <c:catAx>
        <c:axId val="89834240"/>
        <c:scaling>
          <c:orientation val="minMax"/>
        </c:scaling>
        <c:delete val="0"/>
        <c:axPos val="b"/>
        <c:numFmt formatCode="General" sourceLinked="0"/>
        <c:majorTickMark val="out"/>
        <c:minorTickMark val="none"/>
        <c:tickLblPos val="nextTo"/>
        <c:txPr>
          <a:bodyPr/>
          <a:lstStyle/>
          <a:p>
            <a:pPr>
              <a:defRPr sz="900"/>
            </a:pPr>
            <a:endParaRPr lang="en-US"/>
          </a:p>
        </c:txPr>
        <c:crossAx val="89835776"/>
        <c:crosses val="autoZero"/>
        <c:auto val="1"/>
        <c:lblAlgn val="ctr"/>
        <c:lblOffset val="100"/>
        <c:noMultiLvlLbl val="0"/>
      </c:catAx>
      <c:valAx>
        <c:axId val="89835776"/>
        <c:scaling>
          <c:orientation val="minMax"/>
          <c:max val="1"/>
        </c:scaling>
        <c:delete val="0"/>
        <c:axPos val="l"/>
        <c:majorGridlines>
          <c:spPr>
            <a:ln>
              <a:solidFill>
                <a:schemeClr val="bg1">
                  <a:lumMod val="75000"/>
                </a:schemeClr>
              </a:solidFill>
              <a:prstDash val="dash"/>
            </a:ln>
          </c:spPr>
        </c:majorGridlines>
        <c:numFmt formatCode="0%" sourceLinked="1"/>
        <c:majorTickMark val="out"/>
        <c:minorTickMark val="none"/>
        <c:tickLblPos val="nextTo"/>
        <c:txPr>
          <a:bodyPr/>
          <a:lstStyle/>
          <a:p>
            <a:pPr>
              <a:defRPr sz="900"/>
            </a:pPr>
            <a:endParaRPr lang="en-US"/>
          </a:p>
        </c:txPr>
        <c:crossAx val="89834240"/>
        <c:crosses val="autoZero"/>
        <c:crossBetween val="between"/>
      </c:valAx>
    </c:plotArea>
    <c:legend>
      <c:legendPos val="r"/>
      <c:layout>
        <c:manualLayout>
          <c:xMode val="edge"/>
          <c:yMode val="edge"/>
          <c:x val="0.57415037279632086"/>
          <c:y val="2.0764241516080844E-2"/>
          <c:w val="0.41219789561703019"/>
          <c:h val="0.9236258550582731"/>
        </c:manualLayout>
      </c:layout>
      <c:overlay val="0"/>
      <c:txPr>
        <a:bodyPr/>
        <a:lstStyle/>
        <a:p>
          <a:pPr>
            <a:defRPr sz="800"/>
          </a:pPr>
          <a:endParaRPr lang="en-US"/>
        </a:p>
      </c:txPr>
    </c:legend>
    <c:plotVisOnly val="1"/>
    <c:dispBlanksAs val="gap"/>
    <c:showDLblsOverMax val="0"/>
  </c:chart>
  <c:spPr>
    <a:ln>
      <a:noFill/>
    </a:ln>
  </c:spPr>
  <c:txPr>
    <a:bodyPr/>
    <a:lstStyle/>
    <a:p>
      <a:pPr>
        <a:defRPr>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'q10-13'!$A$2</c:f>
              <c:strCache>
                <c:ptCount val="1"/>
                <c:pt idx="0">
                  <c:v>Price</c:v>
                </c:pt>
              </c:strCache>
            </c:strRef>
          </c:tx>
          <c:spPr>
            <a:solidFill>
              <a:schemeClr val="accent4">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'q10-13'!$B$2:$E$2</c:f>
              <c:numCache>
                <c:formatCode>0%</c:formatCode>
                <c:ptCount val="4"/>
                <c:pt idx="0">
                  <c:v>0.36644017986389998</c:v>
                </c:pt>
                <c:pt idx="1">
                  <c:v>0.32</c:v>
                </c:pt>
                <c:pt idx="2">
                  <c:v>0.34</c:v>
                </c:pt>
                <c:pt idx="3">
                  <c:v>0.36</c:v>
                </c:pt>
              </c:numCache>
            </c:numRef>
          </c:val>
        </c:ser>
        <c:ser>
          <c:idx val="1"/>
          <c:order val="1"/>
          <c:tx>
            <c:strRef>
              <c:f>'q10-13'!$A$3</c:f>
              <c:strCache>
                <c:ptCount val="1"/>
                <c:pt idx="0">
                  <c:v>Quality / appearance</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'q10-13'!$B$3:$E$3</c:f>
              <c:numCache>
                <c:formatCode>0%</c:formatCode>
                <c:ptCount val="4"/>
                <c:pt idx="0">
                  <c:v>0.2810791169279</c:v>
                </c:pt>
                <c:pt idx="1">
                  <c:v>0.14000000000000001</c:v>
                </c:pt>
                <c:pt idx="2">
                  <c:v>0.12</c:v>
                </c:pt>
                <c:pt idx="3">
                  <c:v>0.11</c:v>
                </c:pt>
              </c:numCache>
            </c:numRef>
          </c:val>
        </c:ser>
        <c:ser>
          <c:idx val="2"/>
          <c:order val="2"/>
          <c:tx>
            <c:strRef>
              <c:f>'q10-13'!$A$4</c:f>
              <c:strCache>
                <c:ptCount val="1"/>
                <c:pt idx="0">
                  <c:v>Country where the key ingredients used in the product were grown</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'q10-13'!$B$4:$E$4</c:f>
              <c:numCache>
                <c:formatCode>0%</c:formatCode>
                <c:ptCount val="4"/>
                <c:pt idx="0">
                  <c:v>0.18355464069079999</c:v>
                </c:pt>
                <c:pt idx="1">
                  <c:v>0.22</c:v>
                </c:pt>
                <c:pt idx="2">
                  <c:v>0.21</c:v>
                </c:pt>
                <c:pt idx="3">
                  <c:v>0.17</c:v>
                </c:pt>
              </c:numCache>
            </c:numRef>
          </c:val>
        </c:ser>
        <c:ser>
          <c:idx val="3"/>
          <c:order val="3"/>
          <c:tx>
            <c:strRef>
              <c:f>'q10-13'!$A$5</c:f>
              <c:strCache>
                <c:ptCount val="1"/>
                <c:pt idx="0">
                  <c:v>Brand you’re familiar with</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'q10-13'!$B$5:$E$5</c:f>
              <c:numCache>
                <c:formatCode>0%</c:formatCode>
                <c:ptCount val="4"/>
                <c:pt idx="0">
                  <c:v>8.8378948391659995E-2</c:v>
                </c:pt>
                <c:pt idx="1">
                  <c:v>0.09</c:v>
                </c:pt>
                <c:pt idx="2">
                  <c:v>0.1</c:v>
                </c:pt>
                <c:pt idx="3">
                  <c:v>0.13</c:v>
                </c:pt>
              </c:numCache>
            </c:numRef>
          </c:val>
        </c:ser>
        <c:ser>
          <c:idx val="4"/>
          <c:order val="4"/>
          <c:tx>
            <c:strRef>
              <c:f>'q10-13'!$A$6</c:f>
              <c:strCache>
                <c:ptCount val="1"/>
                <c:pt idx="0">
                  <c:v>Country where the product was processed or packaged</c:v>
                </c:pt>
              </c:strCache>
            </c:strRef>
          </c:tx>
          <c:spPr>
            <a:solidFill>
              <a:schemeClr val="accent5">
                <a:lumMod val="60000"/>
                <a:lumOff val="4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'q10-13'!$B$6:$E$6</c:f>
              <c:numCache>
                <c:formatCode>0%</c:formatCode>
                <c:ptCount val="4"/>
                <c:pt idx="0">
                  <c:v>8.0547114125720007E-2</c:v>
                </c:pt>
                <c:pt idx="1">
                  <c:v>7.0000000000000007E-2</c:v>
                </c:pt>
                <c:pt idx="2">
                  <c:v>0.08</c:v>
                </c:pt>
                <c:pt idx="3">
                  <c:v>0.08</c:v>
                </c:pt>
              </c:numCache>
            </c:numRef>
          </c:val>
        </c:ser>
        <c:ser>
          <c:idx val="5"/>
          <c:order val="5"/>
          <c:tx>
            <c:strRef>
              <c:f>'q10-13'!$A$7</c:f>
              <c:strCache>
                <c:ptCount val="1"/>
                <c:pt idx="0">
                  <c:v>Ingredients</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'q10-13'!$B$7:$E$7</c:f>
              <c:numCache>
                <c:formatCode>0%</c:formatCode>
                <c:ptCount val="4"/>
                <c:pt idx="1">
                  <c:v>0.1</c:v>
                </c:pt>
                <c:pt idx="2">
                  <c:v>0.09</c:v>
                </c:pt>
                <c:pt idx="3">
                  <c:v>0.08</c:v>
                </c:pt>
              </c:numCache>
            </c:numRef>
          </c:val>
        </c:ser>
        <c:ser>
          <c:idx val="6"/>
          <c:order val="6"/>
          <c:tx>
            <c:strRef>
              <c:f>'q10-13'!$A$8</c:f>
              <c:strCache>
                <c:ptCount val="1"/>
                <c:pt idx="0">
                  <c:v>Nutritional information</c:v>
                </c:pt>
              </c:strCache>
            </c:strRef>
          </c:tx>
          <c:spPr>
            <a:solidFill>
              <a:schemeClr val="accent5">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'q10-13'!$B$1:$E$1</c:f>
              <c:strCache>
                <c:ptCount val="4"/>
                <c:pt idx="0">
                  <c:v>Fresh food</c:v>
                </c:pt>
                <c:pt idx="1">
                  <c:v>Food that has undergone minor processing</c:v>
                </c:pt>
                <c:pt idx="2">
                  <c:v>Moderately processed food</c:v>
                </c:pt>
                <c:pt idx="3">
                  <c:v>Highly processed food</c:v>
                </c:pt>
              </c:strCache>
            </c:strRef>
          </c:cat>
          <c:val>
            <c:numRef>
              <c:f>'q10-13'!$B$8:$E$8</c:f>
              <c:numCache>
                <c:formatCode>0%</c:formatCode>
                <c:ptCount val="4"/>
                <c:pt idx="1">
                  <c:v>7.0000000000000007E-2</c:v>
                </c:pt>
                <c:pt idx="2">
                  <c:v>0.06</c:v>
                </c:pt>
                <c:pt idx="3">
                  <c:v>0.06</c:v>
                </c:pt>
              </c:numCache>
            </c:numRef>
          </c:val>
        </c:ser>
        <c:dLbls>
          <c:showLegendKey val="0"/>
          <c:showVal val="0"/>
          <c:showCatName val="0"/>
          <c:showSerName val="0"/>
          <c:showPercent val="0"/>
          <c:showBubbleSize val="0"/>
        </c:dLbls>
        <c:gapWidth val="50"/>
        <c:overlap val="100"/>
        <c:axId val="89856256"/>
        <c:axId val="89870336"/>
      </c:barChart>
      <c:catAx>
        <c:axId val="89856256"/>
        <c:scaling>
          <c:orientation val="minMax"/>
        </c:scaling>
        <c:delete val="0"/>
        <c:axPos val="b"/>
        <c:numFmt formatCode="General" sourceLinked="0"/>
        <c:majorTickMark val="out"/>
        <c:minorTickMark val="none"/>
        <c:tickLblPos val="nextTo"/>
        <c:txPr>
          <a:bodyPr/>
          <a:lstStyle/>
          <a:p>
            <a:pPr>
              <a:defRPr sz="800"/>
            </a:pPr>
            <a:endParaRPr lang="en-US"/>
          </a:p>
        </c:txPr>
        <c:crossAx val="89870336"/>
        <c:crosses val="autoZero"/>
        <c:auto val="1"/>
        <c:lblAlgn val="ctr"/>
        <c:lblOffset val="100"/>
        <c:noMultiLvlLbl val="0"/>
      </c:catAx>
      <c:valAx>
        <c:axId val="89870336"/>
        <c:scaling>
          <c:orientation val="minMax"/>
        </c:scaling>
        <c:delete val="0"/>
        <c:axPos val="l"/>
        <c:majorGridlines>
          <c:spPr>
            <a:ln>
              <a:solidFill>
                <a:schemeClr val="bg1">
                  <a:lumMod val="75000"/>
                </a:schemeClr>
              </a:solidFill>
              <a:prstDash val="dash"/>
            </a:ln>
          </c:spPr>
        </c:majorGridlines>
        <c:numFmt formatCode="0%" sourceLinked="1"/>
        <c:majorTickMark val="out"/>
        <c:minorTickMark val="none"/>
        <c:tickLblPos val="nextTo"/>
        <c:crossAx val="89856256"/>
        <c:crosses val="autoZero"/>
        <c:crossBetween val="between"/>
      </c:valAx>
    </c:plotArea>
    <c:legend>
      <c:legendPos val="r"/>
      <c:layout>
        <c:manualLayout>
          <c:xMode val="edge"/>
          <c:yMode val="edge"/>
          <c:x val="0.65240277476200814"/>
          <c:y val="3.8485921907576472E-2"/>
          <c:w val="0.33598619475903685"/>
          <c:h val="0.85790363608147957"/>
        </c:manualLayout>
      </c:layout>
      <c:overlay val="0"/>
    </c:legend>
    <c:plotVisOnly val="1"/>
    <c:dispBlanksAs val="gap"/>
    <c:showDLblsOverMax val="0"/>
  </c:chart>
  <c:spPr>
    <a:ln>
      <a:noFill/>
    </a:ln>
  </c:spPr>
  <c:txPr>
    <a:bodyPr/>
    <a:lstStyle/>
    <a:p>
      <a:pPr>
        <a:defRPr sz="9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8.jpeg"/></Relationships>
</file>

<file path=word/drawings/_rels/drawing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drawings/drawing1.xml><?xml version="1.0" encoding="utf-8"?>
<c:userShapes xmlns:c="http://schemas.openxmlformats.org/drawingml/2006/chart">
  <cdr:relSizeAnchor xmlns:cdr="http://schemas.openxmlformats.org/drawingml/2006/chartDrawing">
    <cdr:from>
      <cdr:x>0.54127</cdr:x>
      <cdr:y>0.78043</cdr:y>
    </cdr:from>
    <cdr:to>
      <cdr:x>0.6253</cdr:x>
      <cdr:y>0.98349</cdr:y>
    </cdr:to>
    <cdr:pic>
      <cdr:nvPicPr>
        <cdr:cNvPr id="8" name="Picture 7"/>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8048" t="3524"/>
        <a:stretch xmlns:a="http://schemas.openxmlformats.org/drawingml/2006/main"/>
      </cdr:blipFill>
      <cdr:spPr bwMode="auto">
        <a:xfrm xmlns:a="http://schemas.openxmlformats.org/drawingml/2006/main">
          <a:off x="2977555" y="2619606"/>
          <a:ext cx="462227" cy="681586"/>
        </a:xfrm>
        <a:prstGeom xmlns:a="http://schemas.openxmlformats.org/drawingml/2006/main" prst="rect">
          <a:avLst/>
        </a:prstGeom>
        <a:noFill xmlns:a="http://schemas.openxmlformats.org/drawingml/2006/main"/>
      </cdr:spPr>
    </cdr:pic>
  </cdr:relSizeAnchor>
  <cdr:relSizeAnchor xmlns:cdr="http://schemas.openxmlformats.org/drawingml/2006/chartDrawing">
    <cdr:from>
      <cdr:x>0.36954</cdr:x>
      <cdr:y>0.78781</cdr:y>
    </cdr:from>
    <cdr:to>
      <cdr:x>0.4683</cdr:x>
      <cdr:y>1</cdr:y>
    </cdr:to>
    <cdr:pic>
      <cdr:nvPicPr>
        <cdr:cNvPr id="9" name="Picture 8"/>
        <cdr:cNvPicPr/>
      </cdr:nvPicPr>
      <cdr:blipFill rotWithShape="1">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t="4964" b="3739"/>
        <a:stretch xmlns:a="http://schemas.openxmlformats.org/drawingml/2006/main"/>
      </cdr:blipFill>
      <cdr:spPr bwMode="auto">
        <a:xfrm xmlns:a="http://schemas.openxmlformats.org/drawingml/2006/main">
          <a:off x="2032818" y="2644381"/>
          <a:ext cx="543325" cy="7122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0.2193</cdr:x>
      <cdr:y>0.78223</cdr:y>
    </cdr:from>
    <cdr:to>
      <cdr:x>0.31685</cdr:x>
      <cdr:y>1</cdr:y>
    </cdr:to>
    <cdr:pic>
      <cdr:nvPicPr>
        <cdr:cNvPr id="10" name="Picture 9"/>
        <cdr:cNvPicPr/>
      </cdr:nvPicPr>
      <cdr:blipFill rotWithShape="1">
        <a:blip xmlns:a="http://schemas.openxmlformats.org/drawingml/2006/main" xmlns:r="http://schemas.openxmlformats.org/officeDocument/2006/relationships" r:embed="rId3" cstate="email">
          <a:extLst>
            <a:ext uri="{28A0092B-C50C-407E-A947-70E740481C1C}">
              <a14:useLocalDpi xmlns:a14="http://schemas.microsoft.com/office/drawing/2010/main" val="0"/>
            </a:ext>
          </a:extLst>
        </a:blip>
        <a:srcRect xmlns:a="http://schemas.openxmlformats.org/drawingml/2006/main" t="4456" b="4456"/>
        <a:stretch xmlns:a="http://schemas.openxmlformats.org/drawingml/2006/main"/>
      </cdr:blipFill>
      <cdr:spPr bwMode="auto">
        <a:xfrm xmlns:a="http://schemas.openxmlformats.org/drawingml/2006/main">
          <a:off x="1206357" y="2625634"/>
          <a:ext cx="536627" cy="7309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0.07006</cdr:x>
      <cdr:y>0.78122</cdr:y>
    </cdr:from>
    <cdr:to>
      <cdr:x>0.1439</cdr:x>
      <cdr:y>1</cdr:y>
    </cdr:to>
    <cdr:pic>
      <cdr:nvPicPr>
        <cdr:cNvPr id="11" name="Picture 10" descr="C:\Users\corey.fisher\AppData\Local\Microsoft\Windows\INetCache\Content.Outlook\SB28CJ6U\kangaroo-colour-01.jpg"/>
        <cdr:cNvPicPr/>
      </cdr:nvPicPr>
      <cdr:blipFill rotWithShape="1">
        <a:blip xmlns:a="http://schemas.openxmlformats.org/drawingml/2006/main" xmlns:r="http://schemas.openxmlformats.org/officeDocument/2006/relationships" r:embed="rId4">
          <a:extLst>
            <a:ext uri="{28A0092B-C50C-407E-A947-70E740481C1C}">
              <a14:useLocalDpi xmlns:a14="http://schemas.microsoft.com/office/drawing/2010/main" val="0"/>
            </a:ext>
          </a:extLst>
        </a:blip>
        <a:srcRect xmlns:a="http://schemas.openxmlformats.org/drawingml/2006/main" r="55587"/>
        <a:stretch xmlns:a="http://schemas.openxmlformats.org/drawingml/2006/main"/>
      </cdr:blipFill>
      <cdr:spPr bwMode="auto">
        <a:xfrm xmlns:a="http://schemas.openxmlformats.org/drawingml/2006/main">
          <a:off x="385426" y="2622246"/>
          <a:ext cx="406150" cy="734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0.7026</cdr:x>
      <cdr:y>0.7783</cdr:y>
    </cdr:from>
    <cdr:to>
      <cdr:x>0.78053</cdr:x>
      <cdr:y>0.92295</cdr:y>
    </cdr:to>
    <cdr:pic>
      <cdr:nvPicPr>
        <cdr:cNvPr id="12" name="Picture 11"/>
        <cdr:cNvPicPr/>
      </cdr:nvPicPr>
      <cdr:blipFill rotWithShape="1">
        <a:blip xmlns:a="http://schemas.openxmlformats.org/drawingml/2006/main" xmlns:r="http://schemas.openxmlformats.org/officeDocument/2006/relationships" r:embed="rId5">
          <a:extLst>
            <a:ext uri="{28A0092B-C50C-407E-A947-70E740481C1C}">
              <a14:useLocalDpi xmlns:a14="http://schemas.microsoft.com/office/drawing/2010/main" val="0"/>
            </a:ext>
          </a:extLst>
        </a:blip>
        <a:srcRect xmlns:a="http://schemas.openxmlformats.org/drawingml/2006/main" l="11917" t="9170" r="10655" b="6747"/>
        <a:stretch xmlns:a="http://schemas.openxmlformats.org/drawingml/2006/main"/>
      </cdr:blipFill>
      <cdr:spPr bwMode="auto">
        <a:xfrm xmlns:a="http://schemas.openxmlformats.org/drawingml/2006/main">
          <a:off x="3865026" y="2612454"/>
          <a:ext cx="428682" cy="4855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dr:relSizeAnchor xmlns:cdr="http://schemas.openxmlformats.org/drawingml/2006/chartDrawing">
    <cdr:from>
      <cdr:x>0.85939</cdr:x>
      <cdr:y>0.7838</cdr:y>
    </cdr:from>
    <cdr:to>
      <cdr:x>0.93606</cdr:x>
      <cdr:y>1</cdr:y>
    </cdr:to>
    <cdr:pic>
      <cdr:nvPicPr>
        <cdr:cNvPr id="13" name="Picture 12"/>
        <cdr:cNvPicPr/>
      </cdr:nvPicPr>
      <cdr:blipFill rotWithShape="1">
        <a:blip xmlns:a="http://schemas.openxmlformats.org/drawingml/2006/main" xmlns:r="http://schemas.openxmlformats.org/officeDocument/2006/relationships" r:embed="rId6" cstate="email">
          <a:extLst>
            <a:ext uri="{28A0092B-C50C-407E-A947-70E740481C1C}">
              <a14:useLocalDpi xmlns:a14="http://schemas.microsoft.com/office/drawing/2010/main" val="0"/>
            </a:ext>
          </a:extLst>
        </a:blip>
        <a:srcRect xmlns:a="http://schemas.openxmlformats.org/drawingml/2006/main" l="10375" t="3203" r="19219" b="14091"/>
        <a:stretch xmlns:a="http://schemas.openxmlformats.org/drawingml/2006/main"/>
      </cdr:blipFill>
      <cdr:spPr bwMode="auto">
        <a:xfrm xmlns:a="http://schemas.openxmlformats.org/drawingml/2006/main">
          <a:off x="4727534" y="2630900"/>
          <a:ext cx="421730" cy="7257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2.xml><?xml version="1.0" encoding="utf-8"?>
<c:userShapes xmlns:c="http://schemas.openxmlformats.org/drawingml/2006/chart">
  <cdr:relSizeAnchor xmlns:cdr="http://schemas.openxmlformats.org/drawingml/2006/chartDrawing">
    <cdr:from>
      <cdr:x>0.41956</cdr:x>
      <cdr:y>0.43493</cdr:y>
    </cdr:from>
    <cdr:to>
      <cdr:x>0.49635</cdr:x>
      <cdr:y>0.48118</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08027" y="3216129"/>
          <a:ext cx="422422" cy="341999"/>
        </a:xfrm>
        <a:prstGeom xmlns:a="http://schemas.openxmlformats.org/drawingml/2006/main" prst="rect">
          <a:avLst/>
        </a:prstGeom>
      </cdr:spPr>
    </cdr:pic>
  </cdr:relSizeAnchor>
  <cdr:relSizeAnchor xmlns:cdr="http://schemas.openxmlformats.org/drawingml/2006/chartDrawing">
    <cdr:from>
      <cdr:x>0.32373</cdr:x>
      <cdr:y>0.26986</cdr:y>
    </cdr:from>
    <cdr:to>
      <cdr:x>0.97797</cdr:x>
      <cdr:y>0.26986</cdr:y>
    </cdr:to>
    <cdr:cxnSp macro="">
      <cdr:nvCxnSpPr>
        <cdr:cNvPr id="22" name="Straight Connector 21"/>
        <cdr:cNvCxnSpPr/>
      </cdr:nvCxnSpPr>
      <cdr:spPr>
        <a:xfrm xmlns:a="http://schemas.openxmlformats.org/drawingml/2006/main">
          <a:off x="2067358" y="2316307"/>
          <a:ext cx="4178011" cy="0"/>
        </a:xfrm>
        <a:prstGeom xmlns:a="http://schemas.openxmlformats.org/drawingml/2006/main" prst="line">
          <a:avLst/>
        </a:prstGeom>
        <a:ln xmlns:a="http://schemas.openxmlformats.org/drawingml/2006/main" w="19050">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0.3249</cdr:x>
      <cdr:y>0.50781</cdr:y>
    </cdr:from>
    <cdr:to>
      <cdr:x>0.97914</cdr:x>
      <cdr:y>0.50781</cdr:y>
    </cdr:to>
    <cdr:cxnSp macro="">
      <cdr:nvCxnSpPr>
        <cdr:cNvPr id="23" name="Straight Connector 22"/>
        <cdr:cNvCxnSpPr/>
      </cdr:nvCxnSpPr>
      <cdr:spPr>
        <a:xfrm xmlns:a="http://schemas.openxmlformats.org/drawingml/2006/main">
          <a:off x="2074863" y="4358698"/>
          <a:ext cx="4178011" cy="0"/>
        </a:xfrm>
        <a:prstGeom xmlns:a="http://schemas.openxmlformats.org/drawingml/2006/main" prst="line">
          <a:avLst/>
        </a:prstGeom>
        <a:ln xmlns:a="http://schemas.openxmlformats.org/drawingml/2006/main" w="19050">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0.3249</cdr:x>
      <cdr:y>0.75119</cdr:y>
    </cdr:from>
    <cdr:to>
      <cdr:x>0.97914</cdr:x>
      <cdr:y>0.75119</cdr:y>
    </cdr:to>
    <cdr:cxnSp macro="">
      <cdr:nvCxnSpPr>
        <cdr:cNvPr id="24" name="Straight Connector 23"/>
        <cdr:cNvCxnSpPr/>
      </cdr:nvCxnSpPr>
      <cdr:spPr>
        <a:xfrm xmlns:a="http://schemas.openxmlformats.org/drawingml/2006/main">
          <a:off x="2074862" y="6447704"/>
          <a:ext cx="4178011" cy="0"/>
        </a:xfrm>
        <a:prstGeom xmlns:a="http://schemas.openxmlformats.org/drawingml/2006/main" prst="line">
          <a:avLst/>
        </a:prstGeom>
        <a:ln xmlns:a="http://schemas.openxmlformats.org/drawingml/2006/main" w="19050">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0.79422</cdr:x>
      <cdr:y>0.0517</cdr:y>
    </cdr:from>
    <cdr:to>
      <cdr:x>0.88567</cdr:x>
      <cdr:y>0.11731</cdr:y>
    </cdr:to>
    <cdr:pic>
      <cdr:nvPicPr>
        <cdr:cNvPr id="25" name="Picture 24"/>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071981" y="443778"/>
          <a:ext cx="584003" cy="563145"/>
        </a:xfrm>
        <a:prstGeom xmlns:a="http://schemas.openxmlformats.org/drawingml/2006/main" prst="rect">
          <a:avLst/>
        </a:prstGeom>
      </cdr:spPr>
    </cdr:pic>
  </cdr:relSizeAnchor>
  <cdr:relSizeAnchor xmlns:cdr="http://schemas.openxmlformats.org/drawingml/2006/chartDrawing">
    <cdr:from>
      <cdr:x>0.50339</cdr:x>
      <cdr:y>0.1772</cdr:y>
    </cdr:from>
    <cdr:to>
      <cdr:x>0.60662</cdr:x>
      <cdr:y>0.25122</cdr:y>
    </cdr:to>
    <cdr:pic>
      <cdr:nvPicPr>
        <cdr:cNvPr id="27" name="Picture 26"/>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214687" y="1520995"/>
          <a:ext cx="659267" cy="635294"/>
        </a:xfrm>
        <a:prstGeom xmlns:a="http://schemas.openxmlformats.org/drawingml/2006/main" prst="rect">
          <a:avLst/>
        </a:prstGeom>
      </cdr:spPr>
    </cdr:pic>
  </cdr:relSizeAnchor>
  <cdr:relSizeAnchor xmlns:cdr="http://schemas.openxmlformats.org/drawingml/2006/chartDrawing">
    <cdr:from>
      <cdr:x>0.38983</cdr:x>
      <cdr:y>0.11223</cdr:y>
    </cdr:from>
    <cdr:to>
      <cdr:x>0.51944</cdr:x>
      <cdr:y>0.19042</cdr:y>
    </cdr:to>
    <cdr:pic>
      <cdr:nvPicPr>
        <cdr:cNvPr id="28" name="Picture 27"/>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489488" y="963324"/>
          <a:ext cx="827666" cy="671080"/>
        </a:xfrm>
        <a:prstGeom xmlns:a="http://schemas.openxmlformats.org/drawingml/2006/main" prst="rect">
          <a:avLst/>
        </a:prstGeom>
      </cdr:spPr>
    </cdr:pic>
  </cdr:relSizeAnchor>
  <cdr:relSizeAnchor xmlns:cdr="http://schemas.openxmlformats.org/drawingml/2006/chartDrawing">
    <cdr:from>
      <cdr:x>0.69101</cdr:x>
      <cdr:y>0.29217</cdr:y>
    </cdr:from>
    <cdr:to>
      <cdr:x>0.78246</cdr:x>
      <cdr:y>0.35778</cdr:y>
    </cdr:to>
    <cdr:pic>
      <cdr:nvPicPr>
        <cdr:cNvPr id="29" name="Picture 28"/>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412818" y="2507817"/>
          <a:ext cx="584003" cy="563145"/>
        </a:xfrm>
        <a:prstGeom xmlns:a="http://schemas.openxmlformats.org/drawingml/2006/main" prst="rect">
          <a:avLst/>
        </a:prstGeom>
      </cdr:spPr>
    </cdr:pic>
  </cdr:relSizeAnchor>
  <cdr:relSizeAnchor xmlns:cdr="http://schemas.openxmlformats.org/drawingml/2006/chartDrawing">
    <cdr:from>
      <cdr:x>0.58253</cdr:x>
      <cdr:y>0.34892</cdr:y>
    </cdr:from>
    <cdr:to>
      <cdr:x>0.71214</cdr:x>
      <cdr:y>0.4271</cdr:y>
    </cdr:to>
    <cdr:pic>
      <cdr:nvPicPr>
        <cdr:cNvPr id="30" name="Picture 29"/>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20090" y="2994891"/>
          <a:ext cx="827666" cy="671080"/>
        </a:xfrm>
        <a:prstGeom xmlns:a="http://schemas.openxmlformats.org/drawingml/2006/main" prst="rect">
          <a:avLst/>
        </a:prstGeom>
      </cdr:spPr>
    </cdr:pic>
  </cdr:relSizeAnchor>
  <cdr:relSizeAnchor xmlns:cdr="http://schemas.openxmlformats.org/drawingml/2006/chartDrawing">
    <cdr:from>
      <cdr:x>0.41134</cdr:x>
      <cdr:y>0.5923</cdr:y>
    </cdr:from>
    <cdr:to>
      <cdr:x>0.54095</cdr:x>
      <cdr:y>0.67048</cdr:y>
    </cdr:to>
    <cdr:pic>
      <cdr:nvPicPr>
        <cdr:cNvPr id="31" name="Picture 30"/>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626880" y="5083896"/>
          <a:ext cx="827666" cy="671080"/>
        </a:xfrm>
        <a:prstGeom xmlns:a="http://schemas.openxmlformats.org/drawingml/2006/main" prst="rect">
          <a:avLst/>
        </a:prstGeom>
      </cdr:spPr>
    </cdr:pic>
  </cdr:relSizeAnchor>
  <cdr:relSizeAnchor xmlns:cdr="http://schemas.openxmlformats.org/drawingml/2006/chartDrawing">
    <cdr:from>
      <cdr:x>0.53677</cdr:x>
      <cdr:y>0.82937</cdr:y>
    </cdr:from>
    <cdr:to>
      <cdr:x>0.66637</cdr:x>
      <cdr:y>0.90756</cdr:y>
    </cdr:to>
    <cdr:pic>
      <cdr:nvPicPr>
        <cdr:cNvPr id="32" name="Picture 31"/>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427845" y="7118783"/>
          <a:ext cx="827666" cy="671080"/>
        </a:xfrm>
        <a:prstGeom xmlns:a="http://schemas.openxmlformats.org/drawingml/2006/main" prst="rect">
          <a:avLst/>
        </a:prstGeom>
      </cdr:spPr>
    </cdr:pic>
  </cdr:relSizeAnchor>
  <cdr:relSizeAnchor xmlns:cdr="http://schemas.openxmlformats.org/drawingml/2006/chartDrawing">
    <cdr:from>
      <cdr:x>0.73168</cdr:x>
      <cdr:y>0.53177</cdr:y>
    </cdr:from>
    <cdr:to>
      <cdr:x>0.82313</cdr:x>
      <cdr:y>0.59738</cdr:y>
    </cdr:to>
    <cdr:pic>
      <cdr:nvPicPr>
        <cdr:cNvPr id="33" name="Picture 32"/>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672590" y="4564351"/>
          <a:ext cx="584003" cy="563145"/>
        </a:xfrm>
        <a:prstGeom xmlns:a="http://schemas.openxmlformats.org/drawingml/2006/main" prst="rect">
          <a:avLst/>
        </a:prstGeom>
      </cdr:spPr>
    </cdr:pic>
  </cdr:relSizeAnchor>
  <cdr:relSizeAnchor xmlns:cdr="http://schemas.openxmlformats.org/drawingml/2006/chartDrawing">
    <cdr:from>
      <cdr:x>0.70118</cdr:x>
      <cdr:y>0.76884</cdr:y>
    </cdr:from>
    <cdr:to>
      <cdr:x>0.79262</cdr:x>
      <cdr:y>0.83445</cdr:y>
    </cdr:to>
    <cdr:pic>
      <cdr:nvPicPr>
        <cdr:cNvPr id="34" name="Picture 33"/>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477760" y="6599238"/>
          <a:ext cx="584003" cy="563145"/>
        </a:xfrm>
        <a:prstGeom xmlns:a="http://schemas.openxmlformats.org/drawingml/2006/main" prst="rect">
          <a:avLst/>
        </a:prstGeom>
      </cdr:spPr>
    </cdr:pic>
  </cdr:relSizeAnchor>
  <cdr:relSizeAnchor xmlns:cdr="http://schemas.openxmlformats.org/drawingml/2006/chartDrawing">
    <cdr:from>
      <cdr:x>0.41966</cdr:x>
      <cdr:y>0.90883</cdr:y>
    </cdr:from>
    <cdr:to>
      <cdr:x>0.49645</cdr:x>
      <cdr:y>0.95508</cdr:y>
    </cdr:to>
    <cdr:pic>
      <cdr:nvPicPr>
        <cdr:cNvPr id="3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08554" y="6720419"/>
          <a:ext cx="422422" cy="341999"/>
        </a:xfrm>
        <a:prstGeom xmlns:a="http://schemas.openxmlformats.org/drawingml/2006/main" prst="rect">
          <a:avLst/>
        </a:prstGeom>
      </cdr:spPr>
    </cdr:pic>
  </cdr:relSizeAnchor>
  <cdr:relSizeAnchor xmlns:cdr="http://schemas.openxmlformats.org/drawingml/2006/chartDrawing">
    <cdr:from>
      <cdr:x>0.47236</cdr:x>
      <cdr:y>0.65409</cdr:y>
    </cdr:from>
    <cdr:to>
      <cdr:x>0.5756</cdr:x>
      <cdr:y>0.7281</cdr:y>
    </cdr:to>
    <cdr:pic>
      <cdr:nvPicPr>
        <cdr:cNvPr id="37" name="Picture 36"/>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016539" y="5614266"/>
          <a:ext cx="659267" cy="63529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olidFill>
            <a:schemeClr val="bg1">
              <a:lumMod val="5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3">
    <a:dk1>
      <a:sysClr val="windowText" lastClr="000000"/>
    </a:dk1>
    <a:lt1>
      <a:sysClr val="window" lastClr="FFFFFF"/>
    </a:lt1>
    <a:dk2>
      <a:srgbClr val="1F497D"/>
    </a:dk2>
    <a:lt2>
      <a:srgbClr val="EEECE1"/>
    </a:lt2>
    <a:accent1>
      <a:srgbClr val="616365"/>
    </a:accent1>
    <a:accent2>
      <a:srgbClr val="BD9271"/>
    </a:accent2>
    <a:accent3>
      <a:srgbClr val="3DB7E4"/>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16C5200EC12DA4EA0847BC29C248090" ma:contentTypeVersion="77" ma:contentTypeDescription="Core Publishing Document, inherited from OOTB document." ma:contentTypeScope="" ma:versionID="c5f39e12653c1a0bb365ca2f91ffbe08">
  <xsd:schema xmlns:xsd="http://www.w3.org/2001/XMLSchema" xmlns:xs="http://www.w3.org/2001/XMLSchema" xmlns:p="http://schemas.microsoft.com/office/2006/metadata/properties" xmlns:ns1="http://schemas.microsoft.com/sharepoint/v3" xmlns:ns2="df54e3f1-5d33-48fb-86c9-4804b3c12594" xmlns:ns3="c0b4bd0a-f6ac-422c-a0b2-ddc3a705a698" targetNamespace="http://schemas.microsoft.com/office/2006/metadata/properties" ma:root="true" ma:fieldsID="c8e253750b8d2dc26f2a382666dc2b0f" ns1:_="" ns2:_="" ns3:_="">
    <xsd:import namespace="http://schemas.microsoft.com/sharepoint/v3"/>
    <xsd:import namespace="df54e3f1-5d33-48fb-86c9-4804b3c12594"/>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54e3f1-5d33-48fb-86c9-4804b3c12594"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PSCategory xmlns="df54e3f1-5d33-48fb-86c9-4804b3c12594" xsi:nil="true"/>
    <IncludeInNotificationsAndUpdates xmlns="df54e3f1-5d33-48fb-86c9-4804b3c12594">true</IncludeInNotificationsAndUpdates>
    <CorePublishingDocumentCategory xmlns="c0b4bd0a-f6ac-422c-a0b2-ddc3a705a698" xsi:nil="true"/>
    <KeywordsLookupField xmlns="c0b4bd0a-f6ac-422c-a0b2-ddc3a705a698"/>
    <CorePublishingDocumentChangeDescription xmlns="df54e3f1-5d33-48fb-86c9-4804b3c12594" xsi:nil="true"/>
    <IncludeInRSSFeeds xmlns="df54e3f1-5d33-48fb-86c9-4804b3c12594">false</IncludeInRSSFeeds>
    <CorePublishingDocumentContact xmlns="df54e3f1-5d33-48fb-86c9-4804b3c12594">
      <UserInfo>
        <DisplayName/>
        <AccountId xsi:nil="true"/>
        <AccountType/>
      </UserInfo>
    </CorePublishingDocumentContact>
    <SubjectLookupField xmlns="c0b4bd0a-f6ac-422c-a0b2-ddc3a705a698"/>
    <CorePublishingFileReference xmlns="df54e3f1-5d33-48fb-86c9-4804b3c12594" xsi:nil="true"/>
    <PublishingExpirationDate xmlns="http://schemas.microsoft.com/sharepoint/v3" xsi:nil="true"/>
    <CorePublishingComments xmlns="df54e3f1-5d33-48fb-86c9-4804b3c12594" xsi:nil="true"/>
    <PublishingStartDate xmlns="http://schemas.microsoft.com/sharepoint/v3" xsi:nil="true"/>
    <IncludeInContentRollups xmlns="df54e3f1-5d33-48fb-86c9-4804b3c12594">false</IncludeInContentRollups>
    <DocumentRollupCategory xmlns="c0b4bd0a-f6ac-422c-a0b2-ddc3a705a698"/>
  </documentManagement>
</p:properties>
</file>

<file path=customXml/itemProps1.xml><?xml version="1.0" encoding="utf-8"?>
<ds:datastoreItem xmlns:ds="http://schemas.openxmlformats.org/officeDocument/2006/customXml" ds:itemID="{AA0E3972-33B0-44C9-B215-BFF60CA2D669}"/>
</file>

<file path=customXml/itemProps2.xml><?xml version="1.0" encoding="utf-8"?>
<ds:datastoreItem xmlns:ds="http://schemas.openxmlformats.org/officeDocument/2006/customXml" ds:itemID="{3E5EB14C-709A-4A44-8EE5-806B1A664A0F}"/>
</file>

<file path=customXml/itemProps3.xml><?xml version="1.0" encoding="utf-8"?>
<ds:datastoreItem xmlns:ds="http://schemas.openxmlformats.org/officeDocument/2006/customXml" ds:itemID="{54B68A7E-A2C2-48EA-A2EE-0BE55A842154}"/>
</file>

<file path=customXml/itemProps4.xml><?xml version="1.0" encoding="utf-8"?>
<ds:datastoreItem xmlns:ds="http://schemas.openxmlformats.org/officeDocument/2006/customXml" ds:itemID="{2651D0CA-08C4-4E6B-AD1F-FF1E4E3292F1}"/>
</file>

<file path=docProps/app.xml><?xml version="1.0" encoding="utf-8"?>
<Properties xmlns="http://schemas.openxmlformats.org/officeDocument/2006/extended-properties" xmlns:vt="http://schemas.openxmlformats.org/officeDocument/2006/docPropsVTypes">
  <Template>Basic Report</Template>
  <TotalTime>1</TotalTime>
  <Pages>68</Pages>
  <Words>19529</Words>
  <Characters>101141</Characters>
  <Application>Microsoft Office Word</Application>
  <DocSecurity>4</DocSecurity>
  <Lines>1885</Lines>
  <Paragraphs>732</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120866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MonsterTheMoocher</dc:creator>
  <cp:lastModifiedBy>Milward-Bason, Lyndall</cp:lastModifiedBy>
  <cp:revision>2</cp:revision>
  <cp:lastPrinted>2010-02-17T22:19:00Z</cp:lastPrinted>
  <dcterms:created xsi:type="dcterms:W3CDTF">2015-10-06T23:31:00Z</dcterms:created>
  <dcterms:modified xsi:type="dcterms:W3CDTF">2015-10-06T23:31:00Z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0x01010097F86F0C24D64525B252BB20BD9D45A700016C5200EC12DA4EA0847BC29C248090</vt:lpwstr>
  </property>
</Properties>
</file>