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D814" w14:textId="7DEA00E8" w:rsidR="00515B70" w:rsidRDefault="00515B70">
      <w:pPr>
        <w:widowControl w:val="0"/>
        <w:rPr>
          <w:snapToGrid w:val="0"/>
        </w:rPr>
      </w:pPr>
    </w:p>
    <w:p w14:paraId="1AEA66E9" w14:textId="18ECB900" w:rsidR="00515B70" w:rsidRDefault="00515B70">
      <w:pPr>
        <w:widowControl w:val="0"/>
        <w:rPr>
          <w:snapToGrid w:val="0"/>
        </w:rPr>
      </w:pPr>
    </w:p>
    <w:p w14:paraId="2D7AC4FF" w14:textId="1671FC4A"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81F0598" w:rsidR="0050702E" w:rsidRPr="0050702E" w:rsidRDefault="0050702E">
      <w:pPr>
        <w:widowControl w:val="0"/>
        <w:jc w:val="center"/>
        <w:rPr>
          <w:b/>
          <w:snapToGrid w:val="0"/>
          <w:sz w:val="36"/>
        </w:rPr>
      </w:pPr>
    </w:p>
    <w:p w14:paraId="25AAE7EA" w14:textId="2FBA0DAD" w:rsidR="00515B70" w:rsidRDefault="00515B70">
      <w:pPr>
        <w:widowControl w:val="0"/>
        <w:rPr>
          <w:snapToGrid w:val="0"/>
        </w:rPr>
      </w:pPr>
    </w:p>
    <w:p w14:paraId="288FD387" w14:textId="60FEA4B9" w:rsidR="00317C21" w:rsidRPr="00425723" w:rsidRDefault="00317C21">
      <w:pPr>
        <w:widowControl w:val="0"/>
        <w:rPr>
          <w:snapToGrid w:val="0"/>
          <w:sz w:val="28"/>
        </w:rPr>
      </w:pPr>
      <w:r>
        <w:rPr>
          <w:b/>
          <w:snapToGrid w:val="0"/>
          <w:sz w:val="28"/>
        </w:rPr>
        <w:t>Case number</w:t>
      </w:r>
      <w:r w:rsidRPr="00425723">
        <w:rPr>
          <w:b/>
          <w:snapToGrid w:val="0"/>
          <w:sz w:val="28"/>
        </w:rPr>
        <w:t xml:space="preserve">: </w:t>
      </w:r>
      <w:r w:rsidR="00E74E24">
        <w:rPr>
          <w:snapToGrid w:val="0"/>
          <w:sz w:val="28"/>
        </w:rPr>
        <w:t>629</w:t>
      </w:r>
    </w:p>
    <w:p w14:paraId="30B29B84" w14:textId="77777777" w:rsidR="00317C21" w:rsidRPr="00425723" w:rsidRDefault="00317C21">
      <w:pPr>
        <w:widowControl w:val="0"/>
      </w:pPr>
    </w:p>
    <w:p w14:paraId="4F04D6A4" w14:textId="77777777" w:rsidR="00317C21" w:rsidRPr="00425723" w:rsidRDefault="00317C21">
      <w:pPr>
        <w:widowControl w:val="0"/>
      </w:pPr>
    </w:p>
    <w:p w14:paraId="07AB3A8E" w14:textId="18B1B041" w:rsidR="00515B70" w:rsidRPr="00425723" w:rsidRDefault="00515B70">
      <w:pPr>
        <w:widowControl w:val="0"/>
        <w:rPr>
          <w:snapToGrid w:val="0"/>
          <w:sz w:val="28"/>
        </w:rPr>
      </w:pPr>
      <w:r w:rsidRPr="00425723">
        <w:rPr>
          <w:b/>
          <w:snapToGrid w:val="0"/>
          <w:sz w:val="28"/>
        </w:rPr>
        <w:t xml:space="preserve">Product: </w:t>
      </w:r>
      <w:r w:rsidR="00425723" w:rsidRPr="00425723">
        <w:rPr>
          <w:snapToGrid w:val="0"/>
          <w:sz w:val="28"/>
        </w:rPr>
        <w:t>Ammonium nitrate</w:t>
      </w:r>
    </w:p>
    <w:p w14:paraId="4EF21F6B" w14:textId="6B87472D" w:rsidR="00515B70" w:rsidRPr="00425723" w:rsidRDefault="00515B70">
      <w:pPr>
        <w:widowControl w:val="0"/>
        <w:rPr>
          <w:snapToGrid w:val="0"/>
        </w:rPr>
      </w:pPr>
    </w:p>
    <w:p w14:paraId="39AC30CD" w14:textId="77777777" w:rsidR="00317C21" w:rsidRPr="00425723" w:rsidRDefault="00317C21">
      <w:pPr>
        <w:widowControl w:val="0"/>
        <w:rPr>
          <w:snapToGrid w:val="0"/>
        </w:rPr>
      </w:pPr>
    </w:p>
    <w:p w14:paraId="1DD8F5A7" w14:textId="0066E69D" w:rsidR="00515B70" w:rsidRPr="00425723" w:rsidRDefault="00515B70">
      <w:pPr>
        <w:widowControl w:val="0"/>
        <w:rPr>
          <w:snapToGrid w:val="0"/>
        </w:rPr>
      </w:pPr>
      <w:r w:rsidRPr="00425723">
        <w:rPr>
          <w:b/>
          <w:snapToGrid w:val="0"/>
          <w:sz w:val="28"/>
        </w:rPr>
        <w:t>From:</w:t>
      </w:r>
      <w:r w:rsidRPr="00425723">
        <w:rPr>
          <w:snapToGrid w:val="0"/>
          <w:sz w:val="28"/>
        </w:rPr>
        <w:t xml:space="preserve"> </w:t>
      </w:r>
      <w:r w:rsidR="00E74E24" w:rsidRPr="00E74E24">
        <w:rPr>
          <w:snapToGrid w:val="0"/>
          <w:sz w:val="28"/>
        </w:rPr>
        <w:t xml:space="preserve">People’s Republic of China, </w:t>
      </w:r>
      <w:proofErr w:type="gramStart"/>
      <w:r w:rsidR="00E74E24" w:rsidRPr="00E74E24">
        <w:rPr>
          <w:snapToGrid w:val="0"/>
          <w:sz w:val="28"/>
        </w:rPr>
        <w:t>Sweden</w:t>
      </w:r>
      <w:proofErr w:type="gramEnd"/>
      <w:r w:rsidR="00E74E24" w:rsidRPr="00E74E24">
        <w:rPr>
          <w:snapToGrid w:val="0"/>
          <w:sz w:val="28"/>
        </w:rPr>
        <w:t xml:space="preserve"> and the Kingdom of Thailand</w:t>
      </w:r>
    </w:p>
    <w:p w14:paraId="2754BE98" w14:textId="336665B3" w:rsidR="00515B70" w:rsidRPr="00425723" w:rsidRDefault="00515B70">
      <w:pPr>
        <w:widowControl w:val="0"/>
        <w:rPr>
          <w:snapToGrid w:val="0"/>
        </w:rPr>
      </w:pPr>
    </w:p>
    <w:p w14:paraId="79208629" w14:textId="77C8470C" w:rsidR="00317C21" w:rsidRPr="00425723" w:rsidRDefault="00317C21">
      <w:pPr>
        <w:widowControl w:val="0"/>
        <w:rPr>
          <w:snapToGrid w:val="0"/>
        </w:rPr>
      </w:pPr>
    </w:p>
    <w:p w14:paraId="6FC7D4E4" w14:textId="1FA459E2" w:rsidR="00515B70" w:rsidRPr="00425723" w:rsidRDefault="003B6282">
      <w:pPr>
        <w:widowControl w:val="0"/>
        <w:rPr>
          <w:snapToGrid w:val="0"/>
          <w:sz w:val="28"/>
        </w:rPr>
      </w:pPr>
      <w:r>
        <w:rPr>
          <w:b/>
          <w:snapToGrid w:val="0"/>
          <w:sz w:val="28"/>
        </w:rPr>
        <w:t>Inquiry</w:t>
      </w:r>
      <w:r w:rsidRPr="007D1576">
        <w:rPr>
          <w:b/>
          <w:snapToGrid w:val="0"/>
          <w:sz w:val="28"/>
        </w:rPr>
        <w:t xml:space="preserve"> </w:t>
      </w:r>
      <w:r w:rsidR="00317C21" w:rsidRPr="00425723">
        <w:rPr>
          <w:b/>
          <w:snapToGrid w:val="0"/>
          <w:sz w:val="28"/>
        </w:rPr>
        <w:t>period</w:t>
      </w:r>
      <w:r w:rsidR="00515B70" w:rsidRPr="00425723">
        <w:rPr>
          <w:b/>
          <w:snapToGrid w:val="0"/>
          <w:sz w:val="28"/>
        </w:rPr>
        <w:t xml:space="preserve">: </w:t>
      </w:r>
      <w:bookmarkStart w:id="0" w:name="_Hlk137126263"/>
      <w:r w:rsidR="00425723" w:rsidRPr="00425723">
        <w:rPr>
          <w:snapToGrid w:val="0"/>
          <w:sz w:val="28"/>
        </w:rPr>
        <w:t xml:space="preserve">1 April </w:t>
      </w:r>
      <w:r w:rsidR="00E74E24">
        <w:rPr>
          <w:snapToGrid w:val="0"/>
          <w:sz w:val="28"/>
        </w:rPr>
        <w:t>2022</w:t>
      </w:r>
      <w:r w:rsidR="00425723" w:rsidRPr="00425723">
        <w:rPr>
          <w:snapToGrid w:val="0"/>
          <w:sz w:val="28"/>
        </w:rPr>
        <w:t xml:space="preserve"> to 31 March </w:t>
      </w:r>
      <w:r w:rsidR="00E74E24">
        <w:rPr>
          <w:snapToGrid w:val="0"/>
          <w:sz w:val="28"/>
        </w:rPr>
        <w:t>2023</w:t>
      </w:r>
      <w:r w:rsidR="00425723" w:rsidRPr="00425723">
        <w:rPr>
          <w:snapToGrid w:val="0"/>
          <w:sz w:val="28"/>
        </w:rPr>
        <w:t xml:space="preserve"> </w:t>
      </w:r>
      <w:r w:rsidR="00DF4FA8" w:rsidRPr="00425723">
        <w:rPr>
          <w:snapToGrid w:val="0"/>
          <w:sz w:val="28"/>
        </w:rPr>
        <w:t>(the period)</w:t>
      </w:r>
      <w:r w:rsidR="00E04056" w:rsidRPr="00425723">
        <w:rPr>
          <w:snapToGrid w:val="0"/>
          <w:sz w:val="28"/>
        </w:rPr>
        <w:t xml:space="preserve"> </w:t>
      </w:r>
      <w:bookmarkEnd w:id="0"/>
    </w:p>
    <w:p w14:paraId="603F34B9" w14:textId="167B74A2" w:rsidR="00515B70" w:rsidRPr="00425723" w:rsidRDefault="00515B70">
      <w:pPr>
        <w:widowControl w:val="0"/>
        <w:rPr>
          <w:snapToGrid w:val="0"/>
        </w:rPr>
      </w:pPr>
    </w:p>
    <w:p w14:paraId="73D68DD2" w14:textId="77777777" w:rsidR="00317C21" w:rsidRPr="00425723" w:rsidRDefault="00317C21">
      <w:pPr>
        <w:widowControl w:val="0"/>
        <w:rPr>
          <w:snapToGrid w:val="0"/>
        </w:rPr>
      </w:pPr>
    </w:p>
    <w:p w14:paraId="090BB1B8" w14:textId="36C10C46" w:rsidR="00515B70" w:rsidRPr="00425723" w:rsidRDefault="00515B70">
      <w:pPr>
        <w:widowControl w:val="0"/>
        <w:rPr>
          <w:snapToGrid w:val="0"/>
        </w:rPr>
      </w:pPr>
      <w:r w:rsidRPr="00425723">
        <w:rPr>
          <w:b/>
          <w:snapToGrid w:val="0"/>
          <w:sz w:val="28"/>
        </w:rPr>
        <w:t>Response due by:</w:t>
      </w:r>
      <w:r w:rsidRPr="00425723">
        <w:rPr>
          <w:snapToGrid w:val="0"/>
          <w:sz w:val="28"/>
        </w:rPr>
        <w:t xml:space="preserve"> </w:t>
      </w:r>
      <w:r w:rsidR="005B3E8E">
        <w:rPr>
          <w:snapToGrid w:val="0"/>
          <w:sz w:val="28"/>
        </w:rPr>
        <w:t>4</w:t>
      </w:r>
      <w:r w:rsidR="001801A1">
        <w:rPr>
          <w:snapToGrid w:val="0"/>
          <w:sz w:val="28"/>
        </w:rPr>
        <w:t xml:space="preserve"> </w:t>
      </w:r>
      <w:r w:rsidR="005B3E8E">
        <w:rPr>
          <w:snapToGrid w:val="0"/>
          <w:sz w:val="28"/>
        </w:rPr>
        <w:t xml:space="preserve">August </w:t>
      </w:r>
      <w:r w:rsidR="001801A1">
        <w:rPr>
          <w:snapToGrid w:val="0"/>
          <w:sz w:val="28"/>
        </w:rPr>
        <w:t>2023</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4B85A102"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1" w:history="1">
        <w:r w:rsidR="00E74E24" w:rsidRPr="0080125B">
          <w:rPr>
            <w:rStyle w:val="Hyperlink"/>
            <w:snapToGrid w:val="0"/>
            <w:sz w:val="28"/>
          </w:rPr>
          <w:t>investigations4@adcommission.gov.au</w:t>
        </w:r>
      </w:hyperlink>
      <w:r w:rsidR="00425723">
        <w:rPr>
          <w:snapToGrid w:val="0"/>
          <w:sz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2BB51384" w:rsidR="00515B70" w:rsidRDefault="00515B70" w:rsidP="00033ADB">
      <w:pPr>
        <w:pStyle w:val="Heading1"/>
      </w:pPr>
      <w:bookmarkStart w:id="1" w:name="_Toc506971814"/>
      <w:bookmarkStart w:id="2" w:name="_Toc508203806"/>
      <w:bookmarkStart w:id="3" w:name="_Toc508290340"/>
      <w:bookmarkStart w:id="4" w:name="_Toc515637624"/>
      <w:bookmarkStart w:id="5" w:name="_Toc138848555"/>
      <w:r>
        <w:lastRenderedPageBreak/>
        <w:t>Table of contents</w:t>
      </w:r>
      <w:bookmarkEnd w:id="1"/>
      <w:bookmarkEnd w:id="2"/>
      <w:bookmarkEnd w:id="3"/>
      <w:bookmarkEnd w:id="4"/>
      <w:bookmarkEnd w:id="5"/>
    </w:p>
    <w:p w14:paraId="03C22C26" w14:textId="7AAD68F4" w:rsidR="00FD0BC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38848555" w:history="1">
        <w:r w:rsidR="00FD0BCA" w:rsidRPr="008A4E2F">
          <w:rPr>
            <w:rStyle w:val="Hyperlink"/>
            <w:noProof/>
          </w:rPr>
          <w:t>Table of contents</w:t>
        </w:r>
        <w:r w:rsidR="00FD0BCA">
          <w:rPr>
            <w:noProof/>
            <w:webHidden/>
          </w:rPr>
          <w:tab/>
        </w:r>
        <w:r w:rsidR="00FD0BCA">
          <w:rPr>
            <w:noProof/>
            <w:webHidden/>
          </w:rPr>
          <w:fldChar w:fldCharType="begin"/>
        </w:r>
        <w:r w:rsidR="00FD0BCA">
          <w:rPr>
            <w:noProof/>
            <w:webHidden/>
          </w:rPr>
          <w:instrText xml:space="preserve"> PAGEREF _Toc138848555 \h </w:instrText>
        </w:r>
        <w:r w:rsidR="00FD0BCA">
          <w:rPr>
            <w:noProof/>
            <w:webHidden/>
          </w:rPr>
        </w:r>
        <w:r w:rsidR="00FD0BCA">
          <w:rPr>
            <w:noProof/>
            <w:webHidden/>
          </w:rPr>
          <w:fldChar w:fldCharType="separate"/>
        </w:r>
        <w:r w:rsidR="00FD0BCA">
          <w:rPr>
            <w:noProof/>
            <w:webHidden/>
          </w:rPr>
          <w:t>2</w:t>
        </w:r>
        <w:r w:rsidR="00FD0BCA">
          <w:rPr>
            <w:noProof/>
            <w:webHidden/>
          </w:rPr>
          <w:fldChar w:fldCharType="end"/>
        </w:r>
      </w:hyperlink>
    </w:p>
    <w:p w14:paraId="4B245F2F" w14:textId="74E69EF4"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56" w:history="1">
        <w:r w:rsidR="00FD0BCA" w:rsidRPr="008A4E2F">
          <w:rPr>
            <w:rStyle w:val="Hyperlink"/>
            <w:noProof/>
          </w:rPr>
          <w:t>Instructions</w:t>
        </w:r>
        <w:r w:rsidR="00FD0BCA">
          <w:rPr>
            <w:noProof/>
            <w:webHidden/>
          </w:rPr>
          <w:tab/>
        </w:r>
        <w:r w:rsidR="00FD0BCA">
          <w:rPr>
            <w:noProof/>
            <w:webHidden/>
          </w:rPr>
          <w:fldChar w:fldCharType="begin"/>
        </w:r>
        <w:r w:rsidR="00FD0BCA">
          <w:rPr>
            <w:noProof/>
            <w:webHidden/>
          </w:rPr>
          <w:instrText xml:space="preserve"> PAGEREF _Toc138848556 \h </w:instrText>
        </w:r>
        <w:r w:rsidR="00FD0BCA">
          <w:rPr>
            <w:noProof/>
            <w:webHidden/>
          </w:rPr>
        </w:r>
        <w:r w:rsidR="00FD0BCA">
          <w:rPr>
            <w:noProof/>
            <w:webHidden/>
          </w:rPr>
          <w:fldChar w:fldCharType="separate"/>
        </w:r>
        <w:r w:rsidR="00FD0BCA">
          <w:rPr>
            <w:noProof/>
            <w:webHidden/>
          </w:rPr>
          <w:t>4</w:t>
        </w:r>
        <w:r w:rsidR="00FD0BCA">
          <w:rPr>
            <w:noProof/>
            <w:webHidden/>
          </w:rPr>
          <w:fldChar w:fldCharType="end"/>
        </w:r>
      </w:hyperlink>
    </w:p>
    <w:p w14:paraId="4D645C73" w14:textId="41424F5D"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57" w:history="1">
        <w:r w:rsidR="00FD0BCA" w:rsidRPr="008A4E2F">
          <w:rPr>
            <w:rStyle w:val="Hyperlink"/>
            <w:noProof/>
          </w:rPr>
          <w:t>Checklist</w:t>
        </w:r>
        <w:r w:rsidR="00FD0BCA">
          <w:rPr>
            <w:noProof/>
            <w:webHidden/>
          </w:rPr>
          <w:tab/>
        </w:r>
        <w:r w:rsidR="00FD0BCA">
          <w:rPr>
            <w:noProof/>
            <w:webHidden/>
          </w:rPr>
          <w:fldChar w:fldCharType="begin"/>
        </w:r>
        <w:r w:rsidR="00FD0BCA">
          <w:rPr>
            <w:noProof/>
            <w:webHidden/>
          </w:rPr>
          <w:instrText xml:space="preserve"> PAGEREF _Toc138848557 \h </w:instrText>
        </w:r>
        <w:r w:rsidR="00FD0BCA">
          <w:rPr>
            <w:noProof/>
            <w:webHidden/>
          </w:rPr>
        </w:r>
        <w:r w:rsidR="00FD0BCA">
          <w:rPr>
            <w:noProof/>
            <w:webHidden/>
          </w:rPr>
          <w:fldChar w:fldCharType="separate"/>
        </w:r>
        <w:r w:rsidR="00FD0BCA">
          <w:rPr>
            <w:noProof/>
            <w:webHidden/>
          </w:rPr>
          <w:t>7</w:t>
        </w:r>
        <w:r w:rsidR="00FD0BCA">
          <w:rPr>
            <w:noProof/>
            <w:webHidden/>
          </w:rPr>
          <w:fldChar w:fldCharType="end"/>
        </w:r>
      </w:hyperlink>
    </w:p>
    <w:p w14:paraId="1E3B8178" w14:textId="43E54C6C"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58" w:history="1">
        <w:r w:rsidR="00FD0BCA" w:rsidRPr="008A4E2F">
          <w:rPr>
            <w:rStyle w:val="Hyperlink"/>
            <w:noProof/>
          </w:rPr>
          <w:t>Goods under consideration / Goods subject to Anti-dumping measures</w:t>
        </w:r>
        <w:r w:rsidR="00FD0BCA">
          <w:rPr>
            <w:noProof/>
            <w:webHidden/>
          </w:rPr>
          <w:tab/>
        </w:r>
        <w:r w:rsidR="00FD0BCA">
          <w:rPr>
            <w:noProof/>
            <w:webHidden/>
          </w:rPr>
          <w:fldChar w:fldCharType="begin"/>
        </w:r>
        <w:r w:rsidR="00FD0BCA">
          <w:rPr>
            <w:noProof/>
            <w:webHidden/>
          </w:rPr>
          <w:instrText xml:space="preserve"> PAGEREF _Toc138848558 \h </w:instrText>
        </w:r>
        <w:r w:rsidR="00FD0BCA">
          <w:rPr>
            <w:noProof/>
            <w:webHidden/>
          </w:rPr>
        </w:r>
        <w:r w:rsidR="00FD0BCA">
          <w:rPr>
            <w:noProof/>
            <w:webHidden/>
          </w:rPr>
          <w:fldChar w:fldCharType="separate"/>
        </w:r>
        <w:r w:rsidR="00FD0BCA">
          <w:rPr>
            <w:noProof/>
            <w:webHidden/>
          </w:rPr>
          <w:t>8</w:t>
        </w:r>
        <w:r w:rsidR="00FD0BCA">
          <w:rPr>
            <w:noProof/>
            <w:webHidden/>
          </w:rPr>
          <w:fldChar w:fldCharType="end"/>
        </w:r>
      </w:hyperlink>
    </w:p>
    <w:p w14:paraId="6BE29C54" w14:textId="6F1D4F42"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59" w:history="1">
        <w:r w:rsidR="00FD0BCA" w:rsidRPr="008A4E2F">
          <w:rPr>
            <w:rStyle w:val="Hyperlink"/>
            <w:noProof/>
          </w:rPr>
          <w:t>Section A Company information</w:t>
        </w:r>
        <w:r w:rsidR="00FD0BCA">
          <w:rPr>
            <w:noProof/>
            <w:webHidden/>
          </w:rPr>
          <w:tab/>
        </w:r>
        <w:r w:rsidR="00FD0BCA">
          <w:rPr>
            <w:noProof/>
            <w:webHidden/>
          </w:rPr>
          <w:fldChar w:fldCharType="begin"/>
        </w:r>
        <w:r w:rsidR="00FD0BCA">
          <w:rPr>
            <w:noProof/>
            <w:webHidden/>
          </w:rPr>
          <w:instrText xml:space="preserve"> PAGEREF _Toc138848559 \h </w:instrText>
        </w:r>
        <w:r w:rsidR="00FD0BCA">
          <w:rPr>
            <w:noProof/>
            <w:webHidden/>
          </w:rPr>
        </w:r>
        <w:r w:rsidR="00FD0BCA">
          <w:rPr>
            <w:noProof/>
            <w:webHidden/>
          </w:rPr>
          <w:fldChar w:fldCharType="separate"/>
        </w:r>
        <w:r w:rsidR="00FD0BCA">
          <w:rPr>
            <w:noProof/>
            <w:webHidden/>
          </w:rPr>
          <w:t>9</w:t>
        </w:r>
        <w:r w:rsidR="00FD0BCA">
          <w:rPr>
            <w:noProof/>
            <w:webHidden/>
          </w:rPr>
          <w:fldChar w:fldCharType="end"/>
        </w:r>
      </w:hyperlink>
    </w:p>
    <w:p w14:paraId="6F942425" w14:textId="4BEC8041" w:rsidR="00FD0BCA" w:rsidRDefault="006D7FFE">
      <w:pPr>
        <w:pStyle w:val="TOC2"/>
        <w:rPr>
          <w:rFonts w:asciiTheme="minorHAnsi" w:eastAsiaTheme="minorEastAsia" w:hAnsiTheme="minorHAnsi" w:cstheme="minorBidi"/>
          <w:smallCaps w:val="0"/>
          <w:noProof/>
          <w:sz w:val="22"/>
          <w:szCs w:val="22"/>
          <w:lang w:eastAsia="en-AU"/>
        </w:rPr>
      </w:pPr>
      <w:hyperlink w:anchor="_Toc138848560" w:history="1">
        <w:r w:rsidR="00FD0BCA" w:rsidRPr="008A4E2F">
          <w:rPr>
            <w:rStyle w:val="Hyperlink"/>
            <w:noProof/>
          </w:rPr>
          <w:t>A-1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Company representative and location</w:t>
        </w:r>
        <w:r w:rsidR="00FD0BCA">
          <w:rPr>
            <w:noProof/>
            <w:webHidden/>
          </w:rPr>
          <w:tab/>
        </w:r>
        <w:r w:rsidR="00FD0BCA">
          <w:rPr>
            <w:noProof/>
            <w:webHidden/>
          </w:rPr>
          <w:fldChar w:fldCharType="begin"/>
        </w:r>
        <w:r w:rsidR="00FD0BCA">
          <w:rPr>
            <w:noProof/>
            <w:webHidden/>
          </w:rPr>
          <w:instrText xml:space="preserve"> PAGEREF _Toc138848560 \h </w:instrText>
        </w:r>
        <w:r w:rsidR="00FD0BCA">
          <w:rPr>
            <w:noProof/>
            <w:webHidden/>
          </w:rPr>
        </w:r>
        <w:r w:rsidR="00FD0BCA">
          <w:rPr>
            <w:noProof/>
            <w:webHidden/>
          </w:rPr>
          <w:fldChar w:fldCharType="separate"/>
        </w:r>
        <w:r w:rsidR="00FD0BCA">
          <w:rPr>
            <w:noProof/>
            <w:webHidden/>
          </w:rPr>
          <w:t>9</w:t>
        </w:r>
        <w:r w:rsidR="00FD0BCA">
          <w:rPr>
            <w:noProof/>
            <w:webHidden/>
          </w:rPr>
          <w:fldChar w:fldCharType="end"/>
        </w:r>
      </w:hyperlink>
    </w:p>
    <w:p w14:paraId="213B935C" w14:textId="7D5DF803" w:rsidR="00FD0BCA" w:rsidRDefault="006D7FFE">
      <w:pPr>
        <w:pStyle w:val="TOC2"/>
        <w:rPr>
          <w:rFonts w:asciiTheme="minorHAnsi" w:eastAsiaTheme="minorEastAsia" w:hAnsiTheme="minorHAnsi" w:cstheme="minorBidi"/>
          <w:smallCaps w:val="0"/>
          <w:noProof/>
          <w:sz w:val="22"/>
          <w:szCs w:val="22"/>
          <w:lang w:eastAsia="en-AU"/>
        </w:rPr>
      </w:pPr>
      <w:hyperlink w:anchor="_Toc138848561" w:history="1">
        <w:r w:rsidR="00FD0BCA" w:rsidRPr="008A4E2F">
          <w:rPr>
            <w:rStyle w:val="Hyperlink"/>
            <w:noProof/>
          </w:rPr>
          <w:t>A-2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Company information</w:t>
        </w:r>
        <w:r w:rsidR="00FD0BCA">
          <w:rPr>
            <w:noProof/>
            <w:webHidden/>
          </w:rPr>
          <w:tab/>
        </w:r>
        <w:r w:rsidR="00FD0BCA">
          <w:rPr>
            <w:noProof/>
            <w:webHidden/>
          </w:rPr>
          <w:fldChar w:fldCharType="begin"/>
        </w:r>
        <w:r w:rsidR="00FD0BCA">
          <w:rPr>
            <w:noProof/>
            <w:webHidden/>
          </w:rPr>
          <w:instrText xml:space="preserve"> PAGEREF _Toc138848561 \h </w:instrText>
        </w:r>
        <w:r w:rsidR="00FD0BCA">
          <w:rPr>
            <w:noProof/>
            <w:webHidden/>
          </w:rPr>
        </w:r>
        <w:r w:rsidR="00FD0BCA">
          <w:rPr>
            <w:noProof/>
            <w:webHidden/>
          </w:rPr>
          <w:fldChar w:fldCharType="separate"/>
        </w:r>
        <w:r w:rsidR="00FD0BCA">
          <w:rPr>
            <w:noProof/>
            <w:webHidden/>
          </w:rPr>
          <w:t>9</w:t>
        </w:r>
        <w:r w:rsidR="00FD0BCA">
          <w:rPr>
            <w:noProof/>
            <w:webHidden/>
          </w:rPr>
          <w:fldChar w:fldCharType="end"/>
        </w:r>
      </w:hyperlink>
    </w:p>
    <w:p w14:paraId="0590E3E7" w14:textId="5E1B6726" w:rsidR="00FD0BCA" w:rsidRDefault="006D7FFE">
      <w:pPr>
        <w:pStyle w:val="TOC2"/>
        <w:rPr>
          <w:rFonts w:asciiTheme="minorHAnsi" w:eastAsiaTheme="minorEastAsia" w:hAnsiTheme="minorHAnsi" w:cstheme="minorBidi"/>
          <w:smallCaps w:val="0"/>
          <w:noProof/>
          <w:sz w:val="22"/>
          <w:szCs w:val="22"/>
          <w:lang w:eastAsia="en-AU"/>
        </w:rPr>
      </w:pPr>
      <w:hyperlink w:anchor="_Toc138848562" w:history="1">
        <w:r w:rsidR="00FD0BCA" w:rsidRPr="008A4E2F">
          <w:rPr>
            <w:rStyle w:val="Hyperlink"/>
            <w:noProof/>
          </w:rPr>
          <w:t>A-3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General accounting information</w:t>
        </w:r>
        <w:r w:rsidR="00FD0BCA">
          <w:rPr>
            <w:noProof/>
            <w:webHidden/>
          </w:rPr>
          <w:tab/>
        </w:r>
        <w:r w:rsidR="00FD0BCA">
          <w:rPr>
            <w:noProof/>
            <w:webHidden/>
          </w:rPr>
          <w:fldChar w:fldCharType="begin"/>
        </w:r>
        <w:r w:rsidR="00FD0BCA">
          <w:rPr>
            <w:noProof/>
            <w:webHidden/>
          </w:rPr>
          <w:instrText xml:space="preserve"> PAGEREF _Toc138848562 \h </w:instrText>
        </w:r>
        <w:r w:rsidR="00FD0BCA">
          <w:rPr>
            <w:noProof/>
            <w:webHidden/>
          </w:rPr>
        </w:r>
        <w:r w:rsidR="00FD0BCA">
          <w:rPr>
            <w:noProof/>
            <w:webHidden/>
          </w:rPr>
          <w:fldChar w:fldCharType="separate"/>
        </w:r>
        <w:r w:rsidR="00FD0BCA">
          <w:rPr>
            <w:noProof/>
            <w:webHidden/>
          </w:rPr>
          <w:t>10</w:t>
        </w:r>
        <w:r w:rsidR="00FD0BCA">
          <w:rPr>
            <w:noProof/>
            <w:webHidden/>
          </w:rPr>
          <w:fldChar w:fldCharType="end"/>
        </w:r>
      </w:hyperlink>
    </w:p>
    <w:p w14:paraId="2283C03B" w14:textId="77328012" w:rsidR="00FD0BCA" w:rsidRDefault="006D7FFE">
      <w:pPr>
        <w:pStyle w:val="TOC2"/>
        <w:rPr>
          <w:rFonts w:asciiTheme="minorHAnsi" w:eastAsiaTheme="minorEastAsia" w:hAnsiTheme="minorHAnsi" w:cstheme="minorBidi"/>
          <w:smallCaps w:val="0"/>
          <w:noProof/>
          <w:sz w:val="22"/>
          <w:szCs w:val="22"/>
          <w:lang w:eastAsia="en-AU"/>
        </w:rPr>
      </w:pPr>
      <w:hyperlink w:anchor="_Toc138848563" w:history="1">
        <w:r w:rsidR="00FD0BCA" w:rsidRPr="008A4E2F">
          <w:rPr>
            <w:rStyle w:val="Hyperlink"/>
            <w:noProof/>
          </w:rPr>
          <w:t>A-4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Financial Documents</w:t>
        </w:r>
        <w:r w:rsidR="00FD0BCA">
          <w:rPr>
            <w:noProof/>
            <w:webHidden/>
          </w:rPr>
          <w:tab/>
        </w:r>
        <w:r w:rsidR="00FD0BCA">
          <w:rPr>
            <w:noProof/>
            <w:webHidden/>
          </w:rPr>
          <w:fldChar w:fldCharType="begin"/>
        </w:r>
        <w:r w:rsidR="00FD0BCA">
          <w:rPr>
            <w:noProof/>
            <w:webHidden/>
          </w:rPr>
          <w:instrText xml:space="preserve"> PAGEREF _Toc138848563 \h </w:instrText>
        </w:r>
        <w:r w:rsidR="00FD0BCA">
          <w:rPr>
            <w:noProof/>
            <w:webHidden/>
          </w:rPr>
        </w:r>
        <w:r w:rsidR="00FD0BCA">
          <w:rPr>
            <w:noProof/>
            <w:webHidden/>
          </w:rPr>
          <w:fldChar w:fldCharType="separate"/>
        </w:r>
        <w:r w:rsidR="00FD0BCA">
          <w:rPr>
            <w:noProof/>
            <w:webHidden/>
          </w:rPr>
          <w:t>10</w:t>
        </w:r>
        <w:r w:rsidR="00FD0BCA">
          <w:rPr>
            <w:noProof/>
            <w:webHidden/>
          </w:rPr>
          <w:fldChar w:fldCharType="end"/>
        </w:r>
      </w:hyperlink>
    </w:p>
    <w:p w14:paraId="33724A76" w14:textId="407DFE69"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64" w:history="1">
        <w:r w:rsidR="00FD0BCA" w:rsidRPr="008A4E2F">
          <w:rPr>
            <w:rStyle w:val="Hyperlink"/>
            <w:noProof/>
          </w:rPr>
          <w:t>Section B Export sales to Australia</w:t>
        </w:r>
        <w:r w:rsidR="00FD0BCA">
          <w:rPr>
            <w:noProof/>
            <w:webHidden/>
          </w:rPr>
          <w:tab/>
        </w:r>
        <w:r w:rsidR="00FD0BCA">
          <w:rPr>
            <w:noProof/>
            <w:webHidden/>
          </w:rPr>
          <w:fldChar w:fldCharType="begin"/>
        </w:r>
        <w:r w:rsidR="00FD0BCA">
          <w:rPr>
            <w:noProof/>
            <w:webHidden/>
          </w:rPr>
          <w:instrText xml:space="preserve"> PAGEREF _Toc138848564 \h </w:instrText>
        </w:r>
        <w:r w:rsidR="00FD0BCA">
          <w:rPr>
            <w:noProof/>
            <w:webHidden/>
          </w:rPr>
        </w:r>
        <w:r w:rsidR="00FD0BCA">
          <w:rPr>
            <w:noProof/>
            <w:webHidden/>
          </w:rPr>
          <w:fldChar w:fldCharType="separate"/>
        </w:r>
        <w:r w:rsidR="00FD0BCA">
          <w:rPr>
            <w:noProof/>
            <w:webHidden/>
          </w:rPr>
          <w:t>12</w:t>
        </w:r>
        <w:r w:rsidR="00FD0BCA">
          <w:rPr>
            <w:noProof/>
            <w:webHidden/>
          </w:rPr>
          <w:fldChar w:fldCharType="end"/>
        </w:r>
      </w:hyperlink>
    </w:p>
    <w:p w14:paraId="429F5F18" w14:textId="713F2F82" w:rsidR="00FD0BCA" w:rsidRDefault="006D7FFE">
      <w:pPr>
        <w:pStyle w:val="TOC2"/>
        <w:rPr>
          <w:rFonts w:asciiTheme="minorHAnsi" w:eastAsiaTheme="minorEastAsia" w:hAnsiTheme="minorHAnsi" w:cstheme="minorBidi"/>
          <w:smallCaps w:val="0"/>
          <w:noProof/>
          <w:sz w:val="22"/>
          <w:szCs w:val="22"/>
          <w:lang w:eastAsia="en-AU"/>
        </w:rPr>
      </w:pPr>
      <w:hyperlink w:anchor="_Toc138848565" w:history="1">
        <w:r w:rsidR="00FD0BCA" w:rsidRPr="008A4E2F">
          <w:rPr>
            <w:rStyle w:val="Hyperlink"/>
            <w:noProof/>
          </w:rPr>
          <w:t>B-1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Australian export sales process</w:t>
        </w:r>
        <w:r w:rsidR="00FD0BCA">
          <w:rPr>
            <w:noProof/>
            <w:webHidden/>
          </w:rPr>
          <w:tab/>
        </w:r>
        <w:r w:rsidR="00FD0BCA">
          <w:rPr>
            <w:noProof/>
            <w:webHidden/>
          </w:rPr>
          <w:fldChar w:fldCharType="begin"/>
        </w:r>
        <w:r w:rsidR="00FD0BCA">
          <w:rPr>
            <w:noProof/>
            <w:webHidden/>
          </w:rPr>
          <w:instrText xml:space="preserve"> PAGEREF _Toc138848565 \h </w:instrText>
        </w:r>
        <w:r w:rsidR="00FD0BCA">
          <w:rPr>
            <w:noProof/>
            <w:webHidden/>
          </w:rPr>
        </w:r>
        <w:r w:rsidR="00FD0BCA">
          <w:rPr>
            <w:noProof/>
            <w:webHidden/>
          </w:rPr>
          <w:fldChar w:fldCharType="separate"/>
        </w:r>
        <w:r w:rsidR="00FD0BCA">
          <w:rPr>
            <w:noProof/>
            <w:webHidden/>
          </w:rPr>
          <w:t>12</w:t>
        </w:r>
        <w:r w:rsidR="00FD0BCA">
          <w:rPr>
            <w:noProof/>
            <w:webHidden/>
          </w:rPr>
          <w:fldChar w:fldCharType="end"/>
        </w:r>
      </w:hyperlink>
    </w:p>
    <w:p w14:paraId="770FE778" w14:textId="6F39EA27" w:rsidR="00FD0BCA" w:rsidRDefault="006D7FFE">
      <w:pPr>
        <w:pStyle w:val="TOC2"/>
        <w:rPr>
          <w:rFonts w:asciiTheme="minorHAnsi" w:eastAsiaTheme="minorEastAsia" w:hAnsiTheme="minorHAnsi" w:cstheme="minorBidi"/>
          <w:smallCaps w:val="0"/>
          <w:noProof/>
          <w:sz w:val="22"/>
          <w:szCs w:val="22"/>
          <w:lang w:eastAsia="en-AU"/>
        </w:rPr>
      </w:pPr>
      <w:hyperlink w:anchor="_Toc138848566" w:history="1">
        <w:r w:rsidR="00FD0BCA" w:rsidRPr="008A4E2F">
          <w:rPr>
            <w:rStyle w:val="Hyperlink"/>
            <w:noProof/>
          </w:rPr>
          <w:t>B-2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Australian sales listing</w:t>
        </w:r>
        <w:r w:rsidR="00FD0BCA">
          <w:rPr>
            <w:noProof/>
            <w:webHidden/>
          </w:rPr>
          <w:tab/>
        </w:r>
        <w:r w:rsidR="00FD0BCA">
          <w:rPr>
            <w:noProof/>
            <w:webHidden/>
          </w:rPr>
          <w:fldChar w:fldCharType="begin"/>
        </w:r>
        <w:r w:rsidR="00FD0BCA">
          <w:rPr>
            <w:noProof/>
            <w:webHidden/>
          </w:rPr>
          <w:instrText xml:space="preserve"> PAGEREF _Toc138848566 \h </w:instrText>
        </w:r>
        <w:r w:rsidR="00FD0BCA">
          <w:rPr>
            <w:noProof/>
            <w:webHidden/>
          </w:rPr>
        </w:r>
        <w:r w:rsidR="00FD0BCA">
          <w:rPr>
            <w:noProof/>
            <w:webHidden/>
          </w:rPr>
          <w:fldChar w:fldCharType="separate"/>
        </w:r>
        <w:r w:rsidR="00FD0BCA">
          <w:rPr>
            <w:noProof/>
            <w:webHidden/>
          </w:rPr>
          <w:t>12</w:t>
        </w:r>
        <w:r w:rsidR="00FD0BCA">
          <w:rPr>
            <w:noProof/>
            <w:webHidden/>
          </w:rPr>
          <w:fldChar w:fldCharType="end"/>
        </w:r>
      </w:hyperlink>
    </w:p>
    <w:p w14:paraId="382FD8EF" w14:textId="5E60846B" w:rsidR="00FD0BCA" w:rsidRDefault="006D7FFE">
      <w:pPr>
        <w:pStyle w:val="TOC2"/>
        <w:rPr>
          <w:rFonts w:asciiTheme="minorHAnsi" w:eastAsiaTheme="minorEastAsia" w:hAnsiTheme="minorHAnsi" w:cstheme="minorBidi"/>
          <w:smallCaps w:val="0"/>
          <w:noProof/>
          <w:sz w:val="22"/>
          <w:szCs w:val="22"/>
          <w:lang w:eastAsia="en-AU"/>
        </w:rPr>
      </w:pPr>
      <w:hyperlink w:anchor="_Toc138848567" w:history="1">
        <w:r w:rsidR="00FD0BCA" w:rsidRPr="008A4E2F">
          <w:rPr>
            <w:rStyle w:val="Hyperlink"/>
            <w:noProof/>
          </w:rPr>
          <w:t>B-3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Sample export documents</w:t>
        </w:r>
        <w:r w:rsidR="00FD0BCA">
          <w:rPr>
            <w:noProof/>
            <w:webHidden/>
          </w:rPr>
          <w:tab/>
        </w:r>
        <w:r w:rsidR="00FD0BCA">
          <w:rPr>
            <w:noProof/>
            <w:webHidden/>
          </w:rPr>
          <w:fldChar w:fldCharType="begin"/>
        </w:r>
        <w:r w:rsidR="00FD0BCA">
          <w:rPr>
            <w:noProof/>
            <w:webHidden/>
          </w:rPr>
          <w:instrText xml:space="preserve"> PAGEREF _Toc138848567 \h </w:instrText>
        </w:r>
        <w:r w:rsidR="00FD0BCA">
          <w:rPr>
            <w:noProof/>
            <w:webHidden/>
          </w:rPr>
        </w:r>
        <w:r w:rsidR="00FD0BCA">
          <w:rPr>
            <w:noProof/>
            <w:webHidden/>
          </w:rPr>
          <w:fldChar w:fldCharType="separate"/>
        </w:r>
        <w:r w:rsidR="00FD0BCA">
          <w:rPr>
            <w:noProof/>
            <w:webHidden/>
          </w:rPr>
          <w:t>13</w:t>
        </w:r>
        <w:r w:rsidR="00FD0BCA">
          <w:rPr>
            <w:noProof/>
            <w:webHidden/>
          </w:rPr>
          <w:fldChar w:fldCharType="end"/>
        </w:r>
      </w:hyperlink>
    </w:p>
    <w:p w14:paraId="1EA229DC" w14:textId="07FB76CC" w:rsidR="00FD0BCA" w:rsidRDefault="006D7FFE">
      <w:pPr>
        <w:pStyle w:val="TOC2"/>
        <w:rPr>
          <w:rFonts w:asciiTheme="minorHAnsi" w:eastAsiaTheme="minorEastAsia" w:hAnsiTheme="minorHAnsi" w:cstheme="minorBidi"/>
          <w:smallCaps w:val="0"/>
          <w:noProof/>
          <w:sz w:val="22"/>
          <w:szCs w:val="22"/>
          <w:lang w:eastAsia="en-AU"/>
        </w:rPr>
      </w:pPr>
      <w:hyperlink w:anchor="_Toc138848568" w:history="1">
        <w:r w:rsidR="00FD0BCA" w:rsidRPr="008A4E2F">
          <w:rPr>
            <w:rStyle w:val="Hyperlink"/>
            <w:noProof/>
          </w:rPr>
          <w:t>B-4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Reconciliation of sales to financial accounts</w:t>
        </w:r>
        <w:r w:rsidR="00FD0BCA">
          <w:rPr>
            <w:noProof/>
            <w:webHidden/>
          </w:rPr>
          <w:tab/>
        </w:r>
        <w:r w:rsidR="00FD0BCA">
          <w:rPr>
            <w:noProof/>
            <w:webHidden/>
          </w:rPr>
          <w:fldChar w:fldCharType="begin"/>
        </w:r>
        <w:r w:rsidR="00FD0BCA">
          <w:rPr>
            <w:noProof/>
            <w:webHidden/>
          </w:rPr>
          <w:instrText xml:space="preserve"> PAGEREF _Toc138848568 \h </w:instrText>
        </w:r>
        <w:r w:rsidR="00FD0BCA">
          <w:rPr>
            <w:noProof/>
            <w:webHidden/>
          </w:rPr>
        </w:r>
        <w:r w:rsidR="00FD0BCA">
          <w:rPr>
            <w:noProof/>
            <w:webHidden/>
          </w:rPr>
          <w:fldChar w:fldCharType="separate"/>
        </w:r>
        <w:r w:rsidR="00FD0BCA">
          <w:rPr>
            <w:noProof/>
            <w:webHidden/>
          </w:rPr>
          <w:t>13</w:t>
        </w:r>
        <w:r w:rsidR="00FD0BCA">
          <w:rPr>
            <w:noProof/>
            <w:webHidden/>
          </w:rPr>
          <w:fldChar w:fldCharType="end"/>
        </w:r>
      </w:hyperlink>
    </w:p>
    <w:p w14:paraId="4E2C9904" w14:textId="4DF75172" w:rsidR="00FD0BCA" w:rsidRDefault="006D7FFE">
      <w:pPr>
        <w:pStyle w:val="TOC2"/>
        <w:rPr>
          <w:rFonts w:asciiTheme="minorHAnsi" w:eastAsiaTheme="minorEastAsia" w:hAnsiTheme="minorHAnsi" w:cstheme="minorBidi"/>
          <w:smallCaps w:val="0"/>
          <w:noProof/>
          <w:sz w:val="22"/>
          <w:szCs w:val="22"/>
          <w:lang w:eastAsia="en-AU"/>
        </w:rPr>
      </w:pPr>
      <w:hyperlink w:anchor="_Toc138848569" w:history="1">
        <w:r w:rsidR="00FD0BCA" w:rsidRPr="008A4E2F">
          <w:rPr>
            <w:rStyle w:val="Hyperlink"/>
            <w:noProof/>
          </w:rPr>
          <w:t>B-5</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Reconciliation of direct selling expenses to financial accounts</w:t>
        </w:r>
        <w:r w:rsidR="00FD0BCA">
          <w:rPr>
            <w:noProof/>
            <w:webHidden/>
          </w:rPr>
          <w:tab/>
        </w:r>
        <w:r w:rsidR="00FD0BCA">
          <w:rPr>
            <w:noProof/>
            <w:webHidden/>
          </w:rPr>
          <w:fldChar w:fldCharType="begin"/>
        </w:r>
        <w:r w:rsidR="00FD0BCA">
          <w:rPr>
            <w:noProof/>
            <w:webHidden/>
          </w:rPr>
          <w:instrText xml:space="preserve"> PAGEREF _Toc138848569 \h </w:instrText>
        </w:r>
        <w:r w:rsidR="00FD0BCA">
          <w:rPr>
            <w:noProof/>
            <w:webHidden/>
          </w:rPr>
        </w:r>
        <w:r w:rsidR="00FD0BCA">
          <w:rPr>
            <w:noProof/>
            <w:webHidden/>
          </w:rPr>
          <w:fldChar w:fldCharType="separate"/>
        </w:r>
        <w:r w:rsidR="00FD0BCA">
          <w:rPr>
            <w:noProof/>
            <w:webHidden/>
          </w:rPr>
          <w:t>13</w:t>
        </w:r>
        <w:r w:rsidR="00FD0BCA">
          <w:rPr>
            <w:noProof/>
            <w:webHidden/>
          </w:rPr>
          <w:fldChar w:fldCharType="end"/>
        </w:r>
      </w:hyperlink>
    </w:p>
    <w:p w14:paraId="1FF6FBDB" w14:textId="7B1EE2EE"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70" w:history="1">
        <w:r w:rsidR="00FD0BCA" w:rsidRPr="008A4E2F">
          <w:rPr>
            <w:rStyle w:val="Hyperlink"/>
            <w:noProof/>
          </w:rPr>
          <w:t>Section C Exported goods &amp; like goods</w:t>
        </w:r>
        <w:r w:rsidR="00FD0BCA">
          <w:rPr>
            <w:noProof/>
            <w:webHidden/>
          </w:rPr>
          <w:tab/>
        </w:r>
        <w:r w:rsidR="00FD0BCA">
          <w:rPr>
            <w:noProof/>
            <w:webHidden/>
          </w:rPr>
          <w:fldChar w:fldCharType="begin"/>
        </w:r>
        <w:r w:rsidR="00FD0BCA">
          <w:rPr>
            <w:noProof/>
            <w:webHidden/>
          </w:rPr>
          <w:instrText xml:space="preserve"> PAGEREF _Toc138848570 \h </w:instrText>
        </w:r>
        <w:r w:rsidR="00FD0BCA">
          <w:rPr>
            <w:noProof/>
            <w:webHidden/>
          </w:rPr>
        </w:r>
        <w:r w:rsidR="00FD0BCA">
          <w:rPr>
            <w:noProof/>
            <w:webHidden/>
          </w:rPr>
          <w:fldChar w:fldCharType="separate"/>
        </w:r>
        <w:r w:rsidR="00FD0BCA">
          <w:rPr>
            <w:noProof/>
            <w:webHidden/>
          </w:rPr>
          <w:t>14</w:t>
        </w:r>
        <w:r w:rsidR="00FD0BCA">
          <w:rPr>
            <w:noProof/>
            <w:webHidden/>
          </w:rPr>
          <w:fldChar w:fldCharType="end"/>
        </w:r>
      </w:hyperlink>
    </w:p>
    <w:p w14:paraId="6128CC62" w14:textId="57D57906" w:rsidR="00FD0BCA" w:rsidRDefault="006D7FFE">
      <w:pPr>
        <w:pStyle w:val="TOC2"/>
        <w:rPr>
          <w:rFonts w:asciiTheme="minorHAnsi" w:eastAsiaTheme="minorEastAsia" w:hAnsiTheme="minorHAnsi" w:cstheme="minorBidi"/>
          <w:smallCaps w:val="0"/>
          <w:noProof/>
          <w:sz w:val="22"/>
          <w:szCs w:val="22"/>
          <w:lang w:eastAsia="en-AU"/>
        </w:rPr>
      </w:pPr>
      <w:hyperlink w:anchor="_Toc138848571" w:history="1">
        <w:r w:rsidR="00FD0BCA" w:rsidRPr="008A4E2F">
          <w:rPr>
            <w:rStyle w:val="Hyperlink"/>
            <w:noProof/>
          </w:rPr>
          <w:t>C-1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Models exported to Australia</w:t>
        </w:r>
        <w:r w:rsidR="00FD0BCA">
          <w:rPr>
            <w:noProof/>
            <w:webHidden/>
          </w:rPr>
          <w:tab/>
        </w:r>
        <w:r w:rsidR="00FD0BCA">
          <w:rPr>
            <w:noProof/>
            <w:webHidden/>
          </w:rPr>
          <w:fldChar w:fldCharType="begin"/>
        </w:r>
        <w:r w:rsidR="00FD0BCA">
          <w:rPr>
            <w:noProof/>
            <w:webHidden/>
          </w:rPr>
          <w:instrText xml:space="preserve"> PAGEREF _Toc138848571 \h </w:instrText>
        </w:r>
        <w:r w:rsidR="00FD0BCA">
          <w:rPr>
            <w:noProof/>
            <w:webHidden/>
          </w:rPr>
        </w:r>
        <w:r w:rsidR="00FD0BCA">
          <w:rPr>
            <w:noProof/>
            <w:webHidden/>
          </w:rPr>
          <w:fldChar w:fldCharType="separate"/>
        </w:r>
        <w:r w:rsidR="00FD0BCA">
          <w:rPr>
            <w:noProof/>
            <w:webHidden/>
          </w:rPr>
          <w:t>14</w:t>
        </w:r>
        <w:r w:rsidR="00FD0BCA">
          <w:rPr>
            <w:noProof/>
            <w:webHidden/>
          </w:rPr>
          <w:fldChar w:fldCharType="end"/>
        </w:r>
      </w:hyperlink>
    </w:p>
    <w:p w14:paraId="7535C4E8" w14:textId="47289E35" w:rsidR="00FD0BCA" w:rsidRDefault="006D7FFE">
      <w:pPr>
        <w:pStyle w:val="TOC2"/>
        <w:rPr>
          <w:rFonts w:asciiTheme="minorHAnsi" w:eastAsiaTheme="minorEastAsia" w:hAnsiTheme="minorHAnsi" w:cstheme="minorBidi"/>
          <w:smallCaps w:val="0"/>
          <w:noProof/>
          <w:sz w:val="22"/>
          <w:szCs w:val="22"/>
          <w:lang w:eastAsia="en-AU"/>
        </w:rPr>
      </w:pPr>
      <w:hyperlink w:anchor="_Toc138848572" w:history="1">
        <w:r w:rsidR="00FD0BCA" w:rsidRPr="008A4E2F">
          <w:rPr>
            <w:rStyle w:val="Hyperlink"/>
            <w:noProof/>
          </w:rPr>
          <w:t>C-2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Models sold in the domestic market</w:t>
        </w:r>
        <w:r w:rsidR="00FD0BCA">
          <w:rPr>
            <w:noProof/>
            <w:webHidden/>
          </w:rPr>
          <w:tab/>
        </w:r>
        <w:r w:rsidR="00FD0BCA">
          <w:rPr>
            <w:noProof/>
            <w:webHidden/>
          </w:rPr>
          <w:fldChar w:fldCharType="begin"/>
        </w:r>
        <w:r w:rsidR="00FD0BCA">
          <w:rPr>
            <w:noProof/>
            <w:webHidden/>
          </w:rPr>
          <w:instrText xml:space="preserve"> PAGEREF _Toc138848572 \h </w:instrText>
        </w:r>
        <w:r w:rsidR="00FD0BCA">
          <w:rPr>
            <w:noProof/>
            <w:webHidden/>
          </w:rPr>
        </w:r>
        <w:r w:rsidR="00FD0BCA">
          <w:rPr>
            <w:noProof/>
            <w:webHidden/>
          </w:rPr>
          <w:fldChar w:fldCharType="separate"/>
        </w:r>
        <w:r w:rsidR="00FD0BCA">
          <w:rPr>
            <w:noProof/>
            <w:webHidden/>
          </w:rPr>
          <w:t>14</w:t>
        </w:r>
        <w:r w:rsidR="00FD0BCA">
          <w:rPr>
            <w:noProof/>
            <w:webHidden/>
          </w:rPr>
          <w:fldChar w:fldCharType="end"/>
        </w:r>
      </w:hyperlink>
    </w:p>
    <w:p w14:paraId="2ACFFB68" w14:textId="5A3D8920" w:rsidR="00FD0BCA" w:rsidRDefault="006D7FFE">
      <w:pPr>
        <w:pStyle w:val="TOC2"/>
        <w:rPr>
          <w:rFonts w:asciiTheme="minorHAnsi" w:eastAsiaTheme="minorEastAsia" w:hAnsiTheme="minorHAnsi" w:cstheme="minorBidi"/>
          <w:smallCaps w:val="0"/>
          <w:noProof/>
          <w:sz w:val="22"/>
          <w:szCs w:val="22"/>
          <w:lang w:eastAsia="en-AU"/>
        </w:rPr>
      </w:pPr>
      <w:hyperlink w:anchor="_Toc138848573" w:history="1">
        <w:r w:rsidR="00FD0BCA" w:rsidRPr="008A4E2F">
          <w:rPr>
            <w:rStyle w:val="Hyperlink"/>
            <w:noProof/>
          </w:rPr>
          <w:t>C-3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Internal product codes</w:t>
        </w:r>
        <w:r w:rsidR="00FD0BCA">
          <w:rPr>
            <w:noProof/>
            <w:webHidden/>
          </w:rPr>
          <w:tab/>
        </w:r>
        <w:r w:rsidR="00FD0BCA">
          <w:rPr>
            <w:noProof/>
            <w:webHidden/>
          </w:rPr>
          <w:fldChar w:fldCharType="begin"/>
        </w:r>
        <w:r w:rsidR="00FD0BCA">
          <w:rPr>
            <w:noProof/>
            <w:webHidden/>
          </w:rPr>
          <w:instrText xml:space="preserve"> PAGEREF _Toc138848573 \h </w:instrText>
        </w:r>
        <w:r w:rsidR="00FD0BCA">
          <w:rPr>
            <w:noProof/>
            <w:webHidden/>
          </w:rPr>
        </w:r>
        <w:r w:rsidR="00FD0BCA">
          <w:rPr>
            <w:noProof/>
            <w:webHidden/>
          </w:rPr>
          <w:fldChar w:fldCharType="separate"/>
        </w:r>
        <w:r w:rsidR="00FD0BCA">
          <w:rPr>
            <w:noProof/>
            <w:webHidden/>
          </w:rPr>
          <w:t>14</w:t>
        </w:r>
        <w:r w:rsidR="00FD0BCA">
          <w:rPr>
            <w:noProof/>
            <w:webHidden/>
          </w:rPr>
          <w:fldChar w:fldCharType="end"/>
        </w:r>
      </w:hyperlink>
    </w:p>
    <w:p w14:paraId="07EC99D4" w14:textId="2E055928"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74" w:history="1">
        <w:r w:rsidR="00FD0BCA" w:rsidRPr="008A4E2F">
          <w:rPr>
            <w:rStyle w:val="Hyperlink"/>
            <w:noProof/>
          </w:rPr>
          <w:t>Section D Domestic sales</w:t>
        </w:r>
        <w:r w:rsidR="00FD0BCA">
          <w:rPr>
            <w:noProof/>
            <w:webHidden/>
          </w:rPr>
          <w:tab/>
        </w:r>
        <w:r w:rsidR="00FD0BCA">
          <w:rPr>
            <w:noProof/>
            <w:webHidden/>
          </w:rPr>
          <w:fldChar w:fldCharType="begin"/>
        </w:r>
        <w:r w:rsidR="00FD0BCA">
          <w:rPr>
            <w:noProof/>
            <w:webHidden/>
          </w:rPr>
          <w:instrText xml:space="preserve"> PAGEREF _Toc138848574 \h </w:instrText>
        </w:r>
        <w:r w:rsidR="00FD0BCA">
          <w:rPr>
            <w:noProof/>
            <w:webHidden/>
          </w:rPr>
        </w:r>
        <w:r w:rsidR="00FD0BCA">
          <w:rPr>
            <w:noProof/>
            <w:webHidden/>
          </w:rPr>
          <w:fldChar w:fldCharType="separate"/>
        </w:r>
        <w:r w:rsidR="00FD0BCA">
          <w:rPr>
            <w:noProof/>
            <w:webHidden/>
          </w:rPr>
          <w:t>15</w:t>
        </w:r>
        <w:r w:rsidR="00FD0BCA">
          <w:rPr>
            <w:noProof/>
            <w:webHidden/>
          </w:rPr>
          <w:fldChar w:fldCharType="end"/>
        </w:r>
      </w:hyperlink>
    </w:p>
    <w:p w14:paraId="1AD613B7" w14:textId="2BD688CD" w:rsidR="00FD0BCA" w:rsidRDefault="006D7FFE">
      <w:pPr>
        <w:pStyle w:val="TOC2"/>
        <w:rPr>
          <w:rFonts w:asciiTheme="minorHAnsi" w:eastAsiaTheme="minorEastAsia" w:hAnsiTheme="minorHAnsi" w:cstheme="minorBidi"/>
          <w:smallCaps w:val="0"/>
          <w:noProof/>
          <w:sz w:val="22"/>
          <w:szCs w:val="22"/>
          <w:lang w:eastAsia="en-AU"/>
        </w:rPr>
      </w:pPr>
      <w:hyperlink w:anchor="_Toc138848575" w:history="1">
        <w:r w:rsidR="00FD0BCA" w:rsidRPr="008A4E2F">
          <w:rPr>
            <w:rStyle w:val="Hyperlink"/>
            <w:noProof/>
          </w:rPr>
          <w:t>D-1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Domestic sales process</w:t>
        </w:r>
        <w:r w:rsidR="00FD0BCA">
          <w:rPr>
            <w:noProof/>
            <w:webHidden/>
          </w:rPr>
          <w:tab/>
        </w:r>
        <w:r w:rsidR="00FD0BCA">
          <w:rPr>
            <w:noProof/>
            <w:webHidden/>
          </w:rPr>
          <w:fldChar w:fldCharType="begin"/>
        </w:r>
        <w:r w:rsidR="00FD0BCA">
          <w:rPr>
            <w:noProof/>
            <w:webHidden/>
          </w:rPr>
          <w:instrText xml:space="preserve"> PAGEREF _Toc138848575 \h </w:instrText>
        </w:r>
        <w:r w:rsidR="00FD0BCA">
          <w:rPr>
            <w:noProof/>
            <w:webHidden/>
          </w:rPr>
        </w:r>
        <w:r w:rsidR="00FD0BCA">
          <w:rPr>
            <w:noProof/>
            <w:webHidden/>
          </w:rPr>
          <w:fldChar w:fldCharType="separate"/>
        </w:r>
        <w:r w:rsidR="00FD0BCA">
          <w:rPr>
            <w:noProof/>
            <w:webHidden/>
          </w:rPr>
          <w:t>15</w:t>
        </w:r>
        <w:r w:rsidR="00FD0BCA">
          <w:rPr>
            <w:noProof/>
            <w:webHidden/>
          </w:rPr>
          <w:fldChar w:fldCharType="end"/>
        </w:r>
      </w:hyperlink>
    </w:p>
    <w:p w14:paraId="21BF01B7" w14:textId="7CE0527F" w:rsidR="00FD0BCA" w:rsidRDefault="006D7FFE">
      <w:pPr>
        <w:pStyle w:val="TOC2"/>
        <w:rPr>
          <w:rFonts w:asciiTheme="minorHAnsi" w:eastAsiaTheme="minorEastAsia" w:hAnsiTheme="minorHAnsi" w:cstheme="minorBidi"/>
          <w:smallCaps w:val="0"/>
          <w:noProof/>
          <w:sz w:val="22"/>
          <w:szCs w:val="22"/>
          <w:lang w:eastAsia="en-AU"/>
        </w:rPr>
      </w:pPr>
      <w:hyperlink w:anchor="_Toc138848576" w:history="1">
        <w:r w:rsidR="00FD0BCA" w:rsidRPr="008A4E2F">
          <w:rPr>
            <w:rStyle w:val="Hyperlink"/>
            <w:noProof/>
          </w:rPr>
          <w:t>D-2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Domestic sales listing</w:t>
        </w:r>
        <w:r w:rsidR="00FD0BCA">
          <w:rPr>
            <w:noProof/>
            <w:webHidden/>
          </w:rPr>
          <w:tab/>
        </w:r>
        <w:r w:rsidR="00FD0BCA">
          <w:rPr>
            <w:noProof/>
            <w:webHidden/>
          </w:rPr>
          <w:fldChar w:fldCharType="begin"/>
        </w:r>
        <w:r w:rsidR="00FD0BCA">
          <w:rPr>
            <w:noProof/>
            <w:webHidden/>
          </w:rPr>
          <w:instrText xml:space="preserve"> PAGEREF _Toc138848576 \h </w:instrText>
        </w:r>
        <w:r w:rsidR="00FD0BCA">
          <w:rPr>
            <w:noProof/>
            <w:webHidden/>
          </w:rPr>
        </w:r>
        <w:r w:rsidR="00FD0BCA">
          <w:rPr>
            <w:noProof/>
            <w:webHidden/>
          </w:rPr>
          <w:fldChar w:fldCharType="separate"/>
        </w:r>
        <w:r w:rsidR="00FD0BCA">
          <w:rPr>
            <w:noProof/>
            <w:webHidden/>
          </w:rPr>
          <w:t>15</w:t>
        </w:r>
        <w:r w:rsidR="00FD0BCA">
          <w:rPr>
            <w:noProof/>
            <w:webHidden/>
          </w:rPr>
          <w:fldChar w:fldCharType="end"/>
        </w:r>
      </w:hyperlink>
    </w:p>
    <w:p w14:paraId="37B17FBB" w14:textId="78FE2715" w:rsidR="00FD0BCA" w:rsidRDefault="006D7FFE">
      <w:pPr>
        <w:pStyle w:val="TOC2"/>
        <w:rPr>
          <w:rFonts w:asciiTheme="minorHAnsi" w:eastAsiaTheme="minorEastAsia" w:hAnsiTheme="minorHAnsi" w:cstheme="minorBidi"/>
          <w:smallCaps w:val="0"/>
          <w:noProof/>
          <w:sz w:val="22"/>
          <w:szCs w:val="22"/>
          <w:lang w:eastAsia="en-AU"/>
        </w:rPr>
      </w:pPr>
      <w:hyperlink w:anchor="_Toc138848577" w:history="1">
        <w:r w:rsidR="00FD0BCA" w:rsidRPr="008A4E2F">
          <w:rPr>
            <w:rStyle w:val="Hyperlink"/>
            <w:noProof/>
          </w:rPr>
          <w:t>D-3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Sample domestic sales documents</w:t>
        </w:r>
        <w:r w:rsidR="00FD0BCA">
          <w:rPr>
            <w:noProof/>
            <w:webHidden/>
          </w:rPr>
          <w:tab/>
        </w:r>
        <w:r w:rsidR="00FD0BCA">
          <w:rPr>
            <w:noProof/>
            <w:webHidden/>
          </w:rPr>
          <w:fldChar w:fldCharType="begin"/>
        </w:r>
        <w:r w:rsidR="00FD0BCA">
          <w:rPr>
            <w:noProof/>
            <w:webHidden/>
          </w:rPr>
          <w:instrText xml:space="preserve"> PAGEREF _Toc138848577 \h </w:instrText>
        </w:r>
        <w:r w:rsidR="00FD0BCA">
          <w:rPr>
            <w:noProof/>
            <w:webHidden/>
          </w:rPr>
        </w:r>
        <w:r w:rsidR="00FD0BCA">
          <w:rPr>
            <w:noProof/>
            <w:webHidden/>
          </w:rPr>
          <w:fldChar w:fldCharType="separate"/>
        </w:r>
        <w:r w:rsidR="00FD0BCA">
          <w:rPr>
            <w:noProof/>
            <w:webHidden/>
          </w:rPr>
          <w:t>15</w:t>
        </w:r>
        <w:r w:rsidR="00FD0BCA">
          <w:rPr>
            <w:noProof/>
            <w:webHidden/>
          </w:rPr>
          <w:fldChar w:fldCharType="end"/>
        </w:r>
      </w:hyperlink>
    </w:p>
    <w:p w14:paraId="2F7DEFE4" w14:textId="363B7405" w:rsidR="00FD0BCA" w:rsidRDefault="006D7FFE">
      <w:pPr>
        <w:pStyle w:val="TOC2"/>
        <w:rPr>
          <w:rFonts w:asciiTheme="minorHAnsi" w:eastAsiaTheme="minorEastAsia" w:hAnsiTheme="minorHAnsi" w:cstheme="minorBidi"/>
          <w:smallCaps w:val="0"/>
          <w:noProof/>
          <w:sz w:val="22"/>
          <w:szCs w:val="22"/>
          <w:lang w:eastAsia="en-AU"/>
        </w:rPr>
      </w:pPr>
      <w:hyperlink w:anchor="_Toc138848578" w:history="1">
        <w:r w:rsidR="00FD0BCA" w:rsidRPr="008A4E2F">
          <w:rPr>
            <w:rStyle w:val="Hyperlink"/>
            <w:noProof/>
          </w:rPr>
          <w:t>D-4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Reconciliation of sales to financial accounts</w:t>
        </w:r>
        <w:r w:rsidR="00FD0BCA">
          <w:rPr>
            <w:noProof/>
            <w:webHidden/>
          </w:rPr>
          <w:tab/>
        </w:r>
        <w:r w:rsidR="00FD0BCA">
          <w:rPr>
            <w:noProof/>
            <w:webHidden/>
          </w:rPr>
          <w:fldChar w:fldCharType="begin"/>
        </w:r>
        <w:r w:rsidR="00FD0BCA">
          <w:rPr>
            <w:noProof/>
            <w:webHidden/>
          </w:rPr>
          <w:instrText xml:space="preserve"> PAGEREF _Toc138848578 \h </w:instrText>
        </w:r>
        <w:r w:rsidR="00FD0BCA">
          <w:rPr>
            <w:noProof/>
            <w:webHidden/>
          </w:rPr>
        </w:r>
        <w:r w:rsidR="00FD0BCA">
          <w:rPr>
            <w:noProof/>
            <w:webHidden/>
          </w:rPr>
          <w:fldChar w:fldCharType="separate"/>
        </w:r>
        <w:r w:rsidR="00FD0BCA">
          <w:rPr>
            <w:noProof/>
            <w:webHidden/>
          </w:rPr>
          <w:t>16</w:t>
        </w:r>
        <w:r w:rsidR="00FD0BCA">
          <w:rPr>
            <w:noProof/>
            <w:webHidden/>
          </w:rPr>
          <w:fldChar w:fldCharType="end"/>
        </w:r>
      </w:hyperlink>
    </w:p>
    <w:p w14:paraId="0D68D832" w14:textId="2FAFE9C9"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79" w:history="1">
        <w:r w:rsidR="00FD0BCA" w:rsidRPr="008A4E2F">
          <w:rPr>
            <w:rStyle w:val="Hyperlink"/>
            <w:noProof/>
          </w:rPr>
          <w:t>Section E  Due allowance</w:t>
        </w:r>
        <w:r w:rsidR="00FD0BCA">
          <w:rPr>
            <w:noProof/>
            <w:webHidden/>
          </w:rPr>
          <w:tab/>
        </w:r>
        <w:r w:rsidR="00FD0BCA">
          <w:rPr>
            <w:noProof/>
            <w:webHidden/>
          </w:rPr>
          <w:fldChar w:fldCharType="begin"/>
        </w:r>
        <w:r w:rsidR="00FD0BCA">
          <w:rPr>
            <w:noProof/>
            <w:webHidden/>
          </w:rPr>
          <w:instrText xml:space="preserve"> PAGEREF _Toc138848579 \h </w:instrText>
        </w:r>
        <w:r w:rsidR="00FD0BCA">
          <w:rPr>
            <w:noProof/>
            <w:webHidden/>
          </w:rPr>
        </w:r>
        <w:r w:rsidR="00FD0BCA">
          <w:rPr>
            <w:noProof/>
            <w:webHidden/>
          </w:rPr>
          <w:fldChar w:fldCharType="separate"/>
        </w:r>
        <w:r w:rsidR="00FD0BCA">
          <w:rPr>
            <w:noProof/>
            <w:webHidden/>
          </w:rPr>
          <w:t>17</w:t>
        </w:r>
        <w:r w:rsidR="00FD0BCA">
          <w:rPr>
            <w:noProof/>
            <w:webHidden/>
          </w:rPr>
          <w:fldChar w:fldCharType="end"/>
        </w:r>
      </w:hyperlink>
    </w:p>
    <w:p w14:paraId="0A3AABE4" w14:textId="4EB9CA88" w:rsidR="00FD0BCA" w:rsidRDefault="006D7FFE">
      <w:pPr>
        <w:pStyle w:val="TOC2"/>
        <w:rPr>
          <w:rFonts w:asciiTheme="minorHAnsi" w:eastAsiaTheme="minorEastAsia" w:hAnsiTheme="minorHAnsi" w:cstheme="minorBidi"/>
          <w:smallCaps w:val="0"/>
          <w:noProof/>
          <w:sz w:val="22"/>
          <w:szCs w:val="22"/>
          <w:lang w:eastAsia="en-AU"/>
        </w:rPr>
      </w:pPr>
      <w:hyperlink w:anchor="_Toc138848580" w:history="1">
        <w:r w:rsidR="00FD0BCA" w:rsidRPr="008A4E2F">
          <w:rPr>
            <w:rStyle w:val="Hyperlink"/>
            <w:noProof/>
          </w:rPr>
          <w:t>E-1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Credit expense</w:t>
        </w:r>
        <w:r w:rsidR="00FD0BCA">
          <w:rPr>
            <w:noProof/>
            <w:webHidden/>
          </w:rPr>
          <w:tab/>
        </w:r>
        <w:r w:rsidR="00FD0BCA">
          <w:rPr>
            <w:noProof/>
            <w:webHidden/>
          </w:rPr>
          <w:fldChar w:fldCharType="begin"/>
        </w:r>
        <w:r w:rsidR="00FD0BCA">
          <w:rPr>
            <w:noProof/>
            <w:webHidden/>
          </w:rPr>
          <w:instrText xml:space="preserve"> PAGEREF _Toc138848580 \h </w:instrText>
        </w:r>
        <w:r w:rsidR="00FD0BCA">
          <w:rPr>
            <w:noProof/>
            <w:webHidden/>
          </w:rPr>
        </w:r>
        <w:r w:rsidR="00FD0BCA">
          <w:rPr>
            <w:noProof/>
            <w:webHidden/>
          </w:rPr>
          <w:fldChar w:fldCharType="separate"/>
        </w:r>
        <w:r w:rsidR="00FD0BCA">
          <w:rPr>
            <w:noProof/>
            <w:webHidden/>
          </w:rPr>
          <w:t>17</w:t>
        </w:r>
        <w:r w:rsidR="00FD0BCA">
          <w:rPr>
            <w:noProof/>
            <w:webHidden/>
          </w:rPr>
          <w:fldChar w:fldCharType="end"/>
        </w:r>
      </w:hyperlink>
    </w:p>
    <w:p w14:paraId="07E10660" w14:textId="3C25AEE5" w:rsidR="00FD0BCA" w:rsidRDefault="006D7FFE">
      <w:pPr>
        <w:pStyle w:val="TOC2"/>
        <w:rPr>
          <w:rFonts w:asciiTheme="minorHAnsi" w:eastAsiaTheme="minorEastAsia" w:hAnsiTheme="minorHAnsi" w:cstheme="minorBidi"/>
          <w:smallCaps w:val="0"/>
          <w:noProof/>
          <w:sz w:val="22"/>
          <w:szCs w:val="22"/>
          <w:lang w:eastAsia="en-AU"/>
        </w:rPr>
      </w:pPr>
      <w:hyperlink w:anchor="_Toc138848581" w:history="1">
        <w:r w:rsidR="00FD0BCA" w:rsidRPr="008A4E2F">
          <w:rPr>
            <w:rStyle w:val="Hyperlink"/>
            <w:noProof/>
          </w:rPr>
          <w:t>E-2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Packaging</w:t>
        </w:r>
        <w:r w:rsidR="00FD0BCA">
          <w:rPr>
            <w:noProof/>
            <w:webHidden/>
          </w:rPr>
          <w:tab/>
        </w:r>
        <w:r w:rsidR="00FD0BCA">
          <w:rPr>
            <w:noProof/>
            <w:webHidden/>
          </w:rPr>
          <w:fldChar w:fldCharType="begin"/>
        </w:r>
        <w:r w:rsidR="00FD0BCA">
          <w:rPr>
            <w:noProof/>
            <w:webHidden/>
          </w:rPr>
          <w:instrText xml:space="preserve"> PAGEREF _Toc138848581 \h </w:instrText>
        </w:r>
        <w:r w:rsidR="00FD0BCA">
          <w:rPr>
            <w:noProof/>
            <w:webHidden/>
          </w:rPr>
        </w:r>
        <w:r w:rsidR="00FD0BCA">
          <w:rPr>
            <w:noProof/>
            <w:webHidden/>
          </w:rPr>
          <w:fldChar w:fldCharType="separate"/>
        </w:r>
        <w:r w:rsidR="00FD0BCA">
          <w:rPr>
            <w:noProof/>
            <w:webHidden/>
          </w:rPr>
          <w:t>17</w:t>
        </w:r>
        <w:r w:rsidR="00FD0BCA">
          <w:rPr>
            <w:noProof/>
            <w:webHidden/>
          </w:rPr>
          <w:fldChar w:fldCharType="end"/>
        </w:r>
      </w:hyperlink>
    </w:p>
    <w:p w14:paraId="5EBE3B5C" w14:textId="4CA6BDBC" w:rsidR="00FD0BCA" w:rsidRDefault="006D7FFE">
      <w:pPr>
        <w:pStyle w:val="TOC2"/>
        <w:rPr>
          <w:rFonts w:asciiTheme="minorHAnsi" w:eastAsiaTheme="minorEastAsia" w:hAnsiTheme="minorHAnsi" w:cstheme="minorBidi"/>
          <w:smallCaps w:val="0"/>
          <w:noProof/>
          <w:sz w:val="22"/>
          <w:szCs w:val="22"/>
          <w:lang w:eastAsia="en-AU"/>
        </w:rPr>
      </w:pPr>
      <w:hyperlink w:anchor="_Toc138848582" w:history="1">
        <w:r w:rsidR="00FD0BCA" w:rsidRPr="008A4E2F">
          <w:rPr>
            <w:rStyle w:val="Hyperlink"/>
            <w:noProof/>
          </w:rPr>
          <w:t>E-3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Delivery</w:t>
        </w:r>
        <w:r w:rsidR="00FD0BCA">
          <w:rPr>
            <w:noProof/>
            <w:webHidden/>
          </w:rPr>
          <w:tab/>
        </w:r>
        <w:r w:rsidR="00FD0BCA">
          <w:rPr>
            <w:noProof/>
            <w:webHidden/>
          </w:rPr>
          <w:fldChar w:fldCharType="begin"/>
        </w:r>
        <w:r w:rsidR="00FD0BCA">
          <w:rPr>
            <w:noProof/>
            <w:webHidden/>
          </w:rPr>
          <w:instrText xml:space="preserve"> PAGEREF _Toc138848582 \h </w:instrText>
        </w:r>
        <w:r w:rsidR="00FD0BCA">
          <w:rPr>
            <w:noProof/>
            <w:webHidden/>
          </w:rPr>
        </w:r>
        <w:r w:rsidR="00FD0BCA">
          <w:rPr>
            <w:noProof/>
            <w:webHidden/>
          </w:rPr>
          <w:fldChar w:fldCharType="separate"/>
        </w:r>
        <w:r w:rsidR="00FD0BCA">
          <w:rPr>
            <w:noProof/>
            <w:webHidden/>
          </w:rPr>
          <w:t>17</w:t>
        </w:r>
        <w:r w:rsidR="00FD0BCA">
          <w:rPr>
            <w:noProof/>
            <w:webHidden/>
          </w:rPr>
          <w:fldChar w:fldCharType="end"/>
        </w:r>
      </w:hyperlink>
    </w:p>
    <w:p w14:paraId="42F811E3" w14:textId="7D1BA90C" w:rsidR="00FD0BCA" w:rsidRDefault="006D7FFE">
      <w:pPr>
        <w:pStyle w:val="TOC2"/>
        <w:rPr>
          <w:rFonts w:asciiTheme="minorHAnsi" w:eastAsiaTheme="minorEastAsia" w:hAnsiTheme="minorHAnsi" w:cstheme="minorBidi"/>
          <w:smallCaps w:val="0"/>
          <w:noProof/>
          <w:sz w:val="22"/>
          <w:szCs w:val="22"/>
          <w:lang w:eastAsia="en-AU"/>
        </w:rPr>
      </w:pPr>
      <w:hyperlink w:anchor="_Toc138848583" w:history="1">
        <w:r w:rsidR="00FD0BCA" w:rsidRPr="008A4E2F">
          <w:rPr>
            <w:rStyle w:val="Hyperlink"/>
            <w:noProof/>
          </w:rPr>
          <w:t>E-4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Other direct selling expenses</w:t>
        </w:r>
        <w:r w:rsidR="00FD0BCA">
          <w:rPr>
            <w:noProof/>
            <w:webHidden/>
          </w:rPr>
          <w:tab/>
        </w:r>
        <w:r w:rsidR="00FD0BCA">
          <w:rPr>
            <w:noProof/>
            <w:webHidden/>
          </w:rPr>
          <w:fldChar w:fldCharType="begin"/>
        </w:r>
        <w:r w:rsidR="00FD0BCA">
          <w:rPr>
            <w:noProof/>
            <w:webHidden/>
          </w:rPr>
          <w:instrText xml:space="preserve"> PAGEREF _Toc138848583 \h </w:instrText>
        </w:r>
        <w:r w:rsidR="00FD0BCA">
          <w:rPr>
            <w:noProof/>
            <w:webHidden/>
          </w:rPr>
        </w:r>
        <w:r w:rsidR="00FD0BCA">
          <w:rPr>
            <w:noProof/>
            <w:webHidden/>
          </w:rPr>
          <w:fldChar w:fldCharType="separate"/>
        </w:r>
        <w:r w:rsidR="00FD0BCA">
          <w:rPr>
            <w:noProof/>
            <w:webHidden/>
          </w:rPr>
          <w:t>18</w:t>
        </w:r>
        <w:r w:rsidR="00FD0BCA">
          <w:rPr>
            <w:noProof/>
            <w:webHidden/>
          </w:rPr>
          <w:fldChar w:fldCharType="end"/>
        </w:r>
      </w:hyperlink>
    </w:p>
    <w:p w14:paraId="41D306A9" w14:textId="1E5B2D6E" w:rsidR="00FD0BCA" w:rsidRDefault="006D7FFE">
      <w:pPr>
        <w:pStyle w:val="TOC2"/>
        <w:rPr>
          <w:rFonts w:asciiTheme="minorHAnsi" w:eastAsiaTheme="minorEastAsia" w:hAnsiTheme="minorHAnsi" w:cstheme="minorBidi"/>
          <w:smallCaps w:val="0"/>
          <w:noProof/>
          <w:sz w:val="22"/>
          <w:szCs w:val="22"/>
          <w:lang w:eastAsia="en-AU"/>
        </w:rPr>
      </w:pPr>
      <w:hyperlink w:anchor="_Toc138848584" w:history="1">
        <w:r w:rsidR="00FD0BCA" w:rsidRPr="008A4E2F">
          <w:rPr>
            <w:rStyle w:val="Hyperlink"/>
            <w:noProof/>
          </w:rPr>
          <w:t>E-5</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Other adjustment claims</w:t>
        </w:r>
        <w:r w:rsidR="00FD0BCA">
          <w:rPr>
            <w:noProof/>
            <w:webHidden/>
          </w:rPr>
          <w:tab/>
        </w:r>
        <w:r w:rsidR="00FD0BCA">
          <w:rPr>
            <w:noProof/>
            <w:webHidden/>
          </w:rPr>
          <w:fldChar w:fldCharType="begin"/>
        </w:r>
        <w:r w:rsidR="00FD0BCA">
          <w:rPr>
            <w:noProof/>
            <w:webHidden/>
          </w:rPr>
          <w:instrText xml:space="preserve"> PAGEREF _Toc138848584 \h </w:instrText>
        </w:r>
        <w:r w:rsidR="00FD0BCA">
          <w:rPr>
            <w:noProof/>
            <w:webHidden/>
          </w:rPr>
        </w:r>
        <w:r w:rsidR="00FD0BCA">
          <w:rPr>
            <w:noProof/>
            <w:webHidden/>
          </w:rPr>
          <w:fldChar w:fldCharType="separate"/>
        </w:r>
        <w:r w:rsidR="00FD0BCA">
          <w:rPr>
            <w:noProof/>
            <w:webHidden/>
          </w:rPr>
          <w:t>18</w:t>
        </w:r>
        <w:r w:rsidR="00FD0BCA">
          <w:rPr>
            <w:noProof/>
            <w:webHidden/>
          </w:rPr>
          <w:fldChar w:fldCharType="end"/>
        </w:r>
      </w:hyperlink>
    </w:p>
    <w:p w14:paraId="57B34906" w14:textId="21626E5E"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85" w:history="1">
        <w:r w:rsidR="00FD0BCA" w:rsidRPr="008A4E2F">
          <w:rPr>
            <w:rStyle w:val="Hyperlink"/>
            <w:noProof/>
          </w:rPr>
          <w:t>Section F Third country sales</w:t>
        </w:r>
        <w:r w:rsidR="00FD0BCA">
          <w:rPr>
            <w:noProof/>
            <w:webHidden/>
          </w:rPr>
          <w:tab/>
        </w:r>
        <w:r w:rsidR="00FD0BCA">
          <w:rPr>
            <w:noProof/>
            <w:webHidden/>
          </w:rPr>
          <w:fldChar w:fldCharType="begin"/>
        </w:r>
        <w:r w:rsidR="00FD0BCA">
          <w:rPr>
            <w:noProof/>
            <w:webHidden/>
          </w:rPr>
          <w:instrText xml:space="preserve"> PAGEREF _Toc138848585 \h </w:instrText>
        </w:r>
        <w:r w:rsidR="00FD0BCA">
          <w:rPr>
            <w:noProof/>
            <w:webHidden/>
          </w:rPr>
        </w:r>
        <w:r w:rsidR="00FD0BCA">
          <w:rPr>
            <w:noProof/>
            <w:webHidden/>
          </w:rPr>
          <w:fldChar w:fldCharType="separate"/>
        </w:r>
        <w:r w:rsidR="00FD0BCA">
          <w:rPr>
            <w:noProof/>
            <w:webHidden/>
          </w:rPr>
          <w:t>19</w:t>
        </w:r>
        <w:r w:rsidR="00FD0BCA">
          <w:rPr>
            <w:noProof/>
            <w:webHidden/>
          </w:rPr>
          <w:fldChar w:fldCharType="end"/>
        </w:r>
      </w:hyperlink>
    </w:p>
    <w:p w14:paraId="14055DE6" w14:textId="6809250D" w:rsidR="00FD0BCA" w:rsidRDefault="006D7FFE">
      <w:pPr>
        <w:pStyle w:val="TOC2"/>
        <w:rPr>
          <w:rFonts w:asciiTheme="minorHAnsi" w:eastAsiaTheme="minorEastAsia" w:hAnsiTheme="minorHAnsi" w:cstheme="minorBidi"/>
          <w:smallCaps w:val="0"/>
          <w:noProof/>
          <w:sz w:val="22"/>
          <w:szCs w:val="22"/>
          <w:lang w:eastAsia="en-AU"/>
        </w:rPr>
      </w:pPr>
      <w:hyperlink w:anchor="_Toc138848586" w:history="1">
        <w:r w:rsidR="00FD0BCA" w:rsidRPr="008A4E2F">
          <w:rPr>
            <w:rStyle w:val="Hyperlink"/>
            <w:noProof/>
          </w:rPr>
          <w:t>F-1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Third country sales process</w:t>
        </w:r>
        <w:r w:rsidR="00FD0BCA">
          <w:rPr>
            <w:noProof/>
            <w:webHidden/>
          </w:rPr>
          <w:tab/>
        </w:r>
        <w:r w:rsidR="00FD0BCA">
          <w:rPr>
            <w:noProof/>
            <w:webHidden/>
          </w:rPr>
          <w:fldChar w:fldCharType="begin"/>
        </w:r>
        <w:r w:rsidR="00FD0BCA">
          <w:rPr>
            <w:noProof/>
            <w:webHidden/>
          </w:rPr>
          <w:instrText xml:space="preserve"> PAGEREF _Toc138848586 \h </w:instrText>
        </w:r>
        <w:r w:rsidR="00FD0BCA">
          <w:rPr>
            <w:noProof/>
            <w:webHidden/>
          </w:rPr>
        </w:r>
        <w:r w:rsidR="00FD0BCA">
          <w:rPr>
            <w:noProof/>
            <w:webHidden/>
          </w:rPr>
          <w:fldChar w:fldCharType="separate"/>
        </w:r>
        <w:r w:rsidR="00FD0BCA">
          <w:rPr>
            <w:noProof/>
            <w:webHidden/>
          </w:rPr>
          <w:t>19</w:t>
        </w:r>
        <w:r w:rsidR="00FD0BCA">
          <w:rPr>
            <w:noProof/>
            <w:webHidden/>
          </w:rPr>
          <w:fldChar w:fldCharType="end"/>
        </w:r>
      </w:hyperlink>
    </w:p>
    <w:p w14:paraId="2CEFF78E" w14:textId="1388AEA0" w:rsidR="00FD0BCA" w:rsidRDefault="006D7FFE">
      <w:pPr>
        <w:pStyle w:val="TOC2"/>
        <w:rPr>
          <w:rFonts w:asciiTheme="minorHAnsi" w:eastAsiaTheme="minorEastAsia" w:hAnsiTheme="minorHAnsi" w:cstheme="minorBidi"/>
          <w:smallCaps w:val="0"/>
          <w:noProof/>
          <w:sz w:val="22"/>
          <w:szCs w:val="22"/>
          <w:lang w:eastAsia="en-AU"/>
        </w:rPr>
      </w:pPr>
      <w:hyperlink w:anchor="_Toc138848587" w:history="1">
        <w:r w:rsidR="00FD0BCA" w:rsidRPr="008A4E2F">
          <w:rPr>
            <w:rStyle w:val="Hyperlink"/>
            <w:noProof/>
          </w:rPr>
          <w:t>F-2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Third country sales listing</w:t>
        </w:r>
        <w:r w:rsidR="00FD0BCA">
          <w:rPr>
            <w:noProof/>
            <w:webHidden/>
          </w:rPr>
          <w:tab/>
        </w:r>
        <w:r w:rsidR="00FD0BCA">
          <w:rPr>
            <w:noProof/>
            <w:webHidden/>
          </w:rPr>
          <w:fldChar w:fldCharType="begin"/>
        </w:r>
        <w:r w:rsidR="00FD0BCA">
          <w:rPr>
            <w:noProof/>
            <w:webHidden/>
          </w:rPr>
          <w:instrText xml:space="preserve"> PAGEREF _Toc138848587 \h </w:instrText>
        </w:r>
        <w:r w:rsidR="00FD0BCA">
          <w:rPr>
            <w:noProof/>
            <w:webHidden/>
          </w:rPr>
        </w:r>
        <w:r w:rsidR="00FD0BCA">
          <w:rPr>
            <w:noProof/>
            <w:webHidden/>
          </w:rPr>
          <w:fldChar w:fldCharType="separate"/>
        </w:r>
        <w:r w:rsidR="00FD0BCA">
          <w:rPr>
            <w:noProof/>
            <w:webHidden/>
          </w:rPr>
          <w:t>19</w:t>
        </w:r>
        <w:r w:rsidR="00FD0BCA">
          <w:rPr>
            <w:noProof/>
            <w:webHidden/>
          </w:rPr>
          <w:fldChar w:fldCharType="end"/>
        </w:r>
      </w:hyperlink>
    </w:p>
    <w:p w14:paraId="0CF8C281" w14:textId="4E8693FC" w:rsidR="00FD0BCA" w:rsidRDefault="006D7FFE">
      <w:pPr>
        <w:pStyle w:val="TOC2"/>
        <w:rPr>
          <w:rFonts w:asciiTheme="minorHAnsi" w:eastAsiaTheme="minorEastAsia" w:hAnsiTheme="minorHAnsi" w:cstheme="minorBidi"/>
          <w:smallCaps w:val="0"/>
          <w:noProof/>
          <w:sz w:val="22"/>
          <w:szCs w:val="22"/>
          <w:lang w:eastAsia="en-AU"/>
        </w:rPr>
      </w:pPr>
      <w:hyperlink w:anchor="_Toc138848588" w:history="1">
        <w:r w:rsidR="00FD0BCA" w:rsidRPr="008A4E2F">
          <w:rPr>
            <w:rStyle w:val="Hyperlink"/>
            <w:noProof/>
          </w:rPr>
          <w:t>F-3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Differences in sales to third countries</w:t>
        </w:r>
        <w:r w:rsidR="00FD0BCA">
          <w:rPr>
            <w:noProof/>
            <w:webHidden/>
          </w:rPr>
          <w:tab/>
        </w:r>
        <w:r w:rsidR="00FD0BCA">
          <w:rPr>
            <w:noProof/>
            <w:webHidden/>
          </w:rPr>
          <w:fldChar w:fldCharType="begin"/>
        </w:r>
        <w:r w:rsidR="00FD0BCA">
          <w:rPr>
            <w:noProof/>
            <w:webHidden/>
          </w:rPr>
          <w:instrText xml:space="preserve"> PAGEREF _Toc138848588 \h </w:instrText>
        </w:r>
        <w:r w:rsidR="00FD0BCA">
          <w:rPr>
            <w:noProof/>
            <w:webHidden/>
          </w:rPr>
        </w:r>
        <w:r w:rsidR="00FD0BCA">
          <w:rPr>
            <w:noProof/>
            <w:webHidden/>
          </w:rPr>
          <w:fldChar w:fldCharType="separate"/>
        </w:r>
        <w:r w:rsidR="00FD0BCA">
          <w:rPr>
            <w:noProof/>
            <w:webHidden/>
          </w:rPr>
          <w:t>19</w:t>
        </w:r>
        <w:r w:rsidR="00FD0BCA">
          <w:rPr>
            <w:noProof/>
            <w:webHidden/>
          </w:rPr>
          <w:fldChar w:fldCharType="end"/>
        </w:r>
      </w:hyperlink>
    </w:p>
    <w:p w14:paraId="3E4A8004" w14:textId="4443B08B"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589" w:history="1">
        <w:r w:rsidR="00FD0BCA" w:rsidRPr="008A4E2F">
          <w:rPr>
            <w:rStyle w:val="Hyperlink"/>
            <w:noProof/>
          </w:rPr>
          <w:t>Section G Cost to make and sell</w:t>
        </w:r>
        <w:r w:rsidR="00FD0BCA">
          <w:rPr>
            <w:noProof/>
            <w:webHidden/>
          </w:rPr>
          <w:tab/>
        </w:r>
        <w:r w:rsidR="00FD0BCA">
          <w:rPr>
            <w:noProof/>
            <w:webHidden/>
          </w:rPr>
          <w:fldChar w:fldCharType="begin"/>
        </w:r>
        <w:r w:rsidR="00FD0BCA">
          <w:rPr>
            <w:noProof/>
            <w:webHidden/>
          </w:rPr>
          <w:instrText xml:space="preserve"> PAGEREF _Toc138848589 \h </w:instrText>
        </w:r>
        <w:r w:rsidR="00FD0BCA">
          <w:rPr>
            <w:noProof/>
            <w:webHidden/>
          </w:rPr>
        </w:r>
        <w:r w:rsidR="00FD0BCA">
          <w:rPr>
            <w:noProof/>
            <w:webHidden/>
          </w:rPr>
          <w:fldChar w:fldCharType="separate"/>
        </w:r>
        <w:r w:rsidR="00FD0BCA">
          <w:rPr>
            <w:noProof/>
            <w:webHidden/>
          </w:rPr>
          <w:t>20</w:t>
        </w:r>
        <w:r w:rsidR="00FD0BCA">
          <w:rPr>
            <w:noProof/>
            <w:webHidden/>
          </w:rPr>
          <w:fldChar w:fldCharType="end"/>
        </w:r>
      </w:hyperlink>
    </w:p>
    <w:p w14:paraId="4B1DF949" w14:textId="576B051F" w:rsidR="00FD0BCA" w:rsidRDefault="006D7FFE">
      <w:pPr>
        <w:pStyle w:val="TOC2"/>
        <w:rPr>
          <w:rFonts w:asciiTheme="minorHAnsi" w:eastAsiaTheme="minorEastAsia" w:hAnsiTheme="minorHAnsi" w:cstheme="minorBidi"/>
          <w:smallCaps w:val="0"/>
          <w:noProof/>
          <w:sz w:val="22"/>
          <w:szCs w:val="22"/>
          <w:lang w:eastAsia="en-AU"/>
        </w:rPr>
      </w:pPr>
      <w:hyperlink w:anchor="_Toc138848590" w:history="1">
        <w:r w:rsidR="00FD0BCA" w:rsidRPr="008A4E2F">
          <w:rPr>
            <w:rStyle w:val="Hyperlink"/>
            <w:noProof/>
          </w:rPr>
          <w:t>G-1.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Production process</w:t>
        </w:r>
        <w:r w:rsidR="00FD0BCA">
          <w:rPr>
            <w:noProof/>
            <w:webHidden/>
          </w:rPr>
          <w:tab/>
        </w:r>
        <w:r w:rsidR="00FD0BCA">
          <w:rPr>
            <w:noProof/>
            <w:webHidden/>
          </w:rPr>
          <w:fldChar w:fldCharType="begin"/>
        </w:r>
        <w:r w:rsidR="00FD0BCA">
          <w:rPr>
            <w:noProof/>
            <w:webHidden/>
          </w:rPr>
          <w:instrText xml:space="preserve"> PAGEREF _Toc138848590 \h </w:instrText>
        </w:r>
        <w:r w:rsidR="00FD0BCA">
          <w:rPr>
            <w:noProof/>
            <w:webHidden/>
          </w:rPr>
        </w:r>
        <w:r w:rsidR="00FD0BCA">
          <w:rPr>
            <w:noProof/>
            <w:webHidden/>
          </w:rPr>
          <w:fldChar w:fldCharType="separate"/>
        </w:r>
        <w:r w:rsidR="00FD0BCA">
          <w:rPr>
            <w:noProof/>
            <w:webHidden/>
          </w:rPr>
          <w:t>20</w:t>
        </w:r>
        <w:r w:rsidR="00FD0BCA">
          <w:rPr>
            <w:noProof/>
            <w:webHidden/>
          </w:rPr>
          <w:fldChar w:fldCharType="end"/>
        </w:r>
      </w:hyperlink>
    </w:p>
    <w:p w14:paraId="57F14B92" w14:textId="50695B07" w:rsidR="00FD0BCA" w:rsidRDefault="006D7FFE">
      <w:pPr>
        <w:pStyle w:val="TOC2"/>
        <w:rPr>
          <w:rFonts w:asciiTheme="minorHAnsi" w:eastAsiaTheme="minorEastAsia" w:hAnsiTheme="minorHAnsi" w:cstheme="minorBidi"/>
          <w:smallCaps w:val="0"/>
          <w:noProof/>
          <w:sz w:val="22"/>
          <w:szCs w:val="22"/>
          <w:lang w:eastAsia="en-AU"/>
        </w:rPr>
      </w:pPr>
      <w:hyperlink w:anchor="_Toc138848591" w:history="1">
        <w:r w:rsidR="00FD0BCA" w:rsidRPr="008A4E2F">
          <w:rPr>
            <w:rStyle w:val="Hyperlink"/>
            <w:noProof/>
          </w:rPr>
          <w:t>G-2.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Cost accounting practices</w:t>
        </w:r>
        <w:r w:rsidR="00FD0BCA">
          <w:rPr>
            <w:noProof/>
            <w:webHidden/>
          </w:rPr>
          <w:tab/>
        </w:r>
        <w:r w:rsidR="00FD0BCA">
          <w:rPr>
            <w:noProof/>
            <w:webHidden/>
          </w:rPr>
          <w:fldChar w:fldCharType="begin"/>
        </w:r>
        <w:r w:rsidR="00FD0BCA">
          <w:rPr>
            <w:noProof/>
            <w:webHidden/>
          </w:rPr>
          <w:instrText xml:space="preserve"> PAGEREF _Toc138848591 \h </w:instrText>
        </w:r>
        <w:r w:rsidR="00FD0BCA">
          <w:rPr>
            <w:noProof/>
            <w:webHidden/>
          </w:rPr>
        </w:r>
        <w:r w:rsidR="00FD0BCA">
          <w:rPr>
            <w:noProof/>
            <w:webHidden/>
          </w:rPr>
          <w:fldChar w:fldCharType="separate"/>
        </w:r>
        <w:r w:rsidR="00FD0BCA">
          <w:rPr>
            <w:noProof/>
            <w:webHidden/>
          </w:rPr>
          <w:t>20</w:t>
        </w:r>
        <w:r w:rsidR="00FD0BCA">
          <w:rPr>
            <w:noProof/>
            <w:webHidden/>
          </w:rPr>
          <w:fldChar w:fldCharType="end"/>
        </w:r>
      </w:hyperlink>
    </w:p>
    <w:p w14:paraId="5EED0903" w14:textId="75155EBB" w:rsidR="00FD0BCA" w:rsidRDefault="006D7FFE">
      <w:pPr>
        <w:pStyle w:val="TOC2"/>
        <w:rPr>
          <w:rFonts w:asciiTheme="minorHAnsi" w:eastAsiaTheme="minorEastAsia" w:hAnsiTheme="minorHAnsi" w:cstheme="minorBidi"/>
          <w:smallCaps w:val="0"/>
          <w:noProof/>
          <w:sz w:val="22"/>
          <w:szCs w:val="22"/>
          <w:lang w:eastAsia="en-AU"/>
        </w:rPr>
      </w:pPr>
      <w:hyperlink w:anchor="_Toc138848592" w:history="1">
        <w:r w:rsidR="00FD0BCA" w:rsidRPr="008A4E2F">
          <w:rPr>
            <w:rStyle w:val="Hyperlink"/>
            <w:noProof/>
          </w:rPr>
          <w:t>G-3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Cost to make on domestic market</w:t>
        </w:r>
        <w:r w:rsidR="00FD0BCA">
          <w:rPr>
            <w:noProof/>
            <w:webHidden/>
          </w:rPr>
          <w:tab/>
        </w:r>
        <w:r w:rsidR="00FD0BCA">
          <w:rPr>
            <w:noProof/>
            <w:webHidden/>
          </w:rPr>
          <w:fldChar w:fldCharType="begin"/>
        </w:r>
        <w:r w:rsidR="00FD0BCA">
          <w:rPr>
            <w:noProof/>
            <w:webHidden/>
          </w:rPr>
          <w:instrText xml:space="preserve"> PAGEREF _Toc138848592 \h </w:instrText>
        </w:r>
        <w:r w:rsidR="00FD0BCA">
          <w:rPr>
            <w:noProof/>
            <w:webHidden/>
          </w:rPr>
        </w:r>
        <w:r w:rsidR="00FD0BCA">
          <w:rPr>
            <w:noProof/>
            <w:webHidden/>
          </w:rPr>
          <w:fldChar w:fldCharType="separate"/>
        </w:r>
        <w:r w:rsidR="00FD0BCA">
          <w:rPr>
            <w:noProof/>
            <w:webHidden/>
          </w:rPr>
          <w:t>20</w:t>
        </w:r>
        <w:r w:rsidR="00FD0BCA">
          <w:rPr>
            <w:noProof/>
            <w:webHidden/>
          </w:rPr>
          <w:fldChar w:fldCharType="end"/>
        </w:r>
      </w:hyperlink>
    </w:p>
    <w:p w14:paraId="467FA449" w14:textId="398097A9" w:rsidR="00FD0BCA" w:rsidRDefault="006D7FFE">
      <w:pPr>
        <w:pStyle w:val="TOC2"/>
        <w:rPr>
          <w:rFonts w:asciiTheme="minorHAnsi" w:eastAsiaTheme="minorEastAsia" w:hAnsiTheme="minorHAnsi" w:cstheme="minorBidi"/>
          <w:smallCaps w:val="0"/>
          <w:noProof/>
          <w:sz w:val="22"/>
          <w:szCs w:val="22"/>
          <w:lang w:eastAsia="en-AU"/>
        </w:rPr>
      </w:pPr>
      <w:hyperlink w:anchor="_Toc138848593" w:history="1">
        <w:r w:rsidR="00FD0BCA" w:rsidRPr="008A4E2F">
          <w:rPr>
            <w:rStyle w:val="Hyperlink"/>
            <w:noProof/>
          </w:rPr>
          <w:t>G-4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Selling, General &amp; Administration expenses</w:t>
        </w:r>
        <w:r w:rsidR="00FD0BCA">
          <w:rPr>
            <w:noProof/>
            <w:webHidden/>
          </w:rPr>
          <w:tab/>
        </w:r>
        <w:r w:rsidR="00FD0BCA">
          <w:rPr>
            <w:noProof/>
            <w:webHidden/>
          </w:rPr>
          <w:fldChar w:fldCharType="begin"/>
        </w:r>
        <w:r w:rsidR="00FD0BCA">
          <w:rPr>
            <w:noProof/>
            <w:webHidden/>
          </w:rPr>
          <w:instrText xml:space="preserve"> PAGEREF _Toc138848593 \h </w:instrText>
        </w:r>
        <w:r w:rsidR="00FD0BCA">
          <w:rPr>
            <w:noProof/>
            <w:webHidden/>
          </w:rPr>
        </w:r>
        <w:r w:rsidR="00FD0BCA">
          <w:rPr>
            <w:noProof/>
            <w:webHidden/>
          </w:rPr>
          <w:fldChar w:fldCharType="separate"/>
        </w:r>
        <w:r w:rsidR="00FD0BCA">
          <w:rPr>
            <w:noProof/>
            <w:webHidden/>
          </w:rPr>
          <w:t>21</w:t>
        </w:r>
        <w:r w:rsidR="00FD0BCA">
          <w:rPr>
            <w:noProof/>
            <w:webHidden/>
          </w:rPr>
          <w:fldChar w:fldCharType="end"/>
        </w:r>
      </w:hyperlink>
    </w:p>
    <w:p w14:paraId="29CE6973" w14:textId="26E91681" w:rsidR="00FD0BCA" w:rsidRDefault="006D7FFE">
      <w:pPr>
        <w:pStyle w:val="TOC2"/>
        <w:rPr>
          <w:rFonts w:asciiTheme="minorHAnsi" w:eastAsiaTheme="minorEastAsia" w:hAnsiTheme="minorHAnsi" w:cstheme="minorBidi"/>
          <w:smallCaps w:val="0"/>
          <w:noProof/>
          <w:sz w:val="22"/>
          <w:szCs w:val="22"/>
          <w:lang w:eastAsia="en-AU"/>
        </w:rPr>
      </w:pPr>
      <w:hyperlink w:anchor="_Toc138848594" w:history="1">
        <w:r w:rsidR="00FD0BCA" w:rsidRPr="008A4E2F">
          <w:rPr>
            <w:rStyle w:val="Hyperlink"/>
            <w:noProof/>
          </w:rPr>
          <w:t>G-5</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Cost to make the goods exported to Australia</w:t>
        </w:r>
        <w:r w:rsidR="00FD0BCA">
          <w:rPr>
            <w:noProof/>
            <w:webHidden/>
          </w:rPr>
          <w:tab/>
        </w:r>
        <w:r w:rsidR="00FD0BCA">
          <w:rPr>
            <w:noProof/>
            <w:webHidden/>
          </w:rPr>
          <w:fldChar w:fldCharType="begin"/>
        </w:r>
        <w:r w:rsidR="00FD0BCA">
          <w:rPr>
            <w:noProof/>
            <w:webHidden/>
          </w:rPr>
          <w:instrText xml:space="preserve"> PAGEREF _Toc138848594 \h </w:instrText>
        </w:r>
        <w:r w:rsidR="00FD0BCA">
          <w:rPr>
            <w:noProof/>
            <w:webHidden/>
          </w:rPr>
        </w:r>
        <w:r w:rsidR="00FD0BCA">
          <w:rPr>
            <w:noProof/>
            <w:webHidden/>
          </w:rPr>
          <w:fldChar w:fldCharType="separate"/>
        </w:r>
        <w:r w:rsidR="00FD0BCA">
          <w:rPr>
            <w:noProof/>
            <w:webHidden/>
          </w:rPr>
          <w:t>21</w:t>
        </w:r>
        <w:r w:rsidR="00FD0BCA">
          <w:rPr>
            <w:noProof/>
            <w:webHidden/>
          </w:rPr>
          <w:fldChar w:fldCharType="end"/>
        </w:r>
      </w:hyperlink>
    </w:p>
    <w:p w14:paraId="6EB02DF3" w14:textId="45E56FA2" w:rsidR="00FD0BCA" w:rsidRDefault="006D7FFE">
      <w:pPr>
        <w:pStyle w:val="TOC2"/>
        <w:rPr>
          <w:rFonts w:asciiTheme="minorHAnsi" w:eastAsiaTheme="minorEastAsia" w:hAnsiTheme="minorHAnsi" w:cstheme="minorBidi"/>
          <w:smallCaps w:val="0"/>
          <w:noProof/>
          <w:sz w:val="22"/>
          <w:szCs w:val="22"/>
          <w:lang w:eastAsia="en-AU"/>
        </w:rPr>
      </w:pPr>
      <w:hyperlink w:anchor="_Toc138848595" w:history="1">
        <w:r w:rsidR="00FD0BCA" w:rsidRPr="008A4E2F">
          <w:rPr>
            <w:rStyle w:val="Hyperlink"/>
            <w:noProof/>
          </w:rPr>
          <w:t>G-6</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Cost allocation method</w:t>
        </w:r>
        <w:r w:rsidR="00FD0BCA">
          <w:rPr>
            <w:noProof/>
            <w:webHidden/>
          </w:rPr>
          <w:tab/>
        </w:r>
        <w:r w:rsidR="00FD0BCA">
          <w:rPr>
            <w:noProof/>
            <w:webHidden/>
          </w:rPr>
          <w:fldChar w:fldCharType="begin"/>
        </w:r>
        <w:r w:rsidR="00FD0BCA">
          <w:rPr>
            <w:noProof/>
            <w:webHidden/>
          </w:rPr>
          <w:instrText xml:space="preserve"> PAGEREF _Toc138848595 \h </w:instrText>
        </w:r>
        <w:r w:rsidR="00FD0BCA">
          <w:rPr>
            <w:noProof/>
            <w:webHidden/>
          </w:rPr>
        </w:r>
        <w:r w:rsidR="00FD0BCA">
          <w:rPr>
            <w:noProof/>
            <w:webHidden/>
          </w:rPr>
          <w:fldChar w:fldCharType="separate"/>
        </w:r>
        <w:r w:rsidR="00FD0BCA">
          <w:rPr>
            <w:noProof/>
            <w:webHidden/>
          </w:rPr>
          <w:t>21</w:t>
        </w:r>
        <w:r w:rsidR="00FD0BCA">
          <w:rPr>
            <w:noProof/>
            <w:webHidden/>
          </w:rPr>
          <w:fldChar w:fldCharType="end"/>
        </w:r>
      </w:hyperlink>
    </w:p>
    <w:p w14:paraId="77DFC6EC" w14:textId="7C77F08E" w:rsidR="00FD0BCA" w:rsidRDefault="006D7FFE">
      <w:pPr>
        <w:pStyle w:val="TOC2"/>
        <w:rPr>
          <w:rFonts w:asciiTheme="minorHAnsi" w:eastAsiaTheme="minorEastAsia" w:hAnsiTheme="minorHAnsi" w:cstheme="minorBidi"/>
          <w:smallCaps w:val="0"/>
          <w:noProof/>
          <w:sz w:val="22"/>
          <w:szCs w:val="22"/>
          <w:lang w:eastAsia="en-AU"/>
        </w:rPr>
      </w:pPr>
      <w:hyperlink w:anchor="_Toc138848596" w:history="1">
        <w:r w:rsidR="00FD0BCA" w:rsidRPr="008A4E2F">
          <w:rPr>
            <w:rStyle w:val="Hyperlink"/>
            <w:noProof/>
          </w:rPr>
          <w:t xml:space="preserve">G-7 </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Major raw material costs</w:t>
        </w:r>
        <w:r w:rsidR="00FD0BCA">
          <w:rPr>
            <w:noProof/>
            <w:webHidden/>
          </w:rPr>
          <w:tab/>
        </w:r>
        <w:r w:rsidR="00FD0BCA">
          <w:rPr>
            <w:noProof/>
            <w:webHidden/>
          </w:rPr>
          <w:fldChar w:fldCharType="begin"/>
        </w:r>
        <w:r w:rsidR="00FD0BCA">
          <w:rPr>
            <w:noProof/>
            <w:webHidden/>
          </w:rPr>
          <w:instrText xml:space="preserve"> PAGEREF _Toc138848596 \h </w:instrText>
        </w:r>
        <w:r w:rsidR="00FD0BCA">
          <w:rPr>
            <w:noProof/>
            <w:webHidden/>
          </w:rPr>
        </w:r>
        <w:r w:rsidR="00FD0BCA">
          <w:rPr>
            <w:noProof/>
            <w:webHidden/>
          </w:rPr>
          <w:fldChar w:fldCharType="separate"/>
        </w:r>
        <w:r w:rsidR="00FD0BCA">
          <w:rPr>
            <w:noProof/>
            <w:webHidden/>
          </w:rPr>
          <w:t>22</w:t>
        </w:r>
        <w:r w:rsidR="00FD0BCA">
          <w:rPr>
            <w:noProof/>
            <w:webHidden/>
          </w:rPr>
          <w:fldChar w:fldCharType="end"/>
        </w:r>
      </w:hyperlink>
    </w:p>
    <w:p w14:paraId="5EDF517B" w14:textId="5728B8CB" w:rsidR="00FD0BCA" w:rsidRDefault="006D7FFE">
      <w:pPr>
        <w:pStyle w:val="TOC2"/>
        <w:rPr>
          <w:rFonts w:asciiTheme="minorHAnsi" w:eastAsiaTheme="minorEastAsia" w:hAnsiTheme="minorHAnsi" w:cstheme="minorBidi"/>
          <w:smallCaps w:val="0"/>
          <w:noProof/>
          <w:sz w:val="22"/>
          <w:szCs w:val="22"/>
          <w:lang w:eastAsia="en-AU"/>
        </w:rPr>
      </w:pPr>
      <w:hyperlink w:anchor="_Toc138848597" w:history="1">
        <w:r w:rsidR="00FD0BCA" w:rsidRPr="008A4E2F">
          <w:rPr>
            <w:rStyle w:val="Hyperlink"/>
            <w:noProof/>
          </w:rPr>
          <w:t xml:space="preserve">G-8 </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Reconciliation of cost to make to audited financial statements</w:t>
        </w:r>
        <w:r w:rsidR="00FD0BCA">
          <w:rPr>
            <w:noProof/>
            <w:webHidden/>
          </w:rPr>
          <w:tab/>
        </w:r>
        <w:r w:rsidR="00FD0BCA">
          <w:rPr>
            <w:noProof/>
            <w:webHidden/>
          </w:rPr>
          <w:fldChar w:fldCharType="begin"/>
        </w:r>
        <w:r w:rsidR="00FD0BCA">
          <w:rPr>
            <w:noProof/>
            <w:webHidden/>
          </w:rPr>
          <w:instrText xml:space="preserve"> PAGEREF _Toc138848597 \h </w:instrText>
        </w:r>
        <w:r w:rsidR="00FD0BCA">
          <w:rPr>
            <w:noProof/>
            <w:webHidden/>
          </w:rPr>
        </w:r>
        <w:r w:rsidR="00FD0BCA">
          <w:rPr>
            <w:noProof/>
            <w:webHidden/>
          </w:rPr>
          <w:fldChar w:fldCharType="separate"/>
        </w:r>
        <w:r w:rsidR="00FD0BCA">
          <w:rPr>
            <w:noProof/>
            <w:webHidden/>
          </w:rPr>
          <w:t>22</w:t>
        </w:r>
        <w:r w:rsidR="00FD0BCA">
          <w:rPr>
            <w:noProof/>
            <w:webHidden/>
          </w:rPr>
          <w:fldChar w:fldCharType="end"/>
        </w:r>
      </w:hyperlink>
    </w:p>
    <w:p w14:paraId="3845BE5D" w14:textId="5B674E0A" w:rsidR="00FD0BCA" w:rsidRDefault="006D7FFE">
      <w:pPr>
        <w:pStyle w:val="TOC2"/>
        <w:rPr>
          <w:rFonts w:asciiTheme="minorHAnsi" w:eastAsiaTheme="minorEastAsia" w:hAnsiTheme="minorHAnsi" w:cstheme="minorBidi"/>
          <w:smallCaps w:val="0"/>
          <w:noProof/>
          <w:sz w:val="22"/>
          <w:szCs w:val="22"/>
          <w:lang w:eastAsia="en-AU"/>
        </w:rPr>
      </w:pPr>
      <w:hyperlink w:anchor="_Toc138848598" w:history="1">
        <w:r w:rsidR="00FD0BCA" w:rsidRPr="008A4E2F">
          <w:rPr>
            <w:rStyle w:val="Hyperlink"/>
            <w:noProof/>
          </w:rPr>
          <w:t xml:space="preserve">G-9 </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Production of the goods under consideration</w:t>
        </w:r>
        <w:r w:rsidR="00FD0BCA">
          <w:rPr>
            <w:noProof/>
            <w:webHidden/>
          </w:rPr>
          <w:tab/>
        </w:r>
        <w:r w:rsidR="00FD0BCA">
          <w:rPr>
            <w:noProof/>
            <w:webHidden/>
          </w:rPr>
          <w:fldChar w:fldCharType="begin"/>
        </w:r>
        <w:r w:rsidR="00FD0BCA">
          <w:rPr>
            <w:noProof/>
            <w:webHidden/>
          </w:rPr>
          <w:instrText xml:space="preserve"> PAGEREF _Toc138848598 \h </w:instrText>
        </w:r>
        <w:r w:rsidR="00FD0BCA">
          <w:rPr>
            <w:noProof/>
            <w:webHidden/>
          </w:rPr>
        </w:r>
        <w:r w:rsidR="00FD0BCA">
          <w:rPr>
            <w:noProof/>
            <w:webHidden/>
          </w:rPr>
          <w:fldChar w:fldCharType="separate"/>
        </w:r>
        <w:r w:rsidR="00FD0BCA">
          <w:rPr>
            <w:noProof/>
            <w:webHidden/>
          </w:rPr>
          <w:t>23</w:t>
        </w:r>
        <w:r w:rsidR="00FD0BCA">
          <w:rPr>
            <w:noProof/>
            <w:webHidden/>
          </w:rPr>
          <w:fldChar w:fldCharType="end"/>
        </w:r>
      </w:hyperlink>
    </w:p>
    <w:p w14:paraId="66A4D817" w14:textId="48FA4489" w:rsidR="00FD0BCA" w:rsidRDefault="006D7FFE">
      <w:pPr>
        <w:pStyle w:val="TOC2"/>
        <w:rPr>
          <w:rFonts w:asciiTheme="minorHAnsi" w:eastAsiaTheme="minorEastAsia" w:hAnsiTheme="minorHAnsi" w:cstheme="minorBidi"/>
          <w:smallCaps w:val="0"/>
          <w:noProof/>
          <w:sz w:val="22"/>
          <w:szCs w:val="22"/>
          <w:lang w:eastAsia="en-AU"/>
        </w:rPr>
      </w:pPr>
      <w:hyperlink w:anchor="_Toc138848599" w:history="1">
        <w:r w:rsidR="00FD0BCA" w:rsidRPr="008A4E2F">
          <w:rPr>
            <w:rStyle w:val="Hyperlink"/>
            <w:noProof/>
          </w:rPr>
          <w:t xml:space="preserve">G-10 </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Capacity Utilisation</w:t>
        </w:r>
        <w:r w:rsidR="00FD0BCA">
          <w:rPr>
            <w:noProof/>
            <w:webHidden/>
          </w:rPr>
          <w:tab/>
        </w:r>
        <w:r w:rsidR="00FD0BCA">
          <w:rPr>
            <w:noProof/>
            <w:webHidden/>
          </w:rPr>
          <w:fldChar w:fldCharType="begin"/>
        </w:r>
        <w:r w:rsidR="00FD0BCA">
          <w:rPr>
            <w:noProof/>
            <w:webHidden/>
          </w:rPr>
          <w:instrText xml:space="preserve"> PAGEREF _Toc138848599 \h </w:instrText>
        </w:r>
        <w:r w:rsidR="00FD0BCA">
          <w:rPr>
            <w:noProof/>
            <w:webHidden/>
          </w:rPr>
        </w:r>
        <w:r w:rsidR="00FD0BCA">
          <w:rPr>
            <w:noProof/>
            <w:webHidden/>
          </w:rPr>
          <w:fldChar w:fldCharType="separate"/>
        </w:r>
        <w:r w:rsidR="00FD0BCA">
          <w:rPr>
            <w:noProof/>
            <w:webHidden/>
          </w:rPr>
          <w:t>23</w:t>
        </w:r>
        <w:r w:rsidR="00FD0BCA">
          <w:rPr>
            <w:noProof/>
            <w:webHidden/>
          </w:rPr>
          <w:fldChar w:fldCharType="end"/>
        </w:r>
      </w:hyperlink>
    </w:p>
    <w:p w14:paraId="5D02D02E" w14:textId="1BB00FCE"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600" w:history="1">
        <w:r w:rsidR="00FD0BCA" w:rsidRPr="008A4E2F">
          <w:rPr>
            <w:rStyle w:val="Hyperlink"/>
            <w:noProof/>
          </w:rPr>
          <w:t>Section H Domestic Market</w:t>
        </w:r>
        <w:r w:rsidR="00FD0BCA">
          <w:rPr>
            <w:noProof/>
            <w:webHidden/>
          </w:rPr>
          <w:tab/>
        </w:r>
        <w:r w:rsidR="00FD0BCA">
          <w:rPr>
            <w:noProof/>
            <w:webHidden/>
          </w:rPr>
          <w:fldChar w:fldCharType="begin"/>
        </w:r>
        <w:r w:rsidR="00FD0BCA">
          <w:rPr>
            <w:noProof/>
            <w:webHidden/>
          </w:rPr>
          <w:instrText xml:space="preserve"> PAGEREF _Toc138848600 \h </w:instrText>
        </w:r>
        <w:r w:rsidR="00FD0BCA">
          <w:rPr>
            <w:noProof/>
            <w:webHidden/>
          </w:rPr>
        </w:r>
        <w:r w:rsidR="00FD0BCA">
          <w:rPr>
            <w:noProof/>
            <w:webHidden/>
          </w:rPr>
          <w:fldChar w:fldCharType="separate"/>
        </w:r>
        <w:r w:rsidR="00FD0BCA">
          <w:rPr>
            <w:noProof/>
            <w:webHidden/>
          </w:rPr>
          <w:t>24</w:t>
        </w:r>
        <w:r w:rsidR="00FD0BCA">
          <w:rPr>
            <w:noProof/>
            <w:webHidden/>
          </w:rPr>
          <w:fldChar w:fldCharType="end"/>
        </w:r>
      </w:hyperlink>
    </w:p>
    <w:p w14:paraId="4FF96F25" w14:textId="7EBEEAED" w:rsidR="00FD0BCA" w:rsidRDefault="006D7FFE">
      <w:pPr>
        <w:pStyle w:val="TOC2"/>
        <w:rPr>
          <w:rFonts w:asciiTheme="minorHAnsi" w:eastAsiaTheme="minorEastAsia" w:hAnsiTheme="minorHAnsi" w:cstheme="minorBidi"/>
          <w:smallCaps w:val="0"/>
          <w:noProof/>
          <w:sz w:val="22"/>
          <w:szCs w:val="22"/>
          <w:lang w:eastAsia="en-AU"/>
        </w:rPr>
      </w:pPr>
      <w:hyperlink w:anchor="_Toc138848601" w:history="1">
        <w:r w:rsidR="00FD0BCA" w:rsidRPr="008A4E2F">
          <w:rPr>
            <w:rStyle w:val="Hyperlink"/>
            <w:noProof/>
          </w:rPr>
          <w:t>H-1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Prevailing conditions of competition in the domestic market</w:t>
        </w:r>
        <w:r w:rsidR="00FD0BCA">
          <w:rPr>
            <w:noProof/>
            <w:webHidden/>
          </w:rPr>
          <w:tab/>
        </w:r>
        <w:r w:rsidR="00FD0BCA">
          <w:rPr>
            <w:noProof/>
            <w:webHidden/>
          </w:rPr>
          <w:fldChar w:fldCharType="begin"/>
        </w:r>
        <w:r w:rsidR="00FD0BCA">
          <w:rPr>
            <w:noProof/>
            <w:webHidden/>
          </w:rPr>
          <w:instrText xml:space="preserve"> PAGEREF _Toc138848601 \h </w:instrText>
        </w:r>
        <w:r w:rsidR="00FD0BCA">
          <w:rPr>
            <w:noProof/>
            <w:webHidden/>
          </w:rPr>
        </w:r>
        <w:r w:rsidR="00FD0BCA">
          <w:rPr>
            <w:noProof/>
            <w:webHidden/>
          </w:rPr>
          <w:fldChar w:fldCharType="separate"/>
        </w:r>
        <w:r w:rsidR="00FD0BCA">
          <w:rPr>
            <w:noProof/>
            <w:webHidden/>
          </w:rPr>
          <w:t>24</w:t>
        </w:r>
        <w:r w:rsidR="00FD0BCA">
          <w:rPr>
            <w:noProof/>
            <w:webHidden/>
          </w:rPr>
          <w:fldChar w:fldCharType="end"/>
        </w:r>
      </w:hyperlink>
    </w:p>
    <w:p w14:paraId="2F29B0A4" w14:textId="43E3D546" w:rsidR="00FD0BCA" w:rsidRDefault="006D7FFE">
      <w:pPr>
        <w:pStyle w:val="TOC2"/>
        <w:rPr>
          <w:rFonts w:asciiTheme="minorHAnsi" w:eastAsiaTheme="minorEastAsia" w:hAnsiTheme="minorHAnsi" w:cstheme="minorBidi"/>
          <w:smallCaps w:val="0"/>
          <w:noProof/>
          <w:sz w:val="22"/>
          <w:szCs w:val="22"/>
          <w:lang w:eastAsia="en-AU"/>
        </w:rPr>
      </w:pPr>
      <w:hyperlink w:anchor="_Toc138848602" w:history="1">
        <w:r w:rsidR="00FD0BCA" w:rsidRPr="008A4E2F">
          <w:rPr>
            <w:rStyle w:val="Hyperlink"/>
            <w:noProof/>
          </w:rPr>
          <w:t>H-2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Goods in the domestic market</w:t>
        </w:r>
        <w:r w:rsidR="00FD0BCA">
          <w:rPr>
            <w:noProof/>
            <w:webHidden/>
          </w:rPr>
          <w:tab/>
        </w:r>
        <w:r w:rsidR="00FD0BCA">
          <w:rPr>
            <w:noProof/>
            <w:webHidden/>
          </w:rPr>
          <w:fldChar w:fldCharType="begin"/>
        </w:r>
        <w:r w:rsidR="00FD0BCA">
          <w:rPr>
            <w:noProof/>
            <w:webHidden/>
          </w:rPr>
          <w:instrText xml:space="preserve"> PAGEREF _Toc138848602 \h </w:instrText>
        </w:r>
        <w:r w:rsidR="00FD0BCA">
          <w:rPr>
            <w:noProof/>
            <w:webHidden/>
          </w:rPr>
        </w:r>
        <w:r w:rsidR="00FD0BCA">
          <w:rPr>
            <w:noProof/>
            <w:webHidden/>
          </w:rPr>
          <w:fldChar w:fldCharType="separate"/>
        </w:r>
        <w:r w:rsidR="00FD0BCA">
          <w:rPr>
            <w:noProof/>
            <w:webHidden/>
          </w:rPr>
          <w:t>25</w:t>
        </w:r>
        <w:r w:rsidR="00FD0BCA">
          <w:rPr>
            <w:noProof/>
            <w:webHidden/>
          </w:rPr>
          <w:fldChar w:fldCharType="end"/>
        </w:r>
      </w:hyperlink>
    </w:p>
    <w:p w14:paraId="6D6A4104" w14:textId="0C18397D" w:rsidR="00FD0BCA" w:rsidRDefault="006D7FFE">
      <w:pPr>
        <w:pStyle w:val="TOC2"/>
        <w:rPr>
          <w:rFonts w:asciiTheme="minorHAnsi" w:eastAsiaTheme="minorEastAsia" w:hAnsiTheme="minorHAnsi" w:cstheme="minorBidi"/>
          <w:smallCaps w:val="0"/>
          <w:noProof/>
          <w:sz w:val="22"/>
          <w:szCs w:val="22"/>
          <w:lang w:eastAsia="en-AU"/>
        </w:rPr>
      </w:pPr>
      <w:hyperlink w:anchor="_Toc138848603" w:history="1">
        <w:r w:rsidR="00FD0BCA" w:rsidRPr="008A4E2F">
          <w:rPr>
            <w:rStyle w:val="Hyperlink"/>
            <w:noProof/>
          </w:rPr>
          <w:t>H-3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Relationship between price and cost in the domestic market</w:t>
        </w:r>
        <w:r w:rsidR="00FD0BCA">
          <w:rPr>
            <w:noProof/>
            <w:webHidden/>
          </w:rPr>
          <w:tab/>
        </w:r>
        <w:r w:rsidR="00FD0BCA">
          <w:rPr>
            <w:noProof/>
            <w:webHidden/>
          </w:rPr>
          <w:fldChar w:fldCharType="begin"/>
        </w:r>
        <w:r w:rsidR="00FD0BCA">
          <w:rPr>
            <w:noProof/>
            <w:webHidden/>
          </w:rPr>
          <w:instrText xml:space="preserve"> PAGEREF _Toc138848603 \h </w:instrText>
        </w:r>
        <w:r w:rsidR="00FD0BCA">
          <w:rPr>
            <w:noProof/>
            <w:webHidden/>
          </w:rPr>
        </w:r>
        <w:r w:rsidR="00FD0BCA">
          <w:rPr>
            <w:noProof/>
            <w:webHidden/>
          </w:rPr>
          <w:fldChar w:fldCharType="separate"/>
        </w:r>
        <w:r w:rsidR="00FD0BCA">
          <w:rPr>
            <w:noProof/>
            <w:webHidden/>
          </w:rPr>
          <w:t>25</w:t>
        </w:r>
        <w:r w:rsidR="00FD0BCA">
          <w:rPr>
            <w:noProof/>
            <w:webHidden/>
          </w:rPr>
          <w:fldChar w:fldCharType="end"/>
        </w:r>
      </w:hyperlink>
    </w:p>
    <w:p w14:paraId="204D348F" w14:textId="570A7B1B" w:rsidR="00FD0BCA" w:rsidRDefault="006D7FFE">
      <w:pPr>
        <w:pStyle w:val="TOC2"/>
        <w:rPr>
          <w:rFonts w:asciiTheme="minorHAnsi" w:eastAsiaTheme="minorEastAsia" w:hAnsiTheme="minorHAnsi" w:cstheme="minorBidi"/>
          <w:smallCaps w:val="0"/>
          <w:noProof/>
          <w:sz w:val="22"/>
          <w:szCs w:val="22"/>
          <w:lang w:eastAsia="en-AU"/>
        </w:rPr>
      </w:pPr>
      <w:hyperlink w:anchor="_Toc138848604" w:history="1">
        <w:r w:rsidR="00FD0BCA" w:rsidRPr="008A4E2F">
          <w:rPr>
            <w:rStyle w:val="Hyperlink"/>
            <w:noProof/>
          </w:rPr>
          <w:t>H-4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Marketing and sales support in the domestic market</w:t>
        </w:r>
        <w:r w:rsidR="00FD0BCA">
          <w:rPr>
            <w:noProof/>
            <w:webHidden/>
          </w:rPr>
          <w:tab/>
        </w:r>
        <w:r w:rsidR="00FD0BCA">
          <w:rPr>
            <w:noProof/>
            <w:webHidden/>
          </w:rPr>
          <w:fldChar w:fldCharType="begin"/>
        </w:r>
        <w:r w:rsidR="00FD0BCA">
          <w:rPr>
            <w:noProof/>
            <w:webHidden/>
          </w:rPr>
          <w:instrText xml:space="preserve"> PAGEREF _Toc138848604 \h </w:instrText>
        </w:r>
        <w:r w:rsidR="00FD0BCA">
          <w:rPr>
            <w:noProof/>
            <w:webHidden/>
          </w:rPr>
        </w:r>
        <w:r w:rsidR="00FD0BCA">
          <w:rPr>
            <w:noProof/>
            <w:webHidden/>
          </w:rPr>
          <w:fldChar w:fldCharType="separate"/>
        </w:r>
        <w:r w:rsidR="00FD0BCA">
          <w:rPr>
            <w:noProof/>
            <w:webHidden/>
          </w:rPr>
          <w:t>27</w:t>
        </w:r>
        <w:r w:rsidR="00FD0BCA">
          <w:rPr>
            <w:noProof/>
            <w:webHidden/>
          </w:rPr>
          <w:fldChar w:fldCharType="end"/>
        </w:r>
      </w:hyperlink>
    </w:p>
    <w:p w14:paraId="4CE62066" w14:textId="69FA22B6"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605" w:history="1">
        <w:r w:rsidR="00FD0BCA" w:rsidRPr="008A4E2F">
          <w:rPr>
            <w:rStyle w:val="Hyperlink"/>
            <w:noProof/>
          </w:rPr>
          <w:t>Section I Australian Market</w:t>
        </w:r>
        <w:r w:rsidR="00FD0BCA">
          <w:rPr>
            <w:noProof/>
            <w:webHidden/>
          </w:rPr>
          <w:tab/>
        </w:r>
        <w:r w:rsidR="00FD0BCA">
          <w:rPr>
            <w:noProof/>
            <w:webHidden/>
          </w:rPr>
          <w:fldChar w:fldCharType="begin"/>
        </w:r>
        <w:r w:rsidR="00FD0BCA">
          <w:rPr>
            <w:noProof/>
            <w:webHidden/>
          </w:rPr>
          <w:instrText xml:space="preserve"> PAGEREF _Toc138848605 \h </w:instrText>
        </w:r>
        <w:r w:rsidR="00FD0BCA">
          <w:rPr>
            <w:noProof/>
            <w:webHidden/>
          </w:rPr>
        </w:r>
        <w:r w:rsidR="00FD0BCA">
          <w:rPr>
            <w:noProof/>
            <w:webHidden/>
          </w:rPr>
          <w:fldChar w:fldCharType="separate"/>
        </w:r>
        <w:r w:rsidR="00FD0BCA">
          <w:rPr>
            <w:noProof/>
            <w:webHidden/>
          </w:rPr>
          <w:t>28</w:t>
        </w:r>
        <w:r w:rsidR="00FD0BCA">
          <w:rPr>
            <w:noProof/>
            <w:webHidden/>
          </w:rPr>
          <w:fldChar w:fldCharType="end"/>
        </w:r>
      </w:hyperlink>
    </w:p>
    <w:p w14:paraId="3375C9B7" w14:textId="2E4A6F78" w:rsidR="00FD0BCA" w:rsidRDefault="006D7FFE">
      <w:pPr>
        <w:pStyle w:val="TOC2"/>
        <w:rPr>
          <w:rFonts w:asciiTheme="minorHAnsi" w:eastAsiaTheme="minorEastAsia" w:hAnsiTheme="minorHAnsi" w:cstheme="minorBidi"/>
          <w:smallCaps w:val="0"/>
          <w:noProof/>
          <w:sz w:val="22"/>
          <w:szCs w:val="22"/>
          <w:lang w:eastAsia="en-AU"/>
        </w:rPr>
      </w:pPr>
      <w:hyperlink w:anchor="_Toc138848606" w:history="1">
        <w:r w:rsidR="00FD0BCA" w:rsidRPr="008A4E2F">
          <w:rPr>
            <w:rStyle w:val="Hyperlink"/>
            <w:noProof/>
          </w:rPr>
          <w:t>I-1</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Prevailing conditions of competition in the Australian market</w:t>
        </w:r>
        <w:r w:rsidR="00FD0BCA">
          <w:rPr>
            <w:noProof/>
            <w:webHidden/>
          </w:rPr>
          <w:tab/>
        </w:r>
        <w:r w:rsidR="00FD0BCA">
          <w:rPr>
            <w:noProof/>
            <w:webHidden/>
          </w:rPr>
          <w:fldChar w:fldCharType="begin"/>
        </w:r>
        <w:r w:rsidR="00FD0BCA">
          <w:rPr>
            <w:noProof/>
            <w:webHidden/>
          </w:rPr>
          <w:instrText xml:space="preserve"> PAGEREF _Toc138848606 \h </w:instrText>
        </w:r>
        <w:r w:rsidR="00FD0BCA">
          <w:rPr>
            <w:noProof/>
            <w:webHidden/>
          </w:rPr>
        </w:r>
        <w:r w:rsidR="00FD0BCA">
          <w:rPr>
            <w:noProof/>
            <w:webHidden/>
          </w:rPr>
          <w:fldChar w:fldCharType="separate"/>
        </w:r>
        <w:r w:rsidR="00FD0BCA">
          <w:rPr>
            <w:noProof/>
            <w:webHidden/>
          </w:rPr>
          <w:t>28</w:t>
        </w:r>
        <w:r w:rsidR="00FD0BCA">
          <w:rPr>
            <w:noProof/>
            <w:webHidden/>
          </w:rPr>
          <w:fldChar w:fldCharType="end"/>
        </w:r>
      </w:hyperlink>
    </w:p>
    <w:p w14:paraId="48C83118" w14:textId="4EB0E615" w:rsidR="00FD0BCA" w:rsidRDefault="006D7FFE">
      <w:pPr>
        <w:pStyle w:val="TOC2"/>
        <w:rPr>
          <w:rFonts w:asciiTheme="minorHAnsi" w:eastAsiaTheme="minorEastAsia" w:hAnsiTheme="minorHAnsi" w:cstheme="minorBidi"/>
          <w:smallCaps w:val="0"/>
          <w:noProof/>
          <w:sz w:val="22"/>
          <w:szCs w:val="22"/>
          <w:lang w:eastAsia="en-AU"/>
        </w:rPr>
      </w:pPr>
      <w:hyperlink w:anchor="_Toc138848607" w:history="1">
        <w:r w:rsidR="00FD0BCA" w:rsidRPr="008A4E2F">
          <w:rPr>
            <w:rStyle w:val="Hyperlink"/>
            <w:noProof/>
          </w:rPr>
          <w:t>I-2</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Goods in the Australian market</w:t>
        </w:r>
        <w:r w:rsidR="00FD0BCA">
          <w:rPr>
            <w:noProof/>
            <w:webHidden/>
          </w:rPr>
          <w:tab/>
        </w:r>
        <w:r w:rsidR="00FD0BCA">
          <w:rPr>
            <w:noProof/>
            <w:webHidden/>
          </w:rPr>
          <w:fldChar w:fldCharType="begin"/>
        </w:r>
        <w:r w:rsidR="00FD0BCA">
          <w:rPr>
            <w:noProof/>
            <w:webHidden/>
          </w:rPr>
          <w:instrText xml:space="preserve"> PAGEREF _Toc138848607 \h </w:instrText>
        </w:r>
        <w:r w:rsidR="00FD0BCA">
          <w:rPr>
            <w:noProof/>
            <w:webHidden/>
          </w:rPr>
        </w:r>
        <w:r w:rsidR="00FD0BCA">
          <w:rPr>
            <w:noProof/>
            <w:webHidden/>
          </w:rPr>
          <w:fldChar w:fldCharType="separate"/>
        </w:r>
        <w:r w:rsidR="00FD0BCA">
          <w:rPr>
            <w:noProof/>
            <w:webHidden/>
          </w:rPr>
          <w:t>29</w:t>
        </w:r>
        <w:r w:rsidR="00FD0BCA">
          <w:rPr>
            <w:noProof/>
            <w:webHidden/>
          </w:rPr>
          <w:fldChar w:fldCharType="end"/>
        </w:r>
      </w:hyperlink>
    </w:p>
    <w:p w14:paraId="431047BA" w14:textId="37F25233" w:rsidR="00FD0BCA" w:rsidRDefault="006D7FFE">
      <w:pPr>
        <w:pStyle w:val="TOC2"/>
        <w:rPr>
          <w:rFonts w:asciiTheme="minorHAnsi" w:eastAsiaTheme="minorEastAsia" w:hAnsiTheme="minorHAnsi" w:cstheme="minorBidi"/>
          <w:smallCaps w:val="0"/>
          <w:noProof/>
          <w:sz w:val="22"/>
          <w:szCs w:val="22"/>
          <w:lang w:eastAsia="en-AU"/>
        </w:rPr>
      </w:pPr>
      <w:hyperlink w:anchor="_Toc138848608" w:history="1">
        <w:r w:rsidR="00FD0BCA" w:rsidRPr="008A4E2F">
          <w:rPr>
            <w:rStyle w:val="Hyperlink"/>
            <w:noProof/>
          </w:rPr>
          <w:t>I-3</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Relationship between price and cost in Australia</w:t>
        </w:r>
        <w:r w:rsidR="00FD0BCA">
          <w:rPr>
            <w:noProof/>
            <w:webHidden/>
          </w:rPr>
          <w:tab/>
        </w:r>
        <w:r w:rsidR="00FD0BCA">
          <w:rPr>
            <w:noProof/>
            <w:webHidden/>
          </w:rPr>
          <w:fldChar w:fldCharType="begin"/>
        </w:r>
        <w:r w:rsidR="00FD0BCA">
          <w:rPr>
            <w:noProof/>
            <w:webHidden/>
          </w:rPr>
          <w:instrText xml:space="preserve"> PAGEREF _Toc138848608 \h </w:instrText>
        </w:r>
        <w:r w:rsidR="00FD0BCA">
          <w:rPr>
            <w:noProof/>
            <w:webHidden/>
          </w:rPr>
        </w:r>
        <w:r w:rsidR="00FD0BCA">
          <w:rPr>
            <w:noProof/>
            <w:webHidden/>
          </w:rPr>
          <w:fldChar w:fldCharType="separate"/>
        </w:r>
        <w:r w:rsidR="00FD0BCA">
          <w:rPr>
            <w:noProof/>
            <w:webHidden/>
          </w:rPr>
          <w:t>29</w:t>
        </w:r>
        <w:r w:rsidR="00FD0BCA">
          <w:rPr>
            <w:noProof/>
            <w:webHidden/>
          </w:rPr>
          <w:fldChar w:fldCharType="end"/>
        </w:r>
      </w:hyperlink>
    </w:p>
    <w:p w14:paraId="629C7486" w14:textId="109B58DA" w:rsidR="00FD0BCA" w:rsidRDefault="006D7FFE">
      <w:pPr>
        <w:pStyle w:val="TOC2"/>
        <w:rPr>
          <w:rFonts w:asciiTheme="minorHAnsi" w:eastAsiaTheme="minorEastAsia" w:hAnsiTheme="minorHAnsi" w:cstheme="minorBidi"/>
          <w:smallCaps w:val="0"/>
          <w:noProof/>
          <w:sz w:val="22"/>
          <w:szCs w:val="22"/>
          <w:lang w:eastAsia="en-AU"/>
        </w:rPr>
      </w:pPr>
      <w:hyperlink w:anchor="_Toc138848609" w:history="1">
        <w:r w:rsidR="00FD0BCA" w:rsidRPr="008A4E2F">
          <w:rPr>
            <w:rStyle w:val="Hyperlink"/>
            <w:noProof/>
          </w:rPr>
          <w:t>I-4</w:t>
        </w:r>
        <w:r w:rsidR="00FD0BCA">
          <w:rPr>
            <w:rFonts w:asciiTheme="minorHAnsi" w:eastAsiaTheme="minorEastAsia" w:hAnsiTheme="minorHAnsi" w:cstheme="minorBidi"/>
            <w:smallCaps w:val="0"/>
            <w:noProof/>
            <w:sz w:val="22"/>
            <w:szCs w:val="22"/>
            <w:lang w:eastAsia="en-AU"/>
          </w:rPr>
          <w:tab/>
        </w:r>
        <w:r w:rsidR="00FD0BCA" w:rsidRPr="008A4E2F">
          <w:rPr>
            <w:rStyle w:val="Hyperlink"/>
            <w:noProof/>
          </w:rPr>
          <w:t>Marketing and sales support in the Australian market</w:t>
        </w:r>
        <w:r w:rsidR="00FD0BCA">
          <w:rPr>
            <w:noProof/>
            <w:webHidden/>
          </w:rPr>
          <w:tab/>
        </w:r>
        <w:r w:rsidR="00FD0BCA">
          <w:rPr>
            <w:noProof/>
            <w:webHidden/>
          </w:rPr>
          <w:fldChar w:fldCharType="begin"/>
        </w:r>
        <w:r w:rsidR="00FD0BCA">
          <w:rPr>
            <w:noProof/>
            <w:webHidden/>
          </w:rPr>
          <w:instrText xml:space="preserve"> PAGEREF _Toc138848609 \h </w:instrText>
        </w:r>
        <w:r w:rsidR="00FD0BCA">
          <w:rPr>
            <w:noProof/>
            <w:webHidden/>
          </w:rPr>
        </w:r>
        <w:r w:rsidR="00FD0BCA">
          <w:rPr>
            <w:noProof/>
            <w:webHidden/>
          </w:rPr>
          <w:fldChar w:fldCharType="separate"/>
        </w:r>
        <w:r w:rsidR="00FD0BCA">
          <w:rPr>
            <w:noProof/>
            <w:webHidden/>
          </w:rPr>
          <w:t>31</w:t>
        </w:r>
        <w:r w:rsidR="00FD0BCA">
          <w:rPr>
            <w:noProof/>
            <w:webHidden/>
          </w:rPr>
          <w:fldChar w:fldCharType="end"/>
        </w:r>
      </w:hyperlink>
    </w:p>
    <w:p w14:paraId="272F1D3C" w14:textId="40EB4161"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610" w:history="1">
        <w:r w:rsidR="00FD0BCA" w:rsidRPr="008A4E2F">
          <w:rPr>
            <w:rStyle w:val="Hyperlink"/>
            <w:noProof/>
          </w:rPr>
          <w:t>Exporter's declaration</w:t>
        </w:r>
        <w:r w:rsidR="00FD0BCA">
          <w:rPr>
            <w:noProof/>
            <w:webHidden/>
          </w:rPr>
          <w:tab/>
        </w:r>
        <w:r w:rsidR="00FD0BCA">
          <w:rPr>
            <w:noProof/>
            <w:webHidden/>
          </w:rPr>
          <w:fldChar w:fldCharType="begin"/>
        </w:r>
        <w:r w:rsidR="00FD0BCA">
          <w:rPr>
            <w:noProof/>
            <w:webHidden/>
          </w:rPr>
          <w:instrText xml:space="preserve"> PAGEREF _Toc138848610 \h </w:instrText>
        </w:r>
        <w:r w:rsidR="00FD0BCA">
          <w:rPr>
            <w:noProof/>
            <w:webHidden/>
          </w:rPr>
        </w:r>
        <w:r w:rsidR="00FD0BCA">
          <w:rPr>
            <w:noProof/>
            <w:webHidden/>
          </w:rPr>
          <w:fldChar w:fldCharType="separate"/>
        </w:r>
        <w:r w:rsidR="00FD0BCA">
          <w:rPr>
            <w:noProof/>
            <w:webHidden/>
          </w:rPr>
          <w:t>32</w:t>
        </w:r>
        <w:r w:rsidR="00FD0BCA">
          <w:rPr>
            <w:noProof/>
            <w:webHidden/>
          </w:rPr>
          <w:fldChar w:fldCharType="end"/>
        </w:r>
      </w:hyperlink>
    </w:p>
    <w:p w14:paraId="5581577E" w14:textId="428645A5" w:rsidR="00FD0BCA" w:rsidRDefault="006D7FF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38848611" w:history="1">
        <w:r w:rsidR="00FD0BCA" w:rsidRPr="008A4E2F">
          <w:rPr>
            <w:rStyle w:val="Hyperlink"/>
            <w:noProof/>
          </w:rPr>
          <w:t>Appendix Glossary of terms</w:t>
        </w:r>
        <w:r w:rsidR="00FD0BCA">
          <w:rPr>
            <w:noProof/>
            <w:webHidden/>
          </w:rPr>
          <w:tab/>
        </w:r>
        <w:r w:rsidR="00FD0BCA">
          <w:rPr>
            <w:noProof/>
            <w:webHidden/>
          </w:rPr>
          <w:fldChar w:fldCharType="begin"/>
        </w:r>
        <w:r w:rsidR="00FD0BCA">
          <w:rPr>
            <w:noProof/>
            <w:webHidden/>
          </w:rPr>
          <w:instrText xml:space="preserve"> PAGEREF _Toc138848611 \h </w:instrText>
        </w:r>
        <w:r w:rsidR="00FD0BCA">
          <w:rPr>
            <w:noProof/>
            <w:webHidden/>
          </w:rPr>
        </w:r>
        <w:r w:rsidR="00FD0BCA">
          <w:rPr>
            <w:noProof/>
            <w:webHidden/>
          </w:rPr>
          <w:fldChar w:fldCharType="separate"/>
        </w:r>
        <w:r w:rsidR="00FD0BCA">
          <w:rPr>
            <w:noProof/>
            <w:webHidden/>
          </w:rPr>
          <w:t>33</w:t>
        </w:r>
        <w:r w:rsidR="00FD0BCA">
          <w:rPr>
            <w:noProof/>
            <w:webHidden/>
          </w:rPr>
          <w:fldChar w:fldCharType="end"/>
        </w:r>
      </w:hyperlink>
    </w:p>
    <w:p w14:paraId="66CA5AF6" w14:textId="5E066EAA" w:rsidR="00DD2C05" w:rsidRPr="00DD2C05" w:rsidRDefault="00DD2C05" w:rsidP="00DD2C05">
      <w:r>
        <w:fldChar w:fldCharType="end"/>
      </w:r>
    </w:p>
    <w:p w14:paraId="7C108D78" w14:textId="4412A32E" w:rsidR="00515B70" w:rsidRDefault="00515B70" w:rsidP="00033ADB">
      <w:pPr>
        <w:pStyle w:val="Heading1"/>
      </w:pPr>
      <w:bookmarkStart w:id="6" w:name="_Toc506971815"/>
      <w:bookmarkStart w:id="7" w:name="_Toc508203807"/>
      <w:bookmarkStart w:id="8" w:name="_Toc508290341"/>
      <w:bookmarkStart w:id="9" w:name="_Toc515637625"/>
      <w:bookmarkStart w:id="10" w:name="_Toc138848556"/>
      <w:r>
        <w:lastRenderedPageBreak/>
        <w:t>Instructions</w:t>
      </w:r>
      <w:bookmarkEnd w:id="6"/>
      <w:bookmarkEnd w:id="7"/>
      <w:bookmarkEnd w:id="8"/>
      <w:bookmarkEnd w:id="9"/>
      <w:bookmarkEnd w:id="10"/>
    </w:p>
    <w:p w14:paraId="22102956" w14:textId="298A37BE" w:rsidR="00515B70" w:rsidRDefault="00515B70">
      <w:pPr>
        <w:widowControl w:val="0"/>
        <w:rPr>
          <w:snapToGrid w:val="0"/>
        </w:rPr>
      </w:pPr>
    </w:p>
    <w:p w14:paraId="610E7BB7" w14:textId="43F52DB2"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14:paraId="03AD1385" w14:textId="0562CE45" w:rsidR="00515B70" w:rsidRDefault="00515B70" w:rsidP="00773597">
      <w:pPr>
        <w:rPr>
          <w:snapToGrid w:val="0"/>
        </w:rPr>
      </w:pPr>
    </w:p>
    <w:p w14:paraId="21D28858" w14:textId="61D13F63" w:rsidR="00515B70" w:rsidRPr="00006C5C" w:rsidRDefault="32DFB807" w:rsidP="00605FAA">
      <w:r w:rsidRPr="00006C5C">
        <w:rPr>
          <w:snapToGrid w:val="0"/>
        </w:rPr>
        <w:t xml:space="preserve">The </w:t>
      </w:r>
      <w:r w:rsidR="65E068CC" w:rsidRPr="00006C5C">
        <w:rPr>
          <w:snapToGrid w:val="0"/>
        </w:rPr>
        <w:t>Anti-Dumping Commission (</w:t>
      </w:r>
      <w:r w:rsidR="263588B6" w:rsidRPr="00006C5C">
        <w:rPr>
          <w:snapToGrid w:val="0"/>
        </w:rPr>
        <w:t>the commission</w:t>
      </w:r>
      <w:r w:rsidRPr="00006C5C">
        <w:rPr>
          <w:snapToGrid w:val="0"/>
        </w:rPr>
        <w:t xml:space="preserve">) is </w:t>
      </w:r>
      <w:bookmarkStart w:id="16" w:name="_Hlk137126295"/>
      <w:r w:rsidR="7AFC6B02" w:rsidRPr="00006C5C">
        <w:rPr>
          <w:snapToGrid w:val="0"/>
        </w:rPr>
        <w:t>conducting a</w:t>
      </w:r>
      <w:r w:rsidRPr="00006C5C">
        <w:rPr>
          <w:snapToGrid w:val="0"/>
        </w:rPr>
        <w:t xml:space="preserve"> </w:t>
      </w:r>
      <w:r w:rsidR="28EF74E3" w:rsidRPr="0081346F">
        <w:rPr>
          <w:snapToGrid w:val="0"/>
        </w:rPr>
        <w:t xml:space="preserve">continuation inquiry </w:t>
      </w:r>
      <w:bookmarkEnd w:id="16"/>
      <w:r w:rsidR="7AFC6B02" w:rsidRPr="00006C5C">
        <w:rPr>
          <w:snapToGrid w:val="0"/>
        </w:rPr>
        <w:t xml:space="preserve">into </w:t>
      </w:r>
      <w:r w:rsidR="679AD1E0" w:rsidRPr="00006C5C">
        <w:rPr>
          <w:snapToGrid w:val="0"/>
        </w:rPr>
        <w:t xml:space="preserve">ammonium nitrate </w:t>
      </w:r>
      <w:r w:rsidRPr="00006C5C">
        <w:rPr>
          <w:snapToGrid w:val="0"/>
        </w:rPr>
        <w:t xml:space="preserve">exported to Australia from </w:t>
      </w:r>
      <w:bookmarkStart w:id="17" w:name="_Hlk137126307"/>
      <w:r w:rsidR="28EF74E3" w:rsidRPr="00C64D44">
        <w:rPr>
          <w:snapToGrid w:val="0"/>
        </w:rPr>
        <w:t xml:space="preserve">People’s Republic of China, </w:t>
      </w:r>
      <w:proofErr w:type="gramStart"/>
      <w:r w:rsidR="28EF74E3" w:rsidRPr="00C64D44">
        <w:rPr>
          <w:snapToGrid w:val="0"/>
        </w:rPr>
        <w:t>Sweden</w:t>
      </w:r>
      <w:proofErr w:type="gramEnd"/>
      <w:r w:rsidR="28EF74E3" w:rsidRPr="00C64D44">
        <w:rPr>
          <w:snapToGrid w:val="0"/>
        </w:rPr>
        <w:t xml:space="preserve"> and the Kingdom of Thailand</w:t>
      </w:r>
      <w:bookmarkEnd w:id="17"/>
      <w:r w:rsidR="74064162" w:rsidRPr="00006C5C">
        <w:rPr>
          <w:snapToGrid w:val="0"/>
        </w:rPr>
        <w:t>.</w:t>
      </w:r>
    </w:p>
    <w:p w14:paraId="24C56632" w14:textId="180CA75E" w:rsidR="00515B70" w:rsidRPr="00006C5C" w:rsidRDefault="00515B70" w:rsidP="00605FAA">
      <w:pPr>
        <w:rPr>
          <w:snapToGrid w:val="0"/>
        </w:rPr>
      </w:pPr>
    </w:p>
    <w:p w14:paraId="43EE57EB" w14:textId="2C16E624" w:rsidR="00515B70" w:rsidRPr="00006C5C" w:rsidRDefault="00D34CF8" w:rsidP="00605FAA">
      <w:pPr>
        <w:rPr>
          <w:snapToGrid w:val="0"/>
        </w:rPr>
      </w:pPr>
      <w:r w:rsidRPr="00006C5C">
        <w:rPr>
          <w:snapToGrid w:val="0"/>
        </w:rPr>
        <w:t>The c</w:t>
      </w:r>
      <w:r w:rsidR="00CD2329" w:rsidRPr="00006C5C">
        <w:rPr>
          <w:snapToGrid w:val="0"/>
        </w:rPr>
        <w:t>ommission</w:t>
      </w:r>
      <w:r w:rsidR="00515B70" w:rsidRPr="00006C5C">
        <w:rPr>
          <w:snapToGrid w:val="0"/>
        </w:rPr>
        <w:t xml:space="preserve"> will use the information you provide to determine normal values and export prices over the investigation</w:t>
      </w:r>
      <w:r w:rsidR="00006C5C" w:rsidRPr="00006C5C">
        <w:rPr>
          <w:snapToGrid w:val="0"/>
        </w:rPr>
        <w:t xml:space="preserve"> </w:t>
      </w:r>
      <w:r w:rsidR="00515B70" w:rsidRPr="00006C5C">
        <w:rPr>
          <w:snapToGrid w:val="0"/>
        </w:rPr>
        <w:t>period</w:t>
      </w:r>
      <w:r w:rsidR="00DF4FA8" w:rsidRPr="00006C5C">
        <w:rPr>
          <w:snapToGrid w:val="0"/>
        </w:rPr>
        <w:t xml:space="preserve"> (the period)</w:t>
      </w:r>
      <w:r w:rsidR="00515B70" w:rsidRPr="00006C5C">
        <w:rPr>
          <w:snapToGrid w:val="0"/>
        </w:rPr>
        <w:t>. This information will determi</w:t>
      </w:r>
      <w:r w:rsidR="00463D03" w:rsidRPr="00006C5C">
        <w:rPr>
          <w:snapToGrid w:val="0"/>
        </w:rPr>
        <w:t xml:space="preserve">ne whether </w:t>
      </w:r>
      <w:r w:rsidR="00006C5C" w:rsidRPr="00006C5C">
        <w:rPr>
          <w:snapToGrid w:val="0"/>
        </w:rPr>
        <w:t xml:space="preserve">ammonium nitrate </w:t>
      </w:r>
      <w:r w:rsidR="0091494E" w:rsidRPr="00006C5C">
        <w:rPr>
          <w:snapToGrid w:val="0"/>
        </w:rPr>
        <w:t>is</w:t>
      </w:r>
      <w:r w:rsidR="00006C5C" w:rsidRPr="00006C5C">
        <w:rPr>
          <w:snapToGrid w:val="0"/>
        </w:rPr>
        <w:t xml:space="preserve"> dumped.</w:t>
      </w:r>
    </w:p>
    <w:p w14:paraId="764E4667" w14:textId="5B075A0A" w:rsidR="00196B09" w:rsidRPr="00196B09" w:rsidRDefault="00196B09" w:rsidP="00605FAA">
      <w:pPr>
        <w:rPr>
          <w:snapToGrid w:val="0"/>
        </w:rPr>
      </w:pPr>
    </w:p>
    <w:p w14:paraId="46C493D1" w14:textId="4433E723"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4D6F3B61" w:rsidR="00515B70" w:rsidRDefault="00515B70" w:rsidP="00605FAA">
      <w:pPr>
        <w:rPr>
          <w:snapToGrid w:val="0"/>
        </w:rPr>
      </w:pPr>
    </w:p>
    <w:p w14:paraId="515A9D37" w14:textId="5FE85C75" w:rsidR="003F419C" w:rsidRPr="00125B70" w:rsidRDefault="003F419C" w:rsidP="003F419C">
      <w:r w:rsidRPr="004744D3">
        <w:rPr>
          <w:b/>
        </w:rPr>
        <w:t>If you do not manufacture the goods</w:t>
      </w:r>
    </w:p>
    <w:p w14:paraId="1C4E1B81" w14:textId="12FCB9C9" w:rsidR="003F419C" w:rsidRDefault="003F419C" w:rsidP="003F419C">
      <w:pPr>
        <w:rPr>
          <w:snapToGrid w:val="0"/>
        </w:rPr>
      </w:pPr>
    </w:p>
    <w:p w14:paraId="7B81D324" w14:textId="3FB37D2A"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138AFD51"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77777777" w:rsidR="003F419C" w:rsidRDefault="003F419C" w:rsidP="003F419C">
      <w:pPr>
        <w:rPr>
          <w:snapToGrid w:val="0"/>
        </w:rPr>
      </w:pPr>
    </w:p>
    <w:p w14:paraId="5AB6D4D7" w14:textId="0DF2B3BE"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33103232" w14:textId="77777777" w:rsidR="00DD2C05" w:rsidRPr="00DD2C05" w:rsidRDefault="00DD2C05" w:rsidP="00DE0C5C"/>
    <w:p w14:paraId="0F6265D5" w14:textId="5A8F17AD" w:rsidR="00515B70" w:rsidRDefault="2E92F993" w:rsidP="00DE0C5C">
      <w:r w:rsidRPr="0013276E">
        <w:rPr>
          <w:snapToGrid w:val="0"/>
        </w:rPr>
        <w:t xml:space="preserve">You do not have to complete the questionnaire. However, if you do not respond, do not provide all the information sought, do not provide information within a reasonable </w:t>
      </w:r>
      <w:proofErr w:type="gramStart"/>
      <w:r w:rsidRPr="0013276E">
        <w:rPr>
          <w:snapToGrid w:val="0"/>
        </w:rPr>
        <w:t>time period</w:t>
      </w:r>
      <w:proofErr w:type="gramEnd"/>
      <w:r w:rsidRPr="0013276E">
        <w:rPr>
          <w:snapToGrid w:val="0"/>
        </w:rPr>
        <w:t xml:space="preserve">, or do not allow </w:t>
      </w:r>
      <w:r w:rsidR="263588B6">
        <w:rPr>
          <w:snapToGrid w:val="0"/>
        </w:rPr>
        <w:t>the commission</w:t>
      </w:r>
      <w:r w:rsidRPr="0013276E">
        <w:rPr>
          <w:snapToGrid w:val="0"/>
        </w:rPr>
        <w:t xml:space="preserve"> to verify the information, we may deem you</w:t>
      </w:r>
      <w:r w:rsidR="07CEB137">
        <w:rPr>
          <w:snapToGrid w:val="0"/>
        </w:rPr>
        <w:t xml:space="preserve">r company </w:t>
      </w:r>
      <w:r w:rsidR="2E94A5D6">
        <w:rPr>
          <w:snapToGrid w:val="0"/>
        </w:rPr>
        <w:t xml:space="preserve">to be </w:t>
      </w:r>
      <w:r w:rsidR="07CEB137">
        <w:rPr>
          <w:snapToGrid w:val="0"/>
        </w:rPr>
        <w:t>an</w:t>
      </w:r>
      <w:r w:rsidRPr="0013276E">
        <w:rPr>
          <w:snapToGrid w:val="0"/>
        </w:rPr>
        <w:t xml:space="preserve"> uncooperative</w:t>
      </w:r>
      <w:r w:rsidR="07CEB137">
        <w:rPr>
          <w:snapToGrid w:val="0"/>
        </w:rPr>
        <w:t xml:space="preserve"> exporter</w:t>
      </w:r>
      <w:r w:rsidRPr="0013276E">
        <w:rPr>
          <w:snapToGrid w:val="0"/>
        </w:rPr>
        <w:t xml:space="preserve">. In that case </w:t>
      </w:r>
      <w:r w:rsidR="263588B6">
        <w:rPr>
          <w:snapToGrid w:val="0"/>
        </w:rPr>
        <w:t>the commission</w:t>
      </w:r>
      <w:r w:rsidRPr="0013276E">
        <w:rPr>
          <w:snapToGrid w:val="0"/>
        </w:rPr>
        <w:t xml:space="preserve"> </w:t>
      </w:r>
      <w:r w:rsidR="0CC182DC">
        <w:rPr>
          <w:snapToGrid w:val="0"/>
        </w:rPr>
        <w:t>must determine a dumping margin</w:t>
      </w:r>
      <w:r w:rsidR="6C3BCFF1">
        <w:rPr>
          <w:snapToGrid w:val="0"/>
        </w:rPr>
        <w:t xml:space="preserve"> </w:t>
      </w:r>
      <w:r w:rsidR="0CC182DC">
        <w:rPr>
          <w:snapToGrid w:val="0"/>
        </w:rPr>
        <w:t>having regard to all relevant information</w:t>
      </w:r>
      <w:r w:rsidR="32DFB807">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E8C31A6" w:rsidR="000300F5" w:rsidRDefault="0692D3F6" w:rsidP="006227F3">
      <w:pPr>
        <w:pStyle w:val="ListParagraph"/>
        <w:numPr>
          <w:ilvl w:val="0"/>
          <w:numId w:val="47"/>
        </w:numPr>
        <w:rPr>
          <w:rFonts w:cs="Arial"/>
        </w:rPr>
      </w:pPr>
      <w:r w:rsidRPr="1910A23F">
        <w:rPr>
          <w:rFonts w:cs="Arial"/>
        </w:rPr>
        <w:t>previous correspondence</w:t>
      </w:r>
      <w:r w:rsidR="42C24583" w:rsidRPr="1910A23F">
        <w:rPr>
          <w:rFonts w:cs="Arial"/>
        </w:rPr>
        <w:t xml:space="preserve"> and</w:t>
      </w:r>
      <w:r w:rsidRPr="1910A23F">
        <w:rPr>
          <w:rFonts w:cs="Arial"/>
        </w:rPr>
        <w:t xml:space="preserve"> previous dealings </w:t>
      </w:r>
      <w:r w:rsidR="42C24583" w:rsidRPr="1910A23F">
        <w:rPr>
          <w:rFonts w:cs="Arial"/>
        </w:rPr>
        <w:t>with your company</w:t>
      </w:r>
      <w:r w:rsidR="4BCF654C" w:rsidRPr="1910A23F">
        <w:rPr>
          <w:rFonts w:cs="Arial"/>
        </w:rPr>
        <w:t xml:space="preserve"> </w:t>
      </w:r>
      <w:r w:rsidRPr="1910A23F">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164EBD11"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23597311" w:rsidR="00515B70" w:rsidRDefault="32DFB807" w:rsidP="00C758F7">
      <w:r>
        <w:rPr>
          <w:snapToGrid w:val="0"/>
        </w:rPr>
        <w:t xml:space="preserve">All information provided to </w:t>
      </w:r>
      <w:r w:rsidR="263588B6">
        <w:rPr>
          <w:snapToGrid w:val="0"/>
        </w:rPr>
        <w:t>the commission</w:t>
      </w:r>
      <w:r>
        <w:rPr>
          <w:snapToGrid w:val="0"/>
        </w:rPr>
        <w:t xml:space="preserve"> in confidence will be treated accordingly. The </w:t>
      </w:r>
      <w:r w:rsidR="541CD4F6">
        <w:rPr>
          <w:snapToGrid w:val="0"/>
        </w:rPr>
        <w:t>public record</w:t>
      </w:r>
      <w:r>
        <w:rPr>
          <w:snapToGrid w:val="0"/>
        </w:rPr>
        <w:t xml:space="preserve"> version of your </w:t>
      </w:r>
      <w:r w:rsidR="541CD4F6">
        <w:rPr>
          <w:snapToGrid w:val="0"/>
        </w:rPr>
        <w:t xml:space="preserve">questionnaire </w:t>
      </w:r>
      <w:r>
        <w:rPr>
          <w:snapToGrid w:val="0"/>
        </w:rPr>
        <w:t>will be placed on the public record</w:t>
      </w:r>
      <w:r w:rsidR="339B61E9">
        <w:rPr>
          <w:snapToGrid w:val="0"/>
        </w:rPr>
        <w:t xml:space="preserve"> and must</w:t>
      </w:r>
      <w:r w:rsidR="6A8C7519">
        <w:rPr>
          <w:snapToGrid w:val="0"/>
        </w:rPr>
        <w:t xml:space="preserve"> </w:t>
      </w:r>
      <w:r w:rsidRPr="000A3FF8">
        <w:rPr>
          <w:snapToGrid w:val="0"/>
        </w:rPr>
        <w:t xml:space="preserve">contain sufficient detail to allow a reasonable understanding of the substance of the information </w:t>
      </w:r>
      <w:r w:rsidR="1E05A771">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6A0AE4C1"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D0A2D0D"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68EAB95" w14:textId="77777777" w:rsidR="00515B70" w:rsidRDefault="00515B70" w:rsidP="00C758F7">
      <w:pPr>
        <w:rPr>
          <w:snapToGrid w:val="0"/>
        </w:rPr>
      </w:pPr>
    </w:p>
    <w:p w14:paraId="0A5963C0" w14:textId="241CD0FC" w:rsidR="003E4B23" w:rsidRPr="00253B8A" w:rsidRDefault="263588B6" w:rsidP="1910A23F">
      <w:r>
        <w:rPr>
          <w:snapToGrid w:val="0"/>
        </w:rPr>
        <w:t>The commission</w:t>
      </w:r>
      <w:r w:rsidR="0E1AB463" w:rsidRPr="00253B8A">
        <w:t xml:space="preserve"> may wish to conduct a </w:t>
      </w:r>
      <w:r w:rsidR="16E8AA26">
        <w:t>verification of</w:t>
      </w:r>
      <w:r w:rsidR="0E1AB463" w:rsidRPr="00253B8A">
        <w:t xml:space="preserve"> your questionnaire response</w:t>
      </w:r>
      <w:r w:rsidR="3BE4580C">
        <w:t xml:space="preserve"> </w:t>
      </w:r>
      <w:r w:rsidR="62BB8D2D">
        <w:t>against your company’s records to determine the</w:t>
      </w:r>
      <w:r w:rsidR="3BE4580C">
        <w:t xml:space="preserve"> </w:t>
      </w:r>
      <w:r w:rsidR="3BE4580C" w:rsidRPr="00253B8A">
        <w:t xml:space="preserve">completeness, </w:t>
      </w:r>
      <w:proofErr w:type="gramStart"/>
      <w:r w:rsidR="3BE4580C" w:rsidRPr="00253B8A">
        <w:t>relevance</w:t>
      </w:r>
      <w:proofErr w:type="gramEnd"/>
      <w:r w:rsidR="3BE4580C" w:rsidRPr="00253B8A">
        <w:t xml:space="preserve"> and accuracy</w:t>
      </w:r>
      <w:r w:rsidR="3BE4580C">
        <w:t xml:space="preserve"> of the information</w:t>
      </w:r>
      <w:r w:rsidR="48424137">
        <w:t>.</w:t>
      </w:r>
      <w:r w:rsidR="3BE4580C">
        <w:t xml:space="preserve"> </w:t>
      </w:r>
      <w:r w:rsidR="0E1AB46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7423D66A" w:rsidR="00877FBA" w:rsidRDefault="16E8AA26" w:rsidP="00C758F7">
      <w:r>
        <w:rPr>
          <w:snapToGrid w:val="0"/>
        </w:rPr>
        <w:t>The verification may include Commission staff visiting your compa</w:t>
      </w:r>
      <w:r w:rsidR="5292C087">
        <w:rPr>
          <w:snapToGrid w:val="0"/>
        </w:rPr>
        <w:t xml:space="preserve">ny to conduct </w:t>
      </w:r>
      <w:r w:rsidR="7CE2FFE5">
        <w:rPr>
          <w:snapToGrid w:val="0"/>
        </w:rPr>
        <w:t>on onsite verification</w:t>
      </w:r>
      <w:r w:rsidRPr="008A237F">
        <w:rPr>
          <w:snapToGrid w:val="0"/>
        </w:rPr>
        <w:t xml:space="preserve">. </w:t>
      </w:r>
      <w:r w:rsidR="0E1AB463">
        <w:rPr>
          <w:snapToGrid w:val="0"/>
        </w:rPr>
        <w:t xml:space="preserve">Any </w:t>
      </w:r>
      <w:r w:rsidR="7CE2FFE5" w:rsidRPr="008A237F">
        <w:rPr>
          <w:snapToGrid w:val="0"/>
        </w:rPr>
        <w:t>onsite verification</w:t>
      </w:r>
      <w:r w:rsidR="0E1AB463" w:rsidRPr="008A237F">
        <w:rPr>
          <w:snapToGrid w:val="0"/>
        </w:rPr>
        <w:t xml:space="preserve"> typically </w:t>
      </w:r>
      <w:r w:rsidR="384B549F">
        <w:rPr>
          <w:snapToGrid w:val="0"/>
        </w:rPr>
        <w:t>commence</w:t>
      </w:r>
      <w:r w:rsidR="760756B0" w:rsidRPr="008A237F">
        <w:rPr>
          <w:snapToGrid w:val="0"/>
        </w:rPr>
        <w:t>s</w:t>
      </w:r>
      <w:r w:rsidR="384B549F" w:rsidRPr="008A237F">
        <w:rPr>
          <w:snapToGrid w:val="0"/>
        </w:rPr>
        <w:t xml:space="preserve"> approximately 2</w:t>
      </w:r>
      <w:r w:rsidR="0E1AB463" w:rsidRPr="008A237F">
        <w:rPr>
          <w:snapToGrid w:val="0"/>
        </w:rPr>
        <w:t xml:space="preserve"> to 4</w:t>
      </w:r>
      <w:r w:rsidR="384B549F" w:rsidRPr="008A237F">
        <w:rPr>
          <w:snapToGrid w:val="0"/>
        </w:rPr>
        <w:t xml:space="preserve"> weeks after the due date</w:t>
      </w:r>
      <w:r w:rsidR="0E1AB463" w:rsidRPr="008A237F">
        <w:rPr>
          <w:snapToGrid w:val="0"/>
        </w:rPr>
        <w:t xml:space="preserve"> of the response to the exporter questionnaire</w:t>
      </w:r>
      <w:r w:rsidR="384B549F" w:rsidRPr="008A237F">
        <w:rPr>
          <w:snapToGrid w:val="0"/>
        </w:rPr>
        <w:t xml:space="preserve">. </w:t>
      </w:r>
      <w:r w:rsidR="0E1AB463">
        <w:rPr>
          <w:snapToGrid w:val="0"/>
        </w:rPr>
        <w:t xml:space="preserve">To assist with </w:t>
      </w:r>
      <w:r w:rsidR="6CF4E0B7" w:rsidRPr="008A237F">
        <w:rPr>
          <w:snapToGrid w:val="0"/>
        </w:rPr>
        <w:t xml:space="preserve">the </w:t>
      </w:r>
      <w:r w:rsidR="0E1AB463" w:rsidRPr="008A237F">
        <w:rPr>
          <w:snapToGrid w:val="0"/>
        </w:rPr>
        <w:t>planning of a verification</w:t>
      </w:r>
      <w:r w:rsidR="384B549F" w:rsidRPr="008A237F">
        <w:rPr>
          <w:snapToGrid w:val="0"/>
        </w:rPr>
        <w:t xml:space="preserve">, please </w:t>
      </w:r>
      <w:r w:rsidR="3BE4580C" w:rsidRPr="008A237F">
        <w:rPr>
          <w:snapToGrid w:val="0"/>
        </w:rPr>
        <w:t>contact</w:t>
      </w:r>
      <w:r w:rsidR="384B549F">
        <w:rPr>
          <w:snapToGrid w:val="0"/>
        </w:rPr>
        <w:t xml:space="preserve"> </w:t>
      </w:r>
      <w:r w:rsidR="263588B6" w:rsidRPr="008A237F">
        <w:rPr>
          <w:snapToGrid w:val="0"/>
        </w:rPr>
        <w:t>the commission</w:t>
      </w:r>
      <w:r w:rsidR="384B549F">
        <w:rPr>
          <w:snapToGrid w:val="0"/>
        </w:rPr>
        <w:t xml:space="preserve"> as soon as possible for a </w:t>
      </w:r>
      <w:r w:rsidR="3BE4580C" w:rsidRPr="008A237F">
        <w:rPr>
          <w:snapToGrid w:val="0"/>
        </w:rPr>
        <w:t xml:space="preserve">potential </w:t>
      </w:r>
      <w:r w:rsidR="384B549F">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39046826"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proofErr w:type="gramStart"/>
      <w:r w:rsidR="008A237F" w:rsidRPr="00253B8A">
        <w:t>preliminarily-assessed</w:t>
      </w:r>
      <w:proofErr w:type="gramEnd"/>
      <w:r w:rsidR="008A237F" w:rsidRPr="00253B8A">
        <w:t xml:space="preserve">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791C44A8"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69C2623"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223A820E" w:rsidR="000838CC" w:rsidRDefault="3EB8A625" w:rsidP="006227F3">
      <w:pPr>
        <w:pStyle w:val="ListParagraph"/>
        <w:numPr>
          <w:ilvl w:val="0"/>
          <w:numId w:val="48"/>
        </w:numPr>
        <w:ind w:left="360"/>
      </w:pPr>
      <w:r>
        <w:t xml:space="preserve">If you cannot present electronic data in the requested </w:t>
      </w:r>
      <w:r w:rsidR="60F77039">
        <w:t>format,</w:t>
      </w:r>
      <w:r>
        <w:t xml:space="preserve"> contact the </w:t>
      </w:r>
      <w:r w:rsidR="263588B6">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68CB2E49" w:rsidR="00B64E36" w:rsidRDefault="00B64E36" w:rsidP="00B64E36">
      <w:pPr>
        <w:pStyle w:val="Heading1"/>
      </w:pPr>
      <w:bookmarkStart w:id="38" w:name="_Toc506971849"/>
      <w:bookmarkStart w:id="39" w:name="_Toc508203843"/>
      <w:bookmarkStart w:id="40" w:name="_Toc508290377"/>
      <w:bookmarkStart w:id="41" w:name="_Toc515637661"/>
      <w:bookmarkStart w:id="42" w:name="_Toc138848557"/>
      <w:r>
        <w:lastRenderedPageBreak/>
        <w:t>Checklist</w:t>
      </w:r>
      <w:bookmarkEnd w:id="38"/>
      <w:bookmarkEnd w:id="39"/>
      <w:bookmarkEnd w:id="40"/>
      <w:bookmarkEnd w:id="41"/>
      <w:bookmarkEnd w:id="42"/>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E666FD" w14:paraId="371F6F8B" w14:textId="77777777" w:rsidTr="00B64E36">
        <w:trPr>
          <w:jc w:val="center"/>
        </w:trPr>
        <w:tc>
          <w:tcPr>
            <w:tcW w:w="4644" w:type="dxa"/>
          </w:tcPr>
          <w:p w14:paraId="39805CED" w14:textId="77777777" w:rsidR="00E666FD" w:rsidRPr="006614D2" w:rsidRDefault="00E666FD" w:rsidP="00E666FD">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0C79C8F7" w14:textId="01C70C7F" w:rsidR="00E666FD" w:rsidRDefault="00E666FD" w:rsidP="00E666FD">
            <w:pPr>
              <w:jc w:val="center"/>
              <w:rPr>
                <w:sz w:val="28"/>
              </w:rPr>
            </w:pPr>
            <w:r>
              <w:rPr>
                <w:sz w:val="28"/>
              </w:rPr>
              <w:sym w:font="Monotype Sorts" w:char="F07F"/>
            </w:r>
          </w:p>
        </w:tc>
      </w:tr>
      <w:tr w:rsidR="00E666FD" w14:paraId="2FD6CBD7" w14:textId="77777777" w:rsidTr="00B64E36">
        <w:trPr>
          <w:jc w:val="center"/>
        </w:trPr>
        <w:tc>
          <w:tcPr>
            <w:tcW w:w="4644" w:type="dxa"/>
          </w:tcPr>
          <w:p w14:paraId="4C06E9BB" w14:textId="77777777" w:rsidR="00E666FD" w:rsidRPr="006614D2" w:rsidRDefault="00E666FD" w:rsidP="00E666FD">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418" w:type="dxa"/>
          </w:tcPr>
          <w:p w14:paraId="40419AA7" w14:textId="4C3708DA" w:rsidR="00E666FD" w:rsidRDefault="00E666FD" w:rsidP="00E666FD">
            <w:pPr>
              <w:jc w:val="center"/>
              <w:rPr>
                <w:sz w:val="28"/>
              </w:rPr>
            </w:pPr>
            <w:r>
              <w:rPr>
                <w:sz w:val="28"/>
              </w:rPr>
              <w:sym w:font="Monotype Sorts" w:char="F07F"/>
            </w:r>
          </w:p>
        </w:tc>
      </w:tr>
      <w:tr w:rsidR="00E666FD" w14:paraId="0D730619" w14:textId="77777777" w:rsidTr="00B64E36">
        <w:trPr>
          <w:jc w:val="center"/>
        </w:trPr>
        <w:tc>
          <w:tcPr>
            <w:tcW w:w="4644" w:type="dxa"/>
          </w:tcPr>
          <w:p w14:paraId="5E56C268" w14:textId="77777777" w:rsidR="00E666FD" w:rsidRPr="006614D2" w:rsidRDefault="00E666FD" w:rsidP="00E666FD">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416CFEAD" w14:textId="765B6D2F" w:rsidR="00E666FD" w:rsidRDefault="00E666FD" w:rsidP="00E666FD">
            <w:pPr>
              <w:jc w:val="center"/>
              <w:rPr>
                <w:sz w:val="28"/>
              </w:rPr>
            </w:pPr>
            <w:r>
              <w:rPr>
                <w:sz w:val="28"/>
              </w:rPr>
              <w:sym w:font="Monotype Sorts" w:char="F07F"/>
            </w:r>
          </w:p>
        </w:tc>
      </w:tr>
      <w:tr w:rsidR="00E666FD" w14:paraId="0E2A6933" w14:textId="77777777" w:rsidTr="00B64E36">
        <w:trPr>
          <w:jc w:val="center"/>
        </w:trPr>
        <w:tc>
          <w:tcPr>
            <w:tcW w:w="4644" w:type="dxa"/>
          </w:tcPr>
          <w:p w14:paraId="10BD98FE" w14:textId="77777777" w:rsidR="00E666FD" w:rsidRPr="006614D2" w:rsidRDefault="00E666FD" w:rsidP="00E666FD">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418" w:type="dxa"/>
          </w:tcPr>
          <w:p w14:paraId="54A30CAF" w14:textId="2C789AB0" w:rsidR="00E666FD" w:rsidRDefault="00E666FD" w:rsidP="00E666FD">
            <w:pPr>
              <w:jc w:val="center"/>
              <w:rPr>
                <w:sz w:val="28"/>
              </w:rPr>
            </w:pPr>
            <w:r>
              <w:rPr>
                <w:sz w:val="28"/>
              </w:rPr>
              <w:sym w:font="Monotype Sorts" w:char="F07F"/>
            </w:r>
          </w:p>
        </w:tc>
      </w:tr>
      <w:tr w:rsidR="00E666FD" w14:paraId="7EAC37D6" w14:textId="77777777" w:rsidTr="00B64E36">
        <w:trPr>
          <w:jc w:val="center"/>
        </w:trPr>
        <w:tc>
          <w:tcPr>
            <w:tcW w:w="4644" w:type="dxa"/>
          </w:tcPr>
          <w:p w14:paraId="0C1271EB" w14:textId="77777777" w:rsidR="00E666FD" w:rsidRPr="006614D2" w:rsidRDefault="00E666FD" w:rsidP="00E666FD">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418" w:type="dxa"/>
          </w:tcPr>
          <w:p w14:paraId="3AA8F42D" w14:textId="29D31A18" w:rsidR="00E666FD" w:rsidRDefault="00E666FD" w:rsidP="00E666FD">
            <w:pPr>
              <w:jc w:val="center"/>
              <w:rPr>
                <w:sz w:val="28"/>
              </w:rPr>
            </w:pPr>
            <w:r>
              <w:rPr>
                <w:sz w:val="28"/>
              </w:rPr>
              <w:sym w:font="Monotype Sorts" w:char="F07F"/>
            </w:r>
          </w:p>
        </w:tc>
      </w:tr>
      <w:tr w:rsidR="00E666FD" w14:paraId="7AD5BCC6" w14:textId="77777777" w:rsidTr="00B64E36">
        <w:trPr>
          <w:jc w:val="center"/>
        </w:trPr>
        <w:tc>
          <w:tcPr>
            <w:tcW w:w="4644" w:type="dxa"/>
          </w:tcPr>
          <w:p w14:paraId="2FE7169D" w14:textId="77777777" w:rsidR="00E666FD" w:rsidRPr="006614D2" w:rsidRDefault="00E666FD" w:rsidP="00E666FD">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418" w:type="dxa"/>
          </w:tcPr>
          <w:p w14:paraId="4F5B40E7" w14:textId="229CE17D" w:rsidR="00E666FD" w:rsidRDefault="00E666FD" w:rsidP="00E666FD">
            <w:pPr>
              <w:jc w:val="center"/>
              <w:rPr>
                <w:sz w:val="28"/>
              </w:rPr>
            </w:pPr>
            <w:r>
              <w:rPr>
                <w:sz w:val="28"/>
              </w:rPr>
              <w:sym w:font="Monotype Sorts" w:char="F07F"/>
            </w:r>
          </w:p>
        </w:tc>
      </w:tr>
      <w:tr w:rsidR="00E666FD" w14:paraId="1DCB3FEC" w14:textId="77777777" w:rsidTr="00B64E36">
        <w:trPr>
          <w:jc w:val="center"/>
        </w:trPr>
        <w:tc>
          <w:tcPr>
            <w:tcW w:w="4644" w:type="dxa"/>
          </w:tcPr>
          <w:p w14:paraId="74B7F67B" w14:textId="77777777" w:rsidR="00E666FD" w:rsidRPr="006614D2" w:rsidRDefault="00E666FD" w:rsidP="00E666FD">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418" w:type="dxa"/>
          </w:tcPr>
          <w:p w14:paraId="5077C4F1" w14:textId="778338EC" w:rsidR="00E666FD" w:rsidRDefault="00E666FD" w:rsidP="00E666FD">
            <w:pPr>
              <w:jc w:val="center"/>
              <w:rPr>
                <w:sz w:val="28"/>
              </w:rPr>
            </w:pPr>
            <w:r>
              <w:rPr>
                <w:sz w:val="28"/>
              </w:rPr>
              <w:sym w:font="Monotype Sorts" w:char="F07F"/>
            </w:r>
          </w:p>
        </w:tc>
      </w:tr>
      <w:tr w:rsidR="00E666FD" w14:paraId="69A2BEC4" w14:textId="77777777" w:rsidTr="00B64E36">
        <w:trPr>
          <w:jc w:val="center"/>
        </w:trPr>
        <w:tc>
          <w:tcPr>
            <w:tcW w:w="4644" w:type="dxa"/>
          </w:tcPr>
          <w:p w14:paraId="67C5EE03" w14:textId="6E126A7C" w:rsidR="00E666FD" w:rsidRDefault="00E666FD" w:rsidP="00E666FD">
            <w:r>
              <w:t xml:space="preserve">Section </w:t>
            </w:r>
            <w:r w:rsidR="00132B87">
              <w:t>H</w:t>
            </w:r>
          </w:p>
          <w:p w14:paraId="0AC5AD8B" w14:textId="15F4EFEE" w:rsidR="00E666FD" w:rsidRPr="006614D2" w:rsidRDefault="00E666FD" w:rsidP="00E666FD">
            <w:r>
              <w:t>Domestic market</w:t>
            </w:r>
          </w:p>
        </w:tc>
        <w:tc>
          <w:tcPr>
            <w:tcW w:w="1418" w:type="dxa"/>
          </w:tcPr>
          <w:p w14:paraId="5C9F62EB" w14:textId="002B9EA3" w:rsidR="00E666FD" w:rsidRDefault="00E666FD" w:rsidP="00E666FD">
            <w:pPr>
              <w:jc w:val="center"/>
              <w:rPr>
                <w:sz w:val="28"/>
              </w:rPr>
            </w:pPr>
            <w:r>
              <w:rPr>
                <w:sz w:val="28"/>
              </w:rPr>
              <w:sym w:font="Monotype Sorts" w:char="F07F"/>
            </w:r>
          </w:p>
        </w:tc>
      </w:tr>
      <w:tr w:rsidR="00E666FD" w14:paraId="53BCA5D7" w14:textId="77777777" w:rsidTr="00B64E36">
        <w:trPr>
          <w:jc w:val="center"/>
        </w:trPr>
        <w:tc>
          <w:tcPr>
            <w:tcW w:w="4644" w:type="dxa"/>
          </w:tcPr>
          <w:p w14:paraId="70A52A7D" w14:textId="40030865" w:rsidR="00E666FD" w:rsidRDefault="00E666FD" w:rsidP="00E666FD">
            <w:r>
              <w:t xml:space="preserve">Section </w:t>
            </w:r>
            <w:r w:rsidR="00132B87">
              <w:t>I</w:t>
            </w:r>
          </w:p>
          <w:p w14:paraId="174D0C6A" w14:textId="641196B6" w:rsidR="00E666FD" w:rsidRDefault="00E666FD" w:rsidP="00E666FD">
            <w:r>
              <w:t>Australian market</w:t>
            </w:r>
          </w:p>
        </w:tc>
        <w:tc>
          <w:tcPr>
            <w:tcW w:w="1418" w:type="dxa"/>
          </w:tcPr>
          <w:p w14:paraId="01E1EFE4" w14:textId="24719215" w:rsidR="00E666FD" w:rsidRDefault="00E666FD" w:rsidP="00E666FD">
            <w:pPr>
              <w:jc w:val="center"/>
              <w:rPr>
                <w:sz w:val="28"/>
              </w:rPr>
            </w:pPr>
            <w:r>
              <w:rPr>
                <w:sz w:val="28"/>
              </w:rPr>
              <w:sym w:font="Monotype Sorts" w:char="F07F"/>
            </w:r>
          </w:p>
        </w:tc>
      </w:tr>
      <w:tr w:rsidR="00E666FD" w14:paraId="75AB93C7" w14:textId="77777777" w:rsidTr="00B64E36">
        <w:trPr>
          <w:jc w:val="center"/>
        </w:trPr>
        <w:tc>
          <w:tcPr>
            <w:tcW w:w="4644" w:type="dxa"/>
          </w:tcPr>
          <w:p w14:paraId="39822B66" w14:textId="360CCD72" w:rsidR="00E666FD" w:rsidRDefault="00E666FD" w:rsidP="00E666FD">
            <w:r>
              <w:fldChar w:fldCharType="begin"/>
            </w:r>
            <w:r>
              <w:instrText xml:space="preserve"> REF _Ref524005694 \h </w:instrText>
            </w:r>
            <w:r>
              <w:fldChar w:fldCharType="separate"/>
            </w:r>
            <w:r>
              <w:t>Exporter's declaration</w:t>
            </w:r>
            <w:r>
              <w:fldChar w:fldCharType="end"/>
            </w:r>
          </w:p>
        </w:tc>
        <w:tc>
          <w:tcPr>
            <w:tcW w:w="1418" w:type="dxa"/>
          </w:tcPr>
          <w:p w14:paraId="51C7B65B" w14:textId="33FDF251" w:rsidR="00E666FD" w:rsidRDefault="00E666FD" w:rsidP="00E666FD">
            <w:pPr>
              <w:jc w:val="center"/>
              <w:rPr>
                <w:sz w:val="28"/>
              </w:rPr>
            </w:pPr>
            <w:r>
              <w:rPr>
                <w:sz w:val="28"/>
              </w:rPr>
              <w:sym w:font="Monotype Sorts" w:char="F07F"/>
            </w:r>
          </w:p>
        </w:tc>
      </w:tr>
      <w:tr w:rsidR="00E666FD" w14:paraId="7E6C8893" w14:textId="77777777" w:rsidTr="00B64E36">
        <w:trPr>
          <w:jc w:val="center"/>
        </w:trPr>
        <w:tc>
          <w:tcPr>
            <w:tcW w:w="4644" w:type="dxa"/>
          </w:tcPr>
          <w:p w14:paraId="237D4689" w14:textId="77777777" w:rsidR="00E666FD" w:rsidRDefault="00E666FD" w:rsidP="00E666FD">
            <w:r>
              <w:t>Non-confidential version of this response</w:t>
            </w:r>
          </w:p>
        </w:tc>
        <w:tc>
          <w:tcPr>
            <w:tcW w:w="1418" w:type="dxa"/>
          </w:tcPr>
          <w:p w14:paraId="1807CDBD" w14:textId="3045E89D" w:rsidR="00E666FD" w:rsidRDefault="00E666FD" w:rsidP="00E666FD">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E666FD" w:rsidRPr="003E323C" w14:paraId="52498496" w14:textId="77777777" w:rsidTr="00B64E36">
        <w:trPr>
          <w:jc w:val="center"/>
        </w:trPr>
        <w:tc>
          <w:tcPr>
            <w:tcW w:w="4644" w:type="dxa"/>
          </w:tcPr>
          <w:p w14:paraId="044A4A9F" w14:textId="77777777" w:rsidR="00E666FD" w:rsidRPr="003E323C" w:rsidRDefault="00E666FD" w:rsidP="00E666FD">
            <w:r w:rsidRPr="003E323C">
              <w:t>B-2 Australian</w:t>
            </w:r>
            <w:r>
              <w:t xml:space="preserve"> s</w:t>
            </w:r>
            <w:r w:rsidRPr="003E323C">
              <w:t>ales</w:t>
            </w:r>
          </w:p>
        </w:tc>
        <w:tc>
          <w:tcPr>
            <w:tcW w:w="1418" w:type="dxa"/>
          </w:tcPr>
          <w:p w14:paraId="311D7620" w14:textId="217B49D1" w:rsidR="00E666FD" w:rsidRPr="003E323C" w:rsidRDefault="00E666FD" w:rsidP="00E666FD">
            <w:pPr>
              <w:jc w:val="center"/>
              <w:rPr>
                <w:sz w:val="28"/>
              </w:rPr>
            </w:pPr>
            <w:r>
              <w:rPr>
                <w:sz w:val="28"/>
              </w:rPr>
              <w:sym w:font="Monotype Sorts" w:char="F07F"/>
            </w:r>
          </w:p>
        </w:tc>
      </w:tr>
      <w:tr w:rsidR="00E666FD" w:rsidRPr="003E323C" w14:paraId="00DF77F8" w14:textId="77777777" w:rsidTr="00B64E36">
        <w:trPr>
          <w:jc w:val="center"/>
        </w:trPr>
        <w:tc>
          <w:tcPr>
            <w:tcW w:w="4644" w:type="dxa"/>
          </w:tcPr>
          <w:p w14:paraId="69705BF6" w14:textId="77777777" w:rsidR="00E666FD" w:rsidRPr="003E323C" w:rsidRDefault="00E666FD" w:rsidP="00E666FD">
            <w:r w:rsidRPr="003E323C">
              <w:t>B</w:t>
            </w:r>
            <w:r>
              <w:t>-4 Upwards s</w:t>
            </w:r>
            <w:r w:rsidRPr="003E323C">
              <w:t>ales</w:t>
            </w:r>
          </w:p>
        </w:tc>
        <w:tc>
          <w:tcPr>
            <w:tcW w:w="1418" w:type="dxa"/>
          </w:tcPr>
          <w:p w14:paraId="1684D4AC" w14:textId="11CB920C" w:rsidR="00E666FD" w:rsidRPr="003E323C" w:rsidRDefault="00E666FD" w:rsidP="00E666FD">
            <w:pPr>
              <w:jc w:val="center"/>
              <w:rPr>
                <w:sz w:val="28"/>
              </w:rPr>
            </w:pPr>
            <w:r>
              <w:rPr>
                <w:sz w:val="28"/>
              </w:rPr>
              <w:sym w:font="Monotype Sorts" w:char="F07F"/>
            </w:r>
          </w:p>
        </w:tc>
      </w:tr>
      <w:tr w:rsidR="00E666FD" w:rsidRPr="003E323C" w14:paraId="46DBDCAF" w14:textId="77777777" w:rsidTr="00B64E36">
        <w:trPr>
          <w:jc w:val="center"/>
        </w:trPr>
        <w:tc>
          <w:tcPr>
            <w:tcW w:w="4644" w:type="dxa"/>
          </w:tcPr>
          <w:p w14:paraId="180A2263" w14:textId="77777777" w:rsidR="00E666FD" w:rsidRPr="003E323C" w:rsidRDefault="00E666FD" w:rsidP="00E666FD">
            <w:r w:rsidRPr="003E323C">
              <w:t>B-5 Upwards selling expenses</w:t>
            </w:r>
          </w:p>
        </w:tc>
        <w:tc>
          <w:tcPr>
            <w:tcW w:w="1418" w:type="dxa"/>
          </w:tcPr>
          <w:p w14:paraId="57D5F9C5" w14:textId="49AE95E6" w:rsidR="00E666FD" w:rsidRPr="003E323C" w:rsidRDefault="00E666FD" w:rsidP="00E666FD">
            <w:pPr>
              <w:jc w:val="center"/>
              <w:rPr>
                <w:sz w:val="28"/>
              </w:rPr>
            </w:pPr>
            <w:r>
              <w:rPr>
                <w:sz w:val="28"/>
              </w:rPr>
              <w:sym w:font="Monotype Sorts" w:char="F07F"/>
            </w:r>
          </w:p>
        </w:tc>
      </w:tr>
      <w:tr w:rsidR="00E666FD" w:rsidRPr="003E323C" w14:paraId="5D6F0B2A" w14:textId="77777777" w:rsidTr="00B64E36">
        <w:trPr>
          <w:jc w:val="center"/>
        </w:trPr>
        <w:tc>
          <w:tcPr>
            <w:tcW w:w="4644" w:type="dxa"/>
          </w:tcPr>
          <w:p w14:paraId="7BAE0D1F" w14:textId="77777777" w:rsidR="00E666FD" w:rsidRPr="003E323C" w:rsidRDefault="00E666FD" w:rsidP="00E666FD">
            <w:pPr>
              <w:ind w:left="1276" w:hanging="1276"/>
            </w:pPr>
            <w:r w:rsidRPr="003E323C">
              <w:t>D-2 Domestic sales</w:t>
            </w:r>
          </w:p>
        </w:tc>
        <w:tc>
          <w:tcPr>
            <w:tcW w:w="1418" w:type="dxa"/>
          </w:tcPr>
          <w:p w14:paraId="5F3A5F83" w14:textId="49B97398" w:rsidR="00E666FD" w:rsidRPr="003E323C" w:rsidRDefault="00E666FD" w:rsidP="00E666FD">
            <w:pPr>
              <w:jc w:val="center"/>
              <w:rPr>
                <w:sz w:val="28"/>
              </w:rPr>
            </w:pPr>
            <w:r>
              <w:rPr>
                <w:sz w:val="28"/>
              </w:rPr>
              <w:sym w:font="Monotype Sorts" w:char="F07F"/>
            </w:r>
          </w:p>
        </w:tc>
      </w:tr>
      <w:tr w:rsidR="00E666FD" w:rsidRPr="003E323C" w14:paraId="6D756637" w14:textId="77777777" w:rsidTr="00B64E36">
        <w:trPr>
          <w:jc w:val="center"/>
        </w:trPr>
        <w:tc>
          <w:tcPr>
            <w:tcW w:w="4644" w:type="dxa"/>
          </w:tcPr>
          <w:p w14:paraId="080C3DA7" w14:textId="77777777" w:rsidR="00E666FD" w:rsidRPr="003E323C" w:rsidRDefault="00E666FD" w:rsidP="00E666FD">
            <w:r w:rsidRPr="003E323C">
              <w:t>F-2 Third country sales</w:t>
            </w:r>
          </w:p>
        </w:tc>
        <w:tc>
          <w:tcPr>
            <w:tcW w:w="1418" w:type="dxa"/>
          </w:tcPr>
          <w:p w14:paraId="58A5D8A7" w14:textId="6A945C4B" w:rsidR="00E666FD" w:rsidRPr="003E323C" w:rsidRDefault="00E666FD" w:rsidP="00E666FD">
            <w:pPr>
              <w:jc w:val="center"/>
              <w:rPr>
                <w:sz w:val="28"/>
              </w:rPr>
            </w:pPr>
            <w:r>
              <w:rPr>
                <w:sz w:val="28"/>
              </w:rPr>
              <w:sym w:font="Monotype Sorts" w:char="F07F"/>
            </w:r>
          </w:p>
        </w:tc>
      </w:tr>
      <w:tr w:rsidR="00E666FD" w:rsidRPr="003E323C" w14:paraId="0D53BB1F" w14:textId="77777777" w:rsidTr="00B64E36">
        <w:trPr>
          <w:jc w:val="center"/>
        </w:trPr>
        <w:tc>
          <w:tcPr>
            <w:tcW w:w="4644" w:type="dxa"/>
          </w:tcPr>
          <w:p w14:paraId="4BDF4D3B" w14:textId="77777777" w:rsidR="00E666FD" w:rsidRPr="003E323C" w:rsidRDefault="00E666FD" w:rsidP="00E666FD">
            <w:r w:rsidRPr="003E323C">
              <w:t>G-3 Domestic CTM</w:t>
            </w:r>
          </w:p>
        </w:tc>
        <w:tc>
          <w:tcPr>
            <w:tcW w:w="1418" w:type="dxa"/>
          </w:tcPr>
          <w:p w14:paraId="50A2B702" w14:textId="58A58D6D" w:rsidR="00E666FD" w:rsidRPr="003E323C" w:rsidRDefault="00E666FD" w:rsidP="00E666FD">
            <w:pPr>
              <w:jc w:val="center"/>
              <w:rPr>
                <w:sz w:val="28"/>
              </w:rPr>
            </w:pPr>
            <w:r>
              <w:rPr>
                <w:sz w:val="28"/>
              </w:rPr>
              <w:sym w:font="Monotype Sorts" w:char="F07F"/>
            </w:r>
          </w:p>
        </w:tc>
      </w:tr>
      <w:tr w:rsidR="00E666FD" w:rsidRPr="003E323C" w14:paraId="4A328093" w14:textId="77777777" w:rsidTr="00B64E36">
        <w:trPr>
          <w:jc w:val="center"/>
        </w:trPr>
        <w:tc>
          <w:tcPr>
            <w:tcW w:w="4644" w:type="dxa"/>
          </w:tcPr>
          <w:p w14:paraId="603E3D3F" w14:textId="77777777" w:rsidR="00E666FD" w:rsidRPr="003E323C" w:rsidRDefault="00E666FD" w:rsidP="00E666FD">
            <w:r>
              <w:t>G-4.1 SG&amp;A listing</w:t>
            </w:r>
          </w:p>
        </w:tc>
        <w:tc>
          <w:tcPr>
            <w:tcW w:w="1418" w:type="dxa"/>
          </w:tcPr>
          <w:p w14:paraId="4EC08170" w14:textId="622F62D1" w:rsidR="00E666FD" w:rsidRPr="003E323C" w:rsidRDefault="00E666FD" w:rsidP="00E666FD">
            <w:pPr>
              <w:jc w:val="center"/>
              <w:rPr>
                <w:sz w:val="28"/>
              </w:rPr>
            </w:pPr>
            <w:r>
              <w:rPr>
                <w:sz w:val="28"/>
              </w:rPr>
              <w:sym w:font="Monotype Sorts" w:char="F07F"/>
            </w:r>
          </w:p>
        </w:tc>
      </w:tr>
      <w:tr w:rsidR="00E666FD" w:rsidRPr="003E323C" w14:paraId="5B3C9413" w14:textId="77777777" w:rsidTr="00B64E36">
        <w:trPr>
          <w:jc w:val="center"/>
        </w:trPr>
        <w:tc>
          <w:tcPr>
            <w:tcW w:w="4644" w:type="dxa"/>
          </w:tcPr>
          <w:p w14:paraId="0E7B6DE8" w14:textId="77777777" w:rsidR="00E666FD" w:rsidRDefault="00E666FD" w:rsidP="00E666FD">
            <w:r>
              <w:t>G-4.2 Dom SG&amp;A calculation</w:t>
            </w:r>
          </w:p>
        </w:tc>
        <w:tc>
          <w:tcPr>
            <w:tcW w:w="1418" w:type="dxa"/>
          </w:tcPr>
          <w:p w14:paraId="30342357" w14:textId="4EEECC0F" w:rsidR="00E666FD" w:rsidRDefault="00E666FD" w:rsidP="00E666FD">
            <w:pPr>
              <w:jc w:val="center"/>
              <w:rPr>
                <w:sz w:val="28"/>
              </w:rPr>
            </w:pPr>
            <w:r>
              <w:rPr>
                <w:sz w:val="28"/>
              </w:rPr>
              <w:sym w:font="Monotype Sorts" w:char="F07F"/>
            </w:r>
          </w:p>
        </w:tc>
      </w:tr>
      <w:tr w:rsidR="00E666FD" w:rsidRPr="003E323C" w14:paraId="02A4AE98" w14:textId="77777777" w:rsidTr="00B64E36">
        <w:trPr>
          <w:jc w:val="center"/>
        </w:trPr>
        <w:tc>
          <w:tcPr>
            <w:tcW w:w="4644" w:type="dxa"/>
          </w:tcPr>
          <w:p w14:paraId="3E098414" w14:textId="77777777" w:rsidR="00E666FD" w:rsidRDefault="00E666FD" w:rsidP="00E666FD">
            <w:r>
              <w:t>G-5 Australian CTM</w:t>
            </w:r>
          </w:p>
        </w:tc>
        <w:tc>
          <w:tcPr>
            <w:tcW w:w="1418" w:type="dxa"/>
          </w:tcPr>
          <w:p w14:paraId="0E1CD1AE" w14:textId="3A173703" w:rsidR="00E666FD" w:rsidRDefault="00E666FD" w:rsidP="00E666FD">
            <w:pPr>
              <w:jc w:val="center"/>
              <w:rPr>
                <w:sz w:val="28"/>
              </w:rPr>
            </w:pPr>
            <w:r>
              <w:rPr>
                <w:sz w:val="28"/>
              </w:rPr>
              <w:sym w:font="Monotype Sorts" w:char="F07F"/>
            </w:r>
          </w:p>
        </w:tc>
      </w:tr>
      <w:tr w:rsidR="00E666FD" w:rsidRPr="003E323C" w14:paraId="09910740" w14:textId="77777777" w:rsidTr="00B64E36">
        <w:trPr>
          <w:jc w:val="center"/>
        </w:trPr>
        <w:tc>
          <w:tcPr>
            <w:tcW w:w="4644" w:type="dxa"/>
          </w:tcPr>
          <w:p w14:paraId="02CAC168" w14:textId="77777777" w:rsidR="00E666FD" w:rsidRDefault="00E666FD" w:rsidP="00E666FD">
            <w:r>
              <w:t>G-7.2 Raw material CTM</w:t>
            </w:r>
          </w:p>
        </w:tc>
        <w:tc>
          <w:tcPr>
            <w:tcW w:w="1418" w:type="dxa"/>
          </w:tcPr>
          <w:p w14:paraId="376A7180" w14:textId="27A64695" w:rsidR="00E666FD" w:rsidRDefault="00E666FD" w:rsidP="00E666FD">
            <w:pPr>
              <w:jc w:val="center"/>
              <w:rPr>
                <w:sz w:val="28"/>
              </w:rPr>
            </w:pPr>
            <w:r>
              <w:rPr>
                <w:sz w:val="28"/>
              </w:rPr>
              <w:sym w:font="Monotype Sorts" w:char="F07F"/>
            </w:r>
          </w:p>
        </w:tc>
      </w:tr>
      <w:tr w:rsidR="00E666FD" w:rsidRPr="003E323C" w14:paraId="2076BF50" w14:textId="77777777" w:rsidTr="00B64E36">
        <w:trPr>
          <w:jc w:val="center"/>
        </w:trPr>
        <w:tc>
          <w:tcPr>
            <w:tcW w:w="4644" w:type="dxa"/>
          </w:tcPr>
          <w:p w14:paraId="1BCFE696" w14:textId="77777777" w:rsidR="00E666FD" w:rsidRDefault="00E666FD" w:rsidP="00E666FD">
            <w:r>
              <w:t>G-7.4 Raw material purchases</w:t>
            </w:r>
          </w:p>
        </w:tc>
        <w:tc>
          <w:tcPr>
            <w:tcW w:w="1418" w:type="dxa"/>
          </w:tcPr>
          <w:p w14:paraId="11CDD526" w14:textId="30EE8976" w:rsidR="00E666FD" w:rsidRDefault="00E666FD" w:rsidP="00E666FD">
            <w:pPr>
              <w:jc w:val="center"/>
              <w:rPr>
                <w:sz w:val="28"/>
              </w:rPr>
            </w:pPr>
            <w:r>
              <w:rPr>
                <w:sz w:val="28"/>
              </w:rPr>
              <w:sym w:font="Monotype Sorts" w:char="F07F"/>
            </w:r>
          </w:p>
        </w:tc>
      </w:tr>
      <w:tr w:rsidR="00E666FD" w:rsidRPr="003E323C" w14:paraId="5E063826" w14:textId="77777777" w:rsidTr="00B64E36">
        <w:trPr>
          <w:jc w:val="center"/>
        </w:trPr>
        <w:tc>
          <w:tcPr>
            <w:tcW w:w="4644" w:type="dxa"/>
          </w:tcPr>
          <w:p w14:paraId="069635DC" w14:textId="77777777" w:rsidR="00E666FD" w:rsidRPr="003E323C" w:rsidRDefault="00E666FD" w:rsidP="00E666FD">
            <w:r>
              <w:t>G-8 Upwards costs</w:t>
            </w:r>
          </w:p>
        </w:tc>
        <w:tc>
          <w:tcPr>
            <w:tcW w:w="1418" w:type="dxa"/>
          </w:tcPr>
          <w:p w14:paraId="4B9CEB93" w14:textId="6DBADEA3" w:rsidR="00E666FD" w:rsidRPr="003E323C" w:rsidRDefault="00E666FD" w:rsidP="00E666FD">
            <w:pPr>
              <w:jc w:val="center"/>
              <w:rPr>
                <w:sz w:val="28"/>
              </w:rPr>
            </w:pPr>
            <w:r>
              <w:rPr>
                <w:sz w:val="28"/>
              </w:rPr>
              <w:sym w:font="Monotype Sorts" w:char="F07F"/>
            </w:r>
          </w:p>
        </w:tc>
      </w:tr>
      <w:tr w:rsidR="00E666FD" w:rsidRPr="00367E07" w14:paraId="056516EB" w14:textId="77777777" w:rsidTr="00B64E36">
        <w:trPr>
          <w:jc w:val="center"/>
        </w:trPr>
        <w:tc>
          <w:tcPr>
            <w:tcW w:w="4644" w:type="dxa"/>
          </w:tcPr>
          <w:p w14:paraId="2FA4EA2A" w14:textId="320C426B" w:rsidR="00E666FD" w:rsidRPr="00BC396D" w:rsidRDefault="00E666FD" w:rsidP="00E666FD">
            <w:r w:rsidRPr="00BC396D">
              <w:t>G-10 Capacity Utilisation</w:t>
            </w:r>
          </w:p>
        </w:tc>
        <w:tc>
          <w:tcPr>
            <w:tcW w:w="1418" w:type="dxa"/>
          </w:tcPr>
          <w:p w14:paraId="64B8175C" w14:textId="34FC1764" w:rsidR="00E666FD" w:rsidRPr="00BC396D" w:rsidRDefault="00E666FD" w:rsidP="00E666FD">
            <w:pPr>
              <w:jc w:val="center"/>
              <w:rPr>
                <w:sz w:val="28"/>
              </w:rPr>
            </w:pPr>
            <w:r>
              <w:rPr>
                <w:sz w:val="28"/>
              </w:rPr>
              <w:sym w:font="Monotype Sorts" w:char="F07F"/>
            </w:r>
          </w:p>
        </w:tc>
      </w:tr>
    </w:tbl>
    <w:p w14:paraId="4112C26F" w14:textId="12F48669" w:rsidR="00C758F7" w:rsidRDefault="00C758F7" w:rsidP="00033ADB">
      <w:pPr>
        <w:pStyle w:val="Heading1"/>
      </w:pPr>
      <w:bookmarkStart w:id="43" w:name="_Toc506971813"/>
      <w:bookmarkStart w:id="44" w:name="_Toc508203805"/>
      <w:bookmarkStart w:id="45" w:name="_Toc508290339"/>
      <w:bookmarkStart w:id="46" w:name="_Toc515637623"/>
      <w:bookmarkStart w:id="47" w:name="_Toc138848558"/>
      <w:r>
        <w:lastRenderedPageBreak/>
        <w:t>Goods under consideration</w:t>
      </w:r>
      <w:bookmarkEnd w:id="43"/>
      <w:bookmarkEnd w:id="44"/>
      <w:bookmarkEnd w:id="45"/>
      <w:bookmarkEnd w:id="46"/>
      <w:r w:rsidR="00D97DCB">
        <w:t xml:space="preserve"> / Goods subject to Anti-dumping measures</w:t>
      </w:r>
      <w:bookmarkEnd w:id="47"/>
    </w:p>
    <w:p w14:paraId="07B9F15F" w14:textId="77777777" w:rsidR="00C758F7" w:rsidRDefault="00C758F7" w:rsidP="00C758F7">
      <w:pPr>
        <w:widowControl w:val="0"/>
        <w:rPr>
          <w:snapToGrid w:val="0"/>
        </w:rPr>
      </w:pPr>
    </w:p>
    <w:p w14:paraId="036D8336" w14:textId="3EC3F107" w:rsidR="00C758F7" w:rsidRPr="00393091" w:rsidRDefault="00C758F7" w:rsidP="00C758F7">
      <w:pPr>
        <w:rPr>
          <w:snapToGrid w:val="0"/>
        </w:rPr>
      </w:pPr>
      <w:r>
        <w:rPr>
          <w:snapToGrid w:val="0"/>
        </w:rPr>
        <w:t xml:space="preserve">The goods under consideration (the goods) </w:t>
      </w:r>
      <w:proofErr w:type="gramStart"/>
      <w:r>
        <w:rPr>
          <w:snapToGrid w:val="0"/>
        </w:rPr>
        <w:t>i.e.</w:t>
      </w:r>
      <w:proofErr w:type="gramEnd"/>
      <w:r>
        <w:rPr>
          <w:snapToGrid w:val="0"/>
        </w:rPr>
        <w:t xml:space="preserve"> the goods exported to Australia, </w:t>
      </w:r>
      <w:r w:rsidRPr="00393091">
        <w:rPr>
          <w:snapToGrid w:val="0"/>
        </w:rPr>
        <w:t>allegedly at dumped prices, are:</w:t>
      </w:r>
    </w:p>
    <w:p w14:paraId="633B555F" w14:textId="77777777" w:rsidR="00D97DCB" w:rsidRDefault="00D97DCB" w:rsidP="00C01F98">
      <w:pPr>
        <w:rPr>
          <w:snapToGrid w:val="0"/>
          <w:highlight w:val="yellow"/>
        </w:rPr>
      </w:pPr>
    </w:p>
    <w:p w14:paraId="7C41B2D0" w14:textId="77777777" w:rsidR="00393091" w:rsidRPr="00393091" w:rsidRDefault="00393091" w:rsidP="00393091">
      <w:pPr>
        <w:ind w:left="737"/>
        <w:rPr>
          <w:snapToGrid w:val="0"/>
        </w:rPr>
      </w:pPr>
      <w:r w:rsidRPr="00393091">
        <w:rPr>
          <w:snapToGrid w:val="0"/>
        </w:rPr>
        <w:t xml:space="preserve">Ammonium nitrate, </w:t>
      </w:r>
      <w:proofErr w:type="spellStart"/>
      <w:r w:rsidRPr="00393091">
        <w:rPr>
          <w:snapToGrid w:val="0"/>
        </w:rPr>
        <w:t>prilled</w:t>
      </w:r>
      <w:proofErr w:type="spellEnd"/>
      <w:r w:rsidRPr="00393091">
        <w:rPr>
          <w:snapToGrid w:val="0"/>
        </w:rPr>
        <w:t>, granular, or in other solid form, with or without additives or coatings, in packages exceeding 10 kg.</w:t>
      </w:r>
    </w:p>
    <w:p w14:paraId="1BA02877" w14:textId="77777777" w:rsidR="00603E09" w:rsidRPr="00C01F98" w:rsidRDefault="00603E09" w:rsidP="00C01F98">
      <w:pPr>
        <w:rPr>
          <w:snapToGrid w:val="0"/>
        </w:rPr>
      </w:pP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Pr="00C01F98" w:rsidRDefault="00603E09" w:rsidP="00C01F98">
      <w:pPr>
        <w:rPr>
          <w:snapToGrid w:val="0"/>
        </w:rPr>
      </w:pPr>
    </w:p>
    <w:tbl>
      <w:tblPr>
        <w:tblStyle w:val="TableGrid"/>
        <w:tblW w:w="7650" w:type="dxa"/>
        <w:jc w:val="center"/>
        <w:tblLayout w:type="fixed"/>
        <w:tblLook w:val="04A0" w:firstRow="1" w:lastRow="0" w:firstColumn="1" w:lastColumn="0" w:noHBand="0" w:noVBand="1"/>
      </w:tblPr>
      <w:tblGrid>
        <w:gridCol w:w="1696"/>
        <w:gridCol w:w="567"/>
        <w:gridCol w:w="1985"/>
        <w:gridCol w:w="1701"/>
        <w:gridCol w:w="1701"/>
      </w:tblGrid>
      <w:tr w:rsidR="00393091" w:rsidRPr="00393091" w14:paraId="3DA2AFEE" w14:textId="77777777" w:rsidTr="00292033">
        <w:trPr>
          <w:trHeight w:val="339"/>
          <w:jc w:val="center"/>
        </w:trPr>
        <w:tc>
          <w:tcPr>
            <w:tcW w:w="1696" w:type="dxa"/>
            <w:shd w:val="clear" w:color="auto" w:fill="D9D9D9" w:themeFill="background1" w:themeFillShade="D9"/>
            <w:vAlign w:val="center"/>
          </w:tcPr>
          <w:p w14:paraId="1AE776E5" w14:textId="77777777" w:rsidR="00393091" w:rsidRPr="00393091" w:rsidRDefault="00393091" w:rsidP="00292033">
            <w:pPr>
              <w:spacing w:before="60" w:after="60"/>
              <w:jc w:val="center"/>
              <w:rPr>
                <w:b/>
                <w:szCs w:val="22"/>
                <w:lang w:val="en-US"/>
              </w:rPr>
            </w:pPr>
            <w:r w:rsidRPr="00393091">
              <w:rPr>
                <w:b/>
                <w:szCs w:val="22"/>
                <w:lang w:val="en-US"/>
              </w:rPr>
              <w:t>Category</w:t>
            </w:r>
          </w:p>
        </w:tc>
        <w:tc>
          <w:tcPr>
            <w:tcW w:w="2552" w:type="dxa"/>
            <w:gridSpan w:val="2"/>
            <w:shd w:val="clear" w:color="auto" w:fill="D9D9D9" w:themeFill="background1" w:themeFillShade="D9"/>
            <w:vAlign w:val="center"/>
          </w:tcPr>
          <w:p w14:paraId="3CC8E24B" w14:textId="77777777" w:rsidR="00393091" w:rsidRPr="00393091" w:rsidRDefault="00393091" w:rsidP="00292033">
            <w:pPr>
              <w:spacing w:before="60" w:after="60"/>
              <w:jc w:val="center"/>
              <w:rPr>
                <w:b/>
                <w:szCs w:val="22"/>
                <w:lang w:val="en-US"/>
              </w:rPr>
            </w:pPr>
            <w:r w:rsidRPr="00393091">
              <w:rPr>
                <w:b/>
                <w:szCs w:val="22"/>
                <w:lang w:val="en-US"/>
              </w:rPr>
              <w:t>Sub-category</w:t>
            </w:r>
          </w:p>
        </w:tc>
        <w:tc>
          <w:tcPr>
            <w:tcW w:w="1701" w:type="dxa"/>
            <w:shd w:val="clear" w:color="auto" w:fill="D9D9D9" w:themeFill="background1" w:themeFillShade="D9"/>
            <w:vAlign w:val="center"/>
          </w:tcPr>
          <w:p w14:paraId="019E2C72" w14:textId="77777777" w:rsidR="00393091" w:rsidRPr="00393091" w:rsidRDefault="00393091" w:rsidP="00292033">
            <w:pPr>
              <w:spacing w:before="60" w:after="60"/>
              <w:jc w:val="center"/>
              <w:rPr>
                <w:b/>
                <w:szCs w:val="22"/>
                <w:lang w:val="en-US"/>
              </w:rPr>
            </w:pPr>
            <w:r w:rsidRPr="00393091">
              <w:rPr>
                <w:b/>
                <w:szCs w:val="22"/>
                <w:lang w:val="en-US"/>
              </w:rPr>
              <w:t>Sales data</w:t>
            </w:r>
          </w:p>
        </w:tc>
        <w:tc>
          <w:tcPr>
            <w:tcW w:w="1701" w:type="dxa"/>
            <w:shd w:val="clear" w:color="auto" w:fill="D9D9D9" w:themeFill="background1" w:themeFillShade="D9"/>
            <w:vAlign w:val="center"/>
          </w:tcPr>
          <w:p w14:paraId="2C1BB2AF" w14:textId="77777777" w:rsidR="00393091" w:rsidRPr="00393091" w:rsidRDefault="00393091" w:rsidP="00292033">
            <w:pPr>
              <w:spacing w:before="60" w:after="60"/>
              <w:jc w:val="center"/>
              <w:rPr>
                <w:b/>
                <w:szCs w:val="22"/>
                <w:lang w:val="en-US"/>
              </w:rPr>
            </w:pPr>
            <w:r w:rsidRPr="00393091">
              <w:rPr>
                <w:b/>
                <w:szCs w:val="22"/>
                <w:lang w:val="en-US"/>
              </w:rPr>
              <w:t>Cost data</w:t>
            </w:r>
          </w:p>
        </w:tc>
      </w:tr>
      <w:tr w:rsidR="00393091" w:rsidRPr="00393091" w14:paraId="26193E40" w14:textId="77777777" w:rsidTr="00292033">
        <w:trPr>
          <w:trHeight w:val="339"/>
          <w:jc w:val="center"/>
        </w:trPr>
        <w:tc>
          <w:tcPr>
            <w:tcW w:w="1696" w:type="dxa"/>
            <w:vMerge w:val="restart"/>
            <w:vAlign w:val="center"/>
          </w:tcPr>
          <w:p w14:paraId="2543FFF6" w14:textId="77777777" w:rsidR="00393091" w:rsidRPr="00393091" w:rsidRDefault="00393091" w:rsidP="00292033">
            <w:pPr>
              <w:spacing w:before="60" w:after="60"/>
              <w:jc w:val="center"/>
              <w:rPr>
                <w:szCs w:val="22"/>
                <w:lang w:val="en-US"/>
              </w:rPr>
            </w:pPr>
            <w:r w:rsidRPr="00393091">
              <w:rPr>
                <w:szCs w:val="22"/>
              </w:rPr>
              <w:t>Density</w:t>
            </w:r>
          </w:p>
        </w:tc>
        <w:tc>
          <w:tcPr>
            <w:tcW w:w="567" w:type="dxa"/>
            <w:vAlign w:val="center"/>
          </w:tcPr>
          <w:p w14:paraId="3CBF4EE4" w14:textId="77777777" w:rsidR="00393091" w:rsidRPr="00393091" w:rsidRDefault="00393091" w:rsidP="00292033">
            <w:pPr>
              <w:spacing w:before="60" w:after="60"/>
              <w:jc w:val="center"/>
              <w:rPr>
                <w:szCs w:val="22"/>
                <w:lang w:val="en-US"/>
              </w:rPr>
            </w:pPr>
            <w:r w:rsidRPr="00393091">
              <w:rPr>
                <w:szCs w:val="22"/>
                <w:lang w:val="en-US"/>
              </w:rPr>
              <w:t>H</w:t>
            </w:r>
          </w:p>
        </w:tc>
        <w:tc>
          <w:tcPr>
            <w:tcW w:w="1985" w:type="dxa"/>
            <w:vAlign w:val="center"/>
          </w:tcPr>
          <w:p w14:paraId="12426875" w14:textId="77777777" w:rsidR="00393091" w:rsidRPr="00393091" w:rsidRDefault="00393091" w:rsidP="00292033">
            <w:pPr>
              <w:spacing w:before="60" w:after="60"/>
              <w:rPr>
                <w:szCs w:val="22"/>
                <w:lang w:val="en-US"/>
              </w:rPr>
            </w:pPr>
            <w:r w:rsidRPr="00393091">
              <w:rPr>
                <w:szCs w:val="22"/>
                <w:lang w:val="en-US"/>
              </w:rPr>
              <w:t>High</w:t>
            </w:r>
          </w:p>
        </w:tc>
        <w:tc>
          <w:tcPr>
            <w:tcW w:w="1701" w:type="dxa"/>
            <w:vMerge w:val="restart"/>
            <w:vAlign w:val="center"/>
          </w:tcPr>
          <w:p w14:paraId="18AE0C00" w14:textId="77777777" w:rsidR="00393091" w:rsidRPr="00393091" w:rsidRDefault="00393091" w:rsidP="00292033">
            <w:pPr>
              <w:spacing w:before="60" w:after="60"/>
              <w:jc w:val="center"/>
              <w:rPr>
                <w:szCs w:val="22"/>
                <w:lang w:val="en-US"/>
              </w:rPr>
            </w:pPr>
            <w:r w:rsidRPr="00393091">
              <w:rPr>
                <w:szCs w:val="22"/>
                <w:lang w:val="en-US"/>
              </w:rPr>
              <w:t>Mandatory</w:t>
            </w:r>
          </w:p>
        </w:tc>
        <w:tc>
          <w:tcPr>
            <w:tcW w:w="1701" w:type="dxa"/>
            <w:vMerge w:val="restart"/>
            <w:vAlign w:val="center"/>
          </w:tcPr>
          <w:p w14:paraId="680F1804" w14:textId="77777777" w:rsidR="00393091" w:rsidRPr="00393091" w:rsidRDefault="00393091" w:rsidP="00292033">
            <w:pPr>
              <w:spacing w:before="60" w:after="60"/>
              <w:jc w:val="center"/>
              <w:rPr>
                <w:szCs w:val="22"/>
                <w:lang w:val="en-US"/>
              </w:rPr>
            </w:pPr>
            <w:r w:rsidRPr="00393091">
              <w:rPr>
                <w:szCs w:val="22"/>
                <w:lang w:val="en-US"/>
              </w:rPr>
              <w:t>Mandatory</w:t>
            </w:r>
          </w:p>
        </w:tc>
      </w:tr>
      <w:tr w:rsidR="00393091" w:rsidRPr="00393091" w14:paraId="3CEE19B9" w14:textId="77777777" w:rsidTr="00292033">
        <w:trPr>
          <w:trHeight w:val="339"/>
          <w:jc w:val="center"/>
        </w:trPr>
        <w:tc>
          <w:tcPr>
            <w:tcW w:w="1696" w:type="dxa"/>
            <w:vMerge/>
            <w:vAlign w:val="center"/>
          </w:tcPr>
          <w:p w14:paraId="3175ED33" w14:textId="77777777" w:rsidR="00393091" w:rsidRPr="00393091" w:rsidRDefault="00393091" w:rsidP="00292033">
            <w:pPr>
              <w:spacing w:before="60" w:after="60"/>
              <w:jc w:val="center"/>
              <w:rPr>
                <w:szCs w:val="22"/>
              </w:rPr>
            </w:pPr>
          </w:p>
        </w:tc>
        <w:tc>
          <w:tcPr>
            <w:tcW w:w="567" w:type="dxa"/>
            <w:vAlign w:val="center"/>
          </w:tcPr>
          <w:p w14:paraId="1419901A" w14:textId="77777777" w:rsidR="00393091" w:rsidRPr="00393091" w:rsidRDefault="00393091" w:rsidP="00292033">
            <w:pPr>
              <w:spacing w:before="60" w:after="60"/>
              <w:jc w:val="center"/>
              <w:rPr>
                <w:szCs w:val="22"/>
                <w:lang w:val="en-US"/>
              </w:rPr>
            </w:pPr>
            <w:r w:rsidRPr="00393091">
              <w:rPr>
                <w:szCs w:val="22"/>
                <w:lang w:val="en-US"/>
              </w:rPr>
              <w:t>L</w:t>
            </w:r>
          </w:p>
        </w:tc>
        <w:tc>
          <w:tcPr>
            <w:tcW w:w="1985" w:type="dxa"/>
            <w:vAlign w:val="center"/>
          </w:tcPr>
          <w:p w14:paraId="33B9EF5E" w14:textId="77777777" w:rsidR="00393091" w:rsidRPr="00393091" w:rsidRDefault="00393091" w:rsidP="00292033">
            <w:pPr>
              <w:spacing w:before="60" w:after="60"/>
              <w:rPr>
                <w:szCs w:val="22"/>
                <w:lang w:val="en-US"/>
              </w:rPr>
            </w:pPr>
            <w:r w:rsidRPr="00393091">
              <w:rPr>
                <w:szCs w:val="22"/>
                <w:lang w:val="en-US"/>
              </w:rPr>
              <w:t>Low</w:t>
            </w:r>
          </w:p>
        </w:tc>
        <w:tc>
          <w:tcPr>
            <w:tcW w:w="1701" w:type="dxa"/>
            <w:vMerge/>
            <w:vAlign w:val="center"/>
          </w:tcPr>
          <w:p w14:paraId="7F20AC48" w14:textId="77777777" w:rsidR="00393091" w:rsidRPr="00393091" w:rsidRDefault="00393091" w:rsidP="00292033">
            <w:pPr>
              <w:spacing w:before="60" w:after="60"/>
              <w:jc w:val="center"/>
              <w:rPr>
                <w:szCs w:val="22"/>
                <w:lang w:val="en-US"/>
              </w:rPr>
            </w:pPr>
          </w:p>
        </w:tc>
        <w:tc>
          <w:tcPr>
            <w:tcW w:w="1701" w:type="dxa"/>
            <w:vMerge/>
            <w:vAlign w:val="center"/>
          </w:tcPr>
          <w:p w14:paraId="237E3CC5" w14:textId="77777777" w:rsidR="00393091" w:rsidRPr="00393091" w:rsidRDefault="00393091" w:rsidP="00292033">
            <w:pPr>
              <w:spacing w:before="60" w:after="60"/>
              <w:jc w:val="center"/>
              <w:rPr>
                <w:szCs w:val="22"/>
                <w:lang w:val="en-US"/>
              </w:rPr>
            </w:pPr>
          </w:p>
        </w:tc>
      </w:tr>
      <w:tr w:rsidR="00393091" w:rsidRPr="00393091" w14:paraId="1840A11A" w14:textId="77777777" w:rsidTr="00292033">
        <w:trPr>
          <w:trHeight w:val="339"/>
          <w:jc w:val="center"/>
        </w:trPr>
        <w:tc>
          <w:tcPr>
            <w:tcW w:w="1696" w:type="dxa"/>
            <w:vMerge w:val="restart"/>
            <w:vAlign w:val="center"/>
          </w:tcPr>
          <w:p w14:paraId="155DA4FA" w14:textId="77777777" w:rsidR="00393091" w:rsidRPr="00393091" w:rsidRDefault="00393091" w:rsidP="00292033">
            <w:pPr>
              <w:spacing w:before="60" w:after="60"/>
              <w:jc w:val="center"/>
              <w:rPr>
                <w:szCs w:val="22"/>
                <w:lang w:val="en-US"/>
              </w:rPr>
            </w:pPr>
            <w:r w:rsidRPr="00393091">
              <w:rPr>
                <w:szCs w:val="22"/>
                <w:lang w:val="en-US"/>
              </w:rPr>
              <w:t>Form</w:t>
            </w:r>
          </w:p>
        </w:tc>
        <w:tc>
          <w:tcPr>
            <w:tcW w:w="567" w:type="dxa"/>
            <w:vAlign w:val="center"/>
          </w:tcPr>
          <w:p w14:paraId="448ECB55" w14:textId="77777777" w:rsidR="00393091" w:rsidRPr="00393091" w:rsidRDefault="00393091" w:rsidP="00292033">
            <w:pPr>
              <w:spacing w:before="60" w:after="60"/>
              <w:jc w:val="center"/>
              <w:rPr>
                <w:szCs w:val="22"/>
                <w:lang w:val="en-US"/>
              </w:rPr>
            </w:pPr>
            <w:r w:rsidRPr="00393091">
              <w:rPr>
                <w:szCs w:val="22"/>
                <w:lang w:val="en-US"/>
              </w:rPr>
              <w:t>P</w:t>
            </w:r>
          </w:p>
        </w:tc>
        <w:tc>
          <w:tcPr>
            <w:tcW w:w="1985" w:type="dxa"/>
            <w:vAlign w:val="center"/>
          </w:tcPr>
          <w:p w14:paraId="351B64C8" w14:textId="77777777" w:rsidR="00393091" w:rsidRPr="00393091" w:rsidRDefault="00393091" w:rsidP="00292033">
            <w:pPr>
              <w:spacing w:before="60" w:after="60"/>
              <w:rPr>
                <w:szCs w:val="22"/>
                <w:lang w:val="en-US"/>
              </w:rPr>
            </w:pPr>
            <w:proofErr w:type="spellStart"/>
            <w:r w:rsidRPr="00393091">
              <w:rPr>
                <w:szCs w:val="22"/>
                <w:lang w:val="en-US"/>
              </w:rPr>
              <w:t>Prilled</w:t>
            </w:r>
            <w:proofErr w:type="spellEnd"/>
          </w:p>
        </w:tc>
        <w:tc>
          <w:tcPr>
            <w:tcW w:w="1701" w:type="dxa"/>
            <w:vMerge w:val="restart"/>
            <w:vAlign w:val="center"/>
          </w:tcPr>
          <w:p w14:paraId="76F60B85" w14:textId="77777777" w:rsidR="00393091" w:rsidRPr="00393091" w:rsidRDefault="00393091" w:rsidP="00292033">
            <w:pPr>
              <w:spacing w:before="60" w:after="60"/>
              <w:jc w:val="center"/>
              <w:rPr>
                <w:szCs w:val="22"/>
                <w:lang w:val="en-US"/>
              </w:rPr>
            </w:pPr>
            <w:r w:rsidRPr="00393091">
              <w:rPr>
                <w:szCs w:val="22"/>
                <w:lang w:val="en-US"/>
              </w:rPr>
              <w:t>Mandatory</w:t>
            </w:r>
          </w:p>
        </w:tc>
        <w:tc>
          <w:tcPr>
            <w:tcW w:w="1701" w:type="dxa"/>
            <w:vMerge w:val="restart"/>
            <w:vAlign w:val="center"/>
          </w:tcPr>
          <w:p w14:paraId="5824D65D" w14:textId="79DC4C3C" w:rsidR="00393091" w:rsidRPr="00393091" w:rsidRDefault="00381170" w:rsidP="00292033">
            <w:pPr>
              <w:spacing w:before="60" w:after="60"/>
              <w:jc w:val="center"/>
              <w:rPr>
                <w:szCs w:val="22"/>
                <w:lang w:val="en-US"/>
              </w:rPr>
            </w:pPr>
            <w:r>
              <w:rPr>
                <w:szCs w:val="22"/>
                <w:lang w:val="en-US"/>
              </w:rPr>
              <w:t>Optional</w:t>
            </w:r>
          </w:p>
        </w:tc>
      </w:tr>
      <w:tr w:rsidR="00393091" w:rsidRPr="00393091" w14:paraId="247277E6" w14:textId="77777777" w:rsidTr="00292033">
        <w:trPr>
          <w:trHeight w:val="339"/>
          <w:jc w:val="center"/>
        </w:trPr>
        <w:tc>
          <w:tcPr>
            <w:tcW w:w="1696" w:type="dxa"/>
            <w:vMerge/>
            <w:vAlign w:val="center"/>
          </w:tcPr>
          <w:p w14:paraId="02712AD5" w14:textId="77777777" w:rsidR="00393091" w:rsidRPr="00393091" w:rsidRDefault="00393091" w:rsidP="00292033">
            <w:pPr>
              <w:spacing w:before="60" w:after="60"/>
              <w:rPr>
                <w:szCs w:val="22"/>
                <w:lang w:val="en-US"/>
              </w:rPr>
            </w:pPr>
          </w:p>
        </w:tc>
        <w:tc>
          <w:tcPr>
            <w:tcW w:w="567" w:type="dxa"/>
            <w:vAlign w:val="center"/>
          </w:tcPr>
          <w:p w14:paraId="4A84CC53" w14:textId="77777777" w:rsidR="00393091" w:rsidRPr="00393091" w:rsidRDefault="00393091" w:rsidP="00292033">
            <w:pPr>
              <w:spacing w:before="60" w:after="60"/>
              <w:jc w:val="center"/>
              <w:rPr>
                <w:szCs w:val="22"/>
                <w:lang w:val="en-US"/>
              </w:rPr>
            </w:pPr>
            <w:r w:rsidRPr="00393091">
              <w:rPr>
                <w:szCs w:val="22"/>
                <w:lang w:val="en-US"/>
              </w:rPr>
              <w:t>G</w:t>
            </w:r>
          </w:p>
        </w:tc>
        <w:tc>
          <w:tcPr>
            <w:tcW w:w="1985" w:type="dxa"/>
            <w:vAlign w:val="center"/>
          </w:tcPr>
          <w:p w14:paraId="639F66AB" w14:textId="77777777" w:rsidR="00393091" w:rsidRPr="00393091" w:rsidRDefault="00393091" w:rsidP="00292033">
            <w:pPr>
              <w:spacing w:before="60" w:after="60"/>
              <w:rPr>
                <w:szCs w:val="22"/>
                <w:lang w:val="en-US"/>
              </w:rPr>
            </w:pPr>
            <w:r w:rsidRPr="00393091">
              <w:rPr>
                <w:szCs w:val="22"/>
                <w:lang w:val="en-US"/>
              </w:rPr>
              <w:t>Granular</w:t>
            </w:r>
          </w:p>
        </w:tc>
        <w:tc>
          <w:tcPr>
            <w:tcW w:w="1701" w:type="dxa"/>
            <w:vMerge/>
            <w:vAlign w:val="center"/>
          </w:tcPr>
          <w:p w14:paraId="753288C8" w14:textId="77777777" w:rsidR="00393091" w:rsidRPr="00393091" w:rsidRDefault="00393091" w:rsidP="00292033">
            <w:pPr>
              <w:spacing w:before="60" w:after="60"/>
              <w:rPr>
                <w:szCs w:val="22"/>
                <w:lang w:val="en-US"/>
              </w:rPr>
            </w:pPr>
          </w:p>
        </w:tc>
        <w:tc>
          <w:tcPr>
            <w:tcW w:w="1701" w:type="dxa"/>
            <w:vMerge/>
            <w:vAlign w:val="center"/>
          </w:tcPr>
          <w:p w14:paraId="2EB6589E" w14:textId="77777777" w:rsidR="00393091" w:rsidRPr="00393091" w:rsidRDefault="00393091" w:rsidP="00292033">
            <w:pPr>
              <w:spacing w:before="60" w:after="60"/>
              <w:rPr>
                <w:szCs w:val="22"/>
                <w:lang w:val="en-US"/>
              </w:rPr>
            </w:pPr>
          </w:p>
        </w:tc>
      </w:tr>
      <w:tr w:rsidR="00393091" w:rsidRPr="00393091" w14:paraId="5B2555EF" w14:textId="77777777" w:rsidTr="00292033">
        <w:trPr>
          <w:trHeight w:val="339"/>
          <w:jc w:val="center"/>
        </w:trPr>
        <w:tc>
          <w:tcPr>
            <w:tcW w:w="1696" w:type="dxa"/>
            <w:vMerge/>
            <w:vAlign w:val="center"/>
          </w:tcPr>
          <w:p w14:paraId="566E6581" w14:textId="77777777" w:rsidR="00393091" w:rsidRPr="00393091" w:rsidRDefault="00393091" w:rsidP="00292033">
            <w:pPr>
              <w:spacing w:before="60" w:after="60"/>
              <w:rPr>
                <w:szCs w:val="22"/>
                <w:lang w:val="en-US"/>
              </w:rPr>
            </w:pPr>
          </w:p>
        </w:tc>
        <w:tc>
          <w:tcPr>
            <w:tcW w:w="567" w:type="dxa"/>
            <w:vAlign w:val="center"/>
          </w:tcPr>
          <w:p w14:paraId="6438F37B" w14:textId="77777777" w:rsidR="00393091" w:rsidRPr="00393091" w:rsidRDefault="00393091" w:rsidP="00292033">
            <w:pPr>
              <w:spacing w:before="60" w:after="60"/>
              <w:jc w:val="center"/>
              <w:rPr>
                <w:szCs w:val="22"/>
                <w:lang w:val="en-US"/>
              </w:rPr>
            </w:pPr>
            <w:r w:rsidRPr="00393091">
              <w:rPr>
                <w:szCs w:val="22"/>
                <w:lang w:val="en-US"/>
              </w:rPr>
              <w:t>O</w:t>
            </w:r>
          </w:p>
        </w:tc>
        <w:tc>
          <w:tcPr>
            <w:tcW w:w="1985" w:type="dxa"/>
            <w:vAlign w:val="center"/>
          </w:tcPr>
          <w:p w14:paraId="77E1ABEB" w14:textId="77777777" w:rsidR="00393091" w:rsidRPr="00393091" w:rsidRDefault="00393091" w:rsidP="00292033">
            <w:pPr>
              <w:spacing w:before="60" w:after="60"/>
              <w:rPr>
                <w:szCs w:val="22"/>
                <w:lang w:val="en-US"/>
              </w:rPr>
            </w:pPr>
            <w:r w:rsidRPr="00393091">
              <w:rPr>
                <w:szCs w:val="22"/>
                <w:lang w:val="en-US"/>
              </w:rPr>
              <w:t>Other solid form</w:t>
            </w:r>
          </w:p>
        </w:tc>
        <w:tc>
          <w:tcPr>
            <w:tcW w:w="1701" w:type="dxa"/>
            <w:vMerge/>
            <w:vAlign w:val="center"/>
          </w:tcPr>
          <w:p w14:paraId="278D4857" w14:textId="77777777" w:rsidR="00393091" w:rsidRPr="00393091" w:rsidRDefault="00393091" w:rsidP="00292033">
            <w:pPr>
              <w:spacing w:before="60" w:after="60"/>
              <w:rPr>
                <w:szCs w:val="22"/>
                <w:lang w:val="en-US"/>
              </w:rPr>
            </w:pPr>
          </w:p>
        </w:tc>
        <w:tc>
          <w:tcPr>
            <w:tcW w:w="1701" w:type="dxa"/>
            <w:vMerge/>
            <w:vAlign w:val="center"/>
          </w:tcPr>
          <w:p w14:paraId="721CEFB8" w14:textId="77777777" w:rsidR="00393091" w:rsidRPr="00393091" w:rsidRDefault="00393091" w:rsidP="00292033">
            <w:pPr>
              <w:spacing w:before="60" w:after="60"/>
              <w:rPr>
                <w:szCs w:val="22"/>
                <w:lang w:val="en-US"/>
              </w:rPr>
            </w:pPr>
          </w:p>
        </w:tc>
      </w:tr>
    </w:tbl>
    <w:p w14:paraId="3C688464" w14:textId="77777777" w:rsidR="00603E09" w:rsidRDefault="00603E09" w:rsidP="00C01F98">
      <w:pPr>
        <w:rPr>
          <w:snapToGrid w:val="0"/>
        </w:rPr>
      </w:pPr>
    </w:p>
    <w:p w14:paraId="10ABB544" w14:textId="65A78B84" w:rsidR="00891546" w:rsidRPr="008A1C57" w:rsidRDefault="00400213" w:rsidP="006C4A3A">
      <w:pPr>
        <w:rPr>
          <w:rFonts w:cs="Arial"/>
          <w:lang w:val="en-US"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between each category. For example</w:t>
      </w:r>
      <w:r w:rsidR="008A1C57">
        <w:rPr>
          <w:rFonts w:cs="Arial"/>
          <w:lang w:eastAsia="en-AU"/>
        </w:rPr>
        <w:t>,</w:t>
      </w:r>
      <w:r w:rsidR="008A1C57" w:rsidRPr="008A1C57">
        <w:rPr>
          <w:sz w:val="24"/>
          <w:szCs w:val="24"/>
        </w:rPr>
        <w:t xml:space="preserve"> </w:t>
      </w:r>
      <w:r w:rsidR="008A1C57" w:rsidRPr="008A1C57">
        <w:rPr>
          <w:rFonts w:cs="Arial"/>
          <w:lang w:eastAsia="en-AU"/>
        </w:rPr>
        <w:t xml:space="preserve">low density ammonium nitrate in </w:t>
      </w:r>
      <w:proofErr w:type="spellStart"/>
      <w:r w:rsidR="008A1C57" w:rsidRPr="008A1C57">
        <w:rPr>
          <w:rFonts w:cs="Arial"/>
          <w:lang w:eastAsia="en-AU"/>
        </w:rPr>
        <w:t>prilled</w:t>
      </w:r>
      <w:proofErr w:type="spellEnd"/>
      <w:r w:rsidR="008A1C57" w:rsidRPr="008A1C57">
        <w:rPr>
          <w:rFonts w:cs="Arial"/>
          <w:lang w:eastAsia="en-AU"/>
        </w:rPr>
        <w:t xml:space="preserve"> form would be MCC ‘L-P’.</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16082631" w:rsidR="00515B70" w:rsidRDefault="00515B70" w:rsidP="00033ADB">
      <w:pPr>
        <w:pStyle w:val="Heading1"/>
      </w:pPr>
      <w:bookmarkStart w:id="48" w:name="_Toc506971828"/>
      <w:bookmarkStart w:id="49" w:name="_Toc508203820"/>
      <w:bookmarkStart w:id="50" w:name="_Toc508290354"/>
      <w:bookmarkStart w:id="51" w:name="_Toc515637638"/>
      <w:bookmarkStart w:id="52" w:name="_Ref520387621"/>
      <w:bookmarkStart w:id="53" w:name="_Toc138848559"/>
      <w:r>
        <w:lastRenderedPageBreak/>
        <w:t>Section A</w:t>
      </w:r>
      <w:r>
        <w:br/>
        <w:t xml:space="preserve">Company </w:t>
      </w:r>
      <w:bookmarkEnd w:id="48"/>
      <w:bookmarkEnd w:id="49"/>
      <w:bookmarkEnd w:id="50"/>
      <w:bookmarkEnd w:id="51"/>
      <w:r w:rsidR="00E82A0A">
        <w:t>i</w:t>
      </w:r>
      <w:r w:rsidR="00B61189">
        <w:t>nformation</w:t>
      </w:r>
      <w:bookmarkEnd w:id="52"/>
      <w:bookmarkEnd w:id="53"/>
    </w:p>
    <w:p w14:paraId="4D5DBFDF" w14:textId="77777777" w:rsidR="00515B70" w:rsidRDefault="00515B70">
      <w:pPr>
        <w:widowControl w:val="0"/>
        <w:ind w:right="-574"/>
        <w:jc w:val="both"/>
        <w:rPr>
          <w:snapToGrid w:val="0"/>
        </w:rPr>
      </w:pPr>
    </w:p>
    <w:p w14:paraId="2096BB09" w14:textId="777D64A5"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138848560"/>
      <w:r>
        <w:t>A-1</w:t>
      </w:r>
      <w:r>
        <w:tab/>
      </w:r>
      <w:bookmarkEnd w:id="54"/>
      <w:bookmarkEnd w:id="55"/>
      <w:bookmarkEnd w:id="56"/>
      <w:bookmarkEnd w:id="57"/>
      <w:bookmarkEnd w:id="58"/>
      <w:bookmarkEnd w:id="59"/>
      <w:r w:rsidR="00CC27E7">
        <w:t xml:space="preserve">Company representative </w:t>
      </w:r>
      <w:r w:rsidR="00251F2A">
        <w:t>and location</w:t>
      </w:r>
      <w:bookmarkEnd w:id="60"/>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1DE58583" w:rsidR="00CC27E7" w:rsidRDefault="0E97B65D" w:rsidP="006227F3">
      <w:pPr>
        <w:pStyle w:val="ListParagraph"/>
        <w:numPr>
          <w:ilvl w:val="0"/>
          <w:numId w:val="33"/>
        </w:numPr>
      </w:pPr>
      <w:r>
        <w:t xml:space="preserve">If </w:t>
      </w:r>
      <w:r w:rsidR="7BC4F59F">
        <w:t xml:space="preserve">you have appointed </w:t>
      </w:r>
      <w:r>
        <w:t xml:space="preserve">a representative, provide </w:t>
      </w:r>
      <w:r w:rsidR="7BC4F59F">
        <w:rPr>
          <w:snapToGrid w:val="0"/>
        </w:rPr>
        <w:t>their contact</w:t>
      </w:r>
      <w:r w:rsidR="7BC4F59F">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4340BC56"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138848561"/>
      <w:r>
        <w:t>A-</w:t>
      </w:r>
      <w:r w:rsidR="00CC27E7">
        <w:t>2</w:t>
      </w:r>
      <w:r>
        <w:tab/>
        <w:t>Company information</w:t>
      </w:r>
      <w:bookmarkEnd w:id="61"/>
      <w:bookmarkEnd w:id="62"/>
      <w:bookmarkEnd w:id="63"/>
      <w:bookmarkEnd w:id="64"/>
      <w:bookmarkEnd w:id="65"/>
      <w:bookmarkEnd w:id="66"/>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part of a group (</w:t>
      </w:r>
      <w:proofErr w:type="gramStart"/>
      <w:r w:rsidR="00125B70">
        <w:rPr>
          <w:snapToGrid w:val="0"/>
        </w:rPr>
        <w:t>e.g.</w:t>
      </w:r>
      <w:proofErr w:type="gramEnd"/>
      <w:r w:rsidR="00125B70">
        <w:rPr>
          <w:snapToGrid w:val="0"/>
        </w:rPr>
        <w:t xml:space="preserve">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proofErr w:type="spellStart"/>
      <w:r>
        <w:rPr>
          <w:snapToGrid w:val="0"/>
        </w:rPr>
        <w:t>publically</w:t>
      </w:r>
      <w:proofErr w:type="spellEnd"/>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093FC6BD" w:rsidR="000F3039" w:rsidRPr="000F3039" w:rsidRDefault="2DB02499" w:rsidP="00216EE1">
      <w:pPr>
        <w:pStyle w:val="ListParagraph"/>
        <w:numPr>
          <w:ilvl w:val="1"/>
          <w:numId w:val="6"/>
        </w:numPr>
      </w:pPr>
      <w:r>
        <w:rPr>
          <w:snapToGrid w:val="0"/>
        </w:rPr>
        <w:t>Any princip</w:t>
      </w:r>
      <w:r w:rsidR="3A8D0A84">
        <w:rPr>
          <w:snapToGrid w:val="0"/>
        </w:rPr>
        <w:t>al</w:t>
      </w:r>
      <w:r>
        <w:rPr>
          <w:snapToGrid w:val="0"/>
        </w:rPr>
        <w:t xml:space="preserv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lastRenderedPageBreak/>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2C5F9E04" w14:textId="77777777" w:rsidR="00515B70" w:rsidRDefault="00515B70" w:rsidP="00C01F98">
      <w:pPr>
        <w:rPr>
          <w:snapToGrid w:val="0"/>
        </w:rPr>
      </w:pPr>
    </w:p>
    <w:p w14:paraId="6B3DCC7A" w14:textId="1AC5487D"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138848562"/>
      <w:r>
        <w:t>A-</w:t>
      </w:r>
      <w:r w:rsidR="00D66FC1">
        <w:t>3</w:t>
      </w:r>
      <w:r>
        <w:tab/>
        <w:t>General accounting information</w:t>
      </w:r>
      <w:bookmarkEnd w:id="67"/>
      <w:bookmarkEnd w:id="68"/>
      <w:bookmarkEnd w:id="69"/>
      <w:bookmarkEnd w:id="70"/>
      <w:bookmarkEnd w:id="71"/>
      <w:bookmarkEnd w:id="72"/>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4A4AAEEA"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138848563"/>
      <w:r>
        <w:t>A-</w:t>
      </w:r>
      <w:r w:rsidR="00D66FC1">
        <w:t>4</w:t>
      </w:r>
      <w:r>
        <w:tab/>
      </w:r>
      <w:bookmarkEnd w:id="73"/>
      <w:bookmarkEnd w:id="74"/>
      <w:bookmarkEnd w:id="75"/>
      <w:bookmarkEnd w:id="76"/>
      <w:bookmarkEnd w:id="77"/>
      <w:bookmarkEnd w:id="78"/>
      <w:r w:rsidR="00796BBB">
        <w:t>Financial Documents</w:t>
      </w:r>
      <w:bookmarkEnd w:id="79"/>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4196BEAD" w:rsidR="00515B70" w:rsidRDefault="00515B70" w:rsidP="00033ADB">
      <w:pPr>
        <w:pStyle w:val="Heading1"/>
      </w:pPr>
      <w:bookmarkStart w:id="80" w:name="_Ref520387649"/>
      <w:bookmarkStart w:id="81" w:name="_Toc138848564"/>
      <w:bookmarkStart w:id="82" w:name="_Toc506971835"/>
      <w:bookmarkStart w:id="83" w:name="_Toc508203827"/>
      <w:bookmarkStart w:id="84" w:name="_Toc508290361"/>
      <w:bookmarkStart w:id="85" w:name="_Toc515637645"/>
      <w:r>
        <w:lastRenderedPageBreak/>
        <w:t>Section B</w:t>
      </w:r>
      <w:r>
        <w:br/>
      </w:r>
      <w:r w:rsidR="00033ADB">
        <w:t xml:space="preserve">Export </w:t>
      </w:r>
      <w:r w:rsidR="00E82A0A">
        <w:t>s</w:t>
      </w:r>
      <w:r>
        <w:t>ales to Australia</w:t>
      </w:r>
      <w:bookmarkEnd w:id="80"/>
      <w:bookmarkEnd w:id="81"/>
      <w:r>
        <w:t xml:space="preserve"> </w:t>
      </w:r>
      <w:bookmarkEnd w:id="82"/>
      <w:bookmarkEnd w:id="83"/>
      <w:bookmarkEnd w:id="84"/>
      <w:bookmarkEnd w:id="85"/>
    </w:p>
    <w:p w14:paraId="1243FBA5" w14:textId="77777777" w:rsidR="00515B70" w:rsidRDefault="00515B70">
      <w:pPr>
        <w:widowControl w:val="0"/>
        <w:ind w:right="-745"/>
        <w:jc w:val="both"/>
        <w:rPr>
          <w:snapToGrid w:val="0"/>
        </w:rPr>
      </w:pPr>
    </w:p>
    <w:p w14:paraId="21537BAF" w14:textId="2B9E1BD0" w:rsidR="0088086D" w:rsidRDefault="00515B70" w:rsidP="00C01F98">
      <w:pPr>
        <w:pStyle w:val="Heading2"/>
      </w:pPr>
      <w:bookmarkStart w:id="86" w:name="_Toc138848565"/>
      <w:r w:rsidRPr="003735F5">
        <w:t>B-</w:t>
      </w:r>
      <w:r w:rsidR="0088086D">
        <w:t>1</w:t>
      </w:r>
      <w:r w:rsidRPr="003735F5">
        <w:tab/>
      </w:r>
      <w:r w:rsidR="0088086D">
        <w:t>Australian export sales process</w:t>
      </w:r>
      <w:bookmarkEnd w:id="86"/>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4A55A951" w14:textId="336B4CCF" w:rsidR="005755BD" w:rsidRPr="008A1C57" w:rsidRDefault="00AD67E9" w:rsidP="005755BD">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9A453DE" w:rsidR="00E31890" w:rsidRDefault="00515B70" w:rsidP="00C01F98">
      <w:pPr>
        <w:pStyle w:val="Heading2"/>
      </w:pPr>
      <w:bookmarkStart w:id="87" w:name="_Toc138848566"/>
      <w:r w:rsidRPr="003735F5">
        <w:t>B-</w:t>
      </w:r>
      <w:r w:rsidR="00E31890">
        <w:t>2</w:t>
      </w:r>
      <w:r w:rsidRPr="003735F5">
        <w:tab/>
      </w:r>
      <w:r w:rsidR="00E31890">
        <w:t>Australian sales listing</w:t>
      </w:r>
      <w:bookmarkEnd w:id="87"/>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w:t>
      </w:r>
      <w:proofErr w:type="gramStart"/>
      <w:r w:rsidR="00515B70" w:rsidRPr="003735F5">
        <w:t>i</w:t>
      </w:r>
      <w:r w:rsidR="003735F5">
        <w:t>.</w:t>
      </w:r>
      <w:r w:rsidR="00515B70" w:rsidRPr="003735F5">
        <w:t>e.</w:t>
      </w:r>
      <w:proofErr w:type="gramEnd"/>
      <w:r w:rsidR="00515B70" w:rsidRPr="003735F5">
        <w:t xml:space="preserv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w:t>
      </w:r>
      <w:proofErr w:type="gramStart"/>
      <w:r>
        <w:t>e.g.</w:t>
      </w:r>
      <w:proofErr w:type="gramEnd"/>
      <w:r>
        <w:t xml:space="preserve">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2CE36BA3" w:rsidR="001A4735" w:rsidRDefault="00515B70" w:rsidP="00C01F98">
      <w:pPr>
        <w:pStyle w:val="Heading2"/>
      </w:pPr>
      <w:bookmarkStart w:id="88" w:name="_Toc138848567"/>
      <w:r w:rsidRPr="003735F5">
        <w:rPr>
          <w:szCs w:val="28"/>
        </w:rPr>
        <w:t>B-</w:t>
      </w:r>
      <w:r w:rsidR="001A4735">
        <w:rPr>
          <w:szCs w:val="28"/>
        </w:rPr>
        <w:t>3</w:t>
      </w:r>
      <w:r>
        <w:tab/>
      </w:r>
      <w:r w:rsidR="001A4735" w:rsidRPr="00C63312">
        <w:rPr>
          <w:szCs w:val="28"/>
        </w:rPr>
        <w:t>Sample export documents</w:t>
      </w:r>
      <w:bookmarkEnd w:id="88"/>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9" w:name="_Toc506971836"/>
    </w:p>
    <w:p w14:paraId="5C359B14" w14:textId="77777777" w:rsidR="00454887" w:rsidRPr="00125B70" w:rsidRDefault="00C758F7" w:rsidP="00C01F98">
      <w:pPr>
        <w:pStyle w:val="Heading2"/>
      </w:pPr>
      <w:bookmarkStart w:id="90" w:name="_Toc13884856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0"/>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w:t>
      </w:r>
      <w:proofErr w:type="gramStart"/>
      <w:r w:rsidRPr="00C01F98">
        <w:rPr>
          <w:snapToGrid w:val="0"/>
        </w:rPr>
        <w:t>2</w:t>
      </w:r>
      <w:proofErr w:type="gramEnd"/>
      <w:r w:rsidRPr="00C01F98">
        <w:rPr>
          <w:snapToGrid w:val="0"/>
        </w:rPr>
        <w:t xml:space="preserve">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w:t>
      </w:r>
      <w:proofErr w:type="gramStart"/>
      <w:r w:rsidRPr="00C01F98">
        <w:t>i.e.</w:t>
      </w:r>
      <w:proofErr w:type="gramEnd"/>
      <w:r w:rsidRPr="00C01F98">
        <w:t xml:space="preserv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1" w:name="_Toc138848569"/>
      <w:r>
        <w:t>B-5</w:t>
      </w:r>
      <w:r>
        <w:tab/>
        <w:t xml:space="preserve">Reconciliation of direct </w:t>
      </w:r>
      <w:r w:rsidR="007378F5">
        <w:t xml:space="preserve">selling </w:t>
      </w:r>
      <w:r>
        <w:t>expenses to financial accounts</w:t>
      </w:r>
      <w:bookmarkEnd w:id="91"/>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w:t>
      </w:r>
      <w:proofErr w:type="gramStart"/>
      <w:r>
        <w:t>e.g.</w:t>
      </w:r>
      <w:proofErr w:type="gramEnd"/>
      <w:r>
        <w:t xml:space="preserve">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6EB7F376" w:rsidR="00A2249F" w:rsidRPr="004744D3" w:rsidRDefault="182D6E10" w:rsidP="006227F3">
      <w:pPr>
        <w:pStyle w:val="ListParagraph"/>
        <w:numPr>
          <w:ilvl w:val="0"/>
          <w:numId w:val="28"/>
        </w:numPr>
      </w:pPr>
      <w:r w:rsidRPr="00A2249F">
        <w:rPr>
          <w:snapToGrid w:val="0"/>
        </w:rPr>
        <w:t>If you have used formulas to complete this worksheet, these formulas must be retained.</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w:t>
      </w:r>
      <w:proofErr w:type="gramStart"/>
      <w:r w:rsidRPr="004744D3">
        <w:rPr>
          <w:snapToGrid w:val="0"/>
        </w:rPr>
        <w:t>2</w:t>
      </w:r>
      <w:proofErr w:type="gramEnd"/>
      <w:r w:rsidRPr="004744D3">
        <w:rPr>
          <w:snapToGrid w:val="0"/>
        </w:rPr>
        <w:t xml:space="preserve">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w:t>
      </w:r>
      <w:proofErr w:type="gramStart"/>
      <w:r w:rsidRPr="004744D3">
        <w:t>i.e.</w:t>
      </w:r>
      <w:proofErr w:type="gramEnd"/>
      <w:r w:rsidRPr="004744D3">
        <w:t xml:space="preserv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4FE7A8EA" w:rsidR="00515B70" w:rsidRDefault="00515B70" w:rsidP="00033ADB">
      <w:pPr>
        <w:pStyle w:val="Heading1"/>
      </w:pPr>
      <w:bookmarkStart w:id="92" w:name="_Toc508203828"/>
      <w:bookmarkStart w:id="93" w:name="_Toc508290362"/>
      <w:bookmarkStart w:id="94" w:name="_Toc515637646"/>
      <w:bookmarkStart w:id="95" w:name="_Ref520387664"/>
      <w:bookmarkStart w:id="96" w:name="_Toc138848570"/>
      <w:r>
        <w:lastRenderedPageBreak/>
        <w:t>Section C</w:t>
      </w:r>
      <w:r>
        <w:br/>
      </w:r>
      <w:r w:rsidR="006614D2">
        <w:t>Exported goods</w:t>
      </w:r>
      <w:r w:rsidR="003E323C">
        <w:t xml:space="preserve"> &amp; l</w:t>
      </w:r>
      <w:r>
        <w:t>ike goods</w:t>
      </w:r>
      <w:bookmarkEnd w:id="89"/>
      <w:bookmarkEnd w:id="92"/>
      <w:bookmarkEnd w:id="93"/>
      <w:bookmarkEnd w:id="94"/>
      <w:bookmarkEnd w:id="95"/>
      <w:bookmarkEnd w:id="96"/>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5D122F05" w:rsidR="00B10545" w:rsidRDefault="00515B70" w:rsidP="00C01F98">
      <w:pPr>
        <w:pStyle w:val="Heading2"/>
      </w:pPr>
      <w:bookmarkStart w:id="97" w:name="_Toc138848571"/>
      <w:r w:rsidRPr="003735F5">
        <w:t>C-1</w:t>
      </w:r>
      <w:r>
        <w:tab/>
      </w:r>
      <w:r w:rsidR="00B10545">
        <w:t>Models exported to Australia</w:t>
      </w:r>
      <w:bookmarkEnd w:id="97"/>
    </w:p>
    <w:p w14:paraId="03643177" w14:textId="77777777" w:rsidR="00891546" w:rsidRDefault="00891546" w:rsidP="006227F3">
      <w:pPr>
        <w:pStyle w:val="ListParagraph"/>
        <w:numPr>
          <w:ilvl w:val="0"/>
          <w:numId w:val="34"/>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062944F0" w:rsidR="00B10545" w:rsidRDefault="00515B70" w:rsidP="00891546">
      <w:pPr>
        <w:pStyle w:val="Heading2"/>
      </w:pPr>
      <w:bookmarkStart w:id="98" w:name="_Toc138848572"/>
      <w:r w:rsidRPr="003735F5">
        <w:t>C-2</w:t>
      </w:r>
      <w:r>
        <w:tab/>
      </w:r>
      <w:r w:rsidR="00B10545">
        <w:t>Models sold in the domestic market</w:t>
      </w:r>
      <w:bookmarkEnd w:id="98"/>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31B2E4B1" w:rsidR="0009232D" w:rsidRDefault="0009232D" w:rsidP="00C01F98">
      <w:pPr>
        <w:pStyle w:val="Heading2"/>
      </w:pPr>
      <w:bookmarkStart w:id="99" w:name="_Toc138848573"/>
      <w:r>
        <w:t>C-3</w:t>
      </w:r>
      <w:r>
        <w:tab/>
        <w:t>Internal product codes</w:t>
      </w:r>
      <w:bookmarkEnd w:id="99"/>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686EA85C" w:rsidR="00515B70" w:rsidRDefault="00515B70" w:rsidP="00033ADB">
      <w:pPr>
        <w:pStyle w:val="Heading1"/>
      </w:pPr>
      <w:bookmarkStart w:id="100" w:name="_Toc506971837"/>
      <w:bookmarkStart w:id="101" w:name="_Toc508203829"/>
      <w:bookmarkStart w:id="102" w:name="_Toc508290363"/>
      <w:bookmarkStart w:id="103" w:name="_Toc515637647"/>
      <w:bookmarkStart w:id="104" w:name="_Ref520387677"/>
      <w:bookmarkStart w:id="105" w:name="_Toc138848574"/>
      <w:r>
        <w:lastRenderedPageBreak/>
        <w:t>Section D</w:t>
      </w:r>
      <w:r>
        <w:br/>
        <w:t>Domestic sales</w:t>
      </w:r>
      <w:bookmarkEnd w:id="100"/>
      <w:bookmarkEnd w:id="101"/>
      <w:bookmarkEnd w:id="102"/>
      <w:bookmarkEnd w:id="103"/>
      <w:bookmarkEnd w:id="104"/>
      <w:bookmarkEnd w:id="105"/>
      <w:r>
        <w:t xml:space="preserve"> </w:t>
      </w:r>
    </w:p>
    <w:p w14:paraId="1E0DD11B" w14:textId="77777777" w:rsidR="00515B70" w:rsidRPr="00345E94" w:rsidRDefault="00515B70" w:rsidP="00C758F7">
      <w:pPr>
        <w:rPr>
          <w:snapToGrid w:val="0"/>
        </w:rPr>
      </w:pPr>
    </w:p>
    <w:p w14:paraId="59727A2B" w14:textId="5E29C7AC" w:rsidR="0048752E" w:rsidRDefault="00515B70" w:rsidP="00C01F98">
      <w:pPr>
        <w:pStyle w:val="Heading2"/>
      </w:pPr>
      <w:bookmarkStart w:id="106" w:name="_Toc138848575"/>
      <w:r w:rsidRPr="003735F5">
        <w:rPr>
          <w:szCs w:val="28"/>
        </w:rPr>
        <w:t>D-1</w:t>
      </w:r>
      <w:r>
        <w:tab/>
      </w:r>
      <w:r w:rsidR="0048752E">
        <w:t>Domestic sales process</w:t>
      </w:r>
      <w:bookmarkEnd w:id="106"/>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5174289C" w:rsidR="00C00A82" w:rsidRDefault="00515B70" w:rsidP="00C01F98">
      <w:pPr>
        <w:pStyle w:val="Heading2"/>
      </w:pPr>
      <w:bookmarkStart w:id="107" w:name="_Toc138848576"/>
      <w:r w:rsidRPr="003735F5">
        <w:rPr>
          <w:szCs w:val="28"/>
        </w:rPr>
        <w:t>D-</w:t>
      </w:r>
      <w:r w:rsidR="00C00A82">
        <w:rPr>
          <w:szCs w:val="28"/>
        </w:rPr>
        <w:t>2</w:t>
      </w:r>
      <w:r>
        <w:tab/>
      </w:r>
      <w:r w:rsidR="00C00A82">
        <w:t>Domestic sales listing</w:t>
      </w:r>
      <w:bookmarkEnd w:id="107"/>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w:t>
      </w:r>
      <w:proofErr w:type="gramStart"/>
      <w:r w:rsidR="00B67D88" w:rsidRPr="003735F5">
        <w:t>i</w:t>
      </w:r>
      <w:r w:rsidR="00B67D88">
        <w:t>.</w:t>
      </w:r>
      <w:r w:rsidR="00B67D88" w:rsidRPr="003735F5">
        <w:t>e.</w:t>
      </w:r>
      <w:proofErr w:type="gramEnd"/>
      <w:r w:rsidR="00B67D88" w:rsidRPr="003735F5">
        <w:t xml:space="preserv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3704FED" w:rsidP="00216EE1">
      <w:pPr>
        <w:pStyle w:val="ListParagraph"/>
        <w:numPr>
          <w:ilvl w:val="0"/>
          <w:numId w:val="23"/>
        </w:numPr>
      </w:pPr>
      <w:r>
        <w:rPr>
          <w:snapToGrid w:val="0"/>
        </w:rPr>
        <w:t>If you have used formulas to complete this worksheet, these formulas must be retained.</w:t>
      </w:r>
      <w:r w:rsidRPr="005F57FB" w:rsidDel="007032AD">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4F219859" w:rsidR="00D5168C" w:rsidRDefault="00515B70" w:rsidP="00C01F98">
      <w:pPr>
        <w:pStyle w:val="Heading2"/>
      </w:pPr>
      <w:bookmarkStart w:id="108" w:name="_Toc138848577"/>
      <w:r w:rsidRPr="003735F5">
        <w:rPr>
          <w:szCs w:val="28"/>
        </w:rPr>
        <w:t>D-</w:t>
      </w:r>
      <w:r w:rsidR="00D5168C">
        <w:rPr>
          <w:szCs w:val="28"/>
        </w:rPr>
        <w:t>3</w:t>
      </w:r>
      <w:r>
        <w:tab/>
      </w:r>
      <w:r w:rsidR="00D5168C">
        <w:t>Sample domestic sales documents</w:t>
      </w:r>
      <w:bookmarkEnd w:id="108"/>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4073DDA4" w:rsidR="00D5168C" w:rsidRDefault="00D5168C" w:rsidP="00C01F98">
      <w:pPr>
        <w:pStyle w:val="Heading2"/>
      </w:pPr>
      <w:bookmarkStart w:id="109" w:name="_Toc13884857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9"/>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182D6E10"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5F57FB" w:rsidDel="007032AD">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w:t>
      </w:r>
      <w:proofErr w:type="gramStart"/>
      <w:r w:rsidRPr="001F538E">
        <w:rPr>
          <w:snapToGrid w:val="0"/>
        </w:rPr>
        <w:t>2</w:t>
      </w:r>
      <w:proofErr w:type="gramEnd"/>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w:t>
      </w:r>
      <w:proofErr w:type="gramStart"/>
      <w:r w:rsidRPr="001F538E">
        <w:t>i.e.</w:t>
      </w:r>
      <w:proofErr w:type="gramEnd"/>
      <w:r w:rsidRPr="001F538E">
        <w:t xml:space="preserv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385A9531" w:rsidR="00515B70" w:rsidRDefault="00515B70" w:rsidP="00033ADB">
      <w:pPr>
        <w:pStyle w:val="Heading1"/>
      </w:pPr>
      <w:bookmarkStart w:id="110" w:name="_Toc506971838"/>
      <w:bookmarkStart w:id="111" w:name="_Toc508203830"/>
      <w:bookmarkStart w:id="112" w:name="_Toc508290364"/>
      <w:bookmarkStart w:id="113" w:name="_Toc515637648"/>
      <w:bookmarkStart w:id="114" w:name="_Ref520387689"/>
      <w:bookmarkStart w:id="115" w:name="_Toc138848579"/>
      <w:r>
        <w:lastRenderedPageBreak/>
        <w:t xml:space="preserve">Section E </w:t>
      </w:r>
      <w:r>
        <w:br/>
      </w:r>
      <w:bookmarkEnd w:id="110"/>
      <w:bookmarkEnd w:id="111"/>
      <w:bookmarkEnd w:id="112"/>
      <w:bookmarkEnd w:id="113"/>
      <w:r w:rsidR="007378F5">
        <w:t>Due a</w:t>
      </w:r>
      <w:r w:rsidR="00FB46C8">
        <w:t>llowance</w:t>
      </w:r>
      <w:bookmarkEnd w:id="114"/>
      <w:bookmarkEnd w:id="115"/>
    </w:p>
    <w:p w14:paraId="3628C95C" w14:textId="77777777" w:rsidR="00515B70" w:rsidRDefault="00515B70">
      <w:pPr>
        <w:widowControl w:val="0"/>
        <w:ind w:right="-745"/>
        <w:jc w:val="both"/>
        <w:rPr>
          <w:snapToGrid w:val="0"/>
        </w:rPr>
      </w:pPr>
    </w:p>
    <w:p w14:paraId="55C19454" w14:textId="60CC2C53"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138848580"/>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sales of like goods (</w:t>
      </w:r>
      <w:proofErr w:type="gramStart"/>
      <w:r>
        <w:t>i.e.</w:t>
      </w:r>
      <w:proofErr w:type="gramEnd"/>
      <w:r>
        <w:t xml:space="preserv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w:t>
      </w:r>
      <w:proofErr w:type="gramStart"/>
      <w:r>
        <w:t>i.e.</w:t>
      </w:r>
      <w:proofErr w:type="gramEnd"/>
      <w:r>
        <w:t xml:space="preserv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6227F3">
      <w:pPr>
        <w:pStyle w:val="ListParagraph"/>
        <w:numPr>
          <w:ilvl w:val="1"/>
          <w:numId w:val="41"/>
        </w:numPr>
      </w:pPr>
      <w:r>
        <w:t xml:space="preserve">Do you have </w:t>
      </w:r>
      <w:r w:rsidR="00783BD0">
        <w:t>term deposits or other cash product (</w:t>
      </w:r>
      <w:proofErr w:type="gramStart"/>
      <w:r w:rsidR="00783BD0">
        <w:t>e.g.</w:t>
      </w:r>
      <w:proofErr w:type="gramEnd"/>
      <w:r w:rsidR="00783BD0">
        <w:t xml:space="preserve">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goods (</w:t>
      </w:r>
      <w:proofErr w:type="gramStart"/>
      <w:r>
        <w:t>i.e.</w:t>
      </w:r>
      <w:proofErr w:type="gramEnd"/>
      <w:r>
        <w:t xml:space="preserv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w:t>
      </w:r>
      <w:proofErr w:type="gramStart"/>
      <w:r>
        <w:t>i.e.</w:t>
      </w:r>
      <w:proofErr w:type="gramEnd"/>
      <w:r>
        <w:t xml:space="preserv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w:t>
      </w:r>
      <w:proofErr w:type="gramStart"/>
      <w:r w:rsidRPr="009A7272">
        <w:t>e.g.</w:t>
      </w:r>
      <w:proofErr w:type="gramEnd"/>
      <w:r w:rsidRPr="009A7272">
        <w:t xml:space="preserve">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64C694F8" w:rsidR="00FB46C8" w:rsidRDefault="00FB46C8" w:rsidP="00FB46C8">
      <w:pPr>
        <w:pStyle w:val="Heading2"/>
        <w:ind w:right="-680"/>
        <w:rPr>
          <w:szCs w:val="28"/>
        </w:rPr>
      </w:pPr>
      <w:bookmarkStart w:id="122" w:name="_Toc138848581"/>
      <w:r w:rsidRPr="003735F5">
        <w:rPr>
          <w:szCs w:val="28"/>
        </w:rPr>
        <w:t>E-</w:t>
      </w:r>
      <w:r>
        <w:rPr>
          <w:szCs w:val="28"/>
        </w:rPr>
        <w:t>2</w:t>
      </w:r>
      <w:r w:rsidRPr="003735F5">
        <w:rPr>
          <w:szCs w:val="28"/>
        </w:rPr>
        <w:tab/>
      </w:r>
      <w:r>
        <w:rPr>
          <w:szCs w:val="28"/>
        </w:rPr>
        <w:t>Packaging</w:t>
      </w:r>
      <w:bookmarkEnd w:id="122"/>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47F18CB0" w:rsidR="00FB46C8" w:rsidRDefault="00FB46C8" w:rsidP="00FB46C8">
      <w:pPr>
        <w:pStyle w:val="Heading2"/>
        <w:ind w:right="-680"/>
        <w:rPr>
          <w:szCs w:val="28"/>
        </w:rPr>
      </w:pPr>
      <w:bookmarkStart w:id="123" w:name="_Toc138848582"/>
      <w:r w:rsidRPr="003735F5">
        <w:rPr>
          <w:szCs w:val="28"/>
        </w:rPr>
        <w:t>E-</w:t>
      </w:r>
      <w:r>
        <w:rPr>
          <w:szCs w:val="28"/>
        </w:rPr>
        <w:t>3</w:t>
      </w:r>
      <w:r w:rsidRPr="003735F5">
        <w:rPr>
          <w:szCs w:val="28"/>
        </w:rPr>
        <w:tab/>
      </w:r>
      <w:r w:rsidR="0006455B">
        <w:rPr>
          <w:szCs w:val="28"/>
        </w:rPr>
        <w:t>Delivery</w:t>
      </w:r>
      <w:bookmarkEnd w:id="123"/>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3EBC8289" w:rsidR="00FB46C8" w:rsidRDefault="00FB46C8" w:rsidP="00FB46C8">
      <w:pPr>
        <w:pStyle w:val="Heading2"/>
        <w:ind w:right="-680"/>
        <w:rPr>
          <w:szCs w:val="28"/>
        </w:rPr>
      </w:pPr>
      <w:bookmarkStart w:id="124" w:name="_Toc138848583"/>
      <w:r w:rsidRPr="003735F5">
        <w:rPr>
          <w:szCs w:val="28"/>
        </w:rPr>
        <w:t>E-</w:t>
      </w:r>
      <w:r w:rsidR="000958DB">
        <w:rPr>
          <w:szCs w:val="28"/>
        </w:rPr>
        <w:t>4</w:t>
      </w:r>
      <w:r w:rsidRPr="003735F5">
        <w:rPr>
          <w:szCs w:val="28"/>
        </w:rPr>
        <w:tab/>
      </w:r>
      <w:r>
        <w:rPr>
          <w:szCs w:val="28"/>
        </w:rPr>
        <w:t>Other direct selling expenses</w:t>
      </w:r>
      <w:bookmarkEnd w:id="124"/>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6EC08778" w:rsidR="00FB46C8" w:rsidRDefault="00FB46C8" w:rsidP="00FB46C8">
      <w:pPr>
        <w:pStyle w:val="Heading2"/>
        <w:ind w:right="-680"/>
        <w:rPr>
          <w:szCs w:val="28"/>
        </w:rPr>
      </w:pPr>
      <w:bookmarkStart w:id="125" w:name="_Toc138848584"/>
      <w:r w:rsidRPr="003735F5">
        <w:rPr>
          <w:szCs w:val="28"/>
        </w:rPr>
        <w:t>E-</w:t>
      </w:r>
      <w:r w:rsidR="000958DB">
        <w:rPr>
          <w:szCs w:val="28"/>
        </w:rPr>
        <w:t>5</w:t>
      </w:r>
      <w:r w:rsidRPr="003735F5">
        <w:rPr>
          <w:szCs w:val="28"/>
        </w:rPr>
        <w:tab/>
      </w:r>
      <w:r>
        <w:rPr>
          <w:szCs w:val="28"/>
        </w:rPr>
        <w:t>Other adjustment claims</w:t>
      </w:r>
      <w:bookmarkEnd w:id="125"/>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3D3AE1EE"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2878A0">
        <w:rPr>
          <w:i/>
        </w:rPr>
        <w:t>December</w:t>
      </w:r>
      <w:r w:rsidR="002878A0" w:rsidRPr="00C36F14">
        <w:rPr>
          <w:i/>
        </w:rPr>
        <w:t xml:space="preserve"> </w:t>
      </w:r>
      <w:r w:rsidR="002878A0">
        <w:rPr>
          <w:i/>
        </w:rPr>
        <w:t>2021</w:t>
      </w:r>
      <w:r w:rsidR="00C36F14" w:rsidRPr="00C36F14">
        <w:rPr>
          <w:i/>
        </w:rPr>
        <w:t>)</w:t>
      </w:r>
      <w:r>
        <w:t xml:space="preserve"> for more information.</w:t>
      </w:r>
    </w:p>
    <w:p w14:paraId="2C27570C" w14:textId="77777777" w:rsidR="00FB46C8" w:rsidRPr="00E82A0A" w:rsidRDefault="00FB46C8" w:rsidP="00C01F98"/>
    <w:p w14:paraId="7C43385A" w14:textId="21762C4F"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138848585"/>
      <w:r>
        <w:lastRenderedPageBreak/>
        <w:t>Section F</w:t>
      </w:r>
      <w:r>
        <w:br/>
      </w:r>
      <w:r w:rsidR="00F671C4">
        <w:t>T</w:t>
      </w:r>
      <w:r>
        <w:t>hird country sales</w:t>
      </w:r>
      <w:bookmarkEnd w:id="126"/>
      <w:bookmarkEnd w:id="127"/>
      <w:bookmarkEnd w:id="128"/>
      <w:bookmarkEnd w:id="129"/>
      <w:bookmarkEnd w:id="130"/>
      <w:bookmarkEnd w:id="131"/>
    </w:p>
    <w:p w14:paraId="39D5E276" w14:textId="77777777" w:rsidR="00515B70" w:rsidRDefault="00515B70">
      <w:pPr>
        <w:widowControl w:val="0"/>
        <w:ind w:right="-745"/>
        <w:rPr>
          <w:i/>
          <w:snapToGrid w:val="0"/>
        </w:rPr>
      </w:pPr>
    </w:p>
    <w:p w14:paraId="5D5D95D1" w14:textId="71C20FB4" w:rsidR="00394C80" w:rsidRDefault="00515B70" w:rsidP="00C01F98">
      <w:pPr>
        <w:pStyle w:val="Heading2"/>
      </w:pPr>
      <w:bookmarkStart w:id="132" w:name="_Toc138848586"/>
      <w:r w:rsidRPr="00E1340D">
        <w:t>F-1</w:t>
      </w:r>
      <w:r w:rsidRPr="00E1340D">
        <w:tab/>
      </w:r>
      <w:r w:rsidR="00394C80">
        <w:t>Third country sales process</w:t>
      </w:r>
      <w:bookmarkEnd w:id="132"/>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w:t>
      </w:r>
      <w:proofErr w:type="gramStart"/>
      <w:r w:rsidR="00246682">
        <w:t>i.e.</w:t>
      </w:r>
      <w:proofErr w:type="gramEnd"/>
      <w:r w:rsidR="00246682">
        <w:t xml:space="preserv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6227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19839B4F" w:rsidR="00515B70" w:rsidRPr="00E1340D" w:rsidRDefault="00394C80" w:rsidP="00C01F98">
      <w:pPr>
        <w:pStyle w:val="Heading2"/>
      </w:pPr>
      <w:bookmarkStart w:id="133" w:name="_Toc138848587"/>
      <w:r>
        <w:t>F-2</w:t>
      </w:r>
      <w:r>
        <w:tab/>
      </w:r>
      <w:r w:rsidR="006C156E">
        <w:t>Third country sales listing</w:t>
      </w:r>
      <w:bookmarkEnd w:id="133"/>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4D911E45">
      <w:pPr>
        <w:pStyle w:val="ListParagraph"/>
        <w:numPr>
          <w:ilvl w:val="0"/>
          <w:numId w:val="24"/>
        </w:numPr>
        <w:rPr>
          <w:szCs w:val="24"/>
        </w:rPr>
      </w:pPr>
      <w:r w:rsidRPr="00C210D4">
        <w:rPr>
          <w:snapToGrid w:val="0"/>
          <w:szCs w:val="24"/>
        </w:rPr>
        <w:t>If you have used formulas to complete this worksheet, these formulas must be retained.</w:t>
      </w:r>
      <w:r w:rsidRPr="005F57FB" w:rsidDel="007032AD">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0BBAE117" w:rsidR="00317D20" w:rsidRDefault="00515B70" w:rsidP="00C01F98">
      <w:pPr>
        <w:pStyle w:val="Heading2"/>
      </w:pPr>
      <w:bookmarkStart w:id="134" w:name="_Toc138848588"/>
      <w:r w:rsidRPr="00E1340D">
        <w:t>F-</w:t>
      </w:r>
      <w:r w:rsidR="00E436C5">
        <w:t>3</w:t>
      </w:r>
      <w:r w:rsidRPr="00E1340D">
        <w:tab/>
      </w:r>
      <w:r w:rsidR="00317D20">
        <w:t>Differences in sales to third countries</w:t>
      </w:r>
      <w:bookmarkEnd w:id="134"/>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13E7A0F3"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138848589"/>
      <w:r>
        <w:lastRenderedPageBreak/>
        <w:t>Section G</w:t>
      </w:r>
      <w:r>
        <w:br/>
      </w:r>
      <w:r w:rsidR="00033ADB">
        <w:t>Cost to make and sell</w:t>
      </w:r>
      <w:bookmarkEnd w:id="135"/>
      <w:bookmarkEnd w:id="136"/>
      <w:bookmarkEnd w:id="137"/>
      <w:bookmarkEnd w:id="138"/>
      <w:bookmarkEnd w:id="139"/>
      <w:bookmarkEnd w:id="140"/>
    </w:p>
    <w:p w14:paraId="41AB9CD2" w14:textId="77777777" w:rsidR="00515B70" w:rsidRDefault="00515B70">
      <w:pPr>
        <w:widowControl w:val="0"/>
        <w:ind w:right="-745"/>
        <w:rPr>
          <w:snapToGrid w:val="0"/>
        </w:rPr>
      </w:pPr>
    </w:p>
    <w:p w14:paraId="6FABF463" w14:textId="2ED7F6D7"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138848590"/>
      <w:r>
        <w:t>G-1.</w:t>
      </w:r>
      <w:r>
        <w:tab/>
        <w:t>Production process</w:t>
      </w:r>
      <w:bookmarkEnd w:id="141"/>
      <w:bookmarkEnd w:id="142"/>
      <w:bookmarkEnd w:id="143"/>
      <w:bookmarkEnd w:id="144"/>
      <w:bookmarkEnd w:id="145"/>
      <w:bookmarkEnd w:id="146"/>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3C028A97"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138848591"/>
      <w:r w:rsidRPr="00E1340D">
        <w:t>G-</w:t>
      </w:r>
      <w:r w:rsidR="0048752E">
        <w:t>2</w:t>
      </w:r>
      <w:r w:rsidRPr="00E1340D">
        <w:t>.</w:t>
      </w:r>
      <w:r w:rsidRPr="00E1340D">
        <w:tab/>
        <w:t>Cost accounting practices</w:t>
      </w:r>
      <w:bookmarkEnd w:id="147"/>
      <w:bookmarkEnd w:id="148"/>
      <w:bookmarkEnd w:id="149"/>
      <w:bookmarkEnd w:id="150"/>
      <w:bookmarkEnd w:id="151"/>
      <w:bookmarkEnd w:id="152"/>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w:t>
      </w:r>
      <w:proofErr w:type="gramStart"/>
      <w:r w:rsidR="00515B70">
        <w:rPr>
          <w:snapToGrid w:val="0"/>
        </w:rPr>
        <w:t>i</w:t>
      </w:r>
      <w:r w:rsidR="00BA7DE8">
        <w:rPr>
          <w:snapToGrid w:val="0"/>
        </w:rPr>
        <w:t>.</w:t>
      </w:r>
      <w:r w:rsidR="00515B70">
        <w:rPr>
          <w:snapToGrid w:val="0"/>
        </w:rPr>
        <w:t>e</w:t>
      </w:r>
      <w:r w:rsidR="00BA7DE8">
        <w:rPr>
          <w:snapToGrid w:val="0"/>
        </w:rPr>
        <w:t>.</w:t>
      </w:r>
      <w:proofErr w:type="gramEnd"/>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w:t>
      </w:r>
      <w:proofErr w:type="gramStart"/>
      <w:r w:rsidR="00E017F4">
        <w:rPr>
          <w:snapToGrid w:val="0"/>
        </w:rPr>
        <w:t>e.g.</w:t>
      </w:r>
      <w:proofErr w:type="gramEnd"/>
      <w:r w:rsidR="00E017F4">
        <w:rPr>
          <w:snapToGrid w:val="0"/>
        </w:rPr>
        <w:t xml:space="preserve">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4EF19F50"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138848592"/>
      <w:r w:rsidRPr="00977000">
        <w:t>G-</w:t>
      </w:r>
      <w:r w:rsidR="00977000" w:rsidRPr="00977000">
        <w:t>3</w:t>
      </w:r>
      <w:r w:rsidRPr="00977000">
        <w:tab/>
        <w:t>Cost to make on domestic market</w:t>
      </w:r>
      <w:bookmarkEnd w:id="153"/>
      <w:bookmarkEnd w:id="154"/>
      <w:bookmarkEnd w:id="155"/>
      <w:bookmarkEnd w:id="156"/>
      <w:bookmarkEnd w:id="157"/>
      <w:bookmarkEnd w:id="158"/>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w:t>
      </w:r>
      <w:proofErr w:type="gramStart"/>
      <w:r>
        <w:t>i.e.</w:t>
      </w:r>
      <w:proofErr w:type="gramEnd"/>
      <w:r>
        <w:t xml:space="preserv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If any imputation tax (</w:t>
      </w:r>
      <w:proofErr w:type="gramStart"/>
      <w:r>
        <w:t>e.g.</w:t>
      </w:r>
      <w:proofErr w:type="gramEnd"/>
      <w:r>
        <w:t xml:space="preserve"> value-added tax) is payable on the purchase of goods or services to manufacture </w:t>
      </w:r>
      <w:r w:rsidR="008B6BAD">
        <w:t xml:space="preserve">like </w:t>
      </w:r>
      <w:r>
        <w:t xml:space="preserve">goods, report the costs excluding the imputation tax. All other taxes payable </w:t>
      </w:r>
      <w:r>
        <w:lastRenderedPageBreak/>
        <w:t>(</w:t>
      </w:r>
      <w:proofErr w:type="gramStart"/>
      <w:r>
        <w:t>e.g.</w:t>
      </w:r>
      <w:proofErr w:type="gramEnd"/>
      <w:r>
        <w:t xml:space="preserve">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02218900" w:rsidR="00A53F60" w:rsidRPr="00C01F98" w:rsidRDefault="00977000">
      <w:pPr>
        <w:pStyle w:val="Heading2"/>
      </w:pPr>
      <w:bookmarkStart w:id="159" w:name="_Toc138848593"/>
      <w:r w:rsidRPr="00C01F98">
        <w:t>G-4</w:t>
      </w:r>
      <w:r w:rsidRPr="00C01F98">
        <w:tab/>
      </w:r>
      <w:r w:rsidR="00594263">
        <w:t xml:space="preserve">Selling, </w:t>
      </w:r>
      <w:r w:rsidR="00813610">
        <w:t>General &amp;</w:t>
      </w:r>
      <w:r w:rsidR="00594263">
        <w:t xml:space="preserve"> Administration expenses</w:t>
      </w:r>
      <w:bookmarkEnd w:id="159"/>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48DD69B2"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138848594"/>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w:t>
      </w:r>
      <w:proofErr w:type="gramStart"/>
      <w:r w:rsidRPr="00B64E36">
        <w:t>i.e.</w:t>
      </w:r>
      <w:proofErr w:type="gramEnd"/>
      <w:r w:rsidRPr="00B64E36">
        <w:t xml:space="preserv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w:t>
      </w:r>
      <w:proofErr w:type="gramStart"/>
      <w:r>
        <w:t>e.g.</w:t>
      </w:r>
      <w:proofErr w:type="gramEnd"/>
      <w:r>
        <w:t xml:space="preserve"> value-added tax) is payable on the purchase of goods or services to manufacture the goods, report the costs excluding the imputation tax. All other taxes payable (</w:t>
      </w:r>
      <w:proofErr w:type="gramStart"/>
      <w:r>
        <w:t>e.g.</w:t>
      </w:r>
      <w:proofErr w:type="gramEnd"/>
      <w:r>
        <w:t xml:space="preserve">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6D343B86"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5F57FB" w:rsidDel="007032AD">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6" w:name="_Toc138848595"/>
      <w:bookmarkStart w:id="167" w:name="_Toc219017577"/>
      <w:bookmarkStart w:id="168" w:name="_Toc508203841"/>
      <w:bookmarkStart w:id="169" w:name="_Toc508290375"/>
      <w:bookmarkStart w:id="170" w:name="_Toc515637659"/>
      <w:r>
        <w:t>G-6</w:t>
      </w:r>
      <w:r w:rsidR="00515B70">
        <w:tab/>
      </w:r>
      <w:r w:rsidR="00977000">
        <w:t>Cost allocation method</w:t>
      </w:r>
      <w:bookmarkEnd w:id="166"/>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 xml:space="preserve">demonstrating the </w:t>
      </w:r>
      <w:r>
        <w:rPr>
          <w:snapToGrid w:val="0"/>
        </w:rPr>
        <w:lastRenderedPageBreak/>
        <w:t>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60CE4B15" w:rsidR="00515B70" w:rsidRDefault="00BE5C16" w:rsidP="00E1340D">
      <w:pPr>
        <w:pStyle w:val="Heading2"/>
      </w:pPr>
      <w:bookmarkStart w:id="171" w:name="_Toc138848596"/>
      <w:r>
        <w:t xml:space="preserve">G-7 </w:t>
      </w:r>
      <w:r w:rsidR="000C77A0">
        <w:tab/>
      </w:r>
      <w:r w:rsidR="00515B70">
        <w:t>Major raw material costs</w:t>
      </w:r>
      <w:bookmarkEnd w:id="167"/>
      <w:bookmarkEnd w:id="168"/>
      <w:bookmarkEnd w:id="169"/>
      <w:bookmarkEnd w:id="170"/>
      <w:bookmarkEnd w:id="171"/>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w:t>
      </w:r>
      <w:proofErr w:type="gramStart"/>
      <w:r w:rsidRPr="00DE4A68">
        <w:rPr>
          <w:szCs w:val="24"/>
        </w:rPr>
        <w:t>i.e.</w:t>
      </w:r>
      <w:proofErr w:type="gramEnd"/>
      <w:r w:rsidRPr="00DE4A68">
        <w:rPr>
          <w:szCs w:val="24"/>
        </w:rPr>
        <w:t xml:space="preserv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If any imputation tax (</w:t>
      </w:r>
      <w:proofErr w:type="gramStart"/>
      <w:r w:rsidRPr="00A477D8">
        <w:rPr>
          <w:szCs w:val="24"/>
        </w:rPr>
        <w:t>e.g.</w:t>
      </w:r>
      <w:proofErr w:type="gramEnd"/>
      <w:r w:rsidRPr="00A477D8">
        <w:rPr>
          <w:szCs w:val="24"/>
        </w:rPr>
        <w:t xml:space="preserve"> value-added tax) is payable on the purchase of goods or services to manufacture the </w:t>
      </w:r>
      <w:r>
        <w:rPr>
          <w:szCs w:val="24"/>
        </w:rPr>
        <w:t>raw material</w:t>
      </w:r>
      <w:r w:rsidRPr="002759FD">
        <w:rPr>
          <w:szCs w:val="24"/>
        </w:rPr>
        <w:t>, report the costs excluding the imputation tax. All other taxes payable (</w:t>
      </w:r>
      <w:proofErr w:type="gramStart"/>
      <w:r w:rsidRPr="002759FD">
        <w:rPr>
          <w:szCs w:val="24"/>
        </w:rPr>
        <w:t>e.g.</w:t>
      </w:r>
      <w:proofErr w:type="gramEnd"/>
      <w:r w:rsidRPr="002759FD">
        <w:rPr>
          <w:szCs w:val="24"/>
        </w:rPr>
        <w:t xml:space="preserve">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6098170A" w:rsidP="00216EE1">
      <w:pPr>
        <w:pStyle w:val="ListParagraph"/>
        <w:numPr>
          <w:ilvl w:val="0"/>
          <w:numId w:val="26"/>
        </w:numPr>
      </w:pPr>
      <w:r w:rsidRPr="007032AD">
        <w:rPr>
          <w:snapToGrid w:val="0"/>
        </w:rPr>
        <w:t>If you have used formulas to complete this worksheet, these formulas must be retained.</w:t>
      </w:r>
      <w:r w:rsidRPr="005F57FB" w:rsidDel="007032AD">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17A42DAD" w:rsidP="00216EE1">
      <w:pPr>
        <w:pStyle w:val="ListParagraph"/>
        <w:numPr>
          <w:ilvl w:val="0"/>
          <w:numId w:val="21"/>
        </w:numPr>
        <w:ind w:left="360"/>
        <w:rPr>
          <w:snapToGrid w:val="0"/>
        </w:rPr>
      </w:pPr>
      <w:r>
        <w:rPr>
          <w:snapToGrid w:val="0"/>
        </w:rPr>
        <w:t xml:space="preserve">Using the domestic cost data in </w:t>
      </w:r>
      <w:r w:rsidR="7365FE6D">
        <w:rPr>
          <w:snapToGrid w:val="0"/>
        </w:rPr>
        <w:t>“</w:t>
      </w:r>
      <w:r>
        <w:rPr>
          <w:snapToGrid w:val="0"/>
        </w:rPr>
        <w:t>G-3</w:t>
      </w:r>
      <w:r w:rsidR="7365FE6D">
        <w:rPr>
          <w:snapToGrid w:val="0"/>
        </w:rPr>
        <w:t xml:space="preserve"> Domestic CTM”</w:t>
      </w:r>
      <w:r w:rsidR="02CD5E18">
        <w:rPr>
          <w:snapToGrid w:val="0"/>
        </w:rPr>
        <w:t xml:space="preserve"> (use “</w:t>
      </w:r>
      <w:r w:rsidR="02CD5E18">
        <w:t xml:space="preserve">G-5 </w:t>
      </w:r>
      <w:r w:rsidR="02CD5E18" w:rsidRPr="00C01F98">
        <w:t>Australian CTM</w:t>
      </w:r>
      <w:r w:rsidR="02CD5E18">
        <w:t>”</w:t>
      </w:r>
      <w:r w:rsidR="02CD5E18">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17A42DAD" w:rsidP="00216EE1">
      <w:pPr>
        <w:pStyle w:val="ListParagraph"/>
        <w:numPr>
          <w:ilvl w:val="0"/>
          <w:numId w:val="21"/>
        </w:numPr>
        <w:ind w:left="360"/>
        <w:rPr>
          <w:snapToGrid w:val="0"/>
        </w:rPr>
      </w:pPr>
      <w:r>
        <w:rPr>
          <w:snapToGrid w:val="0"/>
        </w:rPr>
        <w:t xml:space="preserve">For each raw material </w:t>
      </w:r>
      <w:r w:rsidR="6098170A">
        <w:rPr>
          <w:snapToGrid w:val="0"/>
        </w:rPr>
        <w:t>identified in G-7.3</w:t>
      </w:r>
      <w:r>
        <w:rPr>
          <w:snapToGrid w:val="0"/>
        </w:rPr>
        <w:t xml:space="preserve"> </w:t>
      </w:r>
      <w:r w:rsidR="784F14ED" w:rsidRPr="00907C4E">
        <w:rPr>
          <w:snapToGrid w:val="0"/>
        </w:rPr>
        <w:t xml:space="preserve">which individually account for </w:t>
      </w:r>
      <w:r w:rsidR="784F14ED" w:rsidRPr="00907C4E">
        <w:rPr>
          <w:snapToGrid w:val="0"/>
          <w:u w:val="single"/>
        </w:rPr>
        <w:t>10% or more</w:t>
      </w:r>
      <w:r w:rsidR="784F14ED" w:rsidRPr="00907C4E">
        <w:rPr>
          <w:snapToGrid w:val="0"/>
        </w:rPr>
        <w:t xml:space="preserve"> of the total </w:t>
      </w:r>
      <w:r>
        <w:rPr>
          <w:snapToGrid w:val="0"/>
        </w:rPr>
        <w:t>cost to make, complete the worksheet named “</w:t>
      </w:r>
      <w:r w:rsidR="3BCA347B">
        <w:rPr>
          <w:snapToGrid w:val="0"/>
        </w:rPr>
        <w:t>G-</w:t>
      </w:r>
      <w:r w:rsidR="3B4C14BB">
        <w:rPr>
          <w:snapToGrid w:val="0"/>
        </w:rPr>
        <w:t>7.4</w:t>
      </w:r>
      <w:r w:rsidR="3BCA347B">
        <w:rPr>
          <w:snapToGrid w:val="0"/>
        </w:rPr>
        <w:t xml:space="preserve"> </w:t>
      </w:r>
      <w:r>
        <w:rPr>
          <w:snapToGrid w:val="0"/>
        </w:rPr>
        <w:t>Raw material purchases”</w:t>
      </w:r>
    </w:p>
    <w:p w14:paraId="57D88AB8" w14:textId="77777777" w:rsidR="00157175" w:rsidRDefault="611D1D52">
      <w:pPr>
        <w:pStyle w:val="ListParagraph"/>
        <w:numPr>
          <w:ilvl w:val="0"/>
          <w:numId w:val="26"/>
        </w:numPr>
      </w:pPr>
      <w:r>
        <w:t>This worksheet lists all raw material purchases (</w:t>
      </w:r>
      <w:proofErr w:type="gramStart"/>
      <w:r>
        <w:t>i.e.</w:t>
      </w:r>
      <w:proofErr w:type="gramEnd"/>
      <w:r>
        <w:t xml:space="preserve"> transaction by transaction) </w:t>
      </w:r>
      <w:r w:rsidR="3BCA347B">
        <w:t xml:space="preserve">purchased by your company </w:t>
      </w:r>
      <w:r>
        <w:t xml:space="preserve">within </w:t>
      </w:r>
      <w:r w:rsidR="07F32228">
        <w:t>the period</w:t>
      </w:r>
      <w:r>
        <w:t xml:space="preserve">. </w:t>
      </w:r>
    </w:p>
    <w:p w14:paraId="294EAA2F" w14:textId="77777777" w:rsidR="00A2249F" w:rsidRPr="004744D3" w:rsidRDefault="456651E1" w:rsidP="00216EE1">
      <w:pPr>
        <w:pStyle w:val="ListParagraph"/>
        <w:numPr>
          <w:ilvl w:val="0"/>
          <w:numId w:val="26"/>
        </w:numPr>
      </w:pPr>
      <w:r>
        <w:t xml:space="preserve">You must provide this list in electronic format using the template provided. </w:t>
      </w:r>
    </w:p>
    <w:p w14:paraId="49E391C8" w14:textId="77777777" w:rsidR="00A2249F" w:rsidRPr="004744D3" w:rsidRDefault="456651E1" w:rsidP="00216EE1">
      <w:pPr>
        <w:pStyle w:val="ListParagraph"/>
        <w:numPr>
          <w:ilvl w:val="0"/>
          <w:numId w:val="26"/>
        </w:numPr>
      </w:pPr>
      <w:r w:rsidRPr="00216EE1">
        <w:rPr>
          <w:snapToGrid w:val="0"/>
        </w:rPr>
        <w:t>If you have used formulas to complete this worksheet, these formulas must be retained.</w:t>
      </w:r>
      <w:r w:rsidRPr="005F57FB" w:rsidDel="007032AD">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5AFFB4D5" w:rsidR="00BE5C16" w:rsidRDefault="00C46A09" w:rsidP="00C46A09">
      <w:pPr>
        <w:pStyle w:val="Heading2"/>
      </w:pPr>
      <w:bookmarkStart w:id="172" w:name="_Toc138848597"/>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456651E1" w:rsidP="006227F3">
      <w:pPr>
        <w:pStyle w:val="ListParagraph"/>
        <w:numPr>
          <w:ilvl w:val="0"/>
          <w:numId w:val="56"/>
        </w:numPr>
      </w:pPr>
      <w:r>
        <w:t xml:space="preserve">You must provide this list in electronic format using the template provided. </w:t>
      </w:r>
    </w:p>
    <w:p w14:paraId="4BE64558" w14:textId="77777777" w:rsidR="000B0D5C" w:rsidRPr="004744D3" w:rsidRDefault="63836829" w:rsidP="006227F3">
      <w:pPr>
        <w:pStyle w:val="ListParagraph"/>
        <w:numPr>
          <w:ilvl w:val="0"/>
          <w:numId w:val="56"/>
        </w:numPr>
      </w:pPr>
      <w:r>
        <w:t>Please use the currency that your accounts are kept in.</w:t>
      </w:r>
    </w:p>
    <w:p w14:paraId="5BFF206D" w14:textId="77777777" w:rsidR="00A2249F" w:rsidRPr="004744D3" w:rsidRDefault="456651E1" w:rsidP="006227F3">
      <w:pPr>
        <w:pStyle w:val="ListParagraph"/>
        <w:numPr>
          <w:ilvl w:val="0"/>
          <w:numId w:val="56"/>
        </w:numPr>
      </w:pPr>
      <w:r w:rsidRPr="00216EE1">
        <w:rPr>
          <w:snapToGrid w:val="0"/>
        </w:rPr>
        <w:t>If you have used formulas to complete this worksheet, these formulas must be retained.</w:t>
      </w:r>
      <w:r w:rsidRPr="005F57FB" w:rsidDel="007032AD">
        <w:t xml:space="preserve"> </w:t>
      </w:r>
    </w:p>
    <w:p w14:paraId="658BDF2B" w14:textId="77777777" w:rsidR="00E90D2D" w:rsidRPr="001F538E" w:rsidRDefault="00E90D2D" w:rsidP="00E90D2D"/>
    <w:p w14:paraId="41FD7233" w14:textId="77777777" w:rsidR="00E90D2D" w:rsidRPr="001F538E" w:rsidRDefault="0D429098" w:rsidP="1AD9CA31">
      <w:pPr>
        <w:pStyle w:val="ListParagraph"/>
        <w:numPr>
          <w:ilvl w:val="0"/>
          <w:numId w:val="20"/>
        </w:numPr>
        <w:rPr>
          <w:i/>
          <w:iCs/>
          <w:snapToGrid w:val="0"/>
        </w:rPr>
      </w:pPr>
      <w:r w:rsidRPr="001F538E">
        <w:rPr>
          <w:snapToGrid w:val="0"/>
        </w:rPr>
        <w:t>Please provide any documents, other than those in A-</w:t>
      </w:r>
      <w:r w:rsidR="3E02D81C">
        <w:rPr>
          <w:snapToGrid w:val="0"/>
        </w:rPr>
        <w:t>4</w:t>
      </w:r>
      <w:r>
        <w:rPr>
          <w:snapToGrid w:val="0"/>
        </w:rPr>
        <w:t>, G-</w:t>
      </w:r>
      <w:proofErr w:type="gramStart"/>
      <w:r>
        <w:rPr>
          <w:snapToGrid w:val="0"/>
        </w:rPr>
        <w:t>3</w:t>
      </w:r>
      <w:proofErr w:type="gramEnd"/>
      <w:r w:rsidRPr="001F538E">
        <w:rPr>
          <w:snapToGrid w:val="0"/>
        </w:rPr>
        <w:t xml:space="preserve"> and </w:t>
      </w:r>
      <w:r>
        <w:rPr>
          <w:snapToGrid w:val="0"/>
        </w:rPr>
        <w:t>G-</w:t>
      </w:r>
      <w:r w:rsidR="3E02D81C">
        <w:rPr>
          <w:snapToGrid w:val="0"/>
        </w:rPr>
        <w:t>5</w:t>
      </w:r>
      <w:r w:rsidRPr="001F538E">
        <w:rPr>
          <w:snapToGrid w:val="0"/>
        </w:rPr>
        <w:t>, required to complete the “</w:t>
      </w:r>
      <w:r w:rsidR="3E02D81C">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w:t>
      </w:r>
      <w:proofErr w:type="gramStart"/>
      <w:r w:rsidRPr="001F538E">
        <w:t>i.e.</w:t>
      </w:r>
      <w:proofErr w:type="gramEnd"/>
      <w:r w:rsidRPr="001F538E">
        <w:t xml:space="preserv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lastRenderedPageBreak/>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7A086C64" w:rsidR="009D3B0F" w:rsidRDefault="009D3B0F" w:rsidP="009D3B0F">
      <w:pPr>
        <w:pStyle w:val="Heading2"/>
      </w:pPr>
      <w:bookmarkStart w:id="173" w:name="_Toc48752861"/>
      <w:bookmarkStart w:id="174" w:name="_Toc138848598"/>
      <w:r>
        <w:t>G-9</w:t>
      </w:r>
      <w:r w:rsidRPr="00A37B38">
        <w:t xml:space="preserve"> </w:t>
      </w:r>
      <w:r>
        <w:tab/>
      </w:r>
      <w:r w:rsidRPr="00A37B38">
        <w:t xml:space="preserve">Production of the goods </w:t>
      </w:r>
      <w:bookmarkEnd w:id="173"/>
      <w:r>
        <w:t>under consideration</w:t>
      </w:r>
      <w:bookmarkEnd w:id="174"/>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6DAFA6DD" w:rsidP="006227F3">
      <w:pPr>
        <w:numPr>
          <w:ilvl w:val="0"/>
          <w:numId w:val="84"/>
        </w:numPr>
        <w:contextualSpacing/>
        <w:rPr>
          <w:rFonts w:cs="Arial"/>
        </w:rPr>
      </w:pPr>
      <w:r w:rsidRPr="1AD9CA3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6DAFA6DD" w:rsidP="006227F3">
      <w:pPr>
        <w:numPr>
          <w:ilvl w:val="0"/>
          <w:numId w:val="84"/>
        </w:numPr>
        <w:contextualSpacing/>
        <w:rPr>
          <w:rFonts w:cs="Arial"/>
        </w:rPr>
      </w:pPr>
      <w:r w:rsidRPr="1AD9CA31">
        <w:rPr>
          <w:rFonts w:cs="Arial"/>
        </w:rPr>
        <w:t xml:space="preserve">What lead times are typically needed to adjust volumes of production for the goods? </w:t>
      </w:r>
    </w:p>
    <w:p w14:paraId="44099A04" w14:textId="77777777" w:rsidR="005F1212" w:rsidRPr="007A5FE2" w:rsidRDefault="005F1212" w:rsidP="005F1212"/>
    <w:p w14:paraId="6F6F8B9B" w14:textId="74637F16" w:rsidR="008F0CD4" w:rsidRDefault="2B4BD5B3" w:rsidP="008F0CD4">
      <w:pPr>
        <w:pStyle w:val="Heading2"/>
      </w:pPr>
      <w:bookmarkStart w:id="175" w:name="_Toc138848599"/>
      <w:r>
        <w:t>G-</w:t>
      </w:r>
      <w:r w:rsidR="5E8B2662">
        <w:t>10</w:t>
      </w:r>
      <w:r>
        <w:t xml:space="preserve"> </w:t>
      </w:r>
      <w:r w:rsidR="008F0CD4">
        <w:tab/>
      </w:r>
      <w:r>
        <w:t>Capacity Utilisation</w:t>
      </w:r>
      <w:bookmarkEnd w:id="175"/>
      <w:r w:rsidR="089FB677">
        <w:t xml:space="preserve"> </w:t>
      </w:r>
    </w:p>
    <w:p w14:paraId="254BB1B8" w14:textId="44532CAC" w:rsidR="008F0CD4" w:rsidRPr="001F538E" w:rsidRDefault="2B4BD5B3" w:rsidP="00E77BF1">
      <w:pPr>
        <w:pStyle w:val="ListParagraph"/>
        <w:numPr>
          <w:ilvl w:val="0"/>
          <w:numId w:val="83"/>
        </w:numPr>
      </w:pPr>
      <w:r>
        <w:t>Please complete the worksheet named “</w:t>
      </w:r>
      <w:r w:rsidR="2FD532FE">
        <w:t>G-10</w:t>
      </w:r>
      <w:r w:rsidR="089FB677">
        <w:t xml:space="preserve"> </w:t>
      </w:r>
      <w:r w:rsidR="778A5A84">
        <w:t>Capacity Utilisation</w:t>
      </w:r>
      <w:r>
        <w:t>”.</w:t>
      </w:r>
      <w:r w:rsidR="089FB677">
        <w:t xml:space="preserve"> </w:t>
      </w:r>
    </w:p>
    <w:p w14:paraId="63EDB5C9" w14:textId="77777777" w:rsidR="008F0CD4" w:rsidRPr="004744D3" w:rsidRDefault="2B4BD5B3" w:rsidP="006227F3">
      <w:pPr>
        <w:pStyle w:val="ListParagraph"/>
        <w:numPr>
          <w:ilvl w:val="0"/>
          <w:numId w:val="56"/>
        </w:numPr>
      </w:pPr>
      <w:r>
        <w:t xml:space="preserve">You must provide this list in electronic format using the template provided. </w:t>
      </w:r>
    </w:p>
    <w:p w14:paraId="3163C6F9" w14:textId="77777777" w:rsidR="008F0CD4" w:rsidRDefault="2B4BD5B3" w:rsidP="006227F3">
      <w:pPr>
        <w:pStyle w:val="ListParagraph"/>
        <w:numPr>
          <w:ilvl w:val="0"/>
          <w:numId w:val="56"/>
        </w:numPr>
      </w:pPr>
      <w:r w:rsidRPr="00216EE1">
        <w:rPr>
          <w:snapToGrid w:val="0"/>
        </w:rPr>
        <w:t>If you have used formulas to complete this worksheet, these formulas must be retained.</w:t>
      </w:r>
      <w:r w:rsidRPr="005F57FB" w:rsidDel="007032AD">
        <w:t xml:space="preserve"> </w:t>
      </w:r>
    </w:p>
    <w:p w14:paraId="5BD507F6" w14:textId="77777777" w:rsidR="00A37B38" w:rsidRDefault="00A37B38" w:rsidP="00A37B38">
      <w:pPr>
        <w:pStyle w:val="ListParagraph"/>
      </w:pPr>
    </w:p>
    <w:p w14:paraId="66C5C165" w14:textId="77777777" w:rsidR="00665BEA" w:rsidRDefault="41F3682A" w:rsidP="00665BEA">
      <w:pPr>
        <w:pStyle w:val="ListParagraph"/>
        <w:numPr>
          <w:ilvl w:val="0"/>
          <w:numId w:val="83"/>
        </w:numPr>
      </w:pPr>
      <w:r>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2878A0" w:rsidRDefault="4CB2D306" w:rsidP="1AD9CA31">
      <w:pPr>
        <w:pStyle w:val="ListParagraph"/>
        <w:numPr>
          <w:ilvl w:val="0"/>
          <w:numId w:val="83"/>
        </w:numPr>
        <w:rPr>
          <w:rFonts w:cs="Arial"/>
        </w:rPr>
      </w:pPr>
      <w:r w:rsidRPr="1AD9CA31">
        <w:rPr>
          <w:rFonts w:cs="Arial"/>
        </w:rPr>
        <w:t>Do you have warehousing facilities for the goods? If no, what do you do with excess inventory? If yes:</w:t>
      </w:r>
    </w:p>
    <w:p w14:paraId="006E0397" w14:textId="77777777" w:rsidR="00665BEA" w:rsidRPr="00E77BF1" w:rsidRDefault="4CB2D306" w:rsidP="00665BEA">
      <w:pPr>
        <w:numPr>
          <w:ilvl w:val="1"/>
          <w:numId w:val="85"/>
        </w:numPr>
        <w:contextualSpacing/>
        <w:rPr>
          <w:rFonts w:cs="Arial"/>
        </w:rPr>
      </w:pPr>
      <w:r w:rsidRPr="1AD9CA3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0FF43797" w14:textId="2E82777E" w:rsidR="00DE5711" w:rsidRPr="00AB5B4F" w:rsidRDefault="005755BD" w:rsidP="00DE5711">
      <w:pPr>
        <w:keepNext/>
        <w:numPr>
          <w:ilvl w:val="0"/>
          <w:numId w:val="62"/>
        </w:numPr>
        <w:ind w:left="714" w:hanging="357"/>
        <w:contextualSpacing/>
        <w:rPr>
          <w:rFonts w:cs="Arial"/>
        </w:rPr>
      </w:pPr>
      <w:bookmarkStart w:id="176" w:name="_Toc506971848"/>
      <w:bookmarkStart w:id="177" w:name="_Toc508203842"/>
      <w:bookmarkStart w:id="178" w:name="_Toc508290376"/>
      <w:bookmarkStart w:id="179" w:name="_Toc515637660"/>
      <w:bookmarkStart w:id="180" w:name="_Ref520387726"/>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AEE1852" w14:textId="74EF120E" w:rsidR="00132B87" w:rsidRDefault="00132B87" w:rsidP="00132B87">
      <w:pPr>
        <w:pStyle w:val="Heading1"/>
      </w:pPr>
      <w:bookmarkStart w:id="181" w:name="_Toc36216933"/>
      <w:bookmarkStart w:id="182" w:name="_Ref35943742"/>
      <w:bookmarkStart w:id="183" w:name="_Ref126592935"/>
      <w:bookmarkStart w:id="184" w:name="_Toc126593424"/>
      <w:bookmarkStart w:id="185" w:name="_Toc138848600"/>
      <w:bookmarkStart w:id="186" w:name="_Toc36216924"/>
      <w:bookmarkEnd w:id="181"/>
      <w:r>
        <w:lastRenderedPageBreak/>
        <w:t>Section H</w:t>
      </w:r>
      <w:r>
        <w:br/>
      </w:r>
      <w:bookmarkEnd w:id="182"/>
      <w:r>
        <w:t>Domestic Market</w:t>
      </w:r>
      <w:bookmarkEnd w:id="183"/>
      <w:bookmarkEnd w:id="184"/>
      <w:bookmarkEnd w:id="185"/>
      <w:r>
        <w:t xml:space="preserve"> </w:t>
      </w:r>
      <w:bookmarkEnd w:id="186"/>
    </w:p>
    <w:p w14:paraId="2B27E465" w14:textId="77777777" w:rsidR="00132B87" w:rsidRDefault="00132B87" w:rsidP="00132B87"/>
    <w:p w14:paraId="3471D208" w14:textId="6B37E067" w:rsidR="00132B87" w:rsidRPr="00AB5B4F" w:rsidRDefault="00132B87" w:rsidP="00132B87">
      <w:pPr>
        <w:pStyle w:val="Heading2"/>
        <w:rPr>
          <w:b w:val="0"/>
        </w:rPr>
      </w:pPr>
      <w:bookmarkStart w:id="187" w:name="_Toc36216925"/>
      <w:bookmarkStart w:id="188" w:name="_Toc126593425"/>
      <w:bookmarkStart w:id="189" w:name="_Toc138848601"/>
      <w:r>
        <w:t>H-1</w:t>
      </w:r>
      <w:r>
        <w:tab/>
      </w:r>
      <w:r w:rsidRPr="00AB5B4F">
        <w:t>Prevailing conditions of competition in the domestic market</w:t>
      </w:r>
      <w:bookmarkEnd w:id="187"/>
      <w:bookmarkEnd w:id="188"/>
      <w:bookmarkEnd w:id="189"/>
    </w:p>
    <w:p w14:paraId="0D93407F" w14:textId="77777777" w:rsidR="00132B87" w:rsidRPr="00AB5B4F" w:rsidRDefault="00132B87" w:rsidP="00132B87">
      <w:pPr>
        <w:pStyle w:val="ListParagraph"/>
        <w:numPr>
          <w:ilvl w:val="0"/>
          <w:numId w:val="94"/>
        </w:numPr>
      </w:pPr>
      <w:r w:rsidRPr="00AB5B4F">
        <w:t>Describe the domestic market for the goods and the prevailing conditions of competition within the market, including:</w:t>
      </w:r>
    </w:p>
    <w:p w14:paraId="651DF577" w14:textId="2D42D778" w:rsidR="00132B87" w:rsidRPr="00AB5B4F" w:rsidRDefault="00132B87" w:rsidP="00132B87">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Pr>
          <w:rFonts w:cs="Arial"/>
        </w:rPr>
        <w:t>trends over the past five years</w:t>
      </w:r>
    </w:p>
    <w:p w14:paraId="495ED250" w14:textId="77777777" w:rsidR="00132B87" w:rsidRPr="00AB5B4F" w:rsidRDefault="00132B87" w:rsidP="00132B87">
      <w:pPr>
        <w:numPr>
          <w:ilvl w:val="1"/>
          <w:numId w:val="87"/>
        </w:numPr>
        <w:ind w:left="1077" w:hanging="357"/>
        <w:rPr>
          <w:rFonts w:cs="Arial"/>
        </w:rPr>
      </w:pPr>
      <w:r w:rsidRPr="00AB5B4F">
        <w:rPr>
          <w:rFonts w:cs="Arial"/>
        </w:rPr>
        <w:t xml:space="preserve">Provide the sources of demand for the goods in the domestic market, including the categories of customers, </w:t>
      </w:r>
      <w:proofErr w:type="gramStart"/>
      <w:r w:rsidRPr="00AB5B4F">
        <w:rPr>
          <w:rFonts w:cs="Arial"/>
        </w:rPr>
        <w:t>us</w:t>
      </w:r>
      <w:r>
        <w:rPr>
          <w:rFonts w:cs="Arial"/>
        </w:rPr>
        <w:t>ers</w:t>
      </w:r>
      <w:proofErr w:type="gramEnd"/>
      <w:r>
        <w:rPr>
          <w:rFonts w:cs="Arial"/>
        </w:rPr>
        <w:t xml:space="preserve"> or consumers of the product</w:t>
      </w:r>
    </w:p>
    <w:p w14:paraId="55B7191C" w14:textId="77777777" w:rsidR="00132B87" w:rsidRPr="00AB5B4F" w:rsidRDefault="00132B87" w:rsidP="00132B87">
      <w:pPr>
        <w:numPr>
          <w:ilvl w:val="1"/>
          <w:numId w:val="87"/>
        </w:numPr>
        <w:ind w:left="1077" w:hanging="357"/>
        <w:rPr>
          <w:rFonts w:cs="Arial"/>
        </w:rPr>
      </w:pPr>
      <w:r w:rsidRPr="00AB5B4F">
        <w:rPr>
          <w:rFonts w:cs="Arial"/>
        </w:rPr>
        <w:t xml:space="preserve">Provide an estimated proportion (%) of sales revenue from each of those </w:t>
      </w:r>
      <w:r>
        <w:rPr>
          <w:rFonts w:cs="Arial"/>
        </w:rPr>
        <w:t>sources of demand listed in (b)</w:t>
      </w:r>
    </w:p>
    <w:p w14:paraId="6C4B1D0A" w14:textId="77777777" w:rsidR="00132B87" w:rsidRPr="00AB5B4F" w:rsidRDefault="00132B87" w:rsidP="00132B87">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Pr>
          <w:rFonts w:cs="Arial"/>
        </w:rPr>
        <w:t>ing either demand or production</w:t>
      </w:r>
    </w:p>
    <w:p w14:paraId="18A5E89E" w14:textId="77777777" w:rsidR="00132B87" w:rsidRPr="00AB5B4F" w:rsidRDefault="00132B87" w:rsidP="00132B87">
      <w:pPr>
        <w:numPr>
          <w:ilvl w:val="1"/>
          <w:numId w:val="87"/>
        </w:numPr>
        <w:ind w:left="1077" w:hanging="357"/>
        <w:rPr>
          <w:rFonts w:cs="Arial"/>
        </w:rPr>
      </w:pPr>
      <w:r w:rsidRPr="00AB5B4F">
        <w:rPr>
          <w:rFonts w:cs="Arial"/>
        </w:rPr>
        <w:t>Describe any market segme</w:t>
      </w:r>
      <w:r>
        <w:rPr>
          <w:rFonts w:cs="Arial"/>
        </w:rPr>
        <w:t xml:space="preserve">ntations in the domestic </w:t>
      </w:r>
      <w:proofErr w:type="gramStart"/>
      <w:r>
        <w:rPr>
          <w:rFonts w:cs="Arial"/>
        </w:rPr>
        <w:t>market;</w:t>
      </w:r>
      <w:proofErr w:type="gramEnd"/>
      <w:r w:rsidRPr="00AB5B4F">
        <w:rPr>
          <w:rFonts w:cs="Arial"/>
        </w:rPr>
        <w:t xml:space="preserve"> such as geog</w:t>
      </w:r>
      <w:r>
        <w:rPr>
          <w:rFonts w:cs="Arial"/>
        </w:rPr>
        <w:t>raphic or product segmentations</w:t>
      </w:r>
    </w:p>
    <w:p w14:paraId="2FD9C31A" w14:textId="77777777" w:rsidR="00132B87" w:rsidRPr="00AB5B4F" w:rsidRDefault="00132B87" w:rsidP="00132B87">
      <w:pPr>
        <w:numPr>
          <w:ilvl w:val="1"/>
          <w:numId w:val="87"/>
        </w:numPr>
        <w:ind w:left="1077" w:hanging="357"/>
        <w:rPr>
          <w:rFonts w:cs="Arial"/>
        </w:rPr>
      </w:pPr>
      <w:r w:rsidRPr="00AB5B4F">
        <w:rPr>
          <w:rFonts w:cs="Arial"/>
        </w:rPr>
        <w:t>Provide an estimated proportion of sales revenue from each of th</w:t>
      </w:r>
      <w:r>
        <w:rPr>
          <w:rFonts w:cs="Arial"/>
        </w:rPr>
        <w:t>e market segments listed in (e)</w:t>
      </w:r>
    </w:p>
    <w:p w14:paraId="501E7DC8" w14:textId="77777777" w:rsidR="00132B87" w:rsidRPr="00AB5B4F" w:rsidRDefault="00132B87" w:rsidP="00132B87">
      <w:pPr>
        <w:numPr>
          <w:ilvl w:val="1"/>
          <w:numId w:val="87"/>
        </w:numPr>
        <w:ind w:left="1077" w:hanging="357"/>
        <w:rPr>
          <w:rFonts w:cs="Arial"/>
        </w:rPr>
      </w:pPr>
      <w:r w:rsidRPr="00AB5B4F">
        <w:rPr>
          <w:rFonts w:cs="Arial"/>
        </w:rPr>
        <w:t>Describe the way in which domestically produced goods and imported goods</w:t>
      </w:r>
      <w:r>
        <w:rPr>
          <w:rFonts w:cs="Arial"/>
        </w:rPr>
        <w:t xml:space="preserve"> compete in the domestic market</w:t>
      </w:r>
    </w:p>
    <w:p w14:paraId="3CCC4A7B" w14:textId="77777777" w:rsidR="00132B87" w:rsidRPr="00AB5B4F" w:rsidRDefault="00132B87" w:rsidP="00132B87">
      <w:pPr>
        <w:numPr>
          <w:ilvl w:val="1"/>
          <w:numId w:val="87"/>
        </w:numPr>
        <w:ind w:left="1077" w:hanging="357"/>
        <w:rPr>
          <w:rFonts w:cs="Arial"/>
        </w:rPr>
      </w:pPr>
      <w:r w:rsidRPr="00AB5B4F">
        <w:rPr>
          <w:rFonts w:cs="Arial"/>
        </w:rPr>
        <w:t>Describe the ways that the goods are marketed and dist</w:t>
      </w:r>
      <w:r>
        <w:rPr>
          <w:rFonts w:cs="Arial"/>
        </w:rPr>
        <w:t xml:space="preserve">ributed in the domestic market </w:t>
      </w:r>
      <w:r w:rsidRPr="00AB5B4F">
        <w:rPr>
          <w:rFonts w:cs="Arial"/>
        </w:rPr>
        <w:t>and</w:t>
      </w:r>
    </w:p>
    <w:p w14:paraId="04522EF3" w14:textId="77777777" w:rsidR="00132B87" w:rsidRPr="00AB5B4F" w:rsidRDefault="00132B87" w:rsidP="00132B87">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5FDFC0B8" w14:textId="77777777" w:rsidR="00132B87" w:rsidRPr="00AB5B4F" w:rsidRDefault="00132B87" w:rsidP="00132B87">
      <w:pPr>
        <w:ind w:left="1077"/>
        <w:rPr>
          <w:rFonts w:cs="Arial"/>
        </w:rPr>
      </w:pPr>
    </w:p>
    <w:p w14:paraId="25F145A3" w14:textId="77777777" w:rsidR="00132B87" w:rsidRPr="00AB5B4F" w:rsidRDefault="00132B87" w:rsidP="00132B87">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4093C2E" w14:textId="77777777" w:rsidR="00132B87" w:rsidRPr="00AB5B4F" w:rsidRDefault="00132B87" w:rsidP="00132B87">
      <w:pPr>
        <w:ind w:left="357"/>
        <w:rPr>
          <w:rFonts w:eastAsiaTheme="minorEastAsia" w:cstheme="minorBidi"/>
          <w:i/>
          <w:color w:val="000000" w:themeColor="text1"/>
        </w:rPr>
      </w:pPr>
    </w:p>
    <w:p w14:paraId="615692DE" w14:textId="77777777" w:rsidR="00132B87" w:rsidRPr="00AB5B4F" w:rsidRDefault="00132B87" w:rsidP="00132B87">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514D268A" w14:textId="77777777" w:rsidR="00132B87" w:rsidRPr="00AB5B4F" w:rsidRDefault="00132B87" w:rsidP="00132B87">
      <w:pPr>
        <w:keepNext/>
        <w:keepLines/>
        <w:ind w:left="357"/>
        <w:contextualSpacing/>
        <w:rPr>
          <w:rFonts w:cs="Arial"/>
        </w:rPr>
      </w:pPr>
    </w:p>
    <w:p w14:paraId="17CC5872" w14:textId="77777777" w:rsidR="00132B87" w:rsidRPr="00AB5B4F" w:rsidRDefault="00132B87" w:rsidP="00132B87">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569DEDD" w14:textId="77777777" w:rsidR="00132B87" w:rsidRPr="00AB5B4F" w:rsidRDefault="00132B87" w:rsidP="00132B87">
      <w:pPr>
        <w:keepNext/>
        <w:numPr>
          <w:ilvl w:val="0"/>
          <w:numId w:val="62"/>
        </w:numPr>
        <w:ind w:left="1080"/>
        <w:contextualSpacing/>
        <w:rPr>
          <w:rFonts w:cs="Arial"/>
        </w:rPr>
      </w:pPr>
      <w:r>
        <w:rPr>
          <w:rFonts w:cs="Arial"/>
        </w:rPr>
        <w:t>names of the participants</w:t>
      </w:r>
    </w:p>
    <w:p w14:paraId="199788C6" w14:textId="77777777" w:rsidR="00132B87" w:rsidRPr="00AB5B4F" w:rsidRDefault="00132B87" w:rsidP="00132B87">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Pr>
          <w:rFonts w:cs="Arial"/>
        </w:rPr>
        <w:t>rate stationer, importer, etc.)</w:t>
      </w:r>
    </w:p>
    <w:p w14:paraId="6566C827" w14:textId="77777777" w:rsidR="00132B87" w:rsidRPr="00AB5B4F" w:rsidRDefault="00132B87" w:rsidP="00132B87">
      <w:pPr>
        <w:keepNext/>
        <w:numPr>
          <w:ilvl w:val="0"/>
          <w:numId w:val="62"/>
        </w:numPr>
        <w:ind w:left="1080"/>
        <w:contextualSpacing/>
        <w:rPr>
          <w:rFonts w:cs="Arial"/>
        </w:rPr>
      </w:pPr>
      <w:r w:rsidRPr="00AB5B4F">
        <w:rPr>
          <w:rFonts w:cs="Arial"/>
        </w:rPr>
        <w:t>a description of the degree of integration (either vertical or horizont</w:t>
      </w:r>
      <w:r>
        <w:rPr>
          <w:rFonts w:cs="Arial"/>
        </w:rPr>
        <w:t>al) for each market participant</w:t>
      </w:r>
      <w:r w:rsidRPr="00AB5B4F">
        <w:rPr>
          <w:rFonts w:cs="Arial"/>
        </w:rPr>
        <w:t xml:space="preserve"> and</w:t>
      </w:r>
    </w:p>
    <w:p w14:paraId="33197129" w14:textId="77777777" w:rsidR="00132B87" w:rsidRPr="00AB5B4F" w:rsidRDefault="00132B87" w:rsidP="00132B87">
      <w:pPr>
        <w:keepNext/>
        <w:numPr>
          <w:ilvl w:val="0"/>
          <w:numId w:val="62"/>
        </w:numPr>
        <w:ind w:left="1080"/>
        <w:contextualSpacing/>
        <w:rPr>
          <w:rFonts w:cs="Arial"/>
        </w:rPr>
      </w:pPr>
      <w:r w:rsidRPr="00AB5B4F">
        <w:rPr>
          <w:rFonts w:cs="Arial"/>
        </w:rPr>
        <w:t>an estimation of the market share of each participant.</w:t>
      </w:r>
    </w:p>
    <w:p w14:paraId="7217086F" w14:textId="77777777" w:rsidR="00132B87" w:rsidRPr="00AB5B4F" w:rsidRDefault="00132B87" w:rsidP="00132B87">
      <w:pPr>
        <w:contextualSpacing/>
        <w:rPr>
          <w:rFonts w:cs="Arial"/>
        </w:rPr>
      </w:pPr>
    </w:p>
    <w:p w14:paraId="78AB82A8" w14:textId="77777777" w:rsidR="00132B87" w:rsidRPr="00AB5B4F" w:rsidRDefault="00132B87" w:rsidP="00132B87">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66C05C71" w14:textId="77777777" w:rsidR="00132B87" w:rsidRPr="00AB5B4F" w:rsidRDefault="00132B87" w:rsidP="00132B87">
      <w:pPr>
        <w:contextualSpacing/>
        <w:rPr>
          <w:rFonts w:cs="Arial"/>
        </w:rPr>
      </w:pPr>
    </w:p>
    <w:p w14:paraId="7CA74D2A" w14:textId="77777777" w:rsidR="00132B87" w:rsidRPr="00AB5B4F" w:rsidRDefault="00132B87" w:rsidP="00132B87">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39483699" w14:textId="77777777" w:rsidR="00132B87" w:rsidRPr="00AB5B4F" w:rsidRDefault="00132B87" w:rsidP="00132B87">
      <w:pPr>
        <w:contextualSpacing/>
        <w:rPr>
          <w:rFonts w:cs="Arial"/>
        </w:rPr>
      </w:pPr>
    </w:p>
    <w:p w14:paraId="22636C9E" w14:textId="77777777" w:rsidR="00132B87" w:rsidRPr="00AB5B4F" w:rsidRDefault="00132B87" w:rsidP="00132B87">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5B4AA57D" w14:textId="77777777" w:rsidR="00132B87" w:rsidRPr="00AB5B4F" w:rsidRDefault="00132B87" w:rsidP="00132B87">
      <w:pPr>
        <w:keepNext/>
        <w:numPr>
          <w:ilvl w:val="0"/>
          <w:numId w:val="62"/>
        </w:numPr>
        <w:ind w:left="1080"/>
        <w:contextualSpacing/>
        <w:rPr>
          <w:rFonts w:cs="Arial"/>
        </w:rPr>
      </w:pPr>
      <w:r>
        <w:rPr>
          <w:rFonts w:cs="Arial"/>
        </w:rPr>
        <w:t>resource ownership</w:t>
      </w:r>
    </w:p>
    <w:p w14:paraId="59BBA02C" w14:textId="77777777" w:rsidR="00132B87" w:rsidRPr="00AB5B4F" w:rsidRDefault="00132B87" w:rsidP="00132B87">
      <w:pPr>
        <w:keepNext/>
        <w:numPr>
          <w:ilvl w:val="0"/>
          <w:numId w:val="62"/>
        </w:numPr>
        <w:ind w:left="1080"/>
        <w:contextualSpacing/>
        <w:rPr>
          <w:rFonts w:cs="Arial"/>
        </w:rPr>
      </w:pPr>
      <w:r w:rsidRPr="00AB5B4F">
        <w:rPr>
          <w:rFonts w:cs="Arial"/>
        </w:rPr>
        <w:t>patents and copyr</w:t>
      </w:r>
      <w:r>
        <w:rPr>
          <w:rFonts w:cs="Arial"/>
        </w:rPr>
        <w:t>ights</w:t>
      </w:r>
    </w:p>
    <w:p w14:paraId="0DFCAA2E" w14:textId="77777777" w:rsidR="00132B87" w:rsidRPr="00AB5B4F" w:rsidRDefault="00132B87" w:rsidP="00132B87">
      <w:pPr>
        <w:keepNext/>
        <w:numPr>
          <w:ilvl w:val="0"/>
          <w:numId w:val="62"/>
        </w:numPr>
        <w:ind w:left="1080"/>
        <w:contextualSpacing/>
        <w:rPr>
          <w:rFonts w:cs="Arial"/>
        </w:rPr>
      </w:pPr>
      <w:r>
        <w:rPr>
          <w:rFonts w:cs="Arial"/>
        </w:rPr>
        <w:t>licenses</w:t>
      </w:r>
    </w:p>
    <w:p w14:paraId="3119534B" w14:textId="77777777" w:rsidR="00132B87" w:rsidRPr="00AB5B4F" w:rsidRDefault="00132B87" w:rsidP="00132B87">
      <w:pPr>
        <w:keepNext/>
        <w:numPr>
          <w:ilvl w:val="0"/>
          <w:numId w:val="62"/>
        </w:numPr>
        <w:ind w:left="1080"/>
        <w:contextualSpacing/>
        <w:rPr>
          <w:rFonts w:cs="Arial"/>
        </w:rPr>
      </w:pPr>
      <w:r>
        <w:rPr>
          <w:rFonts w:cs="Arial"/>
        </w:rPr>
        <w:t>barriers to entry</w:t>
      </w:r>
    </w:p>
    <w:p w14:paraId="339D4102" w14:textId="77777777" w:rsidR="00132B87" w:rsidRPr="00AB5B4F" w:rsidRDefault="00132B87" w:rsidP="00132B87">
      <w:pPr>
        <w:keepNext/>
        <w:numPr>
          <w:ilvl w:val="0"/>
          <w:numId w:val="62"/>
        </w:numPr>
        <w:ind w:left="1080"/>
        <w:contextualSpacing/>
        <w:rPr>
          <w:rFonts w:cs="Arial"/>
        </w:rPr>
      </w:pPr>
      <w:r>
        <w:rPr>
          <w:rFonts w:cs="Arial"/>
        </w:rPr>
        <w:t>import restrictions</w:t>
      </w:r>
      <w:r w:rsidRPr="00AB5B4F">
        <w:rPr>
          <w:rFonts w:cs="Arial"/>
        </w:rPr>
        <w:t xml:space="preserve"> and</w:t>
      </w:r>
    </w:p>
    <w:p w14:paraId="32D3BE9F" w14:textId="77777777" w:rsidR="00132B87" w:rsidRPr="00AB5B4F" w:rsidRDefault="00132B87" w:rsidP="00132B87">
      <w:pPr>
        <w:keepNext/>
        <w:numPr>
          <w:ilvl w:val="0"/>
          <w:numId w:val="62"/>
        </w:numPr>
        <w:ind w:left="1080"/>
        <w:contextualSpacing/>
        <w:rPr>
          <w:rFonts w:cs="Arial"/>
        </w:rPr>
      </w:pPr>
      <w:r w:rsidRPr="00AB5B4F">
        <w:rPr>
          <w:rFonts w:cs="Arial"/>
        </w:rPr>
        <w:t xml:space="preserve">government </w:t>
      </w:r>
      <w:proofErr w:type="gramStart"/>
      <w:r w:rsidRPr="00AB5B4F">
        <w:rPr>
          <w:rFonts w:cs="Arial"/>
        </w:rPr>
        <w:t>regulations(</w:t>
      </w:r>
      <w:proofErr w:type="gramEnd"/>
      <w:r w:rsidRPr="00AB5B4F">
        <w:rPr>
          <w:rFonts w:cs="Arial"/>
        </w:rPr>
        <w:t>including the effect of those government regulations).</w:t>
      </w:r>
    </w:p>
    <w:p w14:paraId="0044ABE3" w14:textId="77777777" w:rsidR="00132B87" w:rsidRPr="00AB5B4F" w:rsidRDefault="00132B87" w:rsidP="00132B87">
      <w:pPr>
        <w:keepNext/>
        <w:ind w:left="1080"/>
        <w:contextualSpacing/>
        <w:rPr>
          <w:rFonts w:cs="Arial"/>
        </w:rPr>
      </w:pPr>
    </w:p>
    <w:p w14:paraId="6582D9F0" w14:textId="77777777" w:rsidR="00132B87" w:rsidRPr="00AB5B4F" w:rsidRDefault="00132B87" w:rsidP="00132B87">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7EFA80D" w14:textId="77777777" w:rsidR="00132B87" w:rsidRPr="00AB5B4F" w:rsidRDefault="00132B87" w:rsidP="00132B87">
      <w:pPr>
        <w:contextualSpacing/>
        <w:rPr>
          <w:rFonts w:cs="Arial"/>
          <w:sz w:val="22"/>
        </w:rPr>
      </w:pPr>
    </w:p>
    <w:p w14:paraId="700ED71B" w14:textId="3B20C4B8" w:rsidR="00132B87" w:rsidRPr="00AB5B4F" w:rsidRDefault="00132B87" w:rsidP="00132B87">
      <w:pPr>
        <w:pStyle w:val="Heading2"/>
      </w:pPr>
      <w:bookmarkStart w:id="190" w:name="_Toc36216926"/>
      <w:bookmarkStart w:id="191" w:name="_Toc126593426"/>
      <w:bookmarkStart w:id="192" w:name="_Toc138848602"/>
      <w:r>
        <w:t>H-2</w:t>
      </w:r>
      <w:r>
        <w:tab/>
      </w:r>
      <w:r w:rsidRPr="00AB5B4F">
        <w:t>Goods in the domestic market</w:t>
      </w:r>
      <w:bookmarkEnd w:id="190"/>
      <w:bookmarkEnd w:id="191"/>
      <w:bookmarkEnd w:id="192"/>
    </w:p>
    <w:p w14:paraId="045F2597" w14:textId="77777777" w:rsidR="00132B87" w:rsidRPr="00AB5B4F" w:rsidRDefault="00132B87" w:rsidP="00132B87">
      <w:pPr>
        <w:numPr>
          <w:ilvl w:val="0"/>
          <w:numId w:val="88"/>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5131D238" w14:textId="77777777" w:rsidR="00132B87" w:rsidRPr="00AB5B4F" w:rsidRDefault="00132B87" w:rsidP="00132B87">
      <w:pPr>
        <w:numPr>
          <w:ilvl w:val="0"/>
          <w:numId w:val="62"/>
        </w:numPr>
        <w:ind w:left="1080"/>
        <w:contextualSpacing/>
        <w:rPr>
          <w:rFonts w:cs="Arial"/>
        </w:rPr>
      </w:pPr>
      <w:r>
        <w:rPr>
          <w:rFonts w:cs="Arial"/>
        </w:rPr>
        <w:t>quality differences</w:t>
      </w:r>
    </w:p>
    <w:p w14:paraId="7F5A894E" w14:textId="77777777" w:rsidR="00132B87" w:rsidRPr="00AB5B4F" w:rsidRDefault="00132B87" w:rsidP="00132B87">
      <w:pPr>
        <w:numPr>
          <w:ilvl w:val="0"/>
          <w:numId w:val="62"/>
        </w:numPr>
        <w:ind w:left="1080"/>
        <w:contextualSpacing/>
        <w:rPr>
          <w:rFonts w:cs="Arial"/>
        </w:rPr>
      </w:pPr>
      <w:r>
        <w:rPr>
          <w:rFonts w:cs="Arial"/>
        </w:rPr>
        <w:t>price differences</w:t>
      </w:r>
    </w:p>
    <w:p w14:paraId="4F5262CE" w14:textId="77777777" w:rsidR="00132B87" w:rsidRPr="00AB5B4F" w:rsidRDefault="00132B87" w:rsidP="00132B87">
      <w:pPr>
        <w:numPr>
          <w:ilvl w:val="0"/>
          <w:numId w:val="62"/>
        </w:numPr>
        <w:ind w:left="1080"/>
        <w:contextualSpacing/>
        <w:rPr>
          <w:rFonts w:cs="Arial"/>
        </w:rPr>
      </w:pPr>
      <w:r w:rsidRPr="00AB5B4F">
        <w:rPr>
          <w:rFonts w:cs="Arial"/>
        </w:rPr>
        <w:t>su</w:t>
      </w:r>
      <w:r>
        <w:rPr>
          <w:rFonts w:cs="Arial"/>
        </w:rPr>
        <w:t>pply/availability differences</w:t>
      </w:r>
    </w:p>
    <w:p w14:paraId="26A56137" w14:textId="77777777" w:rsidR="00132B87" w:rsidRPr="00AB5B4F" w:rsidRDefault="00132B87" w:rsidP="00132B87">
      <w:pPr>
        <w:numPr>
          <w:ilvl w:val="0"/>
          <w:numId w:val="62"/>
        </w:numPr>
        <w:ind w:left="1080"/>
        <w:contextualSpacing/>
        <w:rPr>
          <w:rFonts w:cs="Arial"/>
        </w:rPr>
      </w:pPr>
      <w:r>
        <w:rPr>
          <w:rFonts w:cs="Arial"/>
        </w:rPr>
        <w:t>technical support differences</w:t>
      </w:r>
    </w:p>
    <w:p w14:paraId="318F2F6E" w14:textId="77777777" w:rsidR="00132B87" w:rsidRPr="00AB5B4F" w:rsidRDefault="00132B87" w:rsidP="00132B87">
      <w:pPr>
        <w:numPr>
          <w:ilvl w:val="0"/>
          <w:numId w:val="62"/>
        </w:numPr>
        <w:ind w:left="1080"/>
        <w:contextualSpacing/>
        <w:rPr>
          <w:rFonts w:cs="Arial"/>
        </w:rPr>
      </w:pPr>
      <w:r w:rsidRPr="00AB5B4F">
        <w:rPr>
          <w:rFonts w:cs="Arial"/>
        </w:rPr>
        <w:t>the prevalence of</w:t>
      </w:r>
      <w:r>
        <w:rPr>
          <w:rFonts w:cs="Arial"/>
        </w:rPr>
        <w:t xml:space="preserve"> private labels/customer brands</w:t>
      </w:r>
    </w:p>
    <w:p w14:paraId="5D1B6E7E" w14:textId="77777777" w:rsidR="00132B87" w:rsidRPr="00AB5B4F" w:rsidRDefault="00132B87" w:rsidP="00132B87">
      <w:pPr>
        <w:numPr>
          <w:ilvl w:val="0"/>
          <w:numId w:val="62"/>
        </w:numPr>
        <w:ind w:left="1080"/>
        <w:contextualSpacing/>
        <w:rPr>
          <w:rFonts w:cs="Arial"/>
        </w:rPr>
      </w:pPr>
      <w:r w:rsidRPr="00AB5B4F">
        <w:rPr>
          <w:rFonts w:cs="Arial"/>
        </w:rPr>
        <w:t>the preval</w:t>
      </w:r>
      <w:r>
        <w:rPr>
          <w:rFonts w:cs="Arial"/>
        </w:rPr>
        <w:t>ence of generic or plain labels</w:t>
      </w:r>
    </w:p>
    <w:p w14:paraId="006AC852" w14:textId="77777777" w:rsidR="00132B87" w:rsidRPr="00AB5B4F" w:rsidRDefault="00132B87" w:rsidP="00132B87">
      <w:pPr>
        <w:numPr>
          <w:ilvl w:val="0"/>
          <w:numId w:val="62"/>
        </w:numPr>
        <w:ind w:left="1080"/>
        <w:contextualSpacing/>
        <w:rPr>
          <w:rFonts w:cs="Arial"/>
        </w:rPr>
      </w:pPr>
      <w:r w:rsidRPr="00AB5B4F">
        <w:rPr>
          <w:rFonts w:cs="Arial"/>
        </w:rPr>
        <w:t>t</w:t>
      </w:r>
      <w:r>
        <w:rPr>
          <w:rFonts w:cs="Arial"/>
        </w:rPr>
        <w:t>he prevalence of premium labels</w:t>
      </w:r>
      <w:r w:rsidRPr="00AB5B4F">
        <w:rPr>
          <w:rFonts w:cs="Arial"/>
        </w:rPr>
        <w:t xml:space="preserve"> and</w:t>
      </w:r>
    </w:p>
    <w:p w14:paraId="1B939E86" w14:textId="77777777" w:rsidR="00132B87" w:rsidRPr="00AB5B4F" w:rsidRDefault="00132B87" w:rsidP="00132B87">
      <w:pPr>
        <w:numPr>
          <w:ilvl w:val="0"/>
          <w:numId w:val="62"/>
        </w:numPr>
        <w:ind w:left="1080"/>
        <w:contextualSpacing/>
        <w:rPr>
          <w:rFonts w:cs="Arial"/>
        </w:rPr>
      </w:pPr>
      <w:r w:rsidRPr="00AB5B4F">
        <w:rPr>
          <w:rFonts w:cs="Arial"/>
        </w:rPr>
        <w:t>product segmentation.</w:t>
      </w:r>
    </w:p>
    <w:p w14:paraId="09353F05" w14:textId="77777777" w:rsidR="00132B87" w:rsidRPr="00AB5B4F" w:rsidRDefault="00132B87" w:rsidP="00132B87"/>
    <w:p w14:paraId="5ABF549B" w14:textId="77777777" w:rsidR="00132B87" w:rsidRPr="00AB5B4F" w:rsidRDefault="00132B87" w:rsidP="00132B87">
      <w:pPr>
        <w:numPr>
          <w:ilvl w:val="0"/>
          <w:numId w:val="88"/>
        </w:numPr>
        <w:contextualSpacing/>
        <w:rPr>
          <w:rFonts w:cs="Arial"/>
        </w:rPr>
      </w:pPr>
      <w:r w:rsidRPr="00AB5B4F">
        <w:rPr>
          <w:rFonts w:cs="Arial"/>
        </w:rPr>
        <w:t>Describe the end uses of the goods in the domestic market from all sources.</w:t>
      </w:r>
    </w:p>
    <w:p w14:paraId="791D9FD3" w14:textId="77777777" w:rsidR="00132B87" w:rsidRPr="00AB5B4F" w:rsidRDefault="00132B87" w:rsidP="00132B87"/>
    <w:p w14:paraId="00895E30" w14:textId="77777777" w:rsidR="00132B87" w:rsidRPr="00AB5B4F" w:rsidRDefault="00132B87" w:rsidP="00132B87">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30EF06B8" w14:textId="77777777" w:rsidR="00132B87" w:rsidRPr="00AB5B4F" w:rsidRDefault="00132B87" w:rsidP="00132B87"/>
    <w:p w14:paraId="5CE18BEC" w14:textId="77777777" w:rsidR="00132B87" w:rsidRPr="00AB5B4F" w:rsidRDefault="00132B87" w:rsidP="00132B87">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53C1C239" w14:textId="77777777" w:rsidR="00132B87" w:rsidRPr="00AB5B4F" w:rsidRDefault="00132B87" w:rsidP="00132B87"/>
    <w:p w14:paraId="4B44F300" w14:textId="77777777" w:rsidR="00132B87" w:rsidRPr="00AB5B4F" w:rsidRDefault="00132B87" w:rsidP="00132B87">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2F2B2F3A" w14:textId="77777777" w:rsidR="00132B87" w:rsidRPr="00AB5B4F" w:rsidRDefault="00132B87" w:rsidP="00132B87"/>
    <w:p w14:paraId="26BF90F3" w14:textId="5368BE71" w:rsidR="00132B87" w:rsidRPr="00AB5B4F" w:rsidRDefault="00132B87" w:rsidP="00132B87">
      <w:pPr>
        <w:pStyle w:val="Heading2"/>
      </w:pPr>
      <w:bookmarkStart w:id="193" w:name="_Toc36216927"/>
      <w:bookmarkStart w:id="194" w:name="_Toc126593427"/>
      <w:bookmarkStart w:id="195" w:name="_Toc138848603"/>
      <w:r>
        <w:t>H-3</w:t>
      </w:r>
      <w:r>
        <w:tab/>
      </w:r>
      <w:r w:rsidRPr="00AB5B4F">
        <w:t>Relationship between price and cost</w:t>
      </w:r>
      <w:bookmarkEnd w:id="193"/>
      <w:r w:rsidRPr="00AB5B4F">
        <w:t xml:space="preserve"> in the domestic market</w:t>
      </w:r>
      <w:bookmarkEnd w:id="194"/>
      <w:bookmarkEnd w:id="195"/>
    </w:p>
    <w:p w14:paraId="1E287BB1" w14:textId="77777777" w:rsidR="00132B87" w:rsidRPr="00AB5B4F" w:rsidRDefault="00132B87" w:rsidP="00132B87">
      <w:pPr>
        <w:numPr>
          <w:ilvl w:val="0"/>
          <w:numId w:val="89"/>
        </w:numPr>
        <w:contextualSpacing/>
        <w:rPr>
          <w:rFonts w:cs="Arial"/>
        </w:rPr>
      </w:pPr>
      <w:r w:rsidRPr="00AB5B4F">
        <w:rPr>
          <w:rFonts w:cs="Arial"/>
        </w:rPr>
        <w:t>Describe the importance of the domestic market to your company’s operations. In your response describe:</w:t>
      </w:r>
    </w:p>
    <w:p w14:paraId="121DFEBC" w14:textId="77777777" w:rsidR="00132B87" w:rsidRPr="00AB5B4F" w:rsidRDefault="00132B87" w:rsidP="00132B87">
      <w:pPr>
        <w:numPr>
          <w:ilvl w:val="1"/>
          <w:numId w:val="90"/>
        </w:numPr>
        <w:contextualSpacing/>
        <w:rPr>
          <w:rFonts w:cs="Arial"/>
        </w:rPr>
      </w:pPr>
      <w:r w:rsidRPr="00AB5B4F">
        <w:rPr>
          <w:rFonts w:cs="Arial"/>
        </w:rPr>
        <w:t>The proportion of your company’s sales revenue derived from sales of t</w:t>
      </w:r>
      <w:r>
        <w:rPr>
          <w:rFonts w:cs="Arial"/>
        </w:rPr>
        <w:t>he goods in the domestic market</w:t>
      </w:r>
      <w:r w:rsidRPr="00AB5B4F">
        <w:rPr>
          <w:rFonts w:cs="Arial"/>
        </w:rPr>
        <w:t xml:space="preserve"> and</w:t>
      </w:r>
    </w:p>
    <w:p w14:paraId="23C22613" w14:textId="77777777" w:rsidR="00132B87" w:rsidRPr="00AB5B4F" w:rsidRDefault="00132B87" w:rsidP="00132B87">
      <w:pPr>
        <w:numPr>
          <w:ilvl w:val="1"/>
          <w:numId w:val="90"/>
        </w:numPr>
        <w:contextualSpacing/>
        <w:rPr>
          <w:rFonts w:cs="Arial"/>
        </w:rPr>
      </w:pPr>
      <w:r w:rsidRPr="00AB5B4F">
        <w:rPr>
          <w:rFonts w:cs="Arial"/>
        </w:rPr>
        <w:t>The proportion of your company’s profit derived from sales of the goods in the domestic market.</w:t>
      </w:r>
    </w:p>
    <w:p w14:paraId="6A3B6E15" w14:textId="77777777" w:rsidR="00132B87" w:rsidRPr="00AB5B4F" w:rsidRDefault="00132B87" w:rsidP="00132B87">
      <w:pPr>
        <w:ind w:left="357"/>
        <w:rPr>
          <w:rFonts w:eastAsiaTheme="minorEastAsia" w:cs="Arial"/>
          <w:i/>
          <w:color w:val="000000" w:themeColor="text1"/>
        </w:rPr>
      </w:pPr>
    </w:p>
    <w:p w14:paraId="04FB0AE7" w14:textId="77777777" w:rsidR="00132B87" w:rsidRPr="00AB5B4F" w:rsidRDefault="00132B87" w:rsidP="00132B87">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DDDE948" w14:textId="77777777" w:rsidR="00132B87" w:rsidRPr="00AB5B4F" w:rsidRDefault="00132B87" w:rsidP="00132B87">
      <w:pPr>
        <w:rPr>
          <w:rFonts w:cs="Arial"/>
        </w:rPr>
      </w:pPr>
    </w:p>
    <w:p w14:paraId="354B2CD3" w14:textId="77777777" w:rsidR="00132B87" w:rsidRPr="00AB5B4F" w:rsidRDefault="00132B87" w:rsidP="00132B87">
      <w:pPr>
        <w:numPr>
          <w:ilvl w:val="0"/>
          <w:numId w:val="89"/>
        </w:numPr>
        <w:contextualSpacing/>
        <w:rPr>
          <w:rFonts w:cs="Arial"/>
        </w:rPr>
      </w:pPr>
      <w:r w:rsidRPr="00AB5B4F">
        <w:rPr>
          <w:rFonts w:cs="Arial"/>
        </w:rPr>
        <w:t>Is your organisation/business entity the price leader for the goods in the domestic market? If no, please explain the reasons behind your response and specify the name(s) of the price leaders.</w:t>
      </w:r>
    </w:p>
    <w:p w14:paraId="200360F0" w14:textId="77777777" w:rsidR="00132B87" w:rsidRPr="00AB5B4F" w:rsidRDefault="00132B87" w:rsidP="00132B87">
      <w:pPr>
        <w:pStyle w:val="ListParagraph"/>
        <w:rPr>
          <w:rFonts w:cs="Arial"/>
        </w:rPr>
      </w:pPr>
    </w:p>
    <w:p w14:paraId="3CAA9933" w14:textId="77777777" w:rsidR="00132B87" w:rsidRPr="00AB5B4F" w:rsidRDefault="00132B87" w:rsidP="00132B87">
      <w:pPr>
        <w:numPr>
          <w:ilvl w:val="0"/>
          <w:numId w:val="89"/>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the domestic market. If there are multiple strategies applied, please rank these by importance. If there are different strategies for different products, please specify these. Provide copies of internal documents which support the nature of your product pricing.</w:t>
      </w:r>
    </w:p>
    <w:p w14:paraId="77C41456" w14:textId="77777777" w:rsidR="00132B87" w:rsidRPr="00AB5B4F" w:rsidRDefault="00132B87" w:rsidP="00132B87">
      <w:pPr>
        <w:contextualSpacing/>
        <w:rPr>
          <w:rFonts w:cs="Arial"/>
        </w:rPr>
      </w:pPr>
    </w:p>
    <w:p w14:paraId="384D2D24" w14:textId="77777777" w:rsidR="00132B87" w:rsidRPr="00AB5B4F" w:rsidRDefault="00132B87" w:rsidP="00132B87">
      <w:pPr>
        <w:numPr>
          <w:ilvl w:val="0"/>
          <w:numId w:val="89"/>
        </w:numPr>
        <w:contextualSpacing/>
        <w:rPr>
          <w:rFonts w:cs="Arial"/>
        </w:rPr>
      </w:pPr>
      <w:r w:rsidRPr="00AB5B4F">
        <w:rPr>
          <w:rFonts w:cs="Arial"/>
        </w:rPr>
        <w:lastRenderedPageBreak/>
        <w:t>Explain the process for how the selling prices of the goods for the domestic market by your business are determined. Provide copies of internal documents which support how pricing is determined.</w:t>
      </w:r>
    </w:p>
    <w:p w14:paraId="03C98856" w14:textId="77777777" w:rsidR="00132B87" w:rsidRPr="00AB5B4F" w:rsidRDefault="00132B87" w:rsidP="00132B87">
      <w:pPr>
        <w:contextualSpacing/>
        <w:rPr>
          <w:rFonts w:cs="Arial"/>
        </w:rPr>
      </w:pPr>
    </w:p>
    <w:p w14:paraId="657FFEF1" w14:textId="77777777" w:rsidR="00132B87" w:rsidRPr="00AB5B4F" w:rsidRDefault="00132B87" w:rsidP="00132B87">
      <w:pPr>
        <w:numPr>
          <w:ilvl w:val="0"/>
          <w:numId w:val="89"/>
        </w:numPr>
        <w:contextualSpacing/>
        <w:rPr>
          <w:rFonts w:cs="Arial"/>
        </w:rPr>
      </w:pPr>
      <w:r w:rsidRPr="00AB5B4F">
        <w:rPr>
          <w:rFonts w:cs="Arial"/>
        </w:rPr>
        <w:t>How frequently are your domestic selling prices reviewed? Describe the process of price review and the factors that initiate and contribute to a review. Provide the names and positions of all persons involved.</w:t>
      </w:r>
    </w:p>
    <w:p w14:paraId="7A644A20" w14:textId="77777777" w:rsidR="00132B87" w:rsidRPr="00AB5B4F" w:rsidRDefault="00132B87" w:rsidP="00132B87">
      <w:pPr>
        <w:contextualSpacing/>
        <w:rPr>
          <w:rFonts w:cs="Arial"/>
        </w:rPr>
      </w:pPr>
    </w:p>
    <w:p w14:paraId="747CA103" w14:textId="77777777" w:rsidR="00132B87" w:rsidRPr="00AB5B4F" w:rsidRDefault="00132B87" w:rsidP="00132B87">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proofErr w:type="gramStart"/>
      <w:r w:rsidRPr="00AB5B4F">
        <w:rPr>
          <w:rFonts w:cs="Arial"/>
        </w:rPr>
        <w:t>domestic  market</w:t>
      </w:r>
      <w:proofErr w:type="gramEnd"/>
      <w:r w:rsidRPr="00AB5B4F">
        <w:rPr>
          <w:rFonts w:cs="Arial"/>
        </w:rPr>
        <w:t>, with the most important factor ranked first and the least important factor ranked last:</w:t>
      </w:r>
    </w:p>
    <w:p w14:paraId="6C39E5CD" w14:textId="77777777" w:rsidR="00132B87" w:rsidRPr="00AB5B4F" w:rsidRDefault="00132B87" w:rsidP="00132B87">
      <w:pPr>
        <w:pStyle w:val="ListParagraph"/>
        <w:rPr>
          <w:rFonts w:cs="Arial"/>
        </w:rPr>
      </w:pPr>
    </w:p>
    <w:p w14:paraId="0431D11A" w14:textId="77777777" w:rsidR="00132B87" w:rsidRPr="00AB5B4F" w:rsidRDefault="00132B87" w:rsidP="00132B87">
      <w:pPr>
        <w:numPr>
          <w:ilvl w:val="0"/>
          <w:numId w:val="95"/>
        </w:numPr>
        <w:contextualSpacing/>
        <w:rPr>
          <w:rFonts w:cs="Arial"/>
        </w:rPr>
      </w:pPr>
      <w:r w:rsidRPr="00AB5B4F">
        <w:rPr>
          <w:rFonts w:cs="Arial"/>
        </w:rPr>
        <w:t>Competitors’ prices</w:t>
      </w:r>
    </w:p>
    <w:p w14:paraId="062F8E04" w14:textId="77777777" w:rsidR="00132B87" w:rsidRPr="00AB5B4F" w:rsidRDefault="00132B87" w:rsidP="00132B87">
      <w:pPr>
        <w:numPr>
          <w:ilvl w:val="0"/>
          <w:numId w:val="95"/>
        </w:numPr>
        <w:contextualSpacing/>
        <w:rPr>
          <w:rFonts w:cs="Arial"/>
        </w:rPr>
      </w:pPr>
      <w:r w:rsidRPr="00AB5B4F">
        <w:rPr>
          <w:rFonts w:cs="Arial"/>
        </w:rPr>
        <w:t>Purchase price of raw materials</w:t>
      </w:r>
    </w:p>
    <w:p w14:paraId="6967F270" w14:textId="77777777" w:rsidR="00132B87" w:rsidRPr="00AB5B4F" w:rsidRDefault="00132B87" w:rsidP="00132B87">
      <w:pPr>
        <w:numPr>
          <w:ilvl w:val="0"/>
          <w:numId w:val="95"/>
        </w:numPr>
        <w:contextualSpacing/>
        <w:rPr>
          <w:rFonts w:cs="Arial"/>
        </w:rPr>
      </w:pPr>
      <w:r w:rsidRPr="00AB5B4F">
        <w:rPr>
          <w:rFonts w:cs="Arial"/>
        </w:rPr>
        <w:t>Cost to make and sell the goods</w:t>
      </w:r>
    </w:p>
    <w:p w14:paraId="53CC9B5D" w14:textId="77777777" w:rsidR="00132B87" w:rsidRPr="00AB5B4F" w:rsidRDefault="00132B87" w:rsidP="00132B87">
      <w:pPr>
        <w:numPr>
          <w:ilvl w:val="0"/>
          <w:numId w:val="95"/>
        </w:numPr>
        <w:contextualSpacing/>
        <w:rPr>
          <w:rFonts w:cs="Arial"/>
        </w:rPr>
      </w:pPr>
      <w:r w:rsidRPr="00AB5B4F">
        <w:rPr>
          <w:rFonts w:cs="Arial"/>
        </w:rPr>
        <w:t>Level of inventory</w:t>
      </w:r>
    </w:p>
    <w:p w14:paraId="6B710F1B" w14:textId="77777777" w:rsidR="00132B87" w:rsidRPr="00AB5B4F" w:rsidRDefault="00132B87" w:rsidP="00132B87">
      <w:pPr>
        <w:numPr>
          <w:ilvl w:val="0"/>
          <w:numId w:val="95"/>
        </w:numPr>
        <w:contextualSpacing/>
        <w:rPr>
          <w:rFonts w:cs="Arial"/>
        </w:rPr>
      </w:pPr>
      <w:r w:rsidRPr="00AB5B4F">
        <w:rPr>
          <w:rFonts w:cs="Arial"/>
        </w:rPr>
        <w:t>Value of the order</w:t>
      </w:r>
    </w:p>
    <w:p w14:paraId="6B5D7438" w14:textId="77777777" w:rsidR="00132B87" w:rsidRPr="00AB5B4F" w:rsidRDefault="00132B87" w:rsidP="00132B87">
      <w:pPr>
        <w:numPr>
          <w:ilvl w:val="0"/>
          <w:numId w:val="95"/>
        </w:numPr>
        <w:contextualSpacing/>
        <w:rPr>
          <w:rFonts w:cs="Arial"/>
        </w:rPr>
      </w:pPr>
      <w:r w:rsidRPr="00AB5B4F">
        <w:rPr>
          <w:rFonts w:cs="Arial"/>
        </w:rPr>
        <w:t>Volume of the order</w:t>
      </w:r>
    </w:p>
    <w:p w14:paraId="7B407A75" w14:textId="77777777" w:rsidR="00132B87" w:rsidRPr="00AB5B4F" w:rsidRDefault="00132B87" w:rsidP="00132B87">
      <w:pPr>
        <w:numPr>
          <w:ilvl w:val="0"/>
          <w:numId w:val="95"/>
        </w:numPr>
        <w:contextualSpacing/>
        <w:rPr>
          <w:rFonts w:cs="Arial"/>
        </w:rPr>
      </w:pPr>
      <w:r w:rsidRPr="00AB5B4F">
        <w:rPr>
          <w:rFonts w:cs="Arial"/>
        </w:rPr>
        <w:t>Value of forward orders</w:t>
      </w:r>
    </w:p>
    <w:p w14:paraId="73A6CCEB" w14:textId="77777777" w:rsidR="00132B87" w:rsidRPr="00AB5B4F" w:rsidRDefault="00132B87" w:rsidP="00132B87">
      <w:pPr>
        <w:numPr>
          <w:ilvl w:val="0"/>
          <w:numId w:val="95"/>
        </w:numPr>
        <w:contextualSpacing/>
        <w:rPr>
          <w:rFonts w:cs="Arial"/>
        </w:rPr>
      </w:pPr>
      <w:r w:rsidRPr="00AB5B4F">
        <w:rPr>
          <w:rFonts w:cs="Arial"/>
        </w:rPr>
        <w:t>Volume of forward orders</w:t>
      </w:r>
    </w:p>
    <w:p w14:paraId="61103B4C" w14:textId="77777777" w:rsidR="00132B87" w:rsidRPr="00AB5B4F" w:rsidRDefault="00132B87" w:rsidP="00132B87">
      <w:pPr>
        <w:numPr>
          <w:ilvl w:val="0"/>
          <w:numId w:val="95"/>
        </w:numPr>
        <w:contextualSpacing/>
        <w:rPr>
          <w:rFonts w:cs="Arial"/>
        </w:rPr>
      </w:pPr>
      <w:r w:rsidRPr="00AB5B4F">
        <w:rPr>
          <w:rFonts w:cs="Arial"/>
        </w:rPr>
        <w:t>Customer relationship management</w:t>
      </w:r>
    </w:p>
    <w:p w14:paraId="46BFAA0D" w14:textId="77777777" w:rsidR="00132B87" w:rsidRPr="00AB5B4F" w:rsidRDefault="00132B87" w:rsidP="00132B87">
      <w:pPr>
        <w:numPr>
          <w:ilvl w:val="0"/>
          <w:numId w:val="95"/>
        </w:numPr>
        <w:contextualSpacing/>
        <w:rPr>
          <w:rFonts w:cs="Arial"/>
        </w:rPr>
      </w:pPr>
      <w:r w:rsidRPr="00AB5B4F">
        <w:rPr>
          <w:rFonts w:cs="Arial"/>
        </w:rPr>
        <w:t>Supplier relationship management</w:t>
      </w:r>
    </w:p>
    <w:p w14:paraId="41EB8D96" w14:textId="77777777" w:rsidR="00132B87" w:rsidRPr="00AB5B4F" w:rsidRDefault="00132B87" w:rsidP="00132B87">
      <w:pPr>
        <w:numPr>
          <w:ilvl w:val="0"/>
          <w:numId w:val="95"/>
        </w:numPr>
        <w:contextualSpacing/>
        <w:rPr>
          <w:rFonts w:cs="Arial"/>
        </w:rPr>
      </w:pPr>
      <w:r w:rsidRPr="00AB5B4F">
        <w:rPr>
          <w:rFonts w:cs="Arial"/>
        </w:rPr>
        <w:t>Desired profit</w:t>
      </w:r>
    </w:p>
    <w:p w14:paraId="04A39DAB" w14:textId="77777777" w:rsidR="00132B87" w:rsidRPr="00AB5B4F" w:rsidRDefault="00132B87" w:rsidP="00132B87">
      <w:pPr>
        <w:numPr>
          <w:ilvl w:val="0"/>
          <w:numId w:val="95"/>
        </w:numPr>
        <w:contextualSpacing/>
        <w:rPr>
          <w:rFonts w:cs="Arial"/>
        </w:rPr>
      </w:pPr>
      <w:r w:rsidRPr="00AB5B4F">
        <w:rPr>
          <w:rFonts w:cs="Arial"/>
        </w:rPr>
        <w:t>Brand attributes</w:t>
      </w:r>
    </w:p>
    <w:p w14:paraId="13E46B5C" w14:textId="77777777" w:rsidR="00132B87" w:rsidRPr="00AB5B4F" w:rsidRDefault="00132B87" w:rsidP="00132B87">
      <w:pPr>
        <w:numPr>
          <w:ilvl w:val="0"/>
          <w:numId w:val="95"/>
        </w:numPr>
        <w:contextualSpacing/>
        <w:rPr>
          <w:rFonts w:cs="Arial"/>
        </w:rPr>
      </w:pPr>
      <w:r w:rsidRPr="00AB5B4F">
        <w:rPr>
          <w:rFonts w:cs="Arial"/>
        </w:rPr>
        <w:t>Other [please define what this factor is in your response]</w:t>
      </w:r>
    </w:p>
    <w:p w14:paraId="3CF771C7" w14:textId="77777777" w:rsidR="00132B87" w:rsidRPr="00AB5B4F" w:rsidRDefault="00132B87" w:rsidP="00132B87">
      <w:pPr>
        <w:contextualSpacing/>
        <w:rPr>
          <w:rFonts w:cs="Arial"/>
        </w:rPr>
      </w:pPr>
    </w:p>
    <w:p w14:paraId="7BD4B276" w14:textId="77777777" w:rsidR="00132B87" w:rsidRPr="00AB5B4F" w:rsidRDefault="00132B87" w:rsidP="00132B87">
      <w:pPr>
        <w:numPr>
          <w:ilvl w:val="0"/>
          <w:numId w:val="89"/>
        </w:numPr>
        <w:contextualSpacing/>
        <w:rPr>
          <w:rFonts w:cs="Arial"/>
        </w:rPr>
      </w:pPr>
      <w:r w:rsidRPr="00AB5B4F">
        <w:rPr>
          <w:rFonts w:cs="Arial"/>
        </w:rPr>
        <w:t>Describe the relationship between selling price and costs to make and sell in the domestic market. Does your company maintain a desired profit margin for the goods?</w:t>
      </w:r>
    </w:p>
    <w:p w14:paraId="29CF4A89" w14:textId="77777777" w:rsidR="00132B87" w:rsidRPr="00AB5B4F" w:rsidRDefault="00132B87" w:rsidP="00132B87">
      <w:pPr>
        <w:contextualSpacing/>
        <w:rPr>
          <w:rFonts w:cs="Arial"/>
        </w:rPr>
      </w:pPr>
    </w:p>
    <w:p w14:paraId="106B3261" w14:textId="77777777" w:rsidR="00132B87" w:rsidRPr="00AB5B4F" w:rsidRDefault="00132B87" w:rsidP="00132B87">
      <w:pPr>
        <w:numPr>
          <w:ilvl w:val="0"/>
          <w:numId w:val="89"/>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domestic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B786716" w14:textId="77777777" w:rsidR="00132B87" w:rsidRPr="00AB5B4F" w:rsidRDefault="00132B87" w:rsidP="00132B87">
      <w:pPr>
        <w:contextualSpacing/>
        <w:rPr>
          <w:rFonts w:cs="Arial"/>
        </w:rPr>
      </w:pPr>
    </w:p>
    <w:p w14:paraId="5517AB81" w14:textId="77777777" w:rsidR="00132B87" w:rsidRPr="00AB5B4F" w:rsidRDefault="00132B87" w:rsidP="00132B87">
      <w:pPr>
        <w:numPr>
          <w:ilvl w:val="0"/>
          <w:numId w:val="89"/>
        </w:numPr>
        <w:contextualSpacing/>
        <w:rPr>
          <w:rFonts w:cs="Arial"/>
        </w:rPr>
      </w:pPr>
      <w:r w:rsidRPr="00AB5B4F">
        <w:rPr>
          <w:rFonts w:cs="Arial"/>
        </w:rPr>
        <w:t>Do you offer bundled pricing in the domestic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081B5F17" w14:textId="77777777" w:rsidR="00132B87" w:rsidRPr="00AB5B4F" w:rsidRDefault="00132B87" w:rsidP="00132B87">
      <w:pPr>
        <w:contextualSpacing/>
        <w:rPr>
          <w:rFonts w:cs="Arial"/>
        </w:rPr>
      </w:pPr>
    </w:p>
    <w:p w14:paraId="1D1BA610" w14:textId="77777777" w:rsidR="00132B87" w:rsidRPr="00AB5B4F" w:rsidRDefault="00132B87" w:rsidP="00132B87">
      <w:pPr>
        <w:numPr>
          <w:ilvl w:val="0"/>
          <w:numId w:val="89"/>
        </w:numPr>
        <w:contextualSpacing/>
        <w:rPr>
          <w:rFonts w:cs="Arial"/>
        </w:rPr>
      </w:pPr>
      <w:r w:rsidRPr="00AB5B4F">
        <w:rPr>
          <w:rFonts w:cs="Arial"/>
        </w:rPr>
        <w:t xml:space="preserve">Does the volume of sales to a customer or the size of an order influence your selling price in the domestic market?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8BE69D6" w14:textId="77777777" w:rsidR="00132B87" w:rsidRPr="00AB5B4F" w:rsidRDefault="00132B87" w:rsidP="00132B87">
      <w:pPr>
        <w:contextualSpacing/>
        <w:rPr>
          <w:rFonts w:cs="Arial"/>
        </w:rPr>
      </w:pPr>
    </w:p>
    <w:p w14:paraId="4BEF0F28" w14:textId="77777777" w:rsidR="00132B87" w:rsidRPr="00AB5B4F" w:rsidRDefault="00132B87" w:rsidP="00132B87">
      <w:pPr>
        <w:numPr>
          <w:ilvl w:val="0"/>
          <w:numId w:val="89"/>
        </w:numPr>
        <w:contextualSpacing/>
        <w:rPr>
          <w:rFonts w:cs="Arial"/>
        </w:rPr>
      </w:pPr>
      <w:r w:rsidRPr="00AB5B4F">
        <w:rPr>
          <w:rFonts w:cs="Arial"/>
        </w:rPr>
        <w:t>Does your organisation/business entity use sales contracts in the domestic market? If yes:</w:t>
      </w:r>
    </w:p>
    <w:p w14:paraId="2D255842" w14:textId="77777777" w:rsidR="00132B87" w:rsidRPr="00AB5B4F" w:rsidRDefault="00132B87" w:rsidP="00132B87">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0CB7B6F1" w14:textId="77777777" w:rsidR="00132B87" w:rsidRPr="00AB5B4F" w:rsidRDefault="00132B87" w:rsidP="00132B87">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7EF202A7" w14:textId="77777777" w:rsidR="00132B87" w:rsidRPr="00AB5B4F" w:rsidRDefault="00132B87" w:rsidP="00132B87">
      <w:pPr>
        <w:numPr>
          <w:ilvl w:val="0"/>
          <w:numId w:val="91"/>
        </w:numPr>
        <w:ind w:left="1077" w:hanging="357"/>
        <w:contextualSpacing/>
        <w:rPr>
          <w:rFonts w:cs="Arial"/>
        </w:rPr>
      </w:pPr>
      <w:r w:rsidRPr="00AB5B4F">
        <w:rPr>
          <w:rFonts w:cs="Arial"/>
        </w:rPr>
        <w:t>How frequently are sales contracts renegotiated?</w:t>
      </w:r>
    </w:p>
    <w:p w14:paraId="255CCF55" w14:textId="77777777" w:rsidR="00132B87" w:rsidRPr="00AB5B4F" w:rsidRDefault="00132B87" w:rsidP="00132B87">
      <w:pPr>
        <w:numPr>
          <w:ilvl w:val="0"/>
          <w:numId w:val="91"/>
        </w:numPr>
        <w:ind w:left="1077" w:hanging="357"/>
        <w:contextualSpacing/>
        <w:rPr>
          <w:rFonts w:cs="Arial"/>
        </w:rPr>
      </w:pPr>
      <w:r w:rsidRPr="00AB5B4F">
        <w:rPr>
          <w:rFonts w:cs="Arial"/>
        </w:rPr>
        <w:t>How frequently are price reviews conducted between contracts?</w:t>
      </w:r>
    </w:p>
    <w:p w14:paraId="748AC3B9" w14:textId="77777777" w:rsidR="00132B87" w:rsidRPr="00AB5B4F" w:rsidRDefault="00132B87" w:rsidP="00132B87">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0A8373DE" w14:textId="77777777" w:rsidR="00132B87" w:rsidRPr="00AB5B4F" w:rsidRDefault="00132B87" w:rsidP="00132B87">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00AF3D" w14:textId="77777777" w:rsidR="00132B87" w:rsidRPr="00AB5B4F" w:rsidRDefault="00132B87" w:rsidP="00132B87">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654F9BB6" w14:textId="77777777" w:rsidR="00132B87" w:rsidRPr="00AB5B4F" w:rsidRDefault="00132B87" w:rsidP="00132B87">
      <w:pPr>
        <w:contextualSpacing/>
        <w:rPr>
          <w:rFonts w:cs="Arial"/>
        </w:rPr>
      </w:pPr>
    </w:p>
    <w:p w14:paraId="3A158C54" w14:textId="77777777" w:rsidR="00132B87" w:rsidRPr="00AB5B4F" w:rsidRDefault="00132B87" w:rsidP="00132B87">
      <w:pPr>
        <w:numPr>
          <w:ilvl w:val="0"/>
          <w:numId w:val="89"/>
        </w:numPr>
        <w:contextualSpacing/>
        <w:rPr>
          <w:rFonts w:cs="Arial"/>
        </w:rPr>
      </w:pPr>
      <w:r w:rsidRPr="00AB5B4F">
        <w:rPr>
          <w:rFonts w:cs="Arial"/>
        </w:rPr>
        <w:t>Provide copies of any price lists for the goods used in the domestic market during the investigation period. If you do not use price lists, describe the transparency of your prices in the domestic market.</w:t>
      </w:r>
    </w:p>
    <w:p w14:paraId="67B54BFA" w14:textId="77777777" w:rsidR="00132B87" w:rsidRPr="00AB5B4F" w:rsidRDefault="00132B87" w:rsidP="00132B87">
      <w:pPr>
        <w:contextualSpacing/>
        <w:rPr>
          <w:rFonts w:cs="Arial"/>
        </w:rPr>
      </w:pPr>
    </w:p>
    <w:p w14:paraId="3130B161" w14:textId="77777777" w:rsidR="00132B87" w:rsidRPr="00AB5B4F" w:rsidRDefault="00132B87" w:rsidP="00132B87">
      <w:pPr>
        <w:keepNext/>
        <w:keepLines/>
        <w:numPr>
          <w:ilvl w:val="0"/>
          <w:numId w:val="89"/>
        </w:numPr>
        <w:ind w:left="357" w:hanging="357"/>
        <w:contextualSpacing/>
        <w:rPr>
          <w:rFonts w:cs="Arial"/>
        </w:rPr>
      </w:pPr>
      <w:r w:rsidRPr="00AB5B4F">
        <w:rPr>
          <w:rFonts w:cs="Arial"/>
        </w:rPr>
        <w:t>How do you differentiate pricing for different products/models of the goods in the domestic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4119DDF" w14:textId="77777777" w:rsidR="00132B87" w:rsidRPr="00AB5B4F" w:rsidRDefault="00132B87" w:rsidP="00132B87">
      <w:pPr>
        <w:contextualSpacing/>
        <w:rPr>
          <w:rFonts w:cs="Arial"/>
        </w:rPr>
      </w:pPr>
    </w:p>
    <w:p w14:paraId="22E2405E" w14:textId="77777777" w:rsidR="00132B87" w:rsidRPr="00AB5B4F" w:rsidRDefault="00132B87" w:rsidP="00132B87">
      <w:pPr>
        <w:numPr>
          <w:ilvl w:val="0"/>
          <w:numId w:val="89"/>
        </w:numPr>
        <w:contextualSpacing/>
        <w:rPr>
          <w:rFonts w:cs="Arial"/>
        </w:rPr>
      </w:pPr>
      <w:r w:rsidRPr="00AB5B4F">
        <w:rPr>
          <w:rFonts w:cs="Arial"/>
        </w:rPr>
        <w:t>Do you tier or segment your domestic customers for the goods in terms of pricing? If yes, provide:</w:t>
      </w:r>
    </w:p>
    <w:p w14:paraId="5CCC0D25" w14:textId="77777777" w:rsidR="00132B87" w:rsidRPr="00AB5B4F" w:rsidRDefault="00132B87" w:rsidP="00132B87">
      <w:pPr>
        <w:numPr>
          <w:ilvl w:val="1"/>
          <w:numId w:val="92"/>
        </w:numPr>
        <w:contextualSpacing/>
        <w:rPr>
          <w:rFonts w:cs="Arial"/>
        </w:rPr>
      </w:pPr>
      <w:r w:rsidRPr="00AB5B4F">
        <w:rPr>
          <w:rFonts w:cs="Arial"/>
        </w:rPr>
        <w:t xml:space="preserve">a general </w:t>
      </w:r>
      <w:r>
        <w:rPr>
          <w:rFonts w:cs="Arial"/>
        </w:rPr>
        <w:t>description of how this is done</w:t>
      </w:r>
    </w:p>
    <w:p w14:paraId="1B212AB9" w14:textId="77777777" w:rsidR="00132B87" w:rsidRPr="00AB5B4F" w:rsidRDefault="00132B87" w:rsidP="00132B87">
      <w:pPr>
        <w:numPr>
          <w:ilvl w:val="1"/>
          <w:numId w:val="92"/>
        </w:numPr>
        <w:contextualSpacing/>
        <w:rPr>
          <w:rFonts w:cs="Arial"/>
        </w:rPr>
      </w:pPr>
      <w:r w:rsidRPr="00AB5B4F">
        <w:rPr>
          <w:rFonts w:cs="Arial"/>
        </w:rPr>
        <w:t>list the factors that influence pricing differentiation in different tiers or segments and</w:t>
      </w:r>
    </w:p>
    <w:p w14:paraId="6270AC5C" w14:textId="77777777" w:rsidR="00132B87" w:rsidRPr="00AB5B4F" w:rsidRDefault="00132B87" w:rsidP="00132B87">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17912542" w14:textId="77777777" w:rsidR="00132B87" w:rsidRPr="00AB5B4F" w:rsidRDefault="00132B87" w:rsidP="00132B87">
      <w:pPr>
        <w:ind w:left="357"/>
        <w:rPr>
          <w:rFonts w:eastAsiaTheme="minorEastAsia" w:cs="Arial"/>
          <w:i/>
          <w:color w:val="000000" w:themeColor="text1"/>
        </w:rPr>
      </w:pPr>
    </w:p>
    <w:p w14:paraId="364F14AB" w14:textId="77777777" w:rsidR="00132B87" w:rsidRPr="00AB5B4F" w:rsidRDefault="00132B87" w:rsidP="00132B87">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12D8A6BC" w14:textId="77777777" w:rsidR="00132B87" w:rsidRPr="00AB5B4F" w:rsidRDefault="00132B87" w:rsidP="00132B87">
      <w:pPr>
        <w:contextualSpacing/>
        <w:rPr>
          <w:rFonts w:cs="Arial"/>
        </w:rPr>
      </w:pPr>
    </w:p>
    <w:p w14:paraId="1C814022" w14:textId="77777777" w:rsidR="00132B87" w:rsidRPr="00AB5B4F" w:rsidRDefault="00132B87" w:rsidP="00132B87">
      <w:pPr>
        <w:numPr>
          <w:ilvl w:val="0"/>
          <w:numId w:val="89"/>
        </w:numPr>
        <w:contextualSpacing/>
        <w:rPr>
          <w:rFonts w:cs="Arial"/>
        </w:rPr>
      </w:pPr>
      <w:r w:rsidRPr="00AB5B4F">
        <w:rPr>
          <w:rFonts w:cs="Arial"/>
        </w:rPr>
        <w:t>Do you sell the goods to related entities in the domestic market?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258616EB" w14:textId="77777777" w:rsidR="00132B87" w:rsidRPr="00AB5B4F" w:rsidRDefault="00132B87" w:rsidP="00132B87">
      <w:pPr>
        <w:contextualSpacing/>
        <w:rPr>
          <w:rFonts w:cs="Arial"/>
          <w:sz w:val="22"/>
        </w:rPr>
      </w:pPr>
    </w:p>
    <w:p w14:paraId="242A028D" w14:textId="763EFAF6" w:rsidR="00132B87" w:rsidRPr="00AB5B4F" w:rsidRDefault="00132B87" w:rsidP="00132B87">
      <w:pPr>
        <w:pStyle w:val="Heading2"/>
      </w:pPr>
      <w:bookmarkStart w:id="196" w:name="_Toc36216928"/>
      <w:bookmarkStart w:id="197" w:name="_Toc126593428"/>
      <w:bookmarkStart w:id="198" w:name="_Toc138848604"/>
      <w:r>
        <w:t>H-4</w:t>
      </w:r>
      <w:r>
        <w:tab/>
      </w:r>
      <w:r w:rsidRPr="00AB5B4F">
        <w:t>Marketing and sales support in the domestic market</w:t>
      </w:r>
      <w:bookmarkEnd w:id="196"/>
      <w:bookmarkEnd w:id="197"/>
      <w:bookmarkEnd w:id="198"/>
    </w:p>
    <w:p w14:paraId="7AB09224" w14:textId="77777777" w:rsidR="00132B87" w:rsidRPr="00AB5B4F" w:rsidRDefault="00132B87" w:rsidP="00132B87">
      <w:pPr>
        <w:contextualSpacing/>
        <w:rPr>
          <w:rFonts w:cs="Arial"/>
          <w:sz w:val="22"/>
        </w:rPr>
      </w:pPr>
    </w:p>
    <w:p w14:paraId="62E374C0" w14:textId="77777777" w:rsidR="00132B87" w:rsidRPr="00AB5B4F" w:rsidRDefault="00132B87" w:rsidP="00132B87">
      <w:pPr>
        <w:numPr>
          <w:ilvl w:val="0"/>
          <w:numId w:val="93"/>
        </w:numPr>
        <w:ind w:left="357" w:hanging="357"/>
        <w:contextualSpacing/>
        <w:rPr>
          <w:rFonts w:cs="Arial"/>
        </w:rPr>
      </w:pPr>
      <w:r w:rsidRPr="00AB5B4F">
        <w:rPr>
          <w:rFonts w:cs="Arial"/>
        </w:rPr>
        <w:t>How does your company market the goods in the domestic market? Include in your response the value proposition used (e.g., competitive price, superior quality, reliability, availability, etc.).</w:t>
      </w:r>
    </w:p>
    <w:p w14:paraId="4B02C563" w14:textId="77777777" w:rsidR="00132B87" w:rsidRPr="00AB5B4F" w:rsidRDefault="00132B87" w:rsidP="00132B87">
      <w:pPr>
        <w:contextualSpacing/>
        <w:rPr>
          <w:rFonts w:cs="Arial"/>
        </w:rPr>
      </w:pPr>
    </w:p>
    <w:p w14:paraId="445B466C" w14:textId="77777777" w:rsidR="00132B87" w:rsidRPr="00AB5B4F" w:rsidRDefault="00132B87" w:rsidP="00132B87">
      <w:pPr>
        <w:numPr>
          <w:ilvl w:val="0"/>
          <w:numId w:val="93"/>
        </w:numPr>
        <w:ind w:left="357" w:hanging="357"/>
        <w:contextualSpacing/>
        <w:rPr>
          <w:rFonts w:cs="Arial"/>
        </w:rPr>
      </w:pPr>
      <w:r w:rsidRPr="00AB5B4F">
        <w:rPr>
          <w:rFonts w:cs="Arial"/>
        </w:rPr>
        <w:t>Does your company conduct brand segmentation in the domestic market for the goods? If yes, describe the brand segmentation used and provide the proportion of sales revenue derived from each brand segment.</w:t>
      </w:r>
    </w:p>
    <w:p w14:paraId="7CA986CE" w14:textId="77777777" w:rsidR="00132B87" w:rsidRPr="00AB5B4F" w:rsidRDefault="00132B87" w:rsidP="00132B87">
      <w:pPr>
        <w:contextualSpacing/>
        <w:rPr>
          <w:rFonts w:cs="Arial"/>
        </w:rPr>
      </w:pPr>
    </w:p>
    <w:p w14:paraId="0EA58A6B" w14:textId="77777777" w:rsidR="00132B87" w:rsidRPr="00AB5B4F" w:rsidRDefault="00132B87" w:rsidP="00132B87">
      <w:pPr>
        <w:numPr>
          <w:ilvl w:val="0"/>
          <w:numId w:val="93"/>
        </w:numPr>
        <w:ind w:left="357" w:hanging="357"/>
        <w:contextualSpacing/>
        <w:rPr>
          <w:rFonts w:cs="Arial"/>
        </w:rPr>
      </w:pPr>
      <w:r w:rsidRPr="00AB5B4F">
        <w:rPr>
          <w:rFonts w:cs="Arial"/>
        </w:rPr>
        <w:t>Provide examples of your domestic advertising of the goods over the past five years. If you have not used advertising provide examples of any other promotion campaigns for the goods you have conducted over the investigation period.</w:t>
      </w:r>
    </w:p>
    <w:p w14:paraId="7FBBEED4" w14:textId="77777777" w:rsidR="00132B87" w:rsidRPr="00AB5B4F" w:rsidRDefault="00132B87" w:rsidP="00132B87">
      <w:pPr>
        <w:contextualSpacing/>
        <w:rPr>
          <w:rFonts w:cs="Arial"/>
        </w:rPr>
      </w:pPr>
    </w:p>
    <w:p w14:paraId="67C6318D" w14:textId="77777777" w:rsidR="00132B87" w:rsidRPr="00AB5B4F" w:rsidRDefault="00132B87" w:rsidP="00132B87">
      <w:pPr>
        <w:numPr>
          <w:ilvl w:val="0"/>
          <w:numId w:val="93"/>
        </w:numPr>
        <w:ind w:left="357" w:hanging="357"/>
        <w:contextualSpacing/>
        <w:rPr>
          <w:rFonts w:cs="Arial"/>
        </w:rPr>
      </w:pPr>
      <w:r w:rsidRPr="00AB5B4F">
        <w:rPr>
          <w:rFonts w:cs="Arial"/>
        </w:rPr>
        <w:t>How many people are in your domestic 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3967D5D9" w14:textId="77777777" w:rsidR="00132B87" w:rsidRPr="00AB5B4F" w:rsidRDefault="00132B87" w:rsidP="00132B87">
      <w:pPr>
        <w:contextualSpacing/>
        <w:rPr>
          <w:rFonts w:cs="Arial"/>
        </w:rPr>
      </w:pPr>
    </w:p>
    <w:p w14:paraId="5F83C7B0" w14:textId="77777777" w:rsidR="00132B87" w:rsidRPr="00AB5B4F" w:rsidRDefault="00132B87" w:rsidP="00132B87">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D908D51" w14:textId="77777777" w:rsidR="00132B87" w:rsidRPr="00AB5B4F" w:rsidRDefault="00132B87" w:rsidP="00132B87">
      <w:pPr>
        <w:pStyle w:val="ListParagraph"/>
        <w:rPr>
          <w:rFonts w:cs="Arial"/>
        </w:rPr>
      </w:pPr>
    </w:p>
    <w:p w14:paraId="0D8A493A" w14:textId="3BD66B08" w:rsidR="00132B87" w:rsidRPr="00AB5B4F" w:rsidRDefault="00132B87" w:rsidP="00132B87">
      <w:pPr>
        <w:pStyle w:val="Heading1"/>
      </w:pPr>
      <w:bookmarkStart w:id="199" w:name="_Ref35943756"/>
      <w:bookmarkStart w:id="200" w:name="_Toc36216931"/>
      <w:bookmarkStart w:id="201" w:name="_Toc126593429"/>
      <w:bookmarkStart w:id="202" w:name="_Toc138848605"/>
      <w:r w:rsidRPr="00AB5B4F">
        <w:lastRenderedPageBreak/>
        <w:t xml:space="preserve">Section </w:t>
      </w:r>
      <w:r>
        <w:t>I</w:t>
      </w:r>
      <w:r w:rsidRPr="00AB5B4F">
        <w:br/>
        <w:t>Australian Market</w:t>
      </w:r>
      <w:bookmarkEnd w:id="199"/>
      <w:bookmarkEnd w:id="200"/>
      <w:bookmarkEnd w:id="201"/>
      <w:bookmarkEnd w:id="202"/>
    </w:p>
    <w:p w14:paraId="0D27DFA9" w14:textId="7E963A97" w:rsidR="00132B87" w:rsidRPr="00AB5B4F" w:rsidRDefault="00132B87" w:rsidP="00132B87"/>
    <w:p w14:paraId="4DBC029A" w14:textId="3FBD680F" w:rsidR="00132B87" w:rsidRPr="00AB5B4F" w:rsidRDefault="00132B87" w:rsidP="00132B87">
      <w:pPr>
        <w:pStyle w:val="Heading2"/>
      </w:pPr>
      <w:bookmarkStart w:id="203" w:name="_Toc36216932"/>
      <w:bookmarkStart w:id="204" w:name="_Toc126593430"/>
      <w:bookmarkStart w:id="205" w:name="_Toc138848606"/>
      <w:r>
        <w:t>I-1</w:t>
      </w:r>
      <w:r>
        <w:tab/>
      </w:r>
      <w:r w:rsidRPr="00AB5B4F">
        <w:t>Prevailing conditions of competition in the Australian market</w:t>
      </w:r>
      <w:bookmarkEnd w:id="203"/>
      <w:bookmarkEnd w:id="204"/>
      <w:bookmarkEnd w:id="205"/>
    </w:p>
    <w:p w14:paraId="40BCAE3A" w14:textId="77777777" w:rsidR="00132B87" w:rsidRPr="00AB5B4F" w:rsidRDefault="00132B87" w:rsidP="00132B87">
      <w:pPr>
        <w:numPr>
          <w:ilvl w:val="0"/>
          <w:numId w:val="96"/>
        </w:numPr>
        <w:ind w:left="357" w:hanging="357"/>
      </w:pPr>
      <w:r w:rsidRPr="00AB5B4F">
        <w:t>Describe the Australian market for the goods and the prevailing conditions of competition within the market, including:</w:t>
      </w:r>
    </w:p>
    <w:p w14:paraId="2174D092" w14:textId="77777777" w:rsidR="00132B87" w:rsidRPr="00AB5B4F" w:rsidRDefault="00132B87" w:rsidP="00132B87">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Pr>
          <w:rFonts w:cs="Arial"/>
        </w:rPr>
        <w:t>trends over the past five years</w:t>
      </w:r>
    </w:p>
    <w:p w14:paraId="1972414A" w14:textId="77777777" w:rsidR="00132B87" w:rsidRPr="00AB5B4F" w:rsidRDefault="00132B87" w:rsidP="00132B87">
      <w:pPr>
        <w:numPr>
          <w:ilvl w:val="1"/>
          <w:numId w:val="87"/>
        </w:numPr>
        <w:ind w:left="1077" w:hanging="357"/>
        <w:rPr>
          <w:rFonts w:cs="Arial"/>
        </w:rPr>
      </w:pPr>
      <w:r w:rsidRPr="00AB5B4F">
        <w:rPr>
          <w:rFonts w:cs="Arial"/>
        </w:rPr>
        <w:t xml:space="preserve">Provide the sources of demand for the goods in Australia, including the categories of customers, </w:t>
      </w:r>
      <w:proofErr w:type="gramStart"/>
      <w:r w:rsidRPr="00AB5B4F">
        <w:rPr>
          <w:rFonts w:cs="Arial"/>
        </w:rPr>
        <w:t>us</w:t>
      </w:r>
      <w:r>
        <w:rPr>
          <w:rFonts w:cs="Arial"/>
        </w:rPr>
        <w:t>ers</w:t>
      </w:r>
      <w:proofErr w:type="gramEnd"/>
      <w:r>
        <w:rPr>
          <w:rFonts w:cs="Arial"/>
        </w:rPr>
        <w:t xml:space="preserve"> or consumers of the product</w:t>
      </w:r>
    </w:p>
    <w:p w14:paraId="4F3F7BF7" w14:textId="77777777" w:rsidR="00132B87" w:rsidRPr="00AB5B4F" w:rsidRDefault="00132B87" w:rsidP="00132B87">
      <w:pPr>
        <w:numPr>
          <w:ilvl w:val="1"/>
          <w:numId w:val="87"/>
        </w:numPr>
        <w:ind w:left="1077" w:hanging="357"/>
        <w:rPr>
          <w:rFonts w:cs="Arial"/>
        </w:rPr>
      </w:pPr>
      <w:r w:rsidRPr="00AB5B4F">
        <w:rPr>
          <w:rFonts w:cs="Arial"/>
        </w:rPr>
        <w:t xml:space="preserve">Provide an estimated proportion (%) of sales revenue from each of those </w:t>
      </w:r>
      <w:r>
        <w:rPr>
          <w:rFonts w:cs="Arial"/>
        </w:rPr>
        <w:t>sources of demand listed in (b)</w:t>
      </w:r>
    </w:p>
    <w:p w14:paraId="51838287" w14:textId="77777777" w:rsidR="00132B87" w:rsidRPr="00AB5B4F" w:rsidRDefault="00132B87" w:rsidP="00132B87">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Pr>
          <w:rFonts w:cs="Arial"/>
        </w:rPr>
        <w:t>ing either demand or production</w:t>
      </w:r>
    </w:p>
    <w:p w14:paraId="3D33600B" w14:textId="77777777" w:rsidR="00132B87" w:rsidRPr="00AB5B4F" w:rsidRDefault="00132B87" w:rsidP="00132B87">
      <w:pPr>
        <w:numPr>
          <w:ilvl w:val="1"/>
          <w:numId w:val="87"/>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Pr>
          <w:rFonts w:cs="Arial"/>
        </w:rPr>
        <w:t>raphic or product segmentations</w:t>
      </w:r>
    </w:p>
    <w:p w14:paraId="76F84828" w14:textId="77777777" w:rsidR="00132B87" w:rsidRPr="00AB5B4F" w:rsidRDefault="00132B87" w:rsidP="00132B87">
      <w:pPr>
        <w:numPr>
          <w:ilvl w:val="1"/>
          <w:numId w:val="87"/>
        </w:numPr>
        <w:ind w:left="1077" w:hanging="357"/>
        <w:rPr>
          <w:rFonts w:cs="Arial"/>
        </w:rPr>
      </w:pPr>
      <w:r w:rsidRPr="00AB5B4F">
        <w:rPr>
          <w:rFonts w:cs="Arial"/>
        </w:rPr>
        <w:t xml:space="preserve">Provide an estimated proportion of sales revenue from each of the market </w:t>
      </w:r>
      <w:r>
        <w:rPr>
          <w:rFonts w:cs="Arial"/>
        </w:rPr>
        <w:t>segments listed in (e)</w:t>
      </w:r>
    </w:p>
    <w:p w14:paraId="2DF50F48" w14:textId="77777777" w:rsidR="00132B87" w:rsidRPr="00AB5B4F" w:rsidRDefault="00132B87" w:rsidP="00132B87">
      <w:pPr>
        <w:numPr>
          <w:ilvl w:val="1"/>
          <w:numId w:val="87"/>
        </w:numPr>
        <w:ind w:left="1077" w:hanging="357"/>
        <w:rPr>
          <w:rFonts w:cs="Arial"/>
        </w:rPr>
      </w:pPr>
      <w:r w:rsidRPr="00AB5B4F">
        <w:rPr>
          <w:rFonts w:cs="Arial"/>
        </w:rPr>
        <w:t>Describe the way in which Australian manufactured and other imported goods c</w:t>
      </w:r>
      <w:r>
        <w:rPr>
          <w:rFonts w:cs="Arial"/>
        </w:rPr>
        <w:t>ompete in the Australian market</w:t>
      </w:r>
    </w:p>
    <w:p w14:paraId="2D581499" w14:textId="77777777" w:rsidR="00132B87" w:rsidRPr="00AB5B4F" w:rsidRDefault="00132B87" w:rsidP="00132B87">
      <w:pPr>
        <w:numPr>
          <w:ilvl w:val="1"/>
          <w:numId w:val="87"/>
        </w:numPr>
        <w:ind w:left="1077" w:hanging="357"/>
        <w:rPr>
          <w:rFonts w:cs="Arial"/>
        </w:rPr>
      </w:pPr>
      <w:r w:rsidRPr="00AB5B4F">
        <w:rPr>
          <w:rFonts w:cs="Arial"/>
        </w:rPr>
        <w:t>Describe the ways that the goods are marketed and distr</w:t>
      </w:r>
      <w:r>
        <w:rPr>
          <w:rFonts w:cs="Arial"/>
        </w:rPr>
        <w:t>ibuted in the Australian market</w:t>
      </w:r>
      <w:r w:rsidRPr="00AB5B4F">
        <w:rPr>
          <w:rFonts w:cs="Arial"/>
        </w:rPr>
        <w:t xml:space="preserve"> and</w:t>
      </w:r>
    </w:p>
    <w:p w14:paraId="271B0A73" w14:textId="77777777" w:rsidR="00132B87" w:rsidRPr="00AB5B4F" w:rsidRDefault="00132B87" w:rsidP="00132B87">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536CA196" w14:textId="77777777" w:rsidR="00132B87" w:rsidRPr="00AB5B4F" w:rsidRDefault="00132B87" w:rsidP="00132B87">
      <w:pPr>
        <w:ind w:left="357"/>
        <w:rPr>
          <w:rFonts w:eastAsiaTheme="minorEastAsia" w:cstheme="minorBidi"/>
          <w:i/>
          <w:color w:val="000000" w:themeColor="text1"/>
        </w:rPr>
      </w:pPr>
    </w:p>
    <w:p w14:paraId="097FE019" w14:textId="77777777" w:rsidR="00132B87" w:rsidRPr="00AB5B4F" w:rsidRDefault="00132B87" w:rsidP="00132B87">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09C4C214" w14:textId="77777777" w:rsidR="00132B87" w:rsidRPr="00AB5B4F" w:rsidRDefault="00132B87" w:rsidP="00132B87"/>
    <w:p w14:paraId="5C562612" w14:textId="77777777" w:rsidR="00132B87" w:rsidRPr="00AB5B4F" w:rsidRDefault="00132B87" w:rsidP="00132B87">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6FFF7234" w14:textId="77777777" w:rsidR="00132B87" w:rsidRPr="00AB5B4F" w:rsidRDefault="00132B87" w:rsidP="00132B87">
      <w:pPr>
        <w:ind w:left="357"/>
        <w:rPr>
          <w:rFonts w:cs="Arial"/>
        </w:rPr>
      </w:pPr>
    </w:p>
    <w:p w14:paraId="35CD23C9" w14:textId="77777777" w:rsidR="00132B87" w:rsidRPr="00AB5B4F" w:rsidRDefault="00132B87" w:rsidP="00132B87">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19E2A944" w14:textId="77777777" w:rsidR="00132B87" w:rsidRPr="00AB5B4F" w:rsidRDefault="00132B87" w:rsidP="00132B87">
      <w:pPr>
        <w:numPr>
          <w:ilvl w:val="0"/>
          <w:numId w:val="62"/>
        </w:numPr>
        <w:ind w:left="1080"/>
        <w:contextualSpacing/>
        <w:rPr>
          <w:rFonts w:cs="Arial"/>
        </w:rPr>
      </w:pPr>
      <w:r>
        <w:rPr>
          <w:rFonts w:cs="Arial"/>
        </w:rPr>
        <w:t>names of the participants</w:t>
      </w:r>
    </w:p>
    <w:p w14:paraId="278467FA" w14:textId="77777777" w:rsidR="00132B87" w:rsidRPr="00AB5B4F" w:rsidRDefault="00132B87" w:rsidP="00132B87">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Pr>
          <w:rFonts w:cs="Arial"/>
        </w:rPr>
        <w:t>rate stationer, importer, etc.)</w:t>
      </w:r>
    </w:p>
    <w:p w14:paraId="1D95A63B" w14:textId="77777777" w:rsidR="00132B87" w:rsidRPr="00AB5B4F" w:rsidRDefault="00132B87" w:rsidP="00132B87">
      <w:pPr>
        <w:numPr>
          <w:ilvl w:val="0"/>
          <w:numId w:val="62"/>
        </w:numPr>
        <w:ind w:left="1080"/>
        <w:contextualSpacing/>
        <w:rPr>
          <w:rFonts w:cs="Arial"/>
        </w:rPr>
      </w:pPr>
      <w:r w:rsidRPr="00AB5B4F">
        <w:rPr>
          <w:rFonts w:cs="Arial"/>
        </w:rPr>
        <w:t>a description of the degree of integration (either vertical or horizont</w:t>
      </w:r>
      <w:r>
        <w:rPr>
          <w:rFonts w:cs="Arial"/>
        </w:rPr>
        <w:t>al) for each market participant</w:t>
      </w:r>
      <w:r w:rsidRPr="00AB5B4F">
        <w:rPr>
          <w:rFonts w:cs="Arial"/>
        </w:rPr>
        <w:t xml:space="preserve"> and</w:t>
      </w:r>
    </w:p>
    <w:p w14:paraId="1116F90F" w14:textId="77777777" w:rsidR="00132B87" w:rsidRPr="00AB5B4F" w:rsidRDefault="00132B87" w:rsidP="00132B87">
      <w:pPr>
        <w:numPr>
          <w:ilvl w:val="0"/>
          <w:numId w:val="62"/>
        </w:numPr>
        <w:ind w:left="1080"/>
        <w:contextualSpacing/>
        <w:rPr>
          <w:rFonts w:cs="Arial"/>
        </w:rPr>
      </w:pPr>
      <w:r w:rsidRPr="00AB5B4F">
        <w:rPr>
          <w:rFonts w:cs="Arial"/>
        </w:rPr>
        <w:t>an estimation of the market share of each participant.</w:t>
      </w:r>
    </w:p>
    <w:p w14:paraId="395D5CD6" w14:textId="77777777" w:rsidR="00132B87" w:rsidRPr="00AB5B4F" w:rsidRDefault="00132B87" w:rsidP="00132B87">
      <w:pPr>
        <w:contextualSpacing/>
        <w:rPr>
          <w:rFonts w:cs="Arial"/>
        </w:rPr>
      </w:pPr>
    </w:p>
    <w:p w14:paraId="4DBF53E9" w14:textId="77777777" w:rsidR="00132B87" w:rsidRPr="00AB5B4F" w:rsidRDefault="00132B87" w:rsidP="00132B87">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4002E723" w14:textId="77777777" w:rsidR="00132B87" w:rsidRPr="00AB5B4F" w:rsidRDefault="00132B87" w:rsidP="00132B87">
      <w:pPr>
        <w:ind w:left="357"/>
        <w:rPr>
          <w:rFonts w:cs="Arial"/>
        </w:rPr>
      </w:pPr>
    </w:p>
    <w:p w14:paraId="4A6A0D38" w14:textId="77777777" w:rsidR="00132B87" w:rsidRPr="00AB5B4F" w:rsidRDefault="00132B87" w:rsidP="00132B87">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6189FF93" w14:textId="77777777" w:rsidR="00132B87" w:rsidRPr="00AB5B4F" w:rsidRDefault="00132B87" w:rsidP="00132B87">
      <w:pPr>
        <w:contextualSpacing/>
        <w:rPr>
          <w:rFonts w:cs="Arial"/>
        </w:rPr>
      </w:pPr>
    </w:p>
    <w:p w14:paraId="061E8944" w14:textId="77777777" w:rsidR="00132B87" w:rsidRPr="00AB5B4F" w:rsidRDefault="00132B87" w:rsidP="00132B87">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5C84A787" w14:textId="77777777" w:rsidR="00132B87" w:rsidRPr="00AB5B4F" w:rsidRDefault="00132B87" w:rsidP="00132B87">
      <w:pPr>
        <w:keepNext/>
        <w:numPr>
          <w:ilvl w:val="0"/>
          <w:numId w:val="62"/>
        </w:numPr>
        <w:ind w:left="714" w:hanging="357"/>
        <w:contextualSpacing/>
        <w:rPr>
          <w:rFonts w:cs="Arial"/>
        </w:rPr>
      </w:pPr>
      <w:r>
        <w:rPr>
          <w:rFonts w:cs="Arial"/>
        </w:rPr>
        <w:lastRenderedPageBreak/>
        <w:t>resource ownership</w:t>
      </w:r>
    </w:p>
    <w:p w14:paraId="681BDE3A" w14:textId="77777777" w:rsidR="00132B87" w:rsidRPr="00AB5B4F" w:rsidRDefault="00132B87" w:rsidP="00132B87">
      <w:pPr>
        <w:keepNext/>
        <w:numPr>
          <w:ilvl w:val="0"/>
          <w:numId w:val="62"/>
        </w:numPr>
        <w:ind w:left="714" w:hanging="357"/>
        <w:contextualSpacing/>
        <w:rPr>
          <w:rFonts w:cs="Arial"/>
        </w:rPr>
      </w:pPr>
      <w:r>
        <w:rPr>
          <w:rFonts w:cs="Arial"/>
        </w:rPr>
        <w:t>patents and copyrights</w:t>
      </w:r>
    </w:p>
    <w:p w14:paraId="10293E66" w14:textId="77777777" w:rsidR="00132B87" w:rsidRPr="00AB5B4F" w:rsidRDefault="00132B87" w:rsidP="00132B87">
      <w:pPr>
        <w:keepNext/>
        <w:numPr>
          <w:ilvl w:val="0"/>
          <w:numId w:val="62"/>
        </w:numPr>
        <w:ind w:left="714" w:hanging="357"/>
        <w:contextualSpacing/>
        <w:rPr>
          <w:rFonts w:cs="Arial"/>
        </w:rPr>
      </w:pPr>
      <w:r>
        <w:rPr>
          <w:rFonts w:cs="Arial"/>
        </w:rPr>
        <w:t>licenses</w:t>
      </w:r>
    </w:p>
    <w:p w14:paraId="194B950A" w14:textId="77777777" w:rsidR="00132B87" w:rsidRPr="00AB5B4F" w:rsidRDefault="00132B87" w:rsidP="00132B87">
      <w:pPr>
        <w:keepNext/>
        <w:numPr>
          <w:ilvl w:val="0"/>
          <w:numId w:val="62"/>
        </w:numPr>
        <w:ind w:left="714" w:hanging="357"/>
        <w:contextualSpacing/>
        <w:rPr>
          <w:rFonts w:cs="Arial"/>
        </w:rPr>
      </w:pPr>
      <w:r>
        <w:rPr>
          <w:rFonts w:cs="Arial"/>
        </w:rPr>
        <w:t>barriers to entry</w:t>
      </w:r>
      <w:r w:rsidRPr="00AB5B4F">
        <w:rPr>
          <w:rFonts w:cs="Arial"/>
        </w:rPr>
        <w:t xml:space="preserve"> </w:t>
      </w:r>
    </w:p>
    <w:p w14:paraId="03A16D23" w14:textId="77777777" w:rsidR="00132B87" w:rsidRPr="00AB5B4F" w:rsidRDefault="00132B87" w:rsidP="00132B87">
      <w:pPr>
        <w:keepNext/>
        <w:numPr>
          <w:ilvl w:val="0"/>
          <w:numId w:val="62"/>
        </w:numPr>
        <w:ind w:left="714" w:hanging="357"/>
        <w:contextualSpacing/>
        <w:rPr>
          <w:rFonts w:cs="Arial"/>
        </w:rPr>
      </w:pPr>
      <w:r>
        <w:rPr>
          <w:rFonts w:cs="Arial"/>
        </w:rPr>
        <w:t>import restrictions</w:t>
      </w:r>
      <w:r w:rsidRPr="00AB5B4F">
        <w:rPr>
          <w:rFonts w:cs="Arial"/>
        </w:rPr>
        <w:t xml:space="preserve"> and</w:t>
      </w:r>
    </w:p>
    <w:p w14:paraId="62E49CA6" w14:textId="77777777" w:rsidR="00132B87" w:rsidRPr="00AB5B4F" w:rsidRDefault="00132B87" w:rsidP="00132B87">
      <w:pPr>
        <w:keepNext/>
        <w:numPr>
          <w:ilvl w:val="0"/>
          <w:numId w:val="62"/>
        </w:numPr>
        <w:ind w:left="714" w:hanging="357"/>
        <w:contextualSpacing/>
        <w:rPr>
          <w:rFonts w:cs="Arial"/>
        </w:rPr>
      </w:pPr>
      <w:r w:rsidRPr="00AB5B4F">
        <w:rPr>
          <w:rFonts w:cs="Arial"/>
        </w:rPr>
        <w:t>government regulations</w:t>
      </w:r>
      <w:r>
        <w:rPr>
          <w:rFonts w:cs="Arial"/>
        </w:rPr>
        <w:t xml:space="preserve"> </w:t>
      </w:r>
      <w:r w:rsidRPr="00AB5B4F">
        <w:rPr>
          <w:rFonts w:cs="Arial"/>
        </w:rPr>
        <w:t>(including the effect of those government regulations).</w:t>
      </w:r>
    </w:p>
    <w:p w14:paraId="775A6A56" w14:textId="77777777" w:rsidR="00132B87" w:rsidRPr="00AB5B4F" w:rsidRDefault="00132B87" w:rsidP="00132B87">
      <w:pPr>
        <w:keepNext/>
        <w:rPr>
          <w:rFonts w:eastAsiaTheme="minorEastAsia" w:cstheme="minorBidi"/>
          <w:i/>
          <w:color w:val="000000" w:themeColor="text1"/>
        </w:rPr>
      </w:pPr>
    </w:p>
    <w:p w14:paraId="62AE63DF" w14:textId="77777777" w:rsidR="00132B87" w:rsidRPr="00AB5B4F" w:rsidRDefault="00132B87" w:rsidP="00132B87">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573A3AF3" w14:textId="77777777" w:rsidR="00132B87" w:rsidRPr="00AB5B4F" w:rsidRDefault="00132B87" w:rsidP="00132B87">
      <w:pPr>
        <w:contextualSpacing/>
        <w:rPr>
          <w:rFonts w:cs="Arial"/>
        </w:rPr>
      </w:pPr>
    </w:p>
    <w:p w14:paraId="6FF46D6B" w14:textId="2302E8F3" w:rsidR="00132B87" w:rsidRPr="00AB5B4F" w:rsidRDefault="00132B87" w:rsidP="00132B87">
      <w:pPr>
        <w:pStyle w:val="Heading2"/>
      </w:pPr>
      <w:bookmarkStart w:id="206" w:name="_Toc126593431"/>
      <w:bookmarkStart w:id="207" w:name="_Toc138848607"/>
      <w:r>
        <w:t>I-2</w:t>
      </w:r>
      <w:r>
        <w:tab/>
      </w:r>
      <w:r w:rsidRPr="00AB5B4F">
        <w:t>Goods in the Australian market</w:t>
      </w:r>
      <w:bookmarkEnd w:id="206"/>
      <w:bookmarkEnd w:id="207"/>
    </w:p>
    <w:p w14:paraId="0F16865A" w14:textId="77777777" w:rsidR="00132B87" w:rsidRPr="00AB5B4F" w:rsidRDefault="00132B87" w:rsidP="00132B87">
      <w:pPr>
        <w:numPr>
          <w:ilvl w:val="0"/>
          <w:numId w:val="97"/>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6E2CF47F" w14:textId="77777777" w:rsidR="00132B87" w:rsidRPr="00AB5B4F" w:rsidRDefault="00132B87" w:rsidP="00132B87">
      <w:pPr>
        <w:numPr>
          <w:ilvl w:val="0"/>
          <w:numId w:val="62"/>
        </w:numPr>
        <w:ind w:left="714" w:hanging="357"/>
        <w:contextualSpacing/>
        <w:rPr>
          <w:rFonts w:cs="Arial"/>
        </w:rPr>
      </w:pPr>
      <w:r>
        <w:rPr>
          <w:rFonts w:cs="Arial"/>
        </w:rPr>
        <w:t>quality differences</w:t>
      </w:r>
    </w:p>
    <w:p w14:paraId="4DACA91E" w14:textId="77777777" w:rsidR="00132B87" w:rsidRPr="00AB5B4F" w:rsidRDefault="00132B87" w:rsidP="00132B87">
      <w:pPr>
        <w:numPr>
          <w:ilvl w:val="0"/>
          <w:numId w:val="62"/>
        </w:numPr>
        <w:ind w:left="714" w:hanging="357"/>
        <w:contextualSpacing/>
        <w:rPr>
          <w:rFonts w:cs="Arial"/>
        </w:rPr>
      </w:pPr>
      <w:r>
        <w:rPr>
          <w:rFonts w:cs="Arial"/>
        </w:rPr>
        <w:t>price differences</w:t>
      </w:r>
    </w:p>
    <w:p w14:paraId="73E0BCD6" w14:textId="77777777" w:rsidR="00132B87" w:rsidRPr="00AB5B4F" w:rsidRDefault="00132B87" w:rsidP="00132B87">
      <w:pPr>
        <w:numPr>
          <w:ilvl w:val="0"/>
          <w:numId w:val="62"/>
        </w:numPr>
        <w:ind w:left="714" w:hanging="357"/>
        <w:contextualSpacing/>
        <w:rPr>
          <w:rFonts w:cs="Arial"/>
        </w:rPr>
      </w:pPr>
      <w:r>
        <w:rPr>
          <w:rFonts w:cs="Arial"/>
        </w:rPr>
        <w:t>supply/availability differences</w:t>
      </w:r>
    </w:p>
    <w:p w14:paraId="0FB94EE3" w14:textId="77777777" w:rsidR="00132B87" w:rsidRPr="00AB5B4F" w:rsidRDefault="00132B87" w:rsidP="00132B87">
      <w:pPr>
        <w:numPr>
          <w:ilvl w:val="0"/>
          <w:numId w:val="62"/>
        </w:numPr>
        <w:ind w:left="714" w:hanging="357"/>
        <w:contextualSpacing/>
        <w:rPr>
          <w:rFonts w:cs="Arial"/>
        </w:rPr>
      </w:pPr>
      <w:r>
        <w:rPr>
          <w:rFonts w:cs="Arial"/>
        </w:rPr>
        <w:t>technical support differences</w:t>
      </w:r>
    </w:p>
    <w:p w14:paraId="531418BB" w14:textId="77777777" w:rsidR="00132B87" w:rsidRPr="00AB5B4F" w:rsidRDefault="00132B87" w:rsidP="00132B87">
      <w:pPr>
        <w:numPr>
          <w:ilvl w:val="0"/>
          <w:numId w:val="62"/>
        </w:numPr>
        <w:ind w:left="714" w:hanging="357"/>
        <w:contextualSpacing/>
        <w:rPr>
          <w:rFonts w:cs="Arial"/>
        </w:rPr>
      </w:pPr>
      <w:r w:rsidRPr="00AB5B4F">
        <w:rPr>
          <w:rFonts w:cs="Arial"/>
        </w:rPr>
        <w:t>the prevalence of</w:t>
      </w:r>
      <w:r>
        <w:rPr>
          <w:rFonts w:cs="Arial"/>
        </w:rPr>
        <w:t xml:space="preserve"> private labels/customer brands</w:t>
      </w:r>
    </w:p>
    <w:p w14:paraId="4505959A" w14:textId="77777777" w:rsidR="00132B87" w:rsidRPr="00AB5B4F" w:rsidRDefault="00132B87" w:rsidP="00132B87">
      <w:pPr>
        <w:numPr>
          <w:ilvl w:val="0"/>
          <w:numId w:val="62"/>
        </w:numPr>
        <w:ind w:left="714" w:hanging="357"/>
        <w:contextualSpacing/>
        <w:rPr>
          <w:rFonts w:cs="Arial"/>
        </w:rPr>
      </w:pPr>
      <w:r w:rsidRPr="00AB5B4F">
        <w:rPr>
          <w:rFonts w:cs="Arial"/>
        </w:rPr>
        <w:t>the preval</w:t>
      </w:r>
      <w:r>
        <w:rPr>
          <w:rFonts w:cs="Arial"/>
        </w:rPr>
        <w:t>ence of generic or plain labels</w:t>
      </w:r>
    </w:p>
    <w:p w14:paraId="0248FC5B" w14:textId="77777777" w:rsidR="00132B87" w:rsidRPr="00AB5B4F" w:rsidRDefault="00132B87" w:rsidP="00132B87">
      <w:pPr>
        <w:numPr>
          <w:ilvl w:val="0"/>
          <w:numId w:val="62"/>
        </w:numPr>
        <w:ind w:left="714" w:hanging="357"/>
        <w:contextualSpacing/>
        <w:rPr>
          <w:rFonts w:cs="Arial"/>
        </w:rPr>
      </w:pPr>
      <w:r w:rsidRPr="00AB5B4F">
        <w:rPr>
          <w:rFonts w:cs="Arial"/>
        </w:rPr>
        <w:t>th</w:t>
      </w:r>
      <w:r>
        <w:rPr>
          <w:rFonts w:cs="Arial"/>
        </w:rPr>
        <w:t xml:space="preserve">e prevalence of premium labels </w:t>
      </w:r>
      <w:r w:rsidRPr="00AB5B4F">
        <w:rPr>
          <w:rFonts w:cs="Arial"/>
        </w:rPr>
        <w:t>and</w:t>
      </w:r>
    </w:p>
    <w:p w14:paraId="4505E681" w14:textId="77777777" w:rsidR="00132B87" w:rsidRPr="00AB5B4F" w:rsidRDefault="00132B87" w:rsidP="00132B87">
      <w:pPr>
        <w:numPr>
          <w:ilvl w:val="0"/>
          <w:numId w:val="62"/>
        </w:numPr>
        <w:ind w:left="714" w:hanging="357"/>
        <w:contextualSpacing/>
        <w:rPr>
          <w:rFonts w:cs="Arial"/>
        </w:rPr>
      </w:pPr>
      <w:r w:rsidRPr="00AB5B4F">
        <w:rPr>
          <w:rFonts w:cs="Arial"/>
        </w:rPr>
        <w:t>product segmentation.</w:t>
      </w:r>
    </w:p>
    <w:p w14:paraId="0E68CC98" w14:textId="77777777" w:rsidR="00132B87" w:rsidRPr="00AB5B4F" w:rsidRDefault="00132B87" w:rsidP="00132B87">
      <w:pPr>
        <w:contextualSpacing/>
        <w:rPr>
          <w:rFonts w:cs="Arial"/>
        </w:rPr>
      </w:pPr>
    </w:p>
    <w:p w14:paraId="657D92A5" w14:textId="77777777" w:rsidR="00132B87" w:rsidRPr="00AB5B4F" w:rsidRDefault="00132B87" w:rsidP="00132B87">
      <w:pPr>
        <w:numPr>
          <w:ilvl w:val="0"/>
          <w:numId w:val="97"/>
        </w:numPr>
        <w:contextualSpacing/>
        <w:rPr>
          <w:rFonts w:cs="Arial"/>
        </w:rPr>
      </w:pPr>
      <w:r w:rsidRPr="00AB5B4F">
        <w:rPr>
          <w:rFonts w:cs="Arial"/>
        </w:rPr>
        <w:t>Describe the end uses of the goods in the Australian market from all sources.</w:t>
      </w:r>
    </w:p>
    <w:p w14:paraId="1D6FC352" w14:textId="77777777" w:rsidR="00132B87" w:rsidRPr="00AB5B4F" w:rsidRDefault="00132B87" w:rsidP="00132B87">
      <w:pPr>
        <w:contextualSpacing/>
        <w:rPr>
          <w:rFonts w:cs="Arial"/>
        </w:rPr>
      </w:pPr>
    </w:p>
    <w:p w14:paraId="63A4F289" w14:textId="77777777" w:rsidR="00132B87" w:rsidRPr="00AB5B4F" w:rsidRDefault="00132B87" w:rsidP="00132B87">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49F95221" w14:textId="77777777" w:rsidR="00132B87" w:rsidRPr="00AB5B4F" w:rsidRDefault="00132B87" w:rsidP="00132B87">
      <w:pPr>
        <w:contextualSpacing/>
        <w:rPr>
          <w:rFonts w:cs="Arial"/>
        </w:rPr>
      </w:pPr>
    </w:p>
    <w:p w14:paraId="7CD08617" w14:textId="77777777" w:rsidR="00132B87" w:rsidRPr="00AB5B4F" w:rsidRDefault="00132B87" w:rsidP="00132B87">
      <w:pPr>
        <w:numPr>
          <w:ilvl w:val="0"/>
          <w:numId w:val="97"/>
        </w:numPr>
        <w:contextualSpacing/>
        <w:rPr>
          <w:rFonts w:cs="Arial"/>
        </w:rPr>
      </w:pPr>
      <w:r w:rsidRPr="00AB5B4F">
        <w:rPr>
          <w:rFonts w:cs="Arial"/>
        </w:rPr>
        <w:t>Identify if there are any commercially significant market substitutes in the Australian market for the goods.</w:t>
      </w:r>
    </w:p>
    <w:p w14:paraId="66B512D8" w14:textId="77777777" w:rsidR="00132B87" w:rsidRPr="00AB5B4F" w:rsidRDefault="00132B87" w:rsidP="00132B87">
      <w:pPr>
        <w:contextualSpacing/>
        <w:rPr>
          <w:rFonts w:cs="Arial"/>
        </w:rPr>
      </w:pPr>
    </w:p>
    <w:p w14:paraId="4BA0D74A" w14:textId="77777777" w:rsidR="00132B87" w:rsidRPr="00AB5B4F" w:rsidRDefault="00132B87" w:rsidP="00132B87">
      <w:pPr>
        <w:numPr>
          <w:ilvl w:val="0"/>
          <w:numId w:val="97"/>
        </w:numPr>
        <w:contextualSpacing/>
        <w:rPr>
          <w:rFonts w:cs="Arial"/>
        </w:rPr>
      </w:pPr>
      <w:r w:rsidRPr="00AB5B4F">
        <w:rPr>
          <w:rFonts w:cs="Arial"/>
        </w:rPr>
        <w:t>Identify if there are any commercially significant market complements in the Australian market for the goods.</w:t>
      </w:r>
    </w:p>
    <w:p w14:paraId="746FFE28" w14:textId="77777777" w:rsidR="00132B87" w:rsidRPr="00AB5B4F" w:rsidRDefault="00132B87" w:rsidP="00132B87">
      <w:pPr>
        <w:contextualSpacing/>
        <w:rPr>
          <w:rFonts w:cs="Arial"/>
        </w:rPr>
      </w:pPr>
    </w:p>
    <w:p w14:paraId="0776414A" w14:textId="77777777" w:rsidR="00132B87" w:rsidRPr="00AB5B4F" w:rsidRDefault="00132B87" w:rsidP="00132B87">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5EB377FE" w14:textId="77777777" w:rsidR="00132B87" w:rsidRPr="00AB5B4F" w:rsidRDefault="00132B87" w:rsidP="00132B87">
      <w:pPr>
        <w:contextualSpacing/>
        <w:rPr>
          <w:rFonts w:cs="Arial"/>
        </w:rPr>
      </w:pPr>
    </w:p>
    <w:p w14:paraId="260F2963" w14:textId="0155497D" w:rsidR="00132B87" w:rsidRPr="00AB5B4F" w:rsidRDefault="00132B87" w:rsidP="00132B87">
      <w:pPr>
        <w:pStyle w:val="Heading2"/>
        <w:rPr>
          <w:b w:val="0"/>
        </w:rPr>
      </w:pPr>
      <w:bookmarkStart w:id="208" w:name="_Toc36216934"/>
      <w:bookmarkStart w:id="209" w:name="_Toc126593432"/>
      <w:bookmarkStart w:id="210" w:name="_Toc138848608"/>
      <w:r>
        <w:t>I-3</w:t>
      </w:r>
      <w:r>
        <w:tab/>
      </w:r>
      <w:r w:rsidRPr="00AB5B4F">
        <w:t>Relationship between price and cost in Australia</w:t>
      </w:r>
      <w:bookmarkEnd w:id="208"/>
      <w:bookmarkEnd w:id="209"/>
      <w:bookmarkEnd w:id="210"/>
    </w:p>
    <w:p w14:paraId="2EB373D6" w14:textId="77777777" w:rsidR="00132B87" w:rsidRPr="00AB5B4F" w:rsidRDefault="00132B87" w:rsidP="00132B87">
      <w:pPr>
        <w:keepNext/>
        <w:numPr>
          <w:ilvl w:val="0"/>
          <w:numId w:val="98"/>
        </w:numPr>
        <w:contextualSpacing/>
        <w:rPr>
          <w:rFonts w:cs="Arial"/>
        </w:rPr>
      </w:pPr>
      <w:r w:rsidRPr="00AB5B4F">
        <w:rPr>
          <w:rFonts w:cs="Arial"/>
        </w:rPr>
        <w:t>Describe the importance of the Australian market to your company’s operations. In your response describe:</w:t>
      </w:r>
    </w:p>
    <w:p w14:paraId="356FAD6A" w14:textId="77777777" w:rsidR="00132B87" w:rsidRPr="00AB5B4F" w:rsidRDefault="00132B87" w:rsidP="00132B87">
      <w:pPr>
        <w:keepNext/>
        <w:numPr>
          <w:ilvl w:val="1"/>
          <w:numId w:val="99"/>
        </w:numPr>
        <w:contextualSpacing/>
        <w:rPr>
          <w:rFonts w:cs="Arial"/>
        </w:rPr>
      </w:pPr>
      <w:r w:rsidRPr="00AB5B4F">
        <w:rPr>
          <w:rFonts w:cs="Arial"/>
        </w:rPr>
        <w:t xml:space="preserve">The proportion of your company’s sales revenue derived from </w:t>
      </w:r>
      <w:r>
        <w:rPr>
          <w:rFonts w:cs="Arial"/>
        </w:rPr>
        <w:t>sales of the goods in Australia</w:t>
      </w:r>
      <w:r w:rsidRPr="00AB5B4F">
        <w:rPr>
          <w:rFonts w:cs="Arial"/>
        </w:rPr>
        <w:t xml:space="preserve"> and</w:t>
      </w:r>
    </w:p>
    <w:p w14:paraId="185C78BA" w14:textId="77777777" w:rsidR="00132B87" w:rsidRPr="00AB5B4F" w:rsidRDefault="00132B87" w:rsidP="00132B87">
      <w:pPr>
        <w:numPr>
          <w:ilvl w:val="1"/>
          <w:numId w:val="99"/>
        </w:numPr>
        <w:contextualSpacing/>
        <w:rPr>
          <w:rFonts w:cs="Arial"/>
        </w:rPr>
      </w:pPr>
      <w:r w:rsidRPr="00AB5B4F">
        <w:rPr>
          <w:rFonts w:cs="Arial"/>
        </w:rPr>
        <w:t>The proportion of your company’s profit derived from sales of the goods in Australia.</w:t>
      </w:r>
    </w:p>
    <w:p w14:paraId="2E903A68" w14:textId="77777777" w:rsidR="00132B87" w:rsidRPr="00AB5B4F" w:rsidRDefault="00132B87" w:rsidP="00132B87">
      <w:pPr>
        <w:ind w:left="357"/>
        <w:rPr>
          <w:rFonts w:eastAsiaTheme="minorEastAsia" w:cstheme="minorBidi"/>
          <w:i/>
          <w:color w:val="000000" w:themeColor="text1"/>
        </w:rPr>
      </w:pPr>
    </w:p>
    <w:p w14:paraId="6E1D8284" w14:textId="77777777" w:rsidR="00132B87" w:rsidRPr="00AB5B4F" w:rsidRDefault="00132B87" w:rsidP="00132B87">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7D2500E1" w14:textId="77777777" w:rsidR="00132B87" w:rsidRPr="00AB5B4F" w:rsidRDefault="00132B87" w:rsidP="00132B87">
      <w:pPr>
        <w:rPr>
          <w:rFonts w:cs="Arial"/>
        </w:rPr>
      </w:pPr>
    </w:p>
    <w:p w14:paraId="0F9FAC8E" w14:textId="77777777" w:rsidR="00132B87" w:rsidRPr="00AB5B4F" w:rsidRDefault="00132B87" w:rsidP="00132B87">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7BAB7DF4" w14:textId="77777777" w:rsidR="00132B87" w:rsidRPr="00AB5B4F" w:rsidRDefault="00132B87" w:rsidP="00132B87">
      <w:pPr>
        <w:keepNext/>
        <w:keepLines/>
        <w:ind w:left="360"/>
        <w:contextualSpacing/>
        <w:rPr>
          <w:rFonts w:cs="Arial"/>
        </w:rPr>
      </w:pPr>
    </w:p>
    <w:p w14:paraId="7D0BE695" w14:textId="77777777" w:rsidR="00132B87" w:rsidRPr="00AB5B4F" w:rsidRDefault="00132B87" w:rsidP="00132B87">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C99E687" w14:textId="77777777" w:rsidR="00132B87" w:rsidRPr="00AB5B4F" w:rsidRDefault="00132B87" w:rsidP="00132B87">
      <w:pPr>
        <w:rPr>
          <w:rFonts w:cs="Arial"/>
        </w:rPr>
      </w:pPr>
    </w:p>
    <w:p w14:paraId="472DA162" w14:textId="77777777" w:rsidR="00132B87" w:rsidRPr="00AB5B4F" w:rsidRDefault="00132B87" w:rsidP="00132B87">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3C950C5C" w14:textId="77777777" w:rsidR="00132B87" w:rsidRPr="00AB5B4F" w:rsidRDefault="00132B87" w:rsidP="00132B87">
      <w:pPr>
        <w:contextualSpacing/>
        <w:rPr>
          <w:rFonts w:cs="Arial"/>
        </w:rPr>
      </w:pPr>
    </w:p>
    <w:p w14:paraId="3D080482" w14:textId="77777777" w:rsidR="00132B87" w:rsidRPr="00AB5B4F" w:rsidRDefault="00132B87" w:rsidP="00132B87">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77A1B5F5" w14:textId="77777777" w:rsidR="00132B87" w:rsidRPr="00AB5B4F" w:rsidRDefault="00132B87" w:rsidP="00132B87">
      <w:pPr>
        <w:rPr>
          <w:rFonts w:cs="Arial"/>
        </w:rPr>
      </w:pPr>
    </w:p>
    <w:p w14:paraId="11CE63D4" w14:textId="77777777" w:rsidR="00132B87" w:rsidRPr="00AB5B4F" w:rsidRDefault="00132B87" w:rsidP="00132B87">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5D87E2E" w14:textId="77777777" w:rsidR="00132B87" w:rsidRPr="00AB5B4F" w:rsidRDefault="00132B87" w:rsidP="00132B87">
      <w:pPr>
        <w:numPr>
          <w:ilvl w:val="0"/>
          <w:numId w:val="103"/>
        </w:numPr>
        <w:contextualSpacing/>
        <w:rPr>
          <w:rFonts w:cs="Arial"/>
        </w:rPr>
      </w:pPr>
      <w:r w:rsidRPr="00AB5B4F">
        <w:rPr>
          <w:rFonts w:cs="Arial"/>
        </w:rPr>
        <w:t>Competitors’ prices</w:t>
      </w:r>
    </w:p>
    <w:p w14:paraId="4D6D6D19" w14:textId="77777777" w:rsidR="00132B87" w:rsidRPr="00AB5B4F" w:rsidRDefault="00132B87" w:rsidP="00132B87">
      <w:pPr>
        <w:numPr>
          <w:ilvl w:val="0"/>
          <w:numId w:val="103"/>
        </w:numPr>
        <w:contextualSpacing/>
        <w:rPr>
          <w:rFonts w:cs="Arial"/>
        </w:rPr>
      </w:pPr>
      <w:r w:rsidRPr="00AB5B4F">
        <w:rPr>
          <w:rFonts w:cs="Arial"/>
        </w:rPr>
        <w:t>Purchase price of raw materials</w:t>
      </w:r>
    </w:p>
    <w:p w14:paraId="79FF2F5F" w14:textId="77777777" w:rsidR="00132B87" w:rsidRPr="00AB5B4F" w:rsidRDefault="00132B87" w:rsidP="00132B87">
      <w:pPr>
        <w:numPr>
          <w:ilvl w:val="0"/>
          <w:numId w:val="103"/>
        </w:numPr>
        <w:contextualSpacing/>
        <w:rPr>
          <w:rFonts w:cs="Arial"/>
        </w:rPr>
      </w:pPr>
      <w:r w:rsidRPr="00AB5B4F">
        <w:rPr>
          <w:rFonts w:cs="Arial"/>
        </w:rPr>
        <w:t>Cost to make and sell the goods</w:t>
      </w:r>
    </w:p>
    <w:p w14:paraId="4DC940CE" w14:textId="77777777" w:rsidR="00132B87" w:rsidRPr="00AB5B4F" w:rsidRDefault="00132B87" w:rsidP="00132B87">
      <w:pPr>
        <w:numPr>
          <w:ilvl w:val="0"/>
          <w:numId w:val="103"/>
        </w:numPr>
        <w:contextualSpacing/>
        <w:rPr>
          <w:rFonts w:cs="Arial"/>
        </w:rPr>
      </w:pPr>
      <w:r w:rsidRPr="00AB5B4F">
        <w:rPr>
          <w:rFonts w:cs="Arial"/>
        </w:rPr>
        <w:t>Level of inventory</w:t>
      </w:r>
    </w:p>
    <w:p w14:paraId="3CC7EAE4" w14:textId="77777777" w:rsidR="00132B87" w:rsidRPr="00AB5B4F" w:rsidRDefault="00132B87" w:rsidP="00132B87">
      <w:pPr>
        <w:numPr>
          <w:ilvl w:val="0"/>
          <w:numId w:val="103"/>
        </w:numPr>
        <w:contextualSpacing/>
        <w:rPr>
          <w:rFonts w:cs="Arial"/>
        </w:rPr>
      </w:pPr>
      <w:r w:rsidRPr="00AB5B4F">
        <w:rPr>
          <w:rFonts w:cs="Arial"/>
        </w:rPr>
        <w:t>Value of the order</w:t>
      </w:r>
    </w:p>
    <w:p w14:paraId="5C8AEE50" w14:textId="77777777" w:rsidR="00132B87" w:rsidRPr="00AB5B4F" w:rsidRDefault="00132B87" w:rsidP="00132B87">
      <w:pPr>
        <w:numPr>
          <w:ilvl w:val="0"/>
          <w:numId w:val="103"/>
        </w:numPr>
        <w:contextualSpacing/>
        <w:rPr>
          <w:rFonts w:cs="Arial"/>
        </w:rPr>
      </w:pPr>
      <w:r w:rsidRPr="00AB5B4F">
        <w:rPr>
          <w:rFonts w:cs="Arial"/>
        </w:rPr>
        <w:t>Volume of the order</w:t>
      </w:r>
    </w:p>
    <w:p w14:paraId="58E569D3" w14:textId="77777777" w:rsidR="00132B87" w:rsidRPr="00AB5B4F" w:rsidRDefault="00132B87" w:rsidP="00132B87">
      <w:pPr>
        <w:numPr>
          <w:ilvl w:val="0"/>
          <w:numId w:val="103"/>
        </w:numPr>
        <w:contextualSpacing/>
        <w:rPr>
          <w:rFonts w:cs="Arial"/>
        </w:rPr>
      </w:pPr>
      <w:r w:rsidRPr="00AB5B4F">
        <w:rPr>
          <w:rFonts w:cs="Arial"/>
        </w:rPr>
        <w:t>Value of forward orders</w:t>
      </w:r>
    </w:p>
    <w:p w14:paraId="741999AB" w14:textId="77777777" w:rsidR="00132B87" w:rsidRPr="00AB5B4F" w:rsidRDefault="00132B87" w:rsidP="00132B87">
      <w:pPr>
        <w:numPr>
          <w:ilvl w:val="0"/>
          <w:numId w:val="103"/>
        </w:numPr>
        <w:contextualSpacing/>
        <w:rPr>
          <w:rFonts w:cs="Arial"/>
        </w:rPr>
      </w:pPr>
      <w:r w:rsidRPr="00AB5B4F">
        <w:rPr>
          <w:rFonts w:cs="Arial"/>
        </w:rPr>
        <w:t>Volume of forward orders</w:t>
      </w:r>
    </w:p>
    <w:p w14:paraId="1529230B" w14:textId="77777777" w:rsidR="00132B87" w:rsidRPr="00AB5B4F" w:rsidRDefault="00132B87" w:rsidP="00132B87">
      <w:pPr>
        <w:numPr>
          <w:ilvl w:val="0"/>
          <w:numId w:val="103"/>
        </w:numPr>
        <w:contextualSpacing/>
        <w:rPr>
          <w:rFonts w:cs="Arial"/>
        </w:rPr>
      </w:pPr>
      <w:r w:rsidRPr="00AB5B4F">
        <w:rPr>
          <w:rFonts w:cs="Arial"/>
        </w:rPr>
        <w:t>Customer relationship management</w:t>
      </w:r>
    </w:p>
    <w:p w14:paraId="66322274" w14:textId="77777777" w:rsidR="00132B87" w:rsidRPr="00AB5B4F" w:rsidRDefault="00132B87" w:rsidP="00132B87">
      <w:pPr>
        <w:numPr>
          <w:ilvl w:val="0"/>
          <w:numId w:val="103"/>
        </w:numPr>
        <w:contextualSpacing/>
        <w:rPr>
          <w:rFonts w:cs="Arial"/>
        </w:rPr>
      </w:pPr>
      <w:r w:rsidRPr="00AB5B4F">
        <w:rPr>
          <w:rFonts w:cs="Arial"/>
        </w:rPr>
        <w:t>Supplier relationship management</w:t>
      </w:r>
    </w:p>
    <w:p w14:paraId="2C60A498" w14:textId="77777777" w:rsidR="00132B87" w:rsidRPr="00AB5B4F" w:rsidRDefault="00132B87" w:rsidP="00132B87">
      <w:pPr>
        <w:numPr>
          <w:ilvl w:val="0"/>
          <w:numId w:val="103"/>
        </w:numPr>
        <w:contextualSpacing/>
        <w:rPr>
          <w:rFonts w:cs="Arial"/>
        </w:rPr>
      </w:pPr>
      <w:r w:rsidRPr="00AB5B4F">
        <w:rPr>
          <w:rFonts w:cs="Arial"/>
        </w:rPr>
        <w:t>Desired profit</w:t>
      </w:r>
    </w:p>
    <w:p w14:paraId="129716A4" w14:textId="77777777" w:rsidR="00132B87" w:rsidRPr="00AB5B4F" w:rsidRDefault="00132B87" w:rsidP="00132B87">
      <w:pPr>
        <w:numPr>
          <w:ilvl w:val="0"/>
          <w:numId w:val="103"/>
        </w:numPr>
        <w:contextualSpacing/>
        <w:rPr>
          <w:rFonts w:cs="Arial"/>
        </w:rPr>
      </w:pPr>
      <w:r w:rsidRPr="00AB5B4F">
        <w:rPr>
          <w:rFonts w:cs="Arial"/>
        </w:rPr>
        <w:t>Brand attributes</w:t>
      </w:r>
    </w:p>
    <w:p w14:paraId="494C46A1" w14:textId="77777777" w:rsidR="00132B87" w:rsidRPr="00AB5B4F" w:rsidRDefault="00132B87" w:rsidP="00132B87">
      <w:pPr>
        <w:numPr>
          <w:ilvl w:val="0"/>
          <w:numId w:val="103"/>
        </w:numPr>
        <w:contextualSpacing/>
        <w:rPr>
          <w:rFonts w:cs="Arial"/>
        </w:rPr>
      </w:pPr>
      <w:r w:rsidRPr="00AB5B4F">
        <w:rPr>
          <w:rFonts w:cs="Arial"/>
        </w:rPr>
        <w:t>Other [please define what this factor is in your response]</w:t>
      </w:r>
    </w:p>
    <w:p w14:paraId="0E3E590C" w14:textId="77777777" w:rsidR="00132B87" w:rsidRPr="00AB5B4F" w:rsidRDefault="00132B87" w:rsidP="00132B87">
      <w:pPr>
        <w:rPr>
          <w:rFonts w:cs="Arial"/>
        </w:rPr>
      </w:pPr>
    </w:p>
    <w:p w14:paraId="08EACA93" w14:textId="77777777" w:rsidR="00132B87" w:rsidRPr="00AB5B4F" w:rsidRDefault="00132B87" w:rsidP="00132B87">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326A1922" w14:textId="77777777" w:rsidR="00132B87" w:rsidRPr="00AB5B4F" w:rsidRDefault="00132B87" w:rsidP="00132B87">
      <w:pPr>
        <w:rPr>
          <w:rFonts w:cs="Arial"/>
        </w:rPr>
      </w:pPr>
    </w:p>
    <w:p w14:paraId="2B52FBE1" w14:textId="77777777" w:rsidR="00132B87" w:rsidRPr="00AB5B4F" w:rsidRDefault="00132B87" w:rsidP="00132B87">
      <w:pPr>
        <w:numPr>
          <w:ilvl w:val="0"/>
          <w:numId w:val="98"/>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2995A801" w14:textId="77777777" w:rsidR="00132B87" w:rsidRPr="00AB5B4F" w:rsidRDefault="00132B87" w:rsidP="00132B87">
      <w:pPr>
        <w:rPr>
          <w:rFonts w:cs="Arial"/>
        </w:rPr>
      </w:pPr>
    </w:p>
    <w:p w14:paraId="6D5AE9DB" w14:textId="77777777" w:rsidR="00132B87" w:rsidRPr="00AB5B4F" w:rsidRDefault="00132B87" w:rsidP="00132B87">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53CA58F0" w14:textId="77777777" w:rsidR="00132B87" w:rsidRPr="00AB5B4F" w:rsidRDefault="00132B87" w:rsidP="00132B87">
      <w:pPr>
        <w:rPr>
          <w:rFonts w:cs="Arial"/>
        </w:rPr>
      </w:pPr>
    </w:p>
    <w:p w14:paraId="14C2DC10" w14:textId="77777777" w:rsidR="00132B87" w:rsidRPr="00AB5B4F" w:rsidRDefault="00132B87" w:rsidP="00132B87">
      <w:pPr>
        <w:numPr>
          <w:ilvl w:val="0"/>
          <w:numId w:val="98"/>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281025E" w14:textId="77777777" w:rsidR="00132B87" w:rsidRPr="00AB5B4F" w:rsidRDefault="00132B87" w:rsidP="00132B87">
      <w:pPr>
        <w:rPr>
          <w:rFonts w:cs="Arial"/>
        </w:rPr>
      </w:pPr>
    </w:p>
    <w:p w14:paraId="7A449E98" w14:textId="77777777" w:rsidR="00132B87" w:rsidRPr="00AB5B4F" w:rsidRDefault="00132B87" w:rsidP="00132B87">
      <w:pPr>
        <w:numPr>
          <w:ilvl w:val="0"/>
          <w:numId w:val="98"/>
        </w:numPr>
        <w:contextualSpacing/>
        <w:rPr>
          <w:rFonts w:cs="Arial"/>
        </w:rPr>
      </w:pPr>
      <w:r w:rsidRPr="00AB5B4F">
        <w:rPr>
          <w:rFonts w:cs="Arial"/>
        </w:rPr>
        <w:t>Does your organisation/business entity use sales contracts in the Australian market? If yes:</w:t>
      </w:r>
    </w:p>
    <w:p w14:paraId="3585343E" w14:textId="77777777" w:rsidR="00132B87" w:rsidRPr="00AB5B4F" w:rsidRDefault="00132B87" w:rsidP="00132B87">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5231EE49" w14:textId="77777777" w:rsidR="00132B87" w:rsidRPr="00AB5B4F" w:rsidRDefault="00132B87" w:rsidP="00132B87">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608F5676" w14:textId="77777777" w:rsidR="00132B87" w:rsidRPr="00AB5B4F" w:rsidRDefault="00132B87" w:rsidP="00132B87">
      <w:pPr>
        <w:numPr>
          <w:ilvl w:val="0"/>
          <w:numId w:val="100"/>
        </w:numPr>
        <w:ind w:left="1077" w:hanging="357"/>
        <w:contextualSpacing/>
        <w:rPr>
          <w:rFonts w:cs="Arial"/>
        </w:rPr>
      </w:pPr>
      <w:r w:rsidRPr="00AB5B4F">
        <w:rPr>
          <w:rFonts w:cs="Arial"/>
        </w:rPr>
        <w:t>How frequently are sales contracts renegotiated?</w:t>
      </w:r>
    </w:p>
    <w:p w14:paraId="75F4D4F1" w14:textId="77777777" w:rsidR="00132B87" w:rsidRPr="00AB5B4F" w:rsidRDefault="00132B87" w:rsidP="00132B87">
      <w:pPr>
        <w:numPr>
          <w:ilvl w:val="0"/>
          <w:numId w:val="100"/>
        </w:numPr>
        <w:ind w:left="1077" w:hanging="357"/>
        <w:contextualSpacing/>
        <w:rPr>
          <w:rFonts w:cs="Arial"/>
        </w:rPr>
      </w:pPr>
      <w:r w:rsidRPr="00AB5B4F">
        <w:rPr>
          <w:rFonts w:cs="Arial"/>
        </w:rPr>
        <w:t>How frequently are price reviews conducted between contracts?</w:t>
      </w:r>
    </w:p>
    <w:p w14:paraId="4C9A06DA" w14:textId="77777777" w:rsidR="00132B87" w:rsidRPr="00AB5B4F" w:rsidRDefault="00132B87" w:rsidP="00132B87">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C05C936" w14:textId="77777777" w:rsidR="00132B87" w:rsidRPr="00AB5B4F" w:rsidRDefault="00132B87" w:rsidP="00132B87">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15050BAA" w14:textId="77777777" w:rsidR="00132B87" w:rsidRPr="00AB5B4F" w:rsidRDefault="00132B87" w:rsidP="00132B87">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7D9D3393" w14:textId="77777777" w:rsidR="00132B87" w:rsidRPr="00AB5B4F" w:rsidRDefault="00132B87" w:rsidP="00132B87">
      <w:pPr>
        <w:rPr>
          <w:rFonts w:cs="Arial"/>
        </w:rPr>
      </w:pPr>
    </w:p>
    <w:p w14:paraId="12D07ECC" w14:textId="77777777" w:rsidR="00132B87" w:rsidRPr="00AB5B4F" w:rsidRDefault="00132B87" w:rsidP="00132B87">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639D1D44" w14:textId="77777777" w:rsidR="00132B87" w:rsidRPr="00AB5B4F" w:rsidRDefault="00132B87" w:rsidP="00132B87">
      <w:pPr>
        <w:rPr>
          <w:rFonts w:cs="Arial"/>
        </w:rPr>
      </w:pPr>
    </w:p>
    <w:p w14:paraId="1D78ACA5" w14:textId="77777777" w:rsidR="00132B87" w:rsidRPr="00AB5B4F" w:rsidRDefault="00132B87" w:rsidP="00132B87">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98401D8" w14:textId="77777777" w:rsidR="00132B87" w:rsidRPr="00AB5B4F" w:rsidRDefault="00132B87" w:rsidP="00132B87">
      <w:pPr>
        <w:rPr>
          <w:rFonts w:cs="Arial"/>
        </w:rPr>
      </w:pPr>
    </w:p>
    <w:p w14:paraId="18479563" w14:textId="77777777" w:rsidR="00132B87" w:rsidRPr="00AB5B4F" w:rsidRDefault="00132B87" w:rsidP="00132B87">
      <w:pPr>
        <w:numPr>
          <w:ilvl w:val="0"/>
          <w:numId w:val="98"/>
        </w:numPr>
        <w:contextualSpacing/>
        <w:rPr>
          <w:rFonts w:cs="Arial"/>
        </w:rPr>
      </w:pPr>
      <w:r w:rsidRPr="00AB5B4F">
        <w:rPr>
          <w:rFonts w:cs="Arial"/>
        </w:rPr>
        <w:t>Do you tier or segment your Australian customers for the goods in terms of pricing? If yes, provide:</w:t>
      </w:r>
    </w:p>
    <w:p w14:paraId="0D3AA93F" w14:textId="77777777" w:rsidR="00132B87" w:rsidRPr="00AB5B4F" w:rsidRDefault="00132B87" w:rsidP="00132B87">
      <w:pPr>
        <w:numPr>
          <w:ilvl w:val="1"/>
          <w:numId w:val="101"/>
        </w:numPr>
        <w:contextualSpacing/>
        <w:rPr>
          <w:rFonts w:cs="Arial"/>
        </w:rPr>
      </w:pPr>
      <w:r w:rsidRPr="00AB5B4F">
        <w:rPr>
          <w:rFonts w:cs="Arial"/>
        </w:rPr>
        <w:t xml:space="preserve">a general </w:t>
      </w:r>
      <w:r>
        <w:rPr>
          <w:rFonts w:cs="Arial"/>
        </w:rPr>
        <w:t>description of how this is done</w:t>
      </w:r>
    </w:p>
    <w:p w14:paraId="1E7B84CB" w14:textId="77777777" w:rsidR="00132B87" w:rsidRPr="00AB5B4F" w:rsidRDefault="00132B87" w:rsidP="00132B87">
      <w:pPr>
        <w:numPr>
          <w:ilvl w:val="1"/>
          <w:numId w:val="101"/>
        </w:numPr>
        <w:contextualSpacing/>
        <w:rPr>
          <w:rFonts w:cs="Arial"/>
        </w:rPr>
      </w:pPr>
      <w:r w:rsidRPr="00AB5B4F">
        <w:rPr>
          <w:rFonts w:cs="Arial"/>
        </w:rPr>
        <w:t>list the factors that influence pricing differentiation</w:t>
      </w:r>
      <w:r>
        <w:rPr>
          <w:rFonts w:cs="Arial"/>
        </w:rPr>
        <w:t xml:space="preserve"> in different tiers or segments</w:t>
      </w:r>
      <w:r w:rsidRPr="00AB5B4F">
        <w:rPr>
          <w:rFonts w:cs="Arial"/>
        </w:rPr>
        <w:t xml:space="preserve"> and</w:t>
      </w:r>
    </w:p>
    <w:p w14:paraId="03A22E5A" w14:textId="77777777" w:rsidR="00132B87" w:rsidRPr="00AB5B4F" w:rsidRDefault="00132B87" w:rsidP="00132B87">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FD8D48F" w14:textId="77777777" w:rsidR="00132B87" w:rsidRPr="00AB5B4F" w:rsidRDefault="00132B87" w:rsidP="00132B87">
      <w:pPr>
        <w:ind w:left="938"/>
        <w:contextualSpacing/>
        <w:rPr>
          <w:rFonts w:cs="Arial"/>
        </w:rPr>
      </w:pPr>
    </w:p>
    <w:p w14:paraId="3C5F760C" w14:textId="77777777" w:rsidR="00132B87" w:rsidRPr="00AB5B4F" w:rsidRDefault="00132B87" w:rsidP="00132B87">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35408D31" w14:textId="77777777" w:rsidR="00132B87" w:rsidRPr="00AB5B4F" w:rsidRDefault="00132B87" w:rsidP="00132B87">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08755AAF" w14:textId="77777777" w:rsidR="00132B87" w:rsidRPr="00AB5B4F" w:rsidRDefault="00132B87" w:rsidP="00132B87"/>
    <w:p w14:paraId="1924A2CD" w14:textId="1764D8B0" w:rsidR="00132B87" w:rsidRPr="00AB5B4F" w:rsidRDefault="00132B87" w:rsidP="00132B87">
      <w:pPr>
        <w:pStyle w:val="Heading2"/>
      </w:pPr>
      <w:bookmarkStart w:id="211" w:name="_Toc36216935"/>
      <w:bookmarkStart w:id="212" w:name="_Toc126593433"/>
      <w:bookmarkStart w:id="213" w:name="_Toc138848609"/>
      <w:r>
        <w:t>I-4</w:t>
      </w:r>
      <w:r>
        <w:tab/>
      </w:r>
      <w:r w:rsidRPr="00AB5B4F">
        <w:t>Marketing and sales support in the Australian market</w:t>
      </w:r>
      <w:bookmarkEnd w:id="211"/>
      <w:bookmarkEnd w:id="212"/>
      <w:bookmarkEnd w:id="213"/>
    </w:p>
    <w:p w14:paraId="2D8640EE" w14:textId="77777777" w:rsidR="00132B87" w:rsidRPr="00AB5B4F" w:rsidRDefault="00132B87" w:rsidP="00132B87">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1275B59E" w14:textId="77777777" w:rsidR="00132B87" w:rsidRPr="00AB5B4F" w:rsidRDefault="00132B87" w:rsidP="00132B87"/>
    <w:p w14:paraId="48C528FE" w14:textId="77777777" w:rsidR="00132B87" w:rsidRPr="00AB5B4F" w:rsidRDefault="00132B87" w:rsidP="00132B87">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4EC273C3" w14:textId="77777777" w:rsidR="00132B87" w:rsidRPr="00AB5B4F" w:rsidRDefault="00132B87" w:rsidP="00132B87">
      <w:pPr>
        <w:pStyle w:val="ListParagraph"/>
        <w:rPr>
          <w:rFonts w:cs="Arial"/>
        </w:rPr>
      </w:pPr>
    </w:p>
    <w:p w14:paraId="14DFD15D" w14:textId="77777777" w:rsidR="00132B87" w:rsidRPr="00AB5B4F" w:rsidRDefault="00132B87" w:rsidP="00132B87">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696FA83C" w14:textId="77777777" w:rsidR="00132B87" w:rsidRPr="00AB5B4F" w:rsidRDefault="00132B87" w:rsidP="00132B87"/>
    <w:p w14:paraId="7B9602A0" w14:textId="77777777" w:rsidR="00132B87" w:rsidRPr="00AB5B4F" w:rsidRDefault="00132B87" w:rsidP="00132B87">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44EFA57E" w14:textId="77777777" w:rsidR="00132B87" w:rsidRPr="00AB5B4F" w:rsidRDefault="00132B87" w:rsidP="00132B87"/>
    <w:p w14:paraId="38ACA5DF" w14:textId="77777777" w:rsidR="00132B87" w:rsidRPr="00AB5B4F" w:rsidRDefault="00132B87" w:rsidP="00132B87">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52642058" w14:textId="77777777" w:rsidR="00132B87" w:rsidRDefault="00132B87" w:rsidP="00132B87"/>
    <w:p w14:paraId="4C8A5AF2" w14:textId="2CC27C70" w:rsidR="00515B70" w:rsidRDefault="00515B70" w:rsidP="00033ADB">
      <w:pPr>
        <w:pStyle w:val="Heading1"/>
      </w:pPr>
      <w:bookmarkStart w:id="214" w:name="_Ref524005694"/>
      <w:bookmarkStart w:id="215" w:name="_Toc138848610"/>
      <w:r>
        <w:lastRenderedPageBreak/>
        <w:t>Exporter's declaration</w:t>
      </w:r>
      <w:bookmarkEnd w:id="176"/>
      <w:bookmarkEnd w:id="177"/>
      <w:bookmarkEnd w:id="178"/>
      <w:bookmarkEnd w:id="179"/>
      <w:bookmarkEnd w:id="180"/>
      <w:bookmarkEnd w:id="214"/>
      <w:bookmarkEnd w:id="215"/>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0EFB95E" w:rsidR="00515B70" w:rsidRPr="00BE3767" w:rsidRDefault="00515B70" w:rsidP="00BE3767">
      <w:pPr>
        <w:pStyle w:val="Caption"/>
        <w:rPr>
          <w:snapToGrid w:val="0"/>
          <w:sz w:val="28"/>
          <w:szCs w:val="28"/>
        </w:rPr>
      </w:pPr>
      <w:bookmarkStart w:id="216" w:name="_Toc219017579"/>
      <w:bookmarkStart w:id="217" w:name="_Toc356545595"/>
      <w:r w:rsidRPr="00BE3767">
        <w:rPr>
          <w:snapToGrid w:val="0"/>
          <w:sz w:val="28"/>
          <w:szCs w:val="28"/>
        </w:rPr>
        <w:t>Position in</w:t>
      </w:r>
      <w:bookmarkEnd w:id="216"/>
      <w:bookmarkEnd w:id="217"/>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3F4744D6" w:rsidR="00515B70" w:rsidRDefault="003E323C" w:rsidP="00033ADB">
      <w:pPr>
        <w:pStyle w:val="Heading1"/>
      </w:pPr>
      <w:bookmarkStart w:id="218" w:name="_Toc506971850"/>
      <w:bookmarkStart w:id="219" w:name="_Toc508203844"/>
      <w:bookmarkStart w:id="220" w:name="_Toc508290378"/>
      <w:bookmarkStart w:id="221" w:name="_Toc515637662"/>
      <w:bookmarkStart w:id="222" w:name="_Toc138848611"/>
      <w:r>
        <w:lastRenderedPageBreak/>
        <w:t>Appendix</w:t>
      </w:r>
      <w:r>
        <w:br/>
        <w:t>G</w:t>
      </w:r>
      <w:r w:rsidR="00515B70">
        <w:t>lossary of terms</w:t>
      </w:r>
      <w:bookmarkEnd w:id="218"/>
      <w:bookmarkEnd w:id="219"/>
      <w:bookmarkEnd w:id="220"/>
      <w:bookmarkEnd w:id="221"/>
      <w:bookmarkEnd w:id="222"/>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37F10D75" w14:textId="7BF568B4" w:rsidR="00515B70" w:rsidRDefault="784F14ED">
      <w:pPr>
        <w:widowControl w:val="0"/>
        <w:ind w:right="-745"/>
        <w:jc w:val="both"/>
        <w:rPr>
          <w:i/>
          <w:snapToGrid w:val="0"/>
        </w:rPr>
      </w:pPr>
      <w:r>
        <w:rPr>
          <w:snapToGrid w:val="0"/>
        </w:rPr>
        <w:t>Examples of adjustments that may be made include sa</w:t>
      </w:r>
      <w:r w:rsidRPr="1AD9CA31">
        <w:rPr>
          <w:i/>
          <w:iCs/>
          <w:snapToGrid w:val="0"/>
        </w:rPr>
        <w:t xml:space="preserve">les occurring at different </w:t>
      </w:r>
      <w:proofErr w:type="gramStart"/>
      <w:r w:rsidRPr="1AD9CA31">
        <w:rPr>
          <w:i/>
          <w:iCs/>
          <w:snapToGrid w:val="0"/>
        </w:rPr>
        <w:t>time</w:t>
      </w:r>
      <w:r w:rsidR="39ACA755" w:rsidRPr="1AD9CA31">
        <w:rPr>
          <w:i/>
          <w:iCs/>
          <w:snapToGrid w:val="0"/>
        </w:rPr>
        <w:t>s</w:t>
      </w:r>
      <w:r w:rsidR="00515B70">
        <w:rPr>
          <w:snapToGrid w:val="0"/>
        </w:rPr>
        <w:t>(</w:t>
      </w:r>
      <w:proofErr w:type="gramEnd"/>
      <w:r w:rsidR="00515B70">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sidR="00515B70">
        <w:rPr>
          <w:snapToGrid w:val="0"/>
        </w:rPr>
        <w:t xml:space="preserve"> s</w:t>
      </w:r>
      <w:r w:rsidR="00515B70">
        <w:rPr>
          <w:i/>
          <w:snapToGrid w:val="0"/>
        </w:rPr>
        <w:t>pecification differences; packaging; taxes; level o</w:t>
      </w:r>
      <w:r w:rsidR="00A3432C">
        <w:rPr>
          <w:i/>
          <w:snapToGrid w:val="0"/>
        </w:rPr>
        <w:t>f trade; advertising; after sales services</w:t>
      </w:r>
      <w:r w:rsidR="00515B70">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w:t>
      </w:r>
      <w:proofErr w:type="gramStart"/>
      <w:r>
        <w:rPr>
          <w:snapToGrid w:val="0"/>
        </w:rPr>
        <w:t>compensation</w:t>
      </w:r>
      <w:proofErr w:type="gramEnd"/>
      <w:r>
        <w:rPr>
          <w:snapToGrid w:val="0"/>
        </w:rPr>
        <w:t xml:space="preserve">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10BEAF9D" w:rsidR="00515B70" w:rsidRDefault="784F14ED">
      <w:pPr>
        <w:widowControl w:val="0"/>
        <w:ind w:right="-745"/>
        <w:jc w:val="both"/>
        <w:rPr>
          <w:snapToGrid w:val="0"/>
        </w:rPr>
      </w:pPr>
      <w:r>
        <w:rPr>
          <w:snapToGrid w:val="0"/>
        </w:rPr>
        <w:t xml:space="preserve">In cases where prices paid for </w:t>
      </w:r>
      <w:r w:rsidR="18FF19EE">
        <w:rPr>
          <w:snapToGrid w:val="0"/>
        </w:rPr>
        <w:t xml:space="preserve">like </w:t>
      </w:r>
      <w:r>
        <w:rPr>
          <w:snapToGrid w:val="0"/>
        </w:rPr>
        <w:t>goods</w:t>
      </w:r>
      <w:r w:rsidR="18FF19EE">
        <w:rPr>
          <w:snapToGrid w:val="0"/>
        </w:rPr>
        <w:t xml:space="preserve"> sold</w:t>
      </w:r>
      <w:r>
        <w:rPr>
          <w:snapToGrid w:val="0"/>
        </w:rPr>
        <w:t xml:space="preserve"> in the country of export cannot be used for the determination of normal value, </w:t>
      </w:r>
      <w:proofErr w:type="gramStart"/>
      <w:r>
        <w:rPr>
          <w:snapToGrid w:val="0"/>
        </w:rPr>
        <w:t>i</w:t>
      </w:r>
      <w:r w:rsidR="0ABBE8A6">
        <w:rPr>
          <w:snapToGrid w:val="0"/>
        </w:rPr>
        <w:t>.</w:t>
      </w:r>
      <w:r>
        <w:rPr>
          <w:snapToGrid w:val="0"/>
        </w:rPr>
        <w:t>e.</w:t>
      </w:r>
      <w:proofErr w:type="gramEnd"/>
      <w:r>
        <w:rPr>
          <w:snapToGrid w:val="0"/>
        </w:rPr>
        <w:t xml:space="preserv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 xml:space="preserve">Direct labour is categorised as a variable cost, </w:t>
      </w:r>
      <w:proofErr w:type="gramStart"/>
      <w:r>
        <w:rPr>
          <w:snapToGrid w:val="0"/>
        </w:rPr>
        <w:t>i</w:t>
      </w:r>
      <w:r w:rsidR="00571618">
        <w:rPr>
          <w:snapToGrid w:val="0"/>
        </w:rPr>
        <w:t>.</w:t>
      </w:r>
      <w:r>
        <w:rPr>
          <w:snapToGrid w:val="0"/>
        </w:rPr>
        <w:t>e.</w:t>
      </w:r>
      <w:proofErr w:type="gramEnd"/>
      <w:r>
        <w:rPr>
          <w:snapToGrid w:val="0"/>
        </w:rPr>
        <w:t xml:space="preserv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E63D500" w:rsidR="00515B70" w:rsidRDefault="784F14ED">
      <w:pPr>
        <w:widowControl w:val="0"/>
        <w:ind w:right="-745"/>
        <w:jc w:val="both"/>
        <w:rPr>
          <w:snapToGrid w:val="0"/>
        </w:rPr>
      </w:pPr>
      <w:r>
        <w:rPr>
          <w:snapToGrid w:val="0"/>
        </w:rPr>
        <w:t xml:space="preserve">Factory overheads consist of variable costs </w:t>
      </w:r>
      <w:r w:rsidR="4A8C519A">
        <w:rPr>
          <w:snapToGrid w:val="0"/>
        </w:rPr>
        <w:t>(</w:t>
      </w:r>
      <w:proofErr w:type="gramStart"/>
      <w:r>
        <w:rPr>
          <w:snapToGrid w:val="0"/>
        </w:rPr>
        <w:t>e</w:t>
      </w:r>
      <w:r w:rsidR="59D12334">
        <w:rPr>
          <w:snapToGrid w:val="0"/>
        </w:rPr>
        <w:t>.</w:t>
      </w:r>
      <w:r>
        <w:rPr>
          <w:snapToGrid w:val="0"/>
        </w:rPr>
        <w:t>g.</w:t>
      </w:r>
      <w:proofErr w:type="gramEnd"/>
      <w:r>
        <w:rPr>
          <w:snapToGrid w:val="0"/>
        </w:rPr>
        <w:t xml:space="preserve"> power, supplies</w:t>
      </w:r>
      <w:r w:rsidR="0EDAF93F">
        <w:rPr>
          <w:snapToGrid w:val="0"/>
        </w:rPr>
        <w:t>,</w:t>
      </w:r>
      <w:r>
        <w:rPr>
          <w:snapToGrid w:val="0"/>
        </w:rPr>
        <w:t xml:space="preserve"> indirect labour</w:t>
      </w:r>
      <w:r w:rsidR="34655BD0">
        <w:rPr>
          <w:snapToGrid w:val="0"/>
        </w:rPr>
        <w:t>)</w:t>
      </w:r>
      <w:r>
        <w:rPr>
          <w:snapToGrid w:val="0"/>
        </w:rPr>
        <w:t xml:space="preserve"> and fixed costs </w:t>
      </w:r>
      <w:r w:rsidR="07A880E1">
        <w:rPr>
          <w:snapToGrid w:val="0"/>
        </w:rPr>
        <w:t>(</w:t>
      </w:r>
      <w:r>
        <w:rPr>
          <w:snapToGrid w:val="0"/>
        </w:rPr>
        <w:t>e</w:t>
      </w:r>
      <w:r w:rsidR="59D12334">
        <w:rPr>
          <w:snapToGrid w:val="0"/>
        </w:rPr>
        <w:t>.</w:t>
      </w:r>
      <w:r>
        <w:rPr>
          <w:snapToGrid w:val="0"/>
        </w:rPr>
        <w:t>g. factory rent, factory insurance, factory depreciation etc</w:t>
      </w:r>
      <w:r w:rsidR="568796AB">
        <w:rPr>
          <w:snapToGrid w:val="0"/>
        </w:rPr>
        <w:t>)</w:t>
      </w:r>
      <w:r>
        <w:rPr>
          <w:snapToGrid w:val="0"/>
        </w:rPr>
        <w:t xml:space="preserve">.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35043808" w:rsidR="00515B70" w:rsidRDefault="784F14ED">
      <w:pPr>
        <w:widowControl w:val="0"/>
        <w:ind w:left="1474" w:right="-745" w:hanging="1474"/>
        <w:jc w:val="both"/>
        <w:rPr>
          <w:snapToGrid w:val="0"/>
        </w:rPr>
      </w:pPr>
      <w:r>
        <w:rPr>
          <w:snapToGrid w:val="0"/>
        </w:rPr>
        <w:t>EXW</w:t>
      </w:r>
      <w:r w:rsidR="00515B70">
        <w:rPr>
          <w:snapToGrid w:val="0"/>
        </w:rPr>
        <w:tab/>
      </w:r>
      <w:r>
        <w:rPr>
          <w:snapToGrid w:val="0"/>
        </w:rPr>
        <w:t>ex works (the seller’s minimum obligation as costs relate to goods being made available at the seller</w:t>
      </w:r>
      <w:r w:rsidR="4137F7E2">
        <w:rPr>
          <w:snapToGrid w:val="0"/>
        </w:rPr>
        <w:t>’</w:t>
      </w:r>
      <w:r>
        <w:rPr>
          <w:snapToGrid w:val="0"/>
        </w:rPr>
        <w:t xml:space="preserve">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56EF5F54" w:rsidR="00515B70" w:rsidRDefault="784F14ED">
      <w:pPr>
        <w:widowControl w:val="0"/>
        <w:ind w:right="-745"/>
        <w:jc w:val="both"/>
        <w:rPr>
          <w:snapToGrid w:val="0"/>
        </w:rPr>
      </w:pPr>
      <w:r>
        <w:rPr>
          <w:snapToGrid w:val="0"/>
        </w:rPr>
        <w:t>The selling, general and administration expenses include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3828FCF2" w:rsidR="00515B70" w:rsidRDefault="784F14ED">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D49F" w14:textId="77777777" w:rsidR="0092086D" w:rsidRDefault="0092086D">
      <w:r>
        <w:separator/>
      </w:r>
    </w:p>
    <w:p w14:paraId="7CFBB412" w14:textId="77777777" w:rsidR="0092086D" w:rsidRDefault="0092086D"/>
  </w:endnote>
  <w:endnote w:type="continuationSeparator" w:id="0">
    <w:p w14:paraId="048B5742" w14:textId="77777777" w:rsidR="0092086D" w:rsidRDefault="0092086D">
      <w:r>
        <w:continuationSeparator/>
      </w:r>
    </w:p>
    <w:p w14:paraId="709F3A2B" w14:textId="77777777" w:rsidR="0092086D" w:rsidRDefault="0092086D"/>
  </w:endnote>
  <w:endnote w:type="continuationNotice" w:id="1">
    <w:p w14:paraId="11F368C5" w14:textId="77777777" w:rsidR="0092086D" w:rsidRDefault="0092086D"/>
    <w:p w14:paraId="4206FC9F" w14:textId="77777777" w:rsidR="0092086D" w:rsidRDefault="00920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92086D" w:rsidRPr="00C758F7" w:rsidRDefault="0092086D"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92086D" w:rsidRDefault="0092086D" w:rsidP="00C758F7">
        <w:pPr>
          <w:pStyle w:val="Footer"/>
          <w:jc w:val="right"/>
        </w:pPr>
        <w:r>
          <w:fldChar w:fldCharType="begin"/>
        </w:r>
        <w:r>
          <w:instrText xml:space="preserve"> PAGE   \* MERGEFORMAT </w:instrText>
        </w:r>
        <w:r>
          <w:fldChar w:fldCharType="separate"/>
        </w:r>
        <w:r w:rsidR="00381170">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92086D" w:rsidRPr="000534C1" w:rsidRDefault="0092086D"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1810" w14:textId="77777777" w:rsidR="0092086D" w:rsidRDefault="0092086D">
      <w:r>
        <w:separator/>
      </w:r>
    </w:p>
    <w:p w14:paraId="50B6FB79" w14:textId="77777777" w:rsidR="0092086D" w:rsidRDefault="0092086D"/>
  </w:footnote>
  <w:footnote w:type="continuationSeparator" w:id="0">
    <w:p w14:paraId="4AF3626B" w14:textId="77777777" w:rsidR="0092086D" w:rsidRDefault="0092086D">
      <w:r>
        <w:continuationSeparator/>
      </w:r>
    </w:p>
    <w:p w14:paraId="76138433" w14:textId="77777777" w:rsidR="0092086D" w:rsidRDefault="0092086D"/>
  </w:footnote>
  <w:footnote w:type="continuationNotice" w:id="1">
    <w:p w14:paraId="1B7F32FE" w14:textId="77777777" w:rsidR="0092086D" w:rsidRDefault="0092086D"/>
    <w:p w14:paraId="79D3EF2B" w14:textId="77777777" w:rsidR="0092086D" w:rsidRDefault="0092086D"/>
  </w:footnote>
  <w:footnote w:id="2">
    <w:p w14:paraId="4B90E581" w14:textId="77777777" w:rsidR="0092086D" w:rsidRDefault="0092086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92086D" w:rsidRDefault="00920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92086D" w:rsidRDefault="0092086D">
    <w:pPr>
      <w:pStyle w:val="Header"/>
    </w:pPr>
  </w:p>
  <w:p w14:paraId="0145F2FD" w14:textId="77777777" w:rsidR="0092086D" w:rsidRDefault="009208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92086D" w:rsidRPr="00C758F7" w:rsidRDefault="0092086D"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401F" w14:textId="77777777" w:rsidR="00833871" w:rsidRPr="0094056E" w:rsidRDefault="00833871" w:rsidP="00833871">
    <w:pPr>
      <w:pStyle w:val="Header"/>
      <w:ind w:firstLine="1440"/>
      <w:jc w:val="center"/>
      <w:rPr>
        <w:rFonts w:cs="Arial"/>
        <w:b/>
        <w:noProof/>
        <w:color w:val="FF0000"/>
      </w:rPr>
    </w:pPr>
    <w:r w:rsidRPr="0094056E">
      <w:rPr>
        <w:rFonts w:cs="Arial"/>
        <w:b/>
        <w:noProof/>
        <w:color w:val="FF0000"/>
      </w:rPr>
      <w:t>PUBLIC RECORD</w:t>
    </w:r>
  </w:p>
  <w:p w14:paraId="76DAD7C0" w14:textId="77777777" w:rsidR="00833871" w:rsidRDefault="00833871" w:rsidP="00833871">
    <w:r w:rsidRPr="00786C0D">
      <w:rPr>
        <w:b/>
        <w:noProof/>
        <w:color w:val="FF0000"/>
      </w:rPr>
      <w:drawing>
        <wp:inline distT="0" distB="0" distL="0" distR="0" wp14:anchorId="758EE063" wp14:editId="054339B1">
          <wp:extent cx="5152445" cy="808990"/>
          <wp:effectExtent l="0" t="0" r="0" b="0"/>
          <wp:docPr id="8" name="Picture 8" descr="\\prod.protected.ind\USER_VI1\user\ck8335\Downloads\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ck8335\Downloads\DISR_ADC_inline_CMY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6678" r="9803" b="15235"/>
                  <a:stretch/>
                </pic:blipFill>
                <pic:spPr bwMode="auto">
                  <a:xfrm>
                    <a:off x="0" y="0"/>
                    <a:ext cx="5170151" cy="811770"/>
                  </a:xfrm>
                  <a:prstGeom prst="rect">
                    <a:avLst/>
                  </a:prstGeom>
                  <a:noFill/>
                  <a:ln>
                    <a:noFill/>
                  </a:ln>
                  <a:extLst>
                    <a:ext uri="{53640926-AAD7-44D8-BBD7-CCE9431645EC}">
                      <a14:shadowObscured xmlns:a14="http://schemas.microsoft.com/office/drawing/2010/main"/>
                    </a:ext>
                  </a:extLst>
                </pic:spPr>
              </pic:pic>
            </a:graphicData>
          </a:graphic>
        </wp:inline>
      </w:drawing>
    </w:r>
  </w:p>
  <w:p w14:paraId="77D66EBD" w14:textId="447020A7" w:rsidR="00833871" w:rsidRPr="005D687A" w:rsidRDefault="00833871" w:rsidP="005D687A">
    <w:r>
      <w:rPr>
        <w:noProof/>
      </w:rPr>
      <mc:AlternateContent>
        <mc:Choice Requires="wps">
          <w:drawing>
            <wp:anchor distT="0" distB="0" distL="114300" distR="114300" simplePos="0" relativeHeight="251658240" behindDoc="0" locked="0" layoutInCell="1" allowOverlap="1" wp14:anchorId="7F08FB5C" wp14:editId="16A0043E">
              <wp:simplePos x="0" y="0"/>
              <wp:positionH relativeFrom="column">
                <wp:posOffset>-2658</wp:posOffset>
              </wp:positionH>
              <wp:positionV relativeFrom="paragraph">
                <wp:posOffset>-2540</wp:posOffset>
              </wp:positionV>
              <wp:extent cx="6060558"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06055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288A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" strokecolor="black [3213]" strokeweight="2pt">
              <v:stroke joinstyle="miter"/>
            </v:line>
          </w:pict>
        </mc:Fallback>
      </mc:AlternateContent>
    </w:r>
  </w:p>
  <w:p w14:paraId="5F283637" w14:textId="77777777" w:rsidR="0092086D" w:rsidRPr="007B1D24" w:rsidRDefault="0092086D"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2"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2"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2"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51167335">
    <w:abstractNumId w:val="36"/>
  </w:num>
  <w:num w:numId="2" w16cid:durableId="1414549322">
    <w:abstractNumId w:val="11"/>
  </w:num>
  <w:num w:numId="3" w16cid:durableId="817570905">
    <w:abstractNumId w:val="50"/>
  </w:num>
  <w:num w:numId="4" w16cid:durableId="1471940019">
    <w:abstractNumId w:val="35"/>
  </w:num>
  <w:num w:numId="5" w16cid:durableId="323824712">
    <w:abstractNumId w:val="8"/>
  </w:num>
  <w:num w:numId="6" w16cid:durableId="1509365728">
    <w:abstractNumId w:val="22"/>
  </w:num>
  <w:num w:numId="7" w16cid:durableId="1520969046">
    <w:abstractNumId w:val="9"/>
  </w:num>
  <w:num w:numId="8" w16cid:durableId="902449100">
    <w:abstractNumId w:val="39"/>
  </w:num>
  <w:num w:numId="9" w16cid:durableId="2078504182">
    <w:abstractNumId w:val="17"/>
  </w:num>
  <w:num w:numId="10" w16cid:durableId="850293674">
    <w:abstractNumId w:val="85"/>
  </w:num>
  <w:num w:numId="11" w16cid:durableId="460929121">
    <w:abstractNumId w:val="100"/>
  </w:num>
  <w:num w:numId="12" w16cid:durableId="1957059427">
    <w:abstractNumId w:val="19"/>
  </w:num>
  <w:num w:numId="13" w16cid:durableId="1060444129">
    <w:abstractNumId w:val="99"/>
  </w:num>
  <w:num w:numId="14" w16cid:durableId="1175608047">
    <w:abstractNumId w:val="31"/>
  </w:num>
  <w:num w:numId="15" w16cid:durableId="665783958">
    <w:abstractNumId w:val="64"/>
  </w:num>
  <w:num w:numId="16" w16cid:durableId="790779078">
    <w:abstractNumId w:val="90"/>
  </w:num>
  <w:num w:numId="17" w16cid:durableId="1807552116">
    <w:abstractNumId w:val="74"/>
  </w:num>
  <w:num w:numId="18" w16cid:durableId="1511794046">
    <w:abstractNumId w:val="55"/>
  </w:num>
  <w:num w:numId="19" w16cid:durableId="1379477164">
    <w:abstractNumId w:val="67"/>
  </w:num>
  <w:num w:numId="20" w16cid:durableId="856970393">
    <w:abstractNumId w:val="65"/>
  </w:num>
  <w:num w:numId="21" w16cid:durableId="585579771">
    <w:abstractNumId w:val="40"/>
  </w:num>
  <w:num w:numId="22" w16cid:durableId="1131094532">
    <w:abstractNumId w:val="14"/>
  </w:num>
  <w:num w:numId="23" w16cid:durableId="1485778179">
    <w:abstractNumId w:val="56"/>
  </w:num>
  <w:num w:numId="24" w16cid:durableId="1049375332">
    <w:abstractNumId w:val="93"/>
  </w:num>
  <w:num w:numId="25" w16cid:durableId="1769303206">
    <w:abstractNumId w:val="43"/>
  </w:num>
  <w:num w:numId="26" w16cid:durableId="152258258">
    <w:abstractNumId w:val="4"/>
  </w:num>
  <w:num w:numId="27" w16cid:durableId="1018963567">
    <w:abstractNumId w:val="48"/>
  </w:num>
  <w:num w:numId="28" w16cid:durableId="1156528275">
    <w:abstractNumId w:val="1"/>
  </w:num>
  <w:num w:numId="29" w16cid:durableId="764692612">
    <w:abstractNumId w:val="6"/>
  </w:num>
  <w:num w:numId="30" w16cid:durableId="1525704105">
    <w:abstractNumId w:val="27"/>
  </w:num>
  <w:num w:numId="31" w16cid:durableId="867990453">
    <w:abstractNumId w:val="66"/>
  </w:num>
  <w:num w:numId="32" w16cid:durableId="274213029">
    <w:abstractNumId w:val="49"/>
  </w:num>
  <w:num w:numId="33" w16cid:durableId="605043529">
    <w:abstractNumId w:val="70"/>
  </w:num>
  <w:num w:numId="34" w16cid:durableId="990132351">
    <w:abstractNumId w:val="12"/>
  </w:num>
  <w:num w:numId="35" w16cid:durableId="1188252535">
    <w:abstractNumId w:val="101"/>
  </w:num>
  <w:num w:numId="36" w16cid:durableId="803735304">
    <w:abstractNumId w:val="25"/>
  </w:num>
  <w:num w:numId="37" w16cid:durableId="998389924">
    <w:abstractNumId w:val="21"/>
  </w:num>
  <w:num w:numId="38" w16cid:durableId="1352410277">
    <w:abstractNumId w:val="72"/>
  </w:num>
  <w:num w:numId="39" w16cid:durableId="598177698">
    <w:abstractNumId w:val="20"/>
  </w:num>
  <w:num w:numId="40" w16cid:durableId="2134127511">
    <w:abstractNumId w:val="80"/>
  </w:num>
  <w:num w:numId="41" w16cid:durableId="14159048">
    <w:abstractNumId w:val="52"/>
  </w:num>
  <w:num w:numId="42" w16cid:durableId="1988630524">
    <w:abstractNumId w:val="89"/>
  </w:num>
  <w:num w:numId="43" w16cid:durableId="1819296278">
    <w:abstractNumId w:val="53"/>
  </w:num>
  <w:num w:numId="44" w16cid:durableId="1676608311">
    <w:abstractNumId w:val="38"/>
  </w:num>
  <w:num w:numId="45" w16cid:durableId="1483039894">
    <w:abstractNumId w:val="7"/>
  </w:num>
  <w:num w:numId="46" w16cid:durableId="1771273773">
    <w:abstractNumId w:val="15"/>
  </w:num>
  <w:num w:numId="47" w16cid:durableId="980429395">
    <w:abstractNumId w:val="10"/>
  </w:num>
  <w:num w:numId="48" w16cid:durableId="654065416">
    <w:abstractNumId w:val="63"/>
  </w:num>
  <w:num w:numId="49" w16cid:durableId="34502494">
    <w:abstractNumId w:val="41"/>
  </w:num>
  <w:num w:numId="50" w16cid:durableId="44070035">
    <w:abstractNumId w:val="60"/>
  </w:num>
  <w:num w:numId="51" w16cid:durableId="914783823">
    <w:abstractNumId w:val="54"/>
  </w:num>
  <w:num w:numId="52" w16cid:durableId="1372076818">
    <w:abstractNumId w:val="79"/>
  </w:num>
  <w:num w:numId="53" w16cid:durableId="1919097331">
    <w:abstractNumId w:val="32"/>
  </w:num>
  <w:num w:numId="54" w16cid:durableId="809633987">
    <w:abstractNumId w:val="26"/>
  </w:num>
  <w:num w:numId="55" w16cid:durableId="1905139864">
    <w:abstractNumId w:val="82"/>
  </w:num>
  <w:num w:numId="56" w16cid:durableId="1213925182">
    <w:abstractNumId w:val="37"/>
  </w:num>
  <w:num w:numId="57" w16cid:durableId="1759862226">
    <w:abstractNumId w:val="24"/>
  </w:num>
  <w:num w:numId="58" w16cid:durableId="1136486549">
    <w:abstractNumId w:val="16"/>
  </w:num>
  <w:num w:numId="59" w16cid:durableId="1586065719">
    <w:abstractNumId w:val="46"/>
  </w:num>
  <w:num w:numId="60" w16cid:durableId="101733680">
    <w:abstractNumId w:val="71"/>
  </w:num>
  <w:num w:numId="61" w16cid:durableId="1114860347">
    <w:abstractNumId w:val="87"/>
  </w:num>
  <w:num w:numId="62" w16cid:durableId="1362970052">
    <w:abstractNumId w:val="29"/>
  </w:num>
  <w:num w:numId="63" w16cid:durableId="2071725202">
    <w:abstractNumId w:val="83"/>
  </w:num>
  <w:num w:numId="64" w16cid:durableId="905724429">
    <w:abstractNumId w:val="73"/>
  </w:num>
  <w:num w:numId="65" w16cid:durableId="2121760146">
    <w:abstractNumId w:val="45"/>
  </w:num>
  <w:num w:numId="66" w16cid:durableId="984705681">
    <w:abstractNumId w:val="3"/>
  </w:num>
  <w:num w:numId="67" w16cid:durableId="1332173310">
    <w:abstractNumId w:val="44"/>
  </w:num>
  <w:num w:numId="68" w16cid:durableId="709961079">
    <w:abstractNumId w:val="98"/>
  </w:num>
  <w:num w:numId="69" w16cid:durableId="438991187">
    <w:abstractNumId w:val="95"/>
  </w:num>
  <w:num w:numId="70" w16cid:durableId="2114664134">
    <w:abstractNumId w:val="62"/>
  </w:num>
  <w:num w:numId="71" w16cid:durableId="924068000">
    <w:abstractNumId w:val="88"/>
  </w:num>
  <w:num w:numId="72" w16cid:durableId="305430135">
    <w:abstractNumId w:val="18"/>
  </w:num>
  <w:num w:numId="73" w16cid:durableId="1406756639">
    <w:abstractNumId w:val="76"/>
  </w:num>
  <w:num w:numId="74" w16cid:durableId="739793966">
    <w:abstractNumId w:val="0"/>
  </w:num>
  <w:num w:numId="75" w16cid:durableId="1269579026">
    <w:abstractNumId w:val="69"/>
  </w:num>
  <w:num w:numId="76" w16cid:durableId="1592856450">
    <w:abstractNumId w:val="59"/>
  </w:num>
  <w:num w:numId="77" w16cid:durableId="1698846741">
    <w:abstractNumId w:val="77"/>
  </w:num>
  <w:num w:numId="78" w16cid:durableId="771903543">
    <w:abstractNumId w:val="96"/>
  </w:num>
  <w:num w:numId="79" w16cid:durableId="1600135025">
    <w:abstractNumId w:val="33"/>
  </w:num>
  <w:num w:numId="80" w16cid:durableId="1525245782">
    <w:abstractNumId w:val="94"/>
  </w:num>
  <w:num w:numId="81" w16cid:durableId="474572032">
    <w:abstractNumId w:val="13"/>
  </w:num>
  <w:num w:numId="82" w16cid:durableId="1888301179">
    <w:abstractNumId w:val="47"/>
  </w:num>
  <w:num w:numId="83" w16cid:durableId="592662675">
    <w:abstractNumId w:val="28"/>
  </w:num>
  <w:num w:numId="84" w16cid:durableId="1036809196">
    <w:abstractNumId w:val="23"/>
  </w:num>
  <w:num w:numId="85" w16cid:durableId="1071854453">
    <w:abstractNumId w:val="30"/>
  </w:num>
  <w:num w:numId="86" w16cid:durableId="2034528474">
    <w:abstractNumId w:val="61"/>
  </w:num>
  <w:num w:numId="87" w16cid:durableId="768890795">
    <w:abstractNumId w:val="78"/>
  </w:num>
  <w:num w:numId="88" w16cid:durableId="457382847">
    <w:abstractNumId w:val="86"/>
  </w:num>
  <w:num w:numId="89" w16cid:durableId="147594543">
    <w:abstractNumId w:val="57"/>
  </w:num>
  <w:num w:numId="90" w16cid:durableId="737940871">
    <w:abstractNumId w:val="102"/>
  </w:num>
  <w:num w:numId="91" w16cid:durableId="1074856870">
    <w:abstractNumId w:val="2"/>
  </w:num>
  <w:num w:numId="92" w16cid:durableId="2062168254">
    <w:abstractNumId w:val="91"/>
  </w:num>
  <w:num w:numId="93" w16cid:durableId="100074996">
    <w:abstractNumId w:val="34"/>
  </w:num>
  <w:num w:numId="94" w16cid:durableId="430273554">
    <w:abstractNumId w:val="97"/>
  </w:num>
  <w:num w:numId="95" w16cid:durableId="1811437012">
    <w:abstractNumId w:val="84"/>
  </w:num>
  <w:num w:numId="96" w16cid:durableId="704871250">
    <w:abstractNumId w:val="81"/>
  </w:num>
  <w:num w:numId="97" w16cid:durableId="2096706356">
    <w:abstractNumId w:val="5"/>
  </w:num>
  <w:num w:numId="98" w16cid:durableId="1450393335">
    <w:abstractNumId w:val="51"/>
  </w:num>
  <w:num w:numId="99" w16cid:durableId="866329800">
    <w:abstractNumId w:val="42"/>
  </w:num>
  <w:num w:numId="100" w16cid:durableId="203252775">
    <w:abstractNumId w:val="75"/>
  </w:num>
  <w:num w:numId="101" w16cid:durableId="486290250">
    <w:abstractNumId w:val="58"/>
  </w:num>
  <w:num w:numId="102" w16cid:durableId="636185234">
    <w:abstractNumId w:val="92"/>
  </w:num>
  <w:num w:numId="103" w16cid:durableId="1998916792">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06C5C"/>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D09B2"/>
    <w:rsid w:val="000D0E1C"/>
    <w:rsid w:val="000D2FD8"/>
    <w:rsid w:val="000D5213"/>
    <w:rsid w:val="000E0A2A"/>
    <w:rsid w:val="000E25B2"/>
    <w:rsid w:val="000E30DD"/>
    <w:rsid w:val="000F3039"/>
    <w:rsid w:val="0010121C"/>
    <w:rsid w:val="00105A1B"/>
    <w:rsid w:val="0010667C"/>
    <w:rsid w:val="0011699A"/>
    <w:rsid w:val="0012258E"/>
    <w:rsid w:val="0012463D"/>
    <w:rsid w:val="00125B70"/>
    <w:rsid w:val="00132B87"/>
    <w:rsid w:val="00133475"/>
    <w:rsid w:val="00134868"/>
    <w:rsid w:val="001359A5"/>
    <w:rsid w:val="0013608E"/>
    <w:rsid w:val="00140529"/>
    <w:rsid w:val="00142C7F"/>
    <w:rsid w:val="001503E3"/>
    <w:rsid w:val="0015285B"/>
    <w:rsid w:val="00154205"/>
    <w:rsid w:val="00155E7E"/>
    <w:rsid w:val="00156EC0"/>
    <w:rsid w:val="00157175"/>
    <w:rsid w:val="001657C8"/>
    <w:rsid w:val="00166678"/>
    <w:rsid w:val="00171404"/>
    <w:rsid w:val="00175127"/>
    <w:rsid w:val="001801A1"/>
    <w:rsid w:val="00182832"/>
    <w:rsid w:val="001845EE"/>
    <w:rsid w:val="0018517B"/>
    <w:rsid w:val="0018746C"/>
    <w:rsid w:val="001921C4"/>
    <w:rsid w:val="00194309"/>
    <w:rsid w:val="00195966"/>
    <w:rsid w:val="00196B09"/>
    <w:rsid w:val="00197C8D"/>
    <w:rsid w:val="001A42E9"/>
    <w:rsid w:val="001A4735"/>
    <w:rsid w:val="001C0BD5"/>
    <w:rsid w:val="001C3377"/>
    <w:rsid w:val="001C6FEA"/>
    <w:rsid w:val="001E0F36"/>
    <w:rsid w:val="001F26FF"/>
    <w:rsid w:val="0020502F"/>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78A0"/>
    <w:rsid w:val="0029000F"/>
    <w:rsid w:val="00292033"/>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1170"/>
    <w:rsid w:val="00382777"/>
    <w:rsid w:val="0038583B"/>
    <w:rsid w:val="00385E4B"/>
    <w:rsid w:val="00386500"/>
    <w:rsid w:val="00393091"/>
    <w:rsid w:val="003942DC"/>
    <w:rsid w:val="00394C80"/>
    <w:rsid w:val="00397F45"/>
    <w:rsid w:val="003A70B2"/>
    <w:rsid w:val="003B0E82"/>
    <w:rsid w:val="003B62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5723"/>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34D6"/>
    <w:rsid w:val="004A4727"/>
    <w:rsid w:val="004B0AA8"/>
    <w:rsid w:val="004B1515"/>
    <w:rsid w:val="004C01F6"/>
    <w:rsid w:val="004C1FE5"/>
    <w:rsid w:val="004D68E3"/>
    <w:rsid w:val="004F1D73"/>
    <w:rsid w:val="004F2703"/>
    <w:rsid w:val="004F2823"/>
    <w:rsid w:val="004F4ECE"/>
    <w:rsid w:val="004F5F0D"/>
    <w:rsid w:val="004F648E"/>
    <w:rsid w:val="004F66A3"/>
    <w:rsid w:val="0050329E"/>
    <w:rsid w:val="0050383D"/>
    <w:rsid w:val="00504451"/>
    <w:rsid w:val="00505E50"/>
    <w:rsid w:val="00505FE6"/>
    <w:rsid w:val="00506639"/>
    <w:rsid w:val="0050702E"/>
    <w:rsid w:val="00511E0B"/>
    <w:rsid w:val="00512A74"/>
    <w:rsid w:val="00515B70"/>
    <w:rsid w:val="00516CE6"/>
    <w:rsid w:val="00526BD6"/>
    <w:rsid w:val="00533EF1"/>
    <w:rsid w:val="0053631A"/>
    <w:rsid w:val="00543487"/>
    <w:rsid w:val="00554A3A"/>
    <w:rsid w:val="00555D93"/>
    <w:rsid w:val="005619C3"/>
    <w:rsid w:val="00565BEA"/>
    <w:rsid w:val="00571618"/>
    <w:rsid w:val="005717E3"/>
    <w:rsid w:val="00571F6A"/>
    <w:rsid w:val="005748A0"/>
    <w:rsid w:val="005755BD"/>
    <w:rsid w:val="00580E4D"/>
    <w:rsid w:val="00584CD2"/>
    <w:rsid w:val="00594263"/>
    <w:rsid w:val="00595F38"/>
    <w:rsid w:val="005A00D6"/>
    <w:rsid w:val="005A0C08"/>
    <w:rsid w:val="005A5D1E"/>
    <w:rsid w:val="005B0234"/>
    <w:rsid w:val="005B0CC7"/>
    <w:rsid w:val="005B109F"/>
    <w:rsid w:val="005B1ABF"/>
    <w:rsid w:val="005B3E8E"/>
    <w:rsid w:val="005C5B3D"/>
    <w:rsid w:val="005D3961"/>
    <w:rsid w:val="005D4E27"/>
    <w:rsid w:val="005D687A"/>
    <w:rsid w:val="005E4E34"/>
    <w:rsid w:val="005E79B6"/>
    <w:rsid w:val="005F1155"/>
    <w:rsid w:val="005F1212"/>
    <w:rsid w:val="005F57FB"/>
    <w:rsid w:val="0060137C"/>
    <w:rsid w:val="00603E09"/>
    <w:rsid w:val="00605476"/>
    <w:rsid w:val="00605FAA"/>
    <w:rsid w:val="00607E00"/>
    <w:rsid w:val="00610E0D"/>
    <w:rsid w:val="0061169B"/>
    <w:rsid w:val="0061243C"/>
    <w:rsid w:val="00614080"/>
    <w:rsid w:val="00615DD5"/>
    <w:rsid w:val="006227F3"/>
    <w:rsid w:val="00627A97"/>
    <w:rsid w:val="00632799"/>
    <w:rsid w:val="00635A36"/>
    <w:rsid w:val="00636046"/>
    <w:rsid w:val="00641045"/>
    <w:rsid w:val="00642167"/>
    <w:rsid w:val="00642704"/>
    <w:rsid w:val="00646099"/>
    <w:rsid w:val="006479EF"/>
    <w:rsid w:val="00650EDD"/>
    <w:rsid w:val="00653EAA"/>
    <w:rsid w:val="00660BF5"/>
    <w:rsid w:val="006614D2"/>
    <w:rsid w:val="00665BEA"/>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D7FFE"/>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4F06"/>
    <w:rsid w:val="0076708C"/>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D7CA9"/>
    <w:rsid w:val="007E2B92"/>
    <w:rsid w:val="007E3BC7"/>
    <w:rsid w:val="007E45E8"/>
    <w:rsid w:val="00802CA3"/>
    <w:rsid w:val="00803B59"/>
    <w:rsid w:val="00804BF8"/>
    <w:rsid w:val="00807760"/>
    <w:rsid w:val="00811950"/>
    <w:rsid w:val="00812250"/>
    <w:rsid w:val="00813610"/>
    <w:rsid w:val="00813CC9"/>
    <w:rsid w:val="00813DB1"/>
    <w:rsid w:val="0081790B"/>
    <w:rsid w:val="008205E6"/>
    <w:rsid w:val="00827EBF"/>
    <w:rsid w:val="00833871"/>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1C57"/>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86D"/>
    <w:rsid w:val="00920A8A"/>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3D2E"/>
    <w:rsid w:val="009A522A"/>
    <w:rsid w:val="009A7272"/>
    <w:rsid w:val="009B1B23"/>
    <w:rsid w:val="009B1F6A"/>
    <w:rsid w:val="009B4131"/>
    <w:rsid w:val="009C0F3C"/>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68CA"/>
    <w:rsid w:val="00BA6F53"/>
    <w:rsid w:val="00BA7DE8"/>
    <w:rsid w:val="00BB193A"/>
    <w:rsid w:val="00BC2A9F"/>
    <w:rsid w:val="00BC2CF4"/>
    <w:rsid w:val="00BC396D"/>
    <w:rsid w:val="00BC6891"/>
    <w:rsid w:val="00BD02C3"/>
    <w:rsid w:val="00BD11AF"/>
    <w:rsid w:val="00BD1DCE"/>
    <w:rsid w:val="00BD232F"/>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61394"/>
    <w:rsid w:val="00C63312"/>
    <w:rsid w:val="00C64D44"/>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23A6"/>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34CF8"/>
    <w:rsid w:val="00D40FBD"/>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666FD"/>
    <w:rsid w:val="00E710F8"/>
    <w:rsid w:val="00E74E24"/>
    <w:rsid w:val="00E75751"/>
    <w:rsid w:val="00E77BF1"/>
    <w:rsid w:val="00E82A0A"/>
    <w:rsid w:val="00E84F0F"/>
    <w:rsid w:val="00E8649F"/>
    <w:rsid w:val="00E87EFD"/>
    <w:rsid w:val="00E90D2D"/>
    <w:rsid w:val="00E92850"/>
    <w:rsid w:val="00E96EF3"/>
    <w:rsid w:val="00EB6F79"/>
    <w:rsid w:val="00EC4B52"/>
    <w:rsid w:val="00EC583D"/>
    <w:rsid w:val="00EE0C51"/>
    <w:rsid w:val="00EE794D"/>
    <w:rsid w:val="00EF40CE"/>
    <w:rsid w:val="00F022C6"/>
    <w:rsid w:val="00F11FBA"/>
    <w:rsid w:val="00F149D3"/>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D0BCA"/>
    <w:rsid w:val="00FD384C"/>
    <w:rsid w:val="00FE3038"/>
    <w:rsid w:val="00FE48BE"/>
    <w:rsid w:val="00FE6B0D"/>
    <w:rsid w:val="00FE7AEF"/>
    <w:rsid w:val="00FF12B0"/>
    <w:rsid w:val="00FF66FF"/>
    <w:rsid w:val="02CD5E18"/>
    <w:rsid w:val="03704FED"/>
    <w:rsid w:val="06546B4F"/>
    <w:rsid w:val="0692D3F6"/>
    <w:rsid w:val="07A880E1"/>
    <w:rsid w:val="07CEB137"/>
    <w:rsid w:val="07F32228"/>
    <w:rsid w:val="089FB677"/>
    <w:rsid w:val="0ABBE8A6"/>
    <w:rsid w:val="0CC182DC"/>
    <w:rsid w:val="0D429098"/>
    <w:rsid w:val="0E1AB463"/>
    <w:rsid w:val="0E97B65D"/>
    <w:rsid w:val="0EDAF93F"/>
    <w:rsid w:val="116ADC80"/>
    <w:rsid w:val="16E8AA26"/>
    <w:rsid w:val="17A42DAD"/>
    <w:rsid w:val="182D6E10"/>
    <w:rsid w:val="18FF19EE"/>
    <w:rsid w:val="1910A23F"/>
    <w:rsid w:val="1AD9CA31"/>
    <w:rsid w:val="1E05A771"/>
    <w:rsid w:val="263588B6"/>
    <w:rsid w:val="270EB6CC"/>
    <w:rsid w:val="28EF74E3"/>
    <w:rsid w:val="2B4BD5B3"/>
    <w:rsid w:val="2DB02499"/>
    <w:rsid w:val="2DD3C474"/>
    <w:rsid w:val="2E92F993"/>
    <w:rsid w:val="2E94A5D6"/>
    <w:rsid w:val="2F6F94D5"/>
    <w:rsid w:val="2FD532FE"/>
    <w:rsid w:val="32DFB807"/>
    <w:rsid w:val="339B61E9"/>
    <w:rsid w:val="34655BD0"/>
    <w:rsid w:val="384B549F"/>
    <w:rsid w:val="39ACA755"/>
    <w:rsid w:val="3A8D0A84"/>
    <w:rsid w:val="3B4C14BB"/>
    <w:rsid w:val="3BCA347B"/>
    <w:rsid w:val="3BE4580C"/>
    <w:rsid w:val="3E02D81C"/>
    <w:rsid w:val="3EB8A625"/>
    <w:rsid w:val="4137F7E2"/>
    <w:rsid w:val="41F3682A"/>
    <w:rsid w:val="42C24583"/>
    <w:rsid w:val="456651E1"/>
    <w:rsid w:val="471684E1"/>
    <w:rsid w:val="48424137"/>
    <w:rsid w:val="4A8C519A"/>
    <w:rsid w:val="4BCF654C"/>
    <w:rsid w:val="4CB2D306"/>
    <w:rsid w:val="4D911E45"/>
    <w:rsid w:val="4F55B5C8"/>
    <w:rsid w:val="51BDB4C4"/>
    <w:rsid w:val="525C1381"/>
    <w:rsid w:val="5292C087"/>
    <w:rsid w:val="541CD4F6"/>
    <w:rsid w:val="568796AB"/>
    <w:rsid w:val="56B82F1C"/>
    <w:rsid w:val="59D12334"/>
    <w:rsid w:val="5AA81C04"/>
    <w:rsid w:val="5E8B2662"/>
    <w:rsid w:val="6098170A"/>
    <w:rsid w:val="60F77039"/>
    <w:rsid w:val="611D1D52"/>
    <w:rsid w:val="62BB8D2D"/>
    <w:rsid w:val="63836829"/>
    <w:rsid w:val="65E068CC"/>
    <w:rsid w:val="679AD1E0"/>
    <w:rsid w:val="69BBAA7C"/>
    <w:rsid w:val="6A8C7519"/>
    <w:rsid w:val="6B2C33A0"/>
    <w:rsid w:val="6C3BCFF1"/>
    <w:rsid w:val="6CF4E0B7"/>
    <w:rsid w:val="6D343B86"/>
    <w:rsid w:val="6DAFA6DD"/>
    <w:rsid w:val="71356ED8"/>
    <w:rsid w:val="7365FE6D"/>
    <w:rsid w:val="74064162"/>
    <w:rsid w:val="760756B0"/>
    <w:rsid w:val="778A5A84"/>
    <w:rsid w:val="77AB58F3"/>
    <w:rsid w:val="784F14ED"/>
    <w:rsid w:val="7AFC6B02"/>
    <w:rsid w:val="7BC4F59F"/>
    <w:rsid w:val="7CE2FFE5"/>
    <w:rsid w:val="7DA818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0113"/>
    <o:shapelayout v:ext="edit">
      <o:idmap v:ext="edit" data="1"/>
    </o:shapelayout>
  </w:shapeDefaults>
  <w:decimalSymbol w:val="."/>
  <w:listSeparator w:val=","/>
  <w14:docId w14:val="3EE02A7E"/>
  <w15:docId w15:val="{5C006679-BB0E-4BCE-8074-2318602D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2878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E74E24"/>
    <w:rPr>
      <w:color w:val="605E5C"/>
      <w:shd w:val="clear" w:color="auto" w:fill="E1DFDD"/>
    </w:rPr>
  </w:style>
  <w:style w:type="character" w:customStyle="1" w:styleId="HeaderChar">
    <w:name w:val="Header Char"/>
    <w:basedOn w:val="DefaultParagraphFont"/>
    <w:link w:val="Header"/>
    <w:rsid w:val="0083387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4@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1" ma:contentTypeDescription="Create a new document." ma:contentTypeScope="" ma:versionID="8c6a58fd299a15cb62db2845d6b015f3">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433d34bf8495d3d201935d0e2da7e0f0"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114</Value>
      <Value>11</Value>
      <Value>42</Value>
      <Value>1283</Value>
      <Value>123</Value>
      <Value>665</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 SWEDEN</TermName>
          <TermId xmlns="http://schemas.microsoft.com/office/infopath/2007/PartnerControls">559e8466-cb00-4aee-bf6b-442e8aa2f455</TermId>
        </TermInfo>
        <TermInfo xmlns="http://schemas.microsoft.com/office/infopath/2007/PartnerControls">
          <TermName xmlns="http://schemas.microsoft.com/office/infopath/2007/PartnerControls"> 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Ammonium Nitrate - Continuation Inquiry -CSBP, QNP, Dyno Nobel - China, Sweden , Thailand_1950D3525D124F39944BFAED840722C7</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Ammonium Nitrate</TermName>
          <TermId xmlns="http://schemas.microsoft.com/office/infopath/2007/PartnerControls">f93876bd-c6a8-4a5a-8899-7d3aba50fb65</TermId>
        </TermInfo>
      </Terms>
    </f06bc08df4f7480fae31bfc0219a480b>
    <ADCCRMCaseId xmlns="b48e3ffd-eb19-4da6-9c3a-2fe013753af6">1950D352-5D12-4F39-944B-FAED840722C7</ADCCRMCaseId>
  </documentManagement>
</p:properties>
</file>

<file path=customXml/itemProps1.xml><?xml version="1.0" encoding="utf-8"?>
<ds:datastoreItem xmlns:ds="http://schemas.openxmlformats.org/officeDocument/2006/customXml" ds:itemID="{BF0EAECB-0CE7-4BDB-BF96-3E70A0FA8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17D654A3-A8D4-40A7-B192-C389F65C30D0}">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b48e3ffd-eb19-4da6-9c3a-2fe013753af6"/>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9415f538-06e4-4333-8d32-bf09d7b0fc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13323</Words>
  <Characters>75944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89089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Rhys Piper</dc:creator>
  <cp:keywords/>
  <cp:lastModifiedBy>Watkins, Simon</cp:lastModifiedBy>
  <cp:revision>2</cp:revision>
  <cp:lastPrinted>2013-05-16T23:12:00Z</cp:lastPrinted>
  <dcterms:created xsi:type="dcterms:W3CDTF">2023-06-28T04:33:00Z</dcterms:created>
  <dcterms:modified xsi:type="dcterms:W3CDTF">2023-06-28T04:33:00Z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bfc43e1c-0aab-42bc-b74d-a01cde2492f2</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212;#Ammonium nitrate|031400d6-4f44-4d4c-8467-01d2804c63d0</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ADCGoods">
    <vt:lpwstr>1283;#Ammonium Nitrate|f93876bd-c6a8-4a5a-8899-7d3aba50fb65</vt:lpwstr>
  </property>
  <property fmtid="{D5CDD505-2E9C-101B-9397-08002B2CF9AE}" pid="33" name="ADCSub-documentType">
    <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42;#Questionnaire|77396392-a370-441c-ad68-0ba6068a2990</vt:lpwstr>
  </property>
  <property fmtid="{D5CDD505-2E9C-101B-9397-08002B2CF9AE}" pid="37" name="ADCEntityType">
    <vt:lpwstr/>
  </property>
  <property fmtid="{D5CDD505-2E9C-101B-9397-08002B2CF9AE}" pid="38" name="ADCFileType">
    <vt:lpwstr>1279;#docx|7235e733-68fd-45f7-bd8f-236be668aa4c</vt:lpwstr>
  </property>
  <property fmtid="{D5CDD505-2E9C-101B-9397-08002B2CF9AE}" pid="39" name="ADCWorkActivity">
    <vt:lpwstr/>
  </property>
  <property fmtid="{D5CDD505-2E9C-101B-9397-08002B2CF9AE}" pid="40" name="ADCYear">
    <vt:lpwstr/>
  </property>
  <property fmtid="{D5CDD505-2E9C-101B-9397-08002B2CF9AE}" pid="41" name="ADCCaseType">
    <vt:lpwstr>1276;#Continuation Inquiry|74cbcd40-ded6-46ab-8f0b-4816580d8e38</vt:lpwstr>
  </property>
  <property fmtid="{D5CDD505-2E9C-101B-9397-08002B2CF9AE}" pid="42" name="ADCCountries">
    <vt:lpwstr>114;#CHINA|6efc5bf2-074e-481b-bbee-34b288cc1024;#665;# SWEDEN|559e8466-cb00-4aee-bf6b-442e8aa2f455;#123;# THAILAND|d9fd5259-64aa-419d-894a-df2ffc20db0f</vt:lpwstr>
  </property>
  <property fmtid="{D5CDD505-2E9C-101B-9397-08002B2CF9AE}" pid="43" name="ADCSecurityClassification">
    <vt:lpwstr>11;#OFFICIAL|76d4828a-bfcc-47b5-bdd8-63e4c371f7b3</vt:lpwstr>
  </property>
  <property fmtid="{D5CDD505-2E9C-101B-9397-08002B2CF9AE}" pid="44" name="ADCEntity">
    <vt:lpwstr/>
  </property>
  <property fmtid="{D5CDD505-2E9C-101B-9397-08002B2CF9AE}" pid="45" name="ADCReportType">
    <vt:lpwstr/>
  </property>
  <property fmtid="{D5CDD505-2E9C-101B-9397-08002B2CF9AE}" pid="46" name="ADCAttachment/Appendix">
    <vt:lpwstr/>
  </property>
</Properties>
</file>