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1649ADD1"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4C1C4BEE" w:rsidR="00317C21" w:rsidRPr="0012418E" w:rsidRDefault="00317C21">
      <w:pPr>
        <w:widowControl w:val="0"/>
        <w:rPr>
          <w:snapToGrid w:val="0"/>
          <w:color w:val="000000" w:themeColor="text1"/>
          <w:sz w:val="28"/>
        </w:rPr>
      </w:pPr>
      <w:r>
        <w:rPr>
          <w:b/>
          <w:snapToGrid w:val="0"/>
          <w:sz w:val="28"/>
        </w:rPr>
        <w:t xml:space="preserve">Case number: </w:t>
      </w:r>
      <w:r w:rsidR="0012418E" w:rsidRPr="0012418E">
        <w:rPr>
          <w:snapToGrid w:val="0"/>
          <w:color w:val="000000" w:themeColor="text1"/>
          <w:sz w:val="28"/>
        </w:rPr>
        <w:t>626</w:t>
      </w:r>
    </w:p>
    <w:p w14:paraId="30B29B84" w14:textId="6CFF57BD" w:rsidR="00317C21" w:rsidRPr="0012418E" w:rsidRDefault="00317C21">
      <w:pPr>
        <w:widowControl w:val="0"/>
        <w:rPr>
          <w:color w:val="000000" w:themeColor="text1"/>
        </w:rPr>
      </w:pPr>
    </w:p>
    <w:p w14:paraId="4F04D6A4" w14:textId="35EDD948" w:rsidR="00317C21" w:rsidRPr="0012418E" w:rsidRDefault="00317C21">
      <w:pPr>
        <w:widowControl w:val="0"/>
        <w:rPr>
          <w:color w:val="000000" w:themeColor="text1"/>
        </w:rPr>
      </w:pPr>
    </w:p>
    <w:p w14:paraId="07AB3A8E" w14:textId="752A8E41" w:rsidR="00515B70" w:rsidRPr="0012418E" w:rsidRDefault="00515B70">
      <w:pPr>
        <w:widowControl w:val="0"/>
        <w:rPr>
          <w:snapToGrid w:val="0"/>
          <w:color w:val="000000" w:themeColor="text1"/>
          <w:sz w:val="28"/>
        </w:rPr>
      </w:pPr>
      <w:r w:rsidRPr="0012418E">
        <w:rPr>
          <w:b/>
          <w:snapToGrid w:val="0"/>
          <w:color w:val="000000" w:themeColor="text1"/>
          <w:sz w:val="28"/>
        </w:rPr>
        <w:t xml:space="preserve">Product: </w:t>
      </w:r>
      <w:r w:rsidR="000001AB">
        <w:rPr>
          <w:snapToGrid w:val="0"/>
          <w:sz w:val="28"/>
        </w:rPr>
        <w:t>Certain polyvinyl chloride (PVC)</w:t>
      </w:r>
      <w:r w:rsidR="000001AB" w:rsidRPr="00BF02F0">
        <w:rPr>
          <w:snapToGrid w:val="0"/>
          <w:sz w:val="28"/>
        </w:rPr>
        <w:t xml:space="preserve"> </w:t>
      </w:r>
      <w:r w:rsidR="0012418E" w:rsidRPr="0012418E">
        <w:rPr>
          <w:snapToGrid w:val="0"/>
          <w:color w:val="000000" w:themeColor="text1"/>
          <w:sz w:val="28"/>
        </w:rPr>
        <w:t xml:space="preserve">PVC flat </w:t>
      </w:r>
      <w:r w:rsidR="007904A7" w:rsidRPr="0012418E">
        <w:rPr>
          <w:snapToGrid w:val="0"/>
          <w:color w:val="000000" w:themeColor="text1"/>
          <w:sz w:val="28"/>
        </w:rPr>
        <w:t>electric cable</w:t>
      </w:r>
      <w:r w:rsidR="007904A7">
        <w:rPr>
          <w:snapToGrid w:val="0"/>
          <w:color w:val="000000" w:themeColor="text1"/>
          <w:sz w:val="28"/>
        </w:rPr>
        <w:t>s</w:t>
      </w:r>
    </w:p>
    <w:p w14:paraId="4EF21F6B" w14:textId="6B87472D" w:rsidR="00515B70" w:rsidRPr="0012418E" w:rsidRDefault="00515B70">
      <w:pPr>
        <w:widowControl w:val="0"/>
        <w:rPr>
          <w:snapToGrid w:val="0"/>
          <w:color w:val="000000" w:themeColor="text1"/>
        </w:rPr>
      </w:pPr>
    </w:p>
    <w:p w14:paraId="39AC30CD" w14:textId="77777777" w:rsidR="00317C21" w:rsidRPr="0012418E" w:rsidRDefault="00317C21">
      <w:pPr>
        <w:widowControl w:val="0"/>
        <w:rPr>
          <w:snapToGrid w:val="0"/>
          <w:color w:val="000000" w:themeColor="text1"/>
        </w:rPr>
      </w:pPr>
    </w:p>
    <w:p w14:paraId="1DD8F5A7" w14:textId="414FD8FE" w:rsidR="00515B70" w:rsidRPr="0012418E" w:rsidRDefault="00515B70">
      <w:pPr>
        <w:widowControl w:val="0"/>
        <w:rPr>
          <w:snapToGrid w:val="0"/>
          <w:color w:val="000000" w:themeColor="text1"/>
        </w:rPr>
      </w:pPr>
      <w:r w:rsidRPr="0012418E">
        <w:rPr>
          <w:b/>
          <w:snapToGrid w:val="0"/>
          <w:color w:val="000000" w:themeColor="text1"/>
          <w:sz w:val="28"/>
        </w:rPr>
        <w:t>From:</w:t>
      </w:r>
      <w:r w:rsidRPr="0012418E">
        <w:rPr>
          <w:snapToGrid w:val="0"/>
          <w:color w:val="000000" w:themeColor="text1"/>
          <w:sz w:val="28"/>
        </w:rPr>
        <w:t xml:space="preserve"> </w:t>
      </w:r>
      <w:r w:rsidR="00105F9B">
        <w:rPr>
          <w:snapToGrid w:val="0"/>
          <w:color w:val="000000" w:themeColor="text1"/>
          <w:sz w:val="28"/>
        </w:rPr>
        <w:t xml:space="preserve">The </w:t>
      </w:r>
      <w:r w:rsidR="0012418E" w:rsidRPr="0012418E">
        <w:rPr>
          <w:snapToGrid w:val="0"/>
          <w:color w:val="000000" w:themeColor="text1"/>
          <w:sz w:val="28"/>
        </w:rPr>
        <w:t xml:space="preserve">People’s Republic of China </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22B1BBE6" w:rsidR="00515B70" w:rsidRPr="0091494E" w:rsidRDefault="00317C21">
      <w:pPr>
        <w:widowControl w:val="0"/>
        <w:rPr>
          <w:snapToGrid w:val="0"/>
          <w:sz w:val="28"/>
        </w:rPr>
      </w:pPr>
      <w:r w:rsidRPr="0012418E">
        <w:rPr>
          <w:b/>
          <w:snapToGrid w:val="0"/>
          <w:color w:val="000000" w:themeColor="text1"/>
          <w:sz w:val="28"/>
        </w:rPr>
        <w:t>Inquiry</w:t>
      </w:r>
      <w:r>
        <w:rPr>
          <w:b/>
          <w:snapToGrid w:val="0"/>
          <w:sz w:val="28"/>
        </w:rPr>
        <w:t xml:space="preserve"> period</w:t>
      </w:r>
      <w:r w:rsidR="00515B70" w:rsidRPr="00D516AF">
        <w:rPr>
          <w:b/>
          <w:snapToGrid w:val="0"/>
          <w:sz w:val="28"/>
        </w:rPr>
        <w:t xml:space="preserve">: </w:t>
      </w:r>
      <w:r w:rsidR="0012418E" w:rsidRPr="0012418E">
        <w:rPr>
          <w:bCs/>
          <w:snapToGrid w:val="0"/>
          <w:sz w:val="28"/>
        </w:rPr>
        <w:t>1 April 2022 to 31 March 2023</w:t>
      </w:r>
      <w:r w:rsidR="0012418E">
        <w:rPr>
          <w:b/>
          <w:snapToGrid w:val="0"/>
          <w:sz w:val="28"/>
        </w:rPr>
        <w:t xml:space="preserve"> </w:t>
      </w:r>
      <w:r w:rsidR="00DF4FA8" w:rsidRPr="00DF4FA8">
        <w:rPr>
          <w:snapToGrid w:val="0"/>
          <w:sz w:val="28"/>
        </w:rPr>
        <w:t>(the 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1A0A9DC2"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1E66BC" w:rsidRPr="00EC2011">
        <w:rPr>
          <w:snapToGrid w:val="0"/>
          <w:sz w:val="28"/>
        </w:rPr>
        <w:t>16 July 2023</w:t>
      </w:r>
      <w:r w:rsidR="006A40B1" w:rsidRPr="00EC2011">
        <w:rPr>
          <w:snapToGrid w:val="0"/>
          <w:sz w:val="28"/>
        </w:rPr>
        <w:t xml:space="preserve"> </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5FC8A3EA"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1" w:history="1">
        <w:r w:rsidR="0012418E" w:rsidRPr="00F42864">
          <w:rPr>
            <w:rStyle w:val="Hyperlink"/>
            <w:snapToGrid w:val="0"/>
            <w:sz w:val="28"/>
          </w:rPr>
          <w:t>investigations2@adcommission.gov.au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20516">
      <w:pPr>
        <w:pStyle w:val="Heading1"/>
      </w:pPr>
      <w:bookmarkStart w:id="0" w:name="_Toc506971814"/>
      <w:bookmarkStart w:id="1" w:name="_Toc508203806"/>
      <w:bookmarkStart w:id="2" w:name="_Toc508290340"/>
      <w:bookmarkStart w:id="3" w:name="_Toc515637624"/>
      <w:bookmarkStart w:id="4" w:name="_Toc137030191"/>
      <w:r>
        <w:lastRenderedPageBreak/>
        <w:t>Table of contents</w:t>
      </w:r>
      <w:bookmarkEnd w:id="0"/>
      <w:bookmarkEnd w:id="1"/>
      <w:bookmarkEnd w:id="2"/>
      <w:bookmarkEnd w:id="3"/>
      <w:bookmarkEnd w:id="4"/>
    </w:p>
    <w:p w14:paraId="380F57B8" w14:textId="749D403A" w:rsidR="007F6C94"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37030191" w:history="1">
        <w:r w:rsidR="007F6C94" w:rsidRPr="002D74EC">
          <w:rPr>
            <w:rStyle w:val="Hyperlink"/>
            <w:noProof/>
          </w:rPr>
          <w:t>Table of contents</w:t>
        </w:r>
        <w:r w:rsidR="007F6C94">
          <w:rPr>
            <w:noProof/>
            <w:webHidden/>
          </w:rPr>
          <w:tab/>
        </w:r>
        <w:r w:rsidR="007F6C94">
          <w:rPr>
            <w:noProof/>
            <w:webHidden/>
          </w:rPr>
          <w:fldChar w:fldCharType="begin"/>
        </w:r>
        <w:r w:rsidR="007F6C94">
          <w:rPr>
            <w:noProof/>
            <w:webHidden/>
          </w:rPr>
          <w:instrText xml:space="preserve"> PAGEREF _Toc137030191 \h </w:instrText>
        </w:r>
        <w:r w:rsidR="007F6C94">
          <w:rPr>
            <w:noProof/>
            <w:webHidden/>
          </w:rPr>
        </w:r>
        <w:r w:rsidR="007F6C94">
          <w:rPr>
            <w:noProof/>
            <w:webHidden/>
          </w:rPr>
          <w:fldChar w:fldCharType="separate"/>
        </w:r>
        <w:r w:rsidR="007F6C94">
          <w:rPr>
            <w:noProof/>
            <w:webHidden/>
          </w:rPr>
          <w:t>2</w:t>
        </w:r>
        <w:r w:rsidR="007F6C94">
          <w:rPr>
            <w:noProof/>
            <w:webHidden/>
          </w:rPr>
          <w:fldChar w:fldCharType="end"/>
        </w:r>
      </w:hyperlink>
    </w:p>
    <w:p w14:paraId="3FA4FC72" w14:textId="19558154"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192" w:history="1">
        <w:r w:rsidR="007F6C94" w:rsidRPr="002D74EC">
          <w:rPr>
            <w:rStyle w:val="Hyperlink"/>
            <w:noProof/>
          </w:rPr>
          <w:t>Instructions</w:t>
        </w:r>
        <w:r w:rsidR="007F6C94">
          <w:rPr>
            <w:noProof/>
            <w:webHidden/>
          </w:rPr>
          <w:tab/>
        </w:r>
        <w:r w:rsidR="007F6C94">
          <w:rPr>
            <w:noProof/>
            <w:webHidden/>
          </w:rPr>
          <w:fldChar w:fldCharType="begin"/>
        </w:r>
        <w:r w:rsidR="007F6C94">
          <w:rPr>
            <w:noProof/>
            <w:webHidden/>
          </w:rPr>
          <w:instrText xml:space="preserve"> PAGEREF _Toc137030192 \h </w:instrText>
        </w:r>
        <w:r w:rsidR="007F6C94">
          <w:rPr>
            <w:noProof/>
            <w:webHidden/>
          </w:rPr>
        </w:r>
        <w:r w:rsidR="007F6C94">
          <w:rPr>
            <w:noProof/>
            <w:webHidden/>
          </w:rPr>
          <w:fldChar w:fldCharType="separate"/>
        </w:r>
        <w:r w:rsidR="007F6C94">
          <w:rPr>
            <w:noProof/>
            <w:webHidden/>
          </w:rPr>
          <w:t>4</w:t>
        </w:r>
        <w:r w:rsidR="007F6C94">
          <w:rPr>
            <w:noProof/>
            <w:webHidden/>
          </w:rPr>
          <w:fldChar w:fldCharType="end"/>
        </w:r>
      </w:hyperlink>
    </w:p>
    <w:p w14:paraId="377569A5" w14:textId="68EC04A5"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193" w:history="1">
        <w:r w:rsidR="007F6C94" w:rsidRPr="002D74EC">
          <w:rPr>
            <w:rStyle w:val="Hyperlink"/>
            <w:noProof/>
          </w:rPr>
          <w:t>Checklist</w:t>
        </w:r>
        <w:r w:rsidR="007F6C94">
          <w:rPr>
            <w:noProof/>
            <w:webHidden/>
          </w:rPr>
          <w:tab/>
        </w:r>
        <w:r w:rsidR="007F6C94">
          <w:rPr>
            <w:noProof/>
            <w:webHidden/>
          </w:rPr>
          <w:fldChar w:fldCharType="begin"/>
        </w:r>
        <w:r w:rsidR="007F6C94">
          <w:rPr>
            <w:noProof/>
            <w:webHidden/>
          </w:rPr>
          <w:instrText xml:space="preserve"> PAGEREF _Toc137030193 \h </w:instrText>
        </w:r>
        <w:r w:rsidR="007F6C94">
          <w:rPr>
            <w:noProof/>
            <w:webHidden/>
          </w:rPr>
        </w:r>
        <w:r w:rsidR="007F6C94">
          <w:rPr>
            <w:noProof/>
            <w:webHidden/>
          </w:rPr>
          <w:fldChar w:fldCharType="separate"/>
        </w:r>
        <w:r w:rsidR="007F6C94">
          <w:rPr>
            <w:noProof/>
            <w:webHidden/>
          </w:rPr>
          <w:t>7</w:t>
        </w:r>
        <w:r w:rsidR="007F6C94">
          <w:rPr>
            <w:noProof/>
            <w:webHidden/>
          </w:rPr>
          <w:fldChar w:fldCharType="end"/>
        </w:r>
      </w:hyperlink>
    </w:p>
    <w:p w14:paraId="2E62BCAE" w14:textId="6601CCF6"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194" w:history="1">
        <w:r w:rsidR="007F6C94" w:rsidRPr="002D74EC">
          <w:rPr>
            <w:rStyle w:val="Hyperlink"/>
            <w:noProof/>
          </w:rPr>
          <w:t>Goods under consideration / Goods subject to Anti-dumping measures</w:t>
        </w:r>
        <w:r w:rsidR="007F6C94">
          <w:rPr>
            <w:noProof/>
            <w:webHidden/>
          </w:rPr>
          <w:tab/>
        </w:r>
        <w:r w:rsidR="007F6C94">
          <w:rPr>
            <w:noProof/>
            <w:webHidden/>
          </w:rPr>
          <w:fldChar w:fldCharType="begin"/>
        </w:r>
        <w:r w:rsidR="007F6C94">
          <w:rPr>
            <w:noProof/>
            <w:webHidden/>
          </w:rPr>
          <w:instrText xml:space="preserve"> PAGEREF _Toc137030194 \h </w:instrText>
        </w:r>
        <w:r w:rsidR="007F6C94">
          <w:rPr>
            <w:noProof/>
            <w:webHidden/>
          </w:rPr>
        </w:r>
        <w:r w:rsidR="007F6C94">
          <w:rPr>
            <w:noProof/>
            <w:webHidden/>
          </w:rPr>
          <w:fldChar w:fldCharType="separate"/>
        </w:r>
        <w:r w:rsidR="007F6C94">
          <w:rPr>
            <w:noProof/>
            <w:webHidden/>
          </w:rPr>
          <w:t>9</w:t>
        </w:r>
        <w:r w:rsidR="007F6C94">
          <w:rPr>
            <w:noProof/>
            <w:webHidden/>
          </w:rPr>
          <w:fldChar w:fldCharType="end"/>
        </w:r>
      </w:hyperlink>
    </w:p>
    <w:p w14:paraId="1CED1B9B" w14:textId="662D8AD4"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195" w:history="1">
        <w:r w:rsidR="007F6C94" w:rsidRPr="002D74EC">
          <w:rPr>
            <w:rStyle w:val="Hyperlink"/>
            <w:noProof/>
          </w:rPr>
          <w:t>Section A Company information</w:t>
        </w:r>
        <w:r w:rsidR="007F6C94">
          <w:rPr>
            <w:noProof/>
            <w:webHidden/>
          </w:rPr>
          <w:tab/>
        </w:r>
        <w:r w:rsidR="007F6C94">
          <w:rPr>
            <w:noProof/>
            <w:webHidden/>
          </w:rPr>
          <w:fldChar w:fldCharType="begin"/>
        </w:r>
        <w:r w:rsidR="007F6C94">
          <w:rPr>
            <w:noProof/>
            <w:webHidden/>
          </w:rPr>
          <w:instrText xml:space="preserve"> PAGEREF _Toc137030195 \h </w:instrText>
        </w:r>
        <w:r w:rsidR="007F6C94">
          <w:rPr>
            <w:noProof/>
            <w:webHidden/>
          </w:rPr>
        </w:r>
        <w:r w:rsidR="007F6C94">
          <w:rPr>
            <w:noProof/>
            <w:webHidden/>
          </w:rPr>
          <w:fldChar w:fldCharType="separate"/>
        </w:r>
        <w:r w:rsidR="007F6C94">
          <w:rPr>
            <w:noProof/>
            <w:webHidden/>
          </w:rPr>
          <w:t>10</w:t>
        </w:r>
        <w:r w:rsidR="007F6C94">
          <w:rPr>
            <w:noProof/>
            <w:webHidden/>
          </w:rPr>
          <w:fldChar w:fldCharType="end"/>
        </w:r>
      </w:hyperlink>
    </w:p>
    <w:p w14:paraId="4F48CC38" w14:textId="0BFA8BB9" w:rsidR="007F6C94" w:rsidRDefault="0052319F">
      <w:pPr>
        <w:pStyle w:val="TOC2"/>
        <w:rPr>
          <w:rFonts w:asciiTheme="minorHAnsi" w:eastAsiaTheme="minorEastAsia" w:hAnsiTheme="minorHAnsi" w:cstheme="minorBidi"/>
          <w:smallCaps w:val="0"/>
          <w:noProof/>
          <w:sz w:val="22"/>
          <w:szCs w:val="22"/>
          <w:lang w:eastAsia="en-AU"/>
        </w:rPr>
      </w:pPr>
      <w:hyperlink w:anchor="_Toc137030196" w:history="1">
        <w:r w:rsidR="007F6C94" w:rsidRPr="002D74EC">
          <w:rPr>
            <w:rStyle w:val="Hyperlink"/>
            <w:noProof/>
          </w:rPr>
          <w:t>A-1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Company representative and location</w:t>
        </w:r>
        <w:r w:rsidR="007F6C94">
          <w:rPr>
            <w:noProof/>
            <w:webHidden/>
          </w:rPr>
          <w:tab/>
        </w:r>
        <w:r w:rsidR="007F6C94">
          <w:rPr>
            <w:noProof/>
            <w:webHidden/>
          </w:rPr>
          <w:fldChar w:fldCharType="begin"/>
        </w:r>
        <w:r w:rsidR="007F6C94">
          <w:rPr>
            <w:noProof/>
            <w:webHidden/>
          </w:rPr>
          <w:instrText xml:space="preserve"> PAGEREF _Toc137030196 \h </w:instrText>
        </w:r>
        <w:r w:rsidR="007F6C94">
          <w:rPr>
            <w:noProof/>
            <w:webHidden/>
          </w:rPr>
        </w:r>
        <w:r w:rsidR="007F6C94">
          <w:rPr>
            <w:noProof/>
            <w:webHidden/>
          </w:rPr>
          <w:fldChar w:fldCharType="separate"/>
        </w:r>
        <w:r w:rsidR="007F6C94">
          <w:rPr>
            <w:noProof/>
            <w:webHidden/>
          </w:rPr>
          <w:t>10</w:t>
        </w:r>
        <w:r w:rsidR="007F6C94">
          <w:rPr>
            <w:noProof/>
            <w:webHidden/>
          </w:rPr>
          <w:fldChar w:fldCharType="end"/>
        </w:r>
      </w:hyperlink>
    </w:p>
    <w:p w14:paraId="36CF620D" w14:textId="5D552A49" w:rsidR="007F6C94" w:rsidRDefault="0052319F">
      <w:pPr>
        <w:pStyle w:val="TOC2"/>
        <w:rPr>
          <w:rFonts w:asciiTheme="minorHAnsi" w:eastAsiaTheme="minorEastAsia" w:hAnsiTheme="minorHAnsi" w:cstheme="minorBidi"/>
          <w:smallCaps w:val="0"/>
          <w:noProof/>
          <w:sz w:val="22"/>
          <w:szCs w:val="22"/>
          <w:lang w:eastAsia="en-AU"/>
        </w:rPr>
      </w:pPr>
      <w:hyperlink w:anchor="_Toc137030197" w:history="1">
        <w:r w:rsidR="007F6C94" w:rsidRPr="002D74EC">
          <w:rPr>
            <w:rStyle w:val="Hyperlink"/>
            <w:noProof/>
          </w:rPr>
          <w:t>A-2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Company information</w:t>
        </w:r>
        <w:r w:rsidR="007F6C94">
          <w:rPr>
            <w:noProof/>
            <w:webHidden/>
          </w:rPr>
          <w:tab/>
        </w:r>
        <w:r w:rsidR="007F6C94">
          <w:rPr>
            <w:noProof/>
            <w:webHidden/>
          </w:rPr>
          <w:fldChar w:fldCharType="begin"/>
        </w:r>
        <w:r w:rsidR="007F6C94">
          <w:rPr>
            <w:noProof/>
            <w:webHidden/>
          </w:rPr>
          <w:instrText xml:space="preserve"> PAGEREF _Toc137030197 \h </w:instrText>
        </w:r>
        <w:r w:rsidR="007F6C94">
          <w:rPr>
            <w:noProof/>
            <w:webHidden/>
          </w:rPr>
        </w:r>
        <w:r w:rsidR="007F6C94">
          <w:rPr>
            <w:noProof/>
            <w:webHidden/>
          </w:rPr>
          <w:fldChar w:fldCharType="separate"/>
        </w:r>
        <w:r w:rsidR="007F6C94">
          <w:rPr>
            <w:noProof/>
            <w:webHidden/>
          </w:rPr>
          <w:t>10</w:t>
        </w:r>
        <w:r w:rsidR="007F6C94">
          <w:rPr>
            <w:noProof/>
            <w:webHidden/>
          </w:rPr>
          <w:fldChar w:fldCharType="end"/>
        </w:r>
      </w:hyperlink>
    </w:p>
    <w:p w14:paraId="4CF1612B" w14:textId="0184CCDD" w:rsidR="007F6C94" w:rsidRDefault="0052319F">
      <w:pPr>
        <w:pStyle w:val="TOC2"/>
        <w:rPr>
          <w:rFonts w:asciiTheme="minorHAnsi" w:eastAsiaTheme="minorEastAsia" w:hAnsiTheme="minorHAnsi" w:cstheme="minorBidi"/>
          <w:smallCaps w:val="0"/>
          <w:noProof/>
          <w:sz w:val="22"/>
          <w:szCs w:val="22"/>
          <w:lang w:eastAsia="en-AU"/>
        </w:rPr>
      </w:pPr>
      <w:hyperlink w:anchor="_Toc137030198" w:history="1">
        <w:r w:rsidR="007F6C94" w:rsidRPr="002D74EC">
          <w:rPr>
            <w:rStyle w:val="Hyperlink"/>
            <w:noProof/>
          </w:rPr>
          <w:t>A-3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General accounting information</w:t>
        </w:r>
        <w:r w:rsidR="007F6C94">
          <w:rPr>
            <w:noProof/>
            <w:webHidden/>
          </w:rPr>
          <w:tab/>
        </w:r>
        <w:r w:rsidR="007F6C94">
          <w:rPr>
            <w:noProof/>
            <w:webHidden/>
          </w:rPr>
          <w:fldChar w:fldCharType="begin"/>
        </w:r>
        <w:r w:rsidR="007F6C94">
          <w:rPr>
            <w:noProof/>
            <w:webHidden/>
          </w:rPr>
          <w:instrText xml:space="preserve"> PAGEREF _Toc137030198 \h </w:instrText>
        </w:r>
        <w:r w:rsidR="007F6C94">
          <w:rPr>
            <w:noProof/>
            <w:webHidden/>
          </w:rPr>
        </w:r>
        <w:r w:rsidR="007F6C94">
          <w:rPr>
            <w:noProof/>
            <w:webHidden/>
          </w:rPr>
          <w:fldChar w:fldCharType="separate"/>
        </w:r>
        <w:r w:rsidR="007F6C94">
          <w:rPr>
            <w:noProof/>
            <w:webHidden/>
          </w:rPr>
          <w:t>11</w:t>
        </w:r>
        <w:r w:rsidR="007F6C94">
          <w:rPr>
            <w:noProof/>
            <w:webHidden/>
          </w:rPr>
          <w:fldChar w:fldCharType="end"/>
        </w:r>
      </w:hyperlink>
    </w:p>
    <w:p w14:paraId="63297D4B" w14:textId="17742432" w:rsidR="007F6C94" w:rsidRDefault="0052319F">
      <w:pPr>
        <w:pStyle w:val="TOC2"/>
        <w:rPr>
          <w:rFonts w:asciiTheme="minorHAnsi" w:eastAsiaTheme="minorEastAsia" w:hAnsiTheme="minorHAnsi" w:cstheme="minorBidi"/>
          <w:smallCaps w:val="0"/>
          <w:noProof/>
          <w:sz w:val="22"/>
          <w:szCs w:val="22"/>
          <w:lang w:eastAsia="en-AU"/>
        </w:rPr>
      </w:pPr>
      <w:hyperlink w:anchor="_Toc137030199" w:history="1">
        <w:r w:rsidR="007F6C94" w:rsidRPr="002D74EC">
          <w:rPr>
            <w:rStyle w:val="Hyperlink"/>
            <w:noProof/>
          </w:rPr>
          <w:t>A-4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Financial Documents</w:t>
        </w:r>
        <w:r w:rsidR="007F6C94">
          <w:rPr>
            <w:noProof/>
            <w:webHidden/>
          </w:rPr>
          <w:tab/>
        </w:r>
        <w:r w:rsidR="007F6C94">
          <w:rPr>
            <w:noProof/>
            <w:webHidden/>
          </w:rPr>
          <w:fldChar w:fldCharType="begin"/>
        </w:r>
        <w:r w:rsidR="007F6C94">
          <w:rPr>
            <w:noProof/>
            <w:webHidden/>
          </w:rPr>
          <w:instrText xml:space="preserve"> PAGEREF _Toc137030199 \h </w:instrText>
        </w:r>
        <w:r w:rsidR="007F6C94">
          <w:rPr>
            <w:noProof/>
            <w:webHidden/>
          </w:rPr>
        </w:r>
        <w:r w:rsidR="007F6C94">
          <w:rPr>
            <w:noProof/>
            <w:webHidden/>
          </w:rPr>
          <w:fldChar w:fldCharType="separate"/>
        </w:r>
        <w:r w:rsidR="007F6C94">
          <w:rPr>
            <w:noProof/>
            <w:webHidden/>
          </w:rPr>
          <w:t>11</w:t>
        </w:r>
        <w:r w:rsidR="007F6C94">
          <w:rPr>
            <w:noProof/>
            <w:webHidden/>
          </w:rPr>
          <w:fldChar w:fldCharType="end"/>
        </w:r>
      </w:hyperlink>
    </w:p>
    <w:p w14:paraId="49B89BCF" w14:textId="6F17735A"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00" w:history="1">
        <w:r w:rsidR="007F6C94" w:rsidRPr="002D74EC">
          <w:rPr>
            <w:rStyle w:val="Hyperlink"/>
            <w:noProof/>
          </w:rPr>
          <w:t>Section B Export sales to Australia</w:t>
        </w:r>
        <w:r w:rsidR="007F6C94">
          <w:rPr>
            <w:noProof/>
            <w:webHidden/>
          </w:rPr>
          <w:tab/>
        </w:r>
        <w:r w:rsidR="007F6C94">
          <w:rPr>
            <w:noProof/>
            <w:webHidden/>
          </w:rPr>
          <w:fldChar w:fldCharType="begin"/>
        </w:r>
        <w:r w:rsidR="007F6C94">
          <w:rPr>
            <w:noProof/>
            <w:webHidden/>
          </w:rPr>
          <w:instrText xml:space="preserve"> PAGEREF _Toc137030200 \h </w:instrText>
        </w:r>
        <w:r w:rsidR="007F6C94">
          <w:rPr>
            <w:noProof/>
            <w:webHidden/>
          </w:rPr>
        </w:r>
        <w:r w:rsidR="007F6C94">
          <w:rPr>
            <w:noProof/>
            <w:webHidden/>
          </w:rPr>
          <w:fldChar w:fldCharType="separate"/>
        </w:r>
        <w:r w:rsidR="007F6C94">
          <w:rPr>
            <w:noProof/>
            <w:webHidden/>
          </w:rPr>
          <w:t>13</w:t>
        </w:r>
        <w:r w:rsidR="007F6C94">
          <w:rPr>
            <w:noProof/>
            <w:webHidden/>
          </w:rPr>
          <w:fldChar w:fldCharType="end"/>
        </w:r>
      </w:hyperlink>
    </w:p>
    <w:p w14:paraId="4A3E2DD0" w14:textId="08EA56B9" w:rsidR="007F6C94" w:rsidRDefault="0052319F">
      <w:pPr>
        <w:pStyle w:val="TOC2"/>
        <w:rPr>
          <w:rFonts w:asciiTheme="minorHAnsi" w:eastAsiaTheme="minorEastAsia" w:hAnsiTheme="minorHAnsi" w:cstheme="minorBidi"/>
          <w:smallCaps w:val="0"/>
          <w:noProof/>
          <w:sz w:val="22"/>
          <w:szCs w:val="22"/>
          <w:lang w:eastAsia="en-AU"/>
        </w:rPr>
      </w:pPr>
      <w:hyperlink w:anchor="_Toc137030201" w:history="1">
        <w:r w:rsidR="007F6C94" w:rsidRPr="002D74EC">
          <w:rPr>
            <w:rStyle w:val="Hyperlink"/>
            <w:noProof/>
          </w:rPr>
          <w:t>Australian exports</w:t>
        </w:r>
        <w:r w:rsidR="007F6C94">
          <w:rPr>
            <w:noProof/>
            <w:webHidden/>
          </w:rPr>
          <w:tab/>
        </w:r>
        <w:r w:rsidR="007F6C94">
          <w:rPr>
            <w:noProof/>
            <w:webHidden/>
          </w:rPr>
          <w:fldChar w:fldCharType="begin"/>
        </w:r>
        <w:r w:rsidR="007F6C94">
          <w:rPr>
            <w:noProof/>
            <w:webHidden/>
          </w:rPr>
          <w:instrText xml:space="preserve"> PAGEREF _Toc137030201 \h </w:instrText>
        </w:r>
        <w:r w:rsidR="007F6C94">
          <w:rPr>
            <w:noProof/>
            <w:webHidden/>
          </w:rPr>
        </w:r>
        <w:r w:rsidR="007F6C94">
          <w:rPr>
            <w:noProof/>
            <w:webHidden/>
          </w:rPr>
          <w:fldChar w:fldCharType="separate"/>
        </w:r>
        <w:r w:rsidR="007F6C94">
          <w:rPr>
            <w:noProof/>
            <w:webHidden/>
          </w:rPr>
          <w:t>13</w:t>
        </w:r>
        <w:r w:rsidR="007F6C94">
          <w:rPr>
            <w:noProof/>
            <w:webHidden/>
          </w:rPr>
          <w:fldChar w:fldCharType="end"/>
        </w:r>
      </w:hyperlink>
    </w:p>
    <w:p w14:paraId="4E7067B1" w14:textId="2F790C95" w:rsidR="007F6C94" w:rsidRDefault="0052319F">
      <w:pPr>
        <w:pStyle w:val="TOC2"/>
        <w:rPr>
          <w:rFonts w:asciiTheme="minorHAnsi" w:eastAsiaTheme="minorEastAsia" w:hAnsiTheme="minorHAnsi" w:cstheme="minorBidi"/>
          <w:smallCaps w:val="0"/>
          <w:noProof/>
          <w:sz w:val="22"/>
          <w:szCs w:val="22"/>
          <w:lang w:eastAsia="en-AU"/>
        </w:rPr>
      </w:pPr>
      <w:hyperlink w:anchor="_Toc137030202" w:history="1">
        <w:r w:rsidR="007F6C94" w:rsidRPr="002D74EC">
          <w:rPr>
            <w:rStyle w:val="Hyperlink"/>
            <w:noProof/>
          </w:rPr>
          <w:t>B-1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Australian export sales process</w:t>
        </w:r>
        <w:r w:rsidR="007F6C94">
          <w:rPr>
            <w:noProof/>
            <w:webHidden/>
          </w:rPr>
          <w:tab/>
        </w:r>
        <w:r w:rsidR="007F6C94">
          <w:rPr>
            <w:noProof/>
            <w:webHidden/>
          </w:rPr>
          <w:fldChar w:fldCharType="begin"/>
        </w:r>
        <w:r w:rsidR="007F6C94">
          <w:rPr>
            <w:noProof/>
            <w:webHidden/>
          </w:rPr>
          <w:instrText xml:space="preserve"> PAGEREF _Toc137030202 \h </w:instrText>
        </w:r>
        <w:r w:rsidR="007F6C94">
          <w:rPr>
            <w:noProof/>
            <w:webHidden/>
          </w:rPr>
        </w:r>
        <w:r w:rsidR="007F6C94">
          <w:rPr>
            <w:noProof/>
            <w:webHidden/>
          </w:rPr>
          <w:fldChar w:fldCharType="separate"/>
        </w:r>
        <w:r w:rsidR="007F6C94">
          <w:rPr>
            <w:noProof/>
            <w:webHidden/>
          </w:rPr>
          <w:t>13</w:t>
        </w:r>
        <w:r w:rsidR="007F6C94">
          <w:rPr>
            <w:noProof/>
            <w:webHidden/>
          </w:rPr>
          <w:fldChar w:fldCharType="end"/>
        </w:r>
      </w:hyperlink>
    </w:p>
    <w:p w14:paraId="4946D70E" w14:textId="6837C128" w:rsidR="007F6C94" w:rsidRDefault="0052319F">
      <w:pPr>
        <w:pStyle w:val="TOC2"/>
        <w:rPr>
          <w:rFonts w:asciiTheme="minorHAnsi" w:eastAsiaTheme="minorEastAsia" w:hAnsiTheme="minorHAnsi" w:cstheme="minorBidi"/>
          <w:smallCaps w:val="0"/>
          <w:noProof/>
          <w:sz w:val="22"/>
          <w:szCs w:val="22"/>
          <w:lang w:eastAsia="en-AU"/>
        </w:rPr>
      </w:pPr>
      <w:hyperlink w:anchor="_Toc137030203" w:history="1">
        <w:r w:rsidR="007F6C94" w:rsidRPr="002D74EC">
          <w:rPr>
            <w:rStyle w:val="Hyperlink"/>
            <w:noProof/>
          </w:rPr>
          <w:t>B-2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Australian sales listing</w:t>
        </w:r>
        <w:r w:rsidR="007F6C94">
          <w:rPr>
            <w:noProof/>
            <w:webHidden/>
          </w:rPr>
          <w:tab/>
        </w:r>
        <w:r w:rsidR="007F6C94">
          <w:rPr>
            <w:noProof/>
            <w:webHidden/>
          </w:rPr>
          <w:fldChar w:fldCharType="begin"/>
        </w:r>
        <w:r w:rsidR="007F6C94">
          <w:rPr>
            <w:noProof/>
            <w:webHidden/>
          </w:rPr>
          <w:instrText xml:space="preserve"> PAGEREF _Toc137030203 \h </w:instrText>
        </w:r>
        <w:r w:rsidR="007F6C94">
          <w:rPr>
            <w:noProof/>
            <w:webHidden/>
          </w:rPr>
        </w:r>
        <w:r w:rsidR="007F6C94">
          <w:rPr>
            <w:noProof/>
            <w:webHidden/>
          </w:rPr>
          <w:fldChar w:fldCharType="separate"/>
        </w:r>
        <w:r w:rsidR="007F6C94">
          <w:rPr>
            <w:noProof/>
            <w:webHidden/>
          </w:rPr>
          <w:t>14</w:t>
        </w:r>
        <w:r w:rsidR="007F6C94">
          <w:rPr>
            <w:noProof/>
            <w:webHidden/>
          </w:rPr>
          <w:fldChar w:fldCharType="end"/>
        </w:r>
      </w:hyperlink>
    </w:p>
    <w:p w14:paraId="3DB50130" w14:textId="5D4B50E6" w:rsidR="007F6C94" w:rsidRDefault="0052319F">
      <w:pPr>
        <w:pStyle w:val="TOC2"/>
        <w:rPr>
          <w:rFonts w:asciiTheme="minorHAnsi" w:eastAsiaTheme="minorEastAsia" w:hAnsiTheme="minorHAnsi" w:cstheme="minorBidi"/>
          <w:smallCaps w:val="0"/>
          <w:noProof/>
          <w:sz w:val="22"/>
          <w:szCs w:val="22"/>
          <w:lang w:eastAsia="en-AU"/>
        </w:rPr>
      </w:pPr>
      <w:hyperlink w:anchor="_Toc137030204" w:history="1">
        <w:r w:rsidR="007F6C94" w:rsidRPr="002D74EC">
          <w:rPr>
            <w:rStyle w:val="Hyperlink"/>
            <w:noProof/>
          </w:rPr>
          <w:t>B-3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Sample export documents</w:t>
        </w:r>
        <w:r w:rsidR="007F6C94">
          <w:rPr>
            <w:noProof/>
            <w:webHidden/>
          </w:rPr>
          <w:tab/>
        </w:r>
        <w:r w:rsidR="007F6C94">
          <w:rPr>
            <w:noProof/>
            <w:webHidden/>
          </w:rPr>
          <w:fldChar w:fldCharType="begin"/>
        </w:r>
        <w:r w:rsidR="007F6C94">
          <w:rPr>
            <w:noProof/>
            <w:webHidden/>
          </w:rPr>
          <w:instrText xml:space="preserve"> PAGEREF _Toc137030204 \h </w:instrText>
        </w:r>
        <w:r w:rsidR="007F6C94">
          <w:rPr>
            <w:noProof/>
            <w:webHidden/>
          </w:rPr>
        </w:r>
        <w:r w:rsidR="007F6C94">
          <w:rPr>
            <w:noProof/>
            <w:webHidden/>
          </w:rPr>
          <w:fldChar w:fldCharType="separate"/>
        </w:r>
        <w:r w:rsidR="007F6C94">
          <w:rPr>
            <w:noProof/>
            <w:webHidden/>
          </w:rPr>
          <w:t>14</w:t>
        </w:r>
        <w:r w:rsidR="007F6C94">
          <w:rPr>
            <w:noProof/>
            <w:webHidden/>
          </w:rPr>
          <w:fldChar w:fldCharType="end"/>
        </w:r>
      </w:hyperlink>
    </w:p>
    <w:p w14:paraId="63FB64C1" w14:textId="4B334985" w:rsidR="007F6C94" w:rsidRDefault="0052319F">
      <w:pPr>
        <w:pStyle w:val="TOC2"/>
        <w:rPr>
          <w:rFonts w:asciiTheme="minorHAnsi" w:eastAsiaTheme="minorEastAsia" w:hAnsiTheme="minorHAnsi" w:cstheme="minorBidi"/>
          <w:smallCaps w:val="0"/>
          <w:noProof/>
          <w:sz w:val="22"/>
          <w:szCs w:val="22"/>
          <w:lang w:eastAsia="en-AU"/>
        </w:rPr>
      </w:pPr>
      <w:hyperlink w:anchor="_Toc137030205" w:history="1">
        <w:r w:rsidR="007F6C94" w:rsidRPr="002D74EC">
          <w:rPr>
            <w:rStyle w:val="Hyperlink"/>
            <w:noProof/>
          </w:rPr>
          <w:t>B-4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Reconciliation of sales to financial accounts</w:t>
        </w:r>
        <w:r w:rsidR="007F6C94">
          <w:rPr>
            <w:noProof/>
            <w:webHidden/>
          </w:rPr>
          <w:tab/>
        </w:r>
        <w:r w:rsidR="007F6C94">
          <w:rPr>
            <w:noProof/>
            <w:webHidden/>
          </w:rPr>
          <w:fldChar w:fldCharType="begin"/>
        </w:r>
        <w:r w:rsidR="007F6C94">
          <w:rPr>
            <w:noProof/>
            <w:webHidden/>
          </w:rPr>
          <w:instrText xml:space="preserve"> PAGEREF _Toc137030205 \h </w:instrText>
        </w:r>
        <w:r w:rsidR="007F6C94">
          <w:rPr>
            <w:noProof/>
            <w:webHidden/>
          </w:rPr>
        </w:r>
        <w:r w:rsidR="007F6C94">
          <w:rPr>
            <w:noProof/>
            <w:webHidden/>
          </w:rPr>
          <w:fldChar w:fldCharType="separate"/>
        </w:r>
        <w:r w:rsidR="007F6C94">
          <w:rPr>
            <w:noProof/>
            <w:webHidden/>
          </w:rPr>
          <w:t>14</w:t>
        </w:r>
        <w:r w:rsidR="007F6C94">
          <w:rPr>
            <w:noProof/>
            <w:webHidden/>
          </w:rPr>
          <w:fldChar w:fldCharType="end"/>
        </w:r>
      </w:hyperlink>
    </w:p>
    <w:p w14:paraId="3E55238B" w14:textId="6F011C4D" w:rsidR="007F6C94" w:rsidRDefault="0052319F">
      <w:pPr>
        <w:pStyle w:val="TOC2"/>
        <w:rPr>
          <w:rFonts w:asciiTheme="minorHAnsi" w:eastAsiaTheme="minorEastAsia" w:hAnsiTheme="minorHAnsi" w:cstheme="minorBidi"/>
          <w:smallCaps w:val="0"/>
          <w:noProof/>
          <w:sz w:val="22"/>
          <w:szCs w:val="22"/>
          <w:lang w:eastAsia="en-AU"/>
        </w:rPr>
      </w:pPr>
      <w:hyperlink w:anchor="_Toc137030206" w:history="1">
        <w:r w:rsidR="007F6C94" w:rsidRPr="002D74EC">
          <w:rPr>
            <w:rStyle w:val="Hyperlink"/>
            <w:noProof/>
          </w:rPr>
          <w:t>B-5</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Reconciliation of direct selling expenses to financial accounts</w:t>
        </w:r>
        <w:r w:rsidR="007F6C94">
          <w:rPr>
            <w:noProof/>
            <w:webHidden/>
          </w:rPr>
          <w:tab/>
        </w:r>
        <w:r w:rsidR="007F6C94">
          <w:rPr>
            <w:noProof/>
            <w:webHidden/>
          </w:rPr>
          <w:fldChar w:fldCharType="begin"/>
        </w:r>
        <w:r w:rsidR="007F6C94">
          <w:rPr>
            <w:noProof/>
            <w:webHidden/>
          </w:rPr>
          <w:instrText xml:space="preserve"> PAGEREF _Toc137030206 \h </w:instrText>
        </w:r>
        <w:r w:rsidR="007F6C94">
          <w:rPr>
            <w:noProof/>
            <w:webHidden/>
          </w:rPr>
        </w:r>
        <w:r w:rsidR="007F6C94">
          <w:rPr>
            <w:noProof/>
            <w:webHidden/>
          </w:rPr>
          <w:fldChar w:fldCharType="separate"/>
        </w:r>
        <w:r w:rsidR="007F6C94">
          <w:rPr>
            <w:noProof/>
            <w:webHidden/>
          </w:rPr>
          <w:t>15</w:t>
        </w:r>
        <w:r w:rsidR="007F6C94">
          <w:rPr>
            <w:noProof/>
            <w:webHidden/>
          </w:rPr>
          <w:fldChar w:fldCharType="end"/>
        </w:r>
      </w:hyperlink>
    </w:p>
    <w:p w14:paraId="634166C2" w14:textId="79DBEA1F" w:rsidR="007F6C94" w:rsidRDefault="0052319F">
      <w:pPr>
        <w:pStyle w:val="TOC2"/>
        <w:rPr>
          <w:rFonts w:asciiTheme="minorHAnsi" w:eastAsiaTheme="minorEastAsia" w:hAnsiTheme="minorHAnsi" w:cstheme="minorBidi"/>
          <w:smallCaps w:val="0"/>
          <w:noProof/>
          <w:sz w:val="22"/>
          <w:szCs w:val="22"/>
          <w:lang w:eastAsia="en-AU"/>
        </w:rPr>
      </w:pPr>
      <w:hyperlink w:anchor="_Toc137030207" w:history="1">
        <w:r w:rsidR="007F6C94" w:rsidRPr="002D74EC">
          <w:rPr>
            <w:rStyle w:val="Hyperlink"/>
            <w:noProof/>
          </w:rPr>
          <w:t xml:space="preserve">B-6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Australian export sales from outside the inquiry period</w:t>
        </w:r>
        <w:r w:rsidR="007F6C94">
          <w:rPr>
            <w:noProof/>
            <w:webHidden/>
          </w:rPr>
          <w:tab/>
        </w:r>
        <w:r w:rsidR="007F6C94">
          <w:rPr>
            <w:noProof/>
            <w:webHidden/>
          </w:rPr>
          <w:fldChar w:fldCharType="begin"/>
        </w:r>
        <w:r w:rsidR="007F6C94">
          <w:rPr>
            <w:noProof/>
            <w:webHidden/>
          </w:rPr>
          <w:instrText xml:space="preserve"> PAGEREF _Toc137030207 \h </w:instrText>
        </w:r>
        <w:r w:rsidR="007F6C94">
          <w:rPr>
            <w:noProof/>
            <w:webHidden/>
          </w:rPr>
        </w:r>
        <w:r w:rsidR="007F6C94">
          <w:rPr>
            <w:noProof/>
            <w:webHidden/>
          </w:rPr>
          <w:fldChar w:fldCharType="separate"/>
        </w:r>
        <w:r w:rsidR="007F6C94">
          <w:rPr>
            <w:noProof/>
            <w:webHidden/>
          </w:rPr>
          <w:t>15</w:t>
        </w:r>
        <w:r w:rsidR="007F6C94">
          <w:rPr>
            <w:noProof/>
            <w:webHidden/>
          </w:rPr>
          <w:fldChar w:fldCharType="end"/>
        </w:r>
      </w:hyperlink>
    </w:p>
    <w:p w14:paraId="5F100375" w14:textId="45C5ED77" w:rsidR="007F6C94" w:rsidRDefault="0052319F">
      <w:pPr>
        <w:pStyle w:val="TOC2"/>
        <w:rPr>
          <w:rFonts w:asciiTheme="minorHAnsi" w:eastAsiaTheme="minorEastAsia" w:hAnsiTheme="minorHAnsi" w:cstheme="minorBidi"/>
          <w:smallCaps w:val="0"/>
          <w:noProof/>
          <w:sz w:val="22"/>
          <w:szCs w:val="22"/>
          <w:lang w:eastAsia="en-AU"/>
        </w:rPr>
      </w:pPr>
      <w:hyperlink w:anchor="_Toc137030208" w:history="1">
        <w:r w:rsidR="007F6C94" w:rsidRPr="002D74EC">
          <w:rPr>
            <w:rStyle w:val="Hyperlink"/>
            <w:bCs/>
            <w:noProof/>
          </w:rPr>
          <w:t>1.</w:t>
        </w:r>
        <w:r w:rsidR="007F6C94">
          <w:rPr>
            <w:rFonts w:asciiTheme="minorHAnsi" w:eastAsiaTheme="minorEastAsia" w:hAnsiTheme="minorHAnsi" w:cstheme="minorBidi"/>
            <w:smallCaps w:val="0"/>
            <w:noProof/>
            <w:sz w:val="22"/>
            <w:szCs w:val="22"/>
            <w:lang w:eastAsia="en-AU"/>
          </w:rPr>
          <w:tab/>
        </w:r>
        <w:r w:rsidR="007F6C94" w:rsidRPr="002D74EC">
          <w:rPr>
            <w:rStyle w:val="Hyperlink"/>
            <w:bCs/>
            <w:noProof/>
          </w:rPr>
          <w:t>Please complete the worksheet named “B-6 Australian sales since 2018”</w:t>
        </w:r>
        <w:r w:rsidR="007F6C94">
          <w:rPr>
            <w:noProof/>
            <w:webHidden/>
          </w:rPr>
          <w:tab/>
        </w:r>
        <w:r w:rsidR="007F6C94">
          <w:rPr>
            <w:noProof/>
            <w:webHidden/>
          </w:rPr>
          <w:fldChar w:fldCharType="begin"/>
        </w:r>
        <w:r w:rsidR="007F6C94">
          <w:rPr>
            <w:noProof/>
            <w:webHidden/>
          </w:rPr>
          <w:instrText xml:space="preserve"> PAGEREF _Toc137030208 \h </w:instrText>
        </w:r>
        <w:r w:rsidR="007F6C94">
          <w:rPr>
            <w:noProof/>
            <w:webHidden/>
          </w:rPr>
        </w:r>
        <w:r w:rsidR="007F6C94">
          <w:rPr>
            <w:noProof/>
            <w:webHidden/>
          </w:rPr>
          <w:fldChar w:fldCharType="separate"/>
        </w:r>
        <w:r w:rsidR="007F6C94">
          <w:rPr>
            <w:noProof/>
            <w:webHidden/>
          </w:rPr>
          <w:t>15</w:t>
        </w:r>
        <w:r w:rsidR="007F6C94">
          <w:rPr>
            <w:noProof/>
            <w:webHidden/>
          </w:rPr>
          <w:fldChar w:fldCharType="end"/>
        </w:r>
      </w:hyperlink>
    </w:p>
    <w:p w14:paraId="04617753" w14:textId="591A1343"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09" w:history="1">
        <w:r w:rsidR="007F6C94" w:rsidRPr="002D74EC">
          <w:rPr>
            <w:rStyle w:val="Hyperlink"/>
            <w:noProof/>
          </w:rPr>
          <w:t>Section C Exported goods &amp; like goods</w:t>
        </w:r>
        <w:r w:rsidR="007F6C94">
          <w:rPr>
            <w:noProof/>
            <w:webHidden/>
          </w:rPr>
          <w:tab/>
        </w:r>
        <w:r w:rsidR="007F6C94">
          <w:rPr>
            <w:noProof/>
            <w:webHidden/>
          </w:rPr>
          <w:fldChar w:fldCharType="begin"/>
        </w:r>
        <w:r w:rsidR="007F6C94">
          <w:rPr>
            <w:noProof/>
            <w:webHidden/>
          </w:rPr>
          <w:instrText xml:space="preserve"> PAGEREF _Toc137030209 \h </w:instrText>
        </w:r>
        <w:r w:rsidR="007F6C94">
          <w:rPr>
            <w:noProof/>
            <w:webHidden/>
          </w:rPr>
        </w:r>
        <w:r w:rsidR="007F6C94">
          <w:rPr>
            <w:noProof/>
            <w:webHidden/>
          </w:rPr>
          <w:fldChar w:fldCharType="separate"/>
        </w:r>
        <w:r w:rsidR="007F6C94">
          <w:rPr>
            <w:noProof/>
            <w:webHidden/>
          </w:rPr>
          <w:t>16</w:t>
        </w:r>
        <w:r w:rsidR="007F6C94">
          <w:rPr>
            <w:noProof/>
            <w:webHidden/>
          </w:rPr>
          <w:fldChar w:fldCharType="end"/>
        </w:r>
      </w:hyperlink>
    </w:p>
    <w:p w14:paraId="2A2B5A22" w14:textId="3FB59912" w:rsidR="007F6C94" w:rsidRDefault="0052319F">
      <w:pPr>
        <w:pStyle w:val="TOC2"/>
        <w:rPr>
          <w:rFonts w:asciiTheme="minorHAnsi" w:eastAsiaTheme="minorEastAsia" w:hAnsiTheme="minorHAnsi" w:cstheme="minorBidi"/>
          <w:smallCaps w:val="0"/>
          <w:noProof/>
          <w:sz w:val="22"/>
          <w:szCs w:val="22"/>
          <w:lang w:eastAsia="en-AU"/>
        </w:rPr>
      </w:pPr>
      <w:hyperlink w:anchor="_Toc137030210" w:history="1">
        <w:r w:rsidR="007F6C94" w:rsidRPr="002D74EC">
          <w:rPr>
            <w:rStyle w:val="Hyperlink"/>
            <w:noProof/>
          </w:rPr>
          <w:t>C-1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Models exported to Australia</w:t>
        </w:r>
        <w:r w:rsidR="007F6C94">
          <w:rPr>
            <w:noProof/>
            <w:webHidden/>
          </w:rPr>
          <w:tab/>
        </w:r>
        <w:r w:rsidR="007F6C94">
          <w:rPr>
            <w:noProof/>
            <w:webHidden/>
          </w:rPr>
          <w:fldChar w:fldCharType="begin"/>
        </w:r>
        <w:r w:rsidR="007F6C94">
          <w:rPr>
            <w:noProof/>
            <w:webHidden/>
          </w:rPr>
          <w:instrText xml:space="preserve"> PAGEREF _Toc137030210 \h </w:instrText>
        </w:r>
        <w:r w:rsidR="007F6C94">
          <w:rPr>
            <w:noProof/>
            <w:webHidden/>
          </w:rPr>
        </w:r>
        <w:r w:rsidR="007F6C94">
          <w:rPr>
            <w:noProof/>
            <w:webHidden/>
          </w:rPr>
          <w:fldChar w:fldCharType="separate"/>
        </w:r>
        <w:r w:rsidR="007F6C94">
          <w:rPr>
            <w:noProof/>
            <w:webHidden/>
          </w:rPr>
          <w:t>16</w:t>
        </w:r>
        <w:r w:rsidR="007F6C94">
          <w:rPr>
            <w:noProof/>
            <w:webHidden/>
          </w:rPr>
          <w:fldChar w:fldCharType="end"/>
        </w:r>
      </w:hyperlink>
    </w:p>
    <w:p w14:paraId="5C2D9FEB" w14:textId="66C87640" w:rsidR="007F6C94" w:rsidRDefault="0052319F">
      <w:pPr>
        <w:pStyle w:val="TOC2"/>
        <w:rPr>
          <w:rFonts w:asciiTheme="minorHAnsi" w:eastAsiaTheme="minorEastAsia" w:hAnsiTheme="minorHAnsi" w:cstheme="minorBidi"/>
          <w:smallCaps w:val="0"/>
          <w:noProof/>
          <w:sz w:val="22"/>
          <w:szCs w:val="22"/>
          <w:lang w:eastAsia="en-AU"/>
        </w:rPr>
      </w:pPr>
      <w:hyperlink w:anchor="_Toc137030211" w:history="1">
        <w:r w:rsidR="007F6C94" w:rsidRPr="002D74EC">
          <w:rPr>
            <w:rStyle w:val="Hyperlink"/>
            <w:noProof/>
          </w:rPr>
          <w:t>C-2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Models sold in the domestic market</w:t>
        </w:r>
        <w:r w:rsidR="007F6C94">
          <w:rPr>
            <w:noProof/>
            <w:webHidden/>
          </w:rPr>
          <w:tab/>
        </w:r>
        <w:r w:rsidR="007F6C94">
          <w:rPr>
            <w:noProof/>
            <w:webHidden/>
          </w:rPr>
          <w:fldChar w:fldCharType="begin"/>
        </w:r>
        <w:r w:rsidR="007F6C94">
          <w:rPr>
            <w:noProof/>
            <w:webHidden/>
          </w:rPr>
          <w:instrText xml:space="preserve"> PAGEREF _Toc137030211 \h </w:instrText>
        </w:r>
        <w:r w:rsidR="007F6C94">
          <w:rPr>
            <w:noProof/>
            <w:webHidden/>
          </w:rPr>
        </w:r>
        <w:r w:rsidR="007F6C94">
          <w:rPr>
            <w:noProof/>
            <w:webHidden/>
          </w:rPr>
          <w:fldChar w:fldCharType="separate"/>
        </w:r>
        <w:r w:rsidR="007F6C94">
          <w:rPr>
            <w:noProof/>
            <w:webHidden/>
          </w:rPr>
          <w:t>16</w:t>
        </w:r>
        <w:r w:rsidR="007F6C94">
          <w:rPr>
            <w:noProof/>
            <w:webHidden/>
          </w:rPr>
          <w:fldChar w:fldCharType="end"/>
        </w:r>
      </w:hyperlink>
    </w:p>
    <w:p w14:paraId="5D5CE4D8" w14:textId="04F49D19" w:rsidR="007F6C94" w:rsidRDefault="0052319F">
      <w:pPr>
        <w:pStyle w:val="TOC2"/>
        <w:rPr>
          <w:rFonts w:asciiTheme="minorHAnsi" w:eastAsiaTheme="minorEastAsia" w:hAnsiTheme="minorHAnsi" w:cstheme="minorBidi"/>
          <w:smallCaps w:val="0"/>
          <w:noProof/>
          <w:sz w:val="22"/>
          <w:szCs w:val="22"/>
          <w:lang w:eastAsia="en-AU"/>
        </w:rPr>
      </w:pPr>
      <w:hyperlink w:anchor="_Toc137030212" w:history="1">
        <w:r w:rsidR="007F6C94" w:rsidRPr="002D74EC">
          <w:rPr>
            <w:rStyle w:val="Hyperlink"/>
            <w:noProof/>
          </w:rPr>
          <w:t>C-3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Internal product codes</w:t>
        </w:r>
        <w:r w:rsidR="007F6C94">
          <w:rPr>
            <w:noProof/>
            <w:webHidden/>
          </w:rPr>
          <w:tab/>
        </w:r>
        <w:r w:rsidR="007F6C94">
          <w:rPr>
            <w:noProof/>
            <w:webHidden/>
          </w:rPr>
          <w:fldChar w:fldCharType="begin"/>
        </w:r>
        <w:r w:rsidR="007F6C94">
          <w:rPr>
            <w:noProof/>
            <w:webHidden/>
          </w:rPr>
          <w:instrText xml:space="preserve"> PAGEREF _Toc137030212 \h </w:instrText>
        </w:r>
        <w:r w:rsidR="007F6C94">
          <w:rPr>
            <w:noProof/>
            <w:webHidden/>
          </w:rPr>
        </w:r>
        <w:r w:rsidR="007F6C94">
          <w:rPr>
            <w:noProof/>
            <w:webHidden/>
          </w:rPr>
          <w:fldChar w:fldCharType="separate"/>
        </w:r>
        <w:r w:rsidR="007F6C94">
          <w:rPr>
            <w:noProof/>
            <w:webHidden/>
          </w:rPr>
          <w:t>16</w:t>
        </w:r>
        <w:r w:rsidR="007F6C94">
          <w:rPr>
            <w:noProof/>
            <w:webHidden/>
          </w:rPr>
          <w:fldChar w:fldCharType="end"/>
        </w:r>
      </w:hyperlink>
    </w:p>
    <w:p w14:paraId="4FC41094" w14:textId="61C08A23"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13" w:history="1">
        <w:r w:rsidR="007F6C94" w:rsidRPr="002D74EC">
          <w:rPr>
            <w:rStyle w:val="Hyperlink"/>
            <w:noProof/>
          </w:rPr>
          <w:t>Section D Domestic sales</w:t>
        </w:r>
        <w:r w:rsidR="007F6C94">
          <w:rPr>
            <w:noProof/>
            <w:webHidden/>
          </w:rPr>
          <w:tab/>
        </w:r>
        <w:r w:rsidR="007F6C94">
          <w:rPr>
            <w:noProof/>
            <w:webHidden/>
          </w:rPr>
          <w:fldChar w:fldCharType="begin"/>
        </w:r>
        <w:r w:rsidR="007F6C94">
          <w:rPr>
            <w:noProof/>
            <w:webHidden/>
          </w:rPr>
          <w:instrText xml:space="preserve"> PAGEREF _Toc137030213 \h </w:instrText>
        </w:r>
        <w:r w:rsidR="007F6C94">
          <w:rPr>
            <w:noProof/>
            <w:webHidden/>
          </w:rPr>
        </w:r>
        <w:r w:rsidR="007F6C94">
          <w:rPr>
            <w:noProof/>
            <w:webHidden/>
          </w:rPr>
          <w:fldChar w:fldCharType="separate"/>
        </w:r>
        <w:r w:rsidR="007F6C94">
          <w:rPr>
            <w:noProof/>
            <w:webHidden/>
          </w:rPr>
          <w:t>17</w:t>
        </w:r>
        <w:r w:rsidR="007F6C94">
          <w:rPr>
            <w:noProof/>
            <w:webHidden/>
          </w:rPr>
          <w:fldChar w:fldCharType="end"/>
        </w:r>
      </w:hyperlink>
    </w:p>
    <w:p w14:paraId="2FBCDD00" w14:textId="3A55DEAC" w:rsidR="007F6C94" w:rsidRDefault="0052319F">
      <w:pPr>
        <w:pStyle w:val="TOC2"/>
        <w:rPr>
          <w:rFonts w:asciiTheme="minorHAnsi" w:eastAsiaTheme="minorEastAsia" w:hAnsiTheme="minorHAnsi" w:cstheme="minorBidi"/>
          <w:smallCaps w:val="0"/>
          <w:noProof/>
          <w:sz w:val="22"/>
          <w:szCs w:val="22"/>
          <w:lang w:eastAsia="en-AU"/>
        </w:rPr>
      </w:pPr>
      <w:hyperlink w:anchor="_Toc137030214" w:history="1">
        <w:r w:rsidR="007F6C94" w:rsidRPr="002D74EC">
          <w:rPr>
            <w:rStyle w:val="Hyperlink"/>
            <w:noProof/>
          </w:rPr>
          <w:t>D-1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Domestic sales process</w:t>
        </w:r>
        <w:r w:rsidR="007F6C94">
          <w:rPr>
            <w:noProof/>
            <w:webHidden/>
          </w:rPr>
          <w:tab/>
        </w:r>
        <w:r w:rsidR="007F6C94">
          <w:rPr>
            <w:noProof/>
            <w:webHidden/>
          </w:rPr>
          <w:fldChar w:fldCharType="begin"/>
        </w:r>
        <w:r w:rsidR="007F6C94">
          <w:rPr>
            <w:noProof/>
            <w:webHidden/>
          </w:rPr>
          <w:instrText xml:space="preserve"> PAGEREF _Toc137030214 \h </w:instrText>
        </w:r>
        <w:r w:rsidR="007F6C94">
          <w:rPr>
            <w:noProof/>
            <w:webHidden/>
          </w:rPr>
        </w:r>
        <w:r w:rsidR="007F6C94">
          <w:rPr>
            <w:noProof/>
            <w:webHidden/>
          </w:rPr>
          <w:fldChar w:fldCharType="separate"/>
        </w:r>
        <w:r w:rsidR="007F6C94">
          <w:rPr>
            <w:noProof/>
            <w:webHidden/>
          </w:rPr>
          <w:t>17</w:t>
        </w:r>
        <w:r w:rsidR="007F6C94">
          <w:rPr>
            <w:noProof/>
            <w:webHidden/>
          </w:rPr>
          <w:fldChar w:fldCharType="end"/>
        </w:r>
      </w:hyperlink>
    </w:p>
    <w:p w14:paraId="7B771DAA" w14:textId="1630CCB2" w:rsidR="007F6C94" w:rsidRDefault="0052319F">
      <w:pPr>
        <w:pStyle w:val="TOC2"/>
        <w:rPr>
          <w:rFonts w:asciiTheme="minorHAnsi" w:eastAsiaTheme="minorEastAsia" w:hAnsiTheme="minorHAnsi" w:cstheme="minorBidi"/>
          <w:smallCaps w:val="0"/>
          <w:noProof/>
          <w:sz w:val="22"/>
          <w:szCs w:val="22"/>
          <w:lang w:eastAsia="en-AU"/>
        </w:rPr>
      </w:pPr>
      <w:hyperlink w:anchor="_Toc137030215" w:history="1">
        <w:r w:rsidR="007F6C94" w:rsidRPr="002D74EC">
          <w:rPr>
            <w:rStyle w:val="Hyperlink"/>
            <w:noProof/>
          </w:rPr>
          <w:t>D-2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Domestic sales listing</w:t>
        </w:r>
        <w:r w:rsidR="007F6C94">
          <w:rPr>
            <w:noProof/>
            <w:webHidden/>
          </w:rPr>
          <w:tab/>
        </w:r>
        <w:r w:rsidR="007F6C94">
          <w:rPr>
            <w:noProof/>
            <w:webHidden/>
          </w:rPr>
          <w:fldChar w:fldCharType="begin"/>
        </w:r>
        <w:r w:rsidR="007F6C94">
          <w:rPr>
            <w:noProof/>
            <w:webHidden/>
          </w:rPr>
          <w:instrText xml:space="preserve"> PAGEREF _Toc137030215 \h </w:instrText>
        </w:r>
        <w:r w:rsidR="007F6C94">
          <w:rPr>
            <w:noProof/>
            <w:webHidden/>
          </w:rPr>
        </w:r>
        <w:r w:rsidR="007F6C94">
          <w:rPr>
            <w:noProof/>
            <w:webHidden/>
          </w:rPr>
          <w:fldChar w:fldCharType="separate"/>
        </w:r>
        <w:r w:rsidR="007F6C94">
          <w:rPr>
            <w:noProof/>
            <w:webHidden/>
          </w:rPr>
          <w:t>17</w:t>
        </w:r>
        <w:r w:rsidR="007F6C94">
          <w:rPr>
            <w:noProof/>
            <w:webHidden/>
          </w:rPr>
          <w:fldChar w:fldCharType="end"/>
        </w:r>
      </w:hyperlink>
    </w:p>
    <w:p w14:paraId="23BA0CB4" w14:textId="28D5300F" w:rsidR="007F6C94" w:rsidRDefault="0052319F">
      <w:pPr>
        <w:pStyle w:val="TOC2"/>
        <w:rPr>
          <w:rFonts w:asciiTheme="minorHAnsi" w:eastAsiaTheme="minorEastAsia" w:hAnsiTheme="minorHAnsi" w:cstheme="minorBidi"/>
          <w:smallCaps w:val="0"/>
          <w:noProof/>
          <w:sz w:val="22"/>
          <w:szCs w:val="22"/>
          <w:lang w:eastAsia="en-AU"/>
        </w:rPr>
      </w:pPr>
      <w:hyperlink w:anchor="_Toc137030216" w:history="1">
        <w:r w:rsidR="007F6C94" w:rsidRPr="002D74EC">
          <w:rPr>
            <w:rStyle w:val="Hyperlink"/>
            <w:noProof/>
          </w:rPr>
          <w:t>D-3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Sample domestic sales documents</w:t>
        </w:r>
        <w:r w:rsidR="007F6C94">
          <w:rPr>
            <w:noProof/>
            <w:webHidden/>
          </w:rPr>
          <w:tab/>
        </w:r>
        <w:r w:rsidR="007F6C94">
          <w:rPr>
            <w:noProof/>
            <w:webHidden/>
          </w:rPr>
          <w:fldChar w:fldCharType="begin"/>
        </w:r>
        <w:r w:rsidR="007F6C94">
          <w:rPr>
            <w:noProof/>
            <w:webHidden/>
          </w:rPr>
          <w:instrText xml:space="preserve"> PAGEREF _Toc137030216 \h </w:instrText>
        </w:r>
        <w:r w:rsidR="007F6C94">
          <w:rPr>
            <w:noProof/>
            <w:webHidden/>
          </w:rPr>
        </w:r>
        <w:r w:rsidR="007F6C94">
          <w:rPr>
            <w:noProof/>
            <w:webHidden/>
          </w:rPr>
          <w:fldChar w:fldCharType="separate"/>
        </w:r>
        <w:r w:rsidR="007F6C94">
          <w:rPr>
            <w:noProof/>
            <w:webHidden/>
          </w:rPr>
          <w:t>18</w:t>
        </w:r>
        <w:r w:rsidR="007F6C94">
          <w:rPr>
            <w:noProof/>
            <w:webHidden/>
          </w:rPr>
          <w:fldChar w:fldCharType="end"/>
        </w:r>
      </w:hyperlink>
    </w:p>
    <w:p w14:paraId="3386184D" w14:textId="21B3AB07" w:rsidR="007F6C94" w:rsidRDefault="0052319F">
      <w:pPr>
        <w:pStyle w:val="TOC2"/>
        <w:rPr>
          <w:rFonts w:asciiTheme="minorHAnsi" w:eastAsiaTheme="minorEastAsia" w:hAnsiTheme="minorHAnsi" w:cstheme="minorBidi"/>
          <w:smallCaps w:val="0"/>
          <w:noProof/>
          <w:sz w:val="22"/>
          <w:szCs w:val="22"/>
          <w:lang w:eastAsia="en-AU"/>
        </w:rPr>
      </w:pPr>
      <w:hyperlink w:anchor="_Toc137030217" w:history="1">
        <w:r w:rsidR="007F6C94" w:rsidRPr="002D74EC">
          <w:rPr>
            <w:rStyle w:val="Hyperlink"/>
            <w:noProof/>
          </w:rPr>
          <w:t>D-4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Reconciliation of sales to financial accounts</w:t>
        </w:r>
        <w:r w:rsidR="007F6C94">
          <w:rPr>
            <w:noProof/>
            <w:webHidden/>
          </w:rPr>
          <w:tab/>
        </w:r>
        <w:r w:rsidR="007F6C94">
          <w:rPr>
            <w:noProof/>
            <w:webHidden/>
          </w:rPr>
          <w:fldChar w:fldCharType="begin"/>
        </w:r>
        <w:r w:rsidR="007F6C94">
          <w:rPr>
            <w:noProof/>
            <w:webHidden/>
          </w:rPr>
          <w:instrText xml:space="preserve"> PAGEREF _Toc137030217 \h </w:instrText>
        </w:r>
        <w:r w:rsidR="007F6C94">
          <w:rPr>
            <w:noProof/>
            <w:webHidden/>
          </w:rPr>
        </w:r>
        <w:r w:rsidR="007F6C94">
          <w:rPr>
            <w:noProof/>
            <w:webHidden/>
          </w:rPr>
          <w:fldChar w:fldCharType="separate"/>
        </w:r>
        <w:r w:rsidR="007F6C94">
          <w:rPr>
            <w:noProof/>
            <w:webHidden/>
          </w:rPr>
          <w:t>18</w:t>
        </w:r>
        <w:r w:rsidR="007F6C94">
          <w:rPr>
            <w:noProof/>
            <w:webHidden/>
          </w:rPr>
          <w:fldChar w:fldCharType="end"/>
        </w:r>
      </w:hyperlink>
    </w:p>
    <w:p w14:paraId="3A5F23AE" w14:textId="7849F081"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18" w:history="1">
        <w:r w:rsidR="007F6C94" w:rsidRPr="002D74EC">
          <w:rPr>
            <w:rStyle w:val="Hyperlink"/>
            <w:noProof/>
          </w:rPr>
          <w:t>Section E  Due allowance</w:t>
        </w:r>
        <w:r w:rsidR="007F6C94">
          <w:rPr>
            <w:noProof/>
            <w:webHidden/>
          </w:rPr>
          <w:tab/>
        </w:r>
        <w:r w:rsidR="007F6C94">
          <w:rPr>
            <w:noProof/>
            <w:webHidden/>
          </w:rPr>
          <w:fldChar w:fldCharType="begin"/>
        </w:r>
        <w:r w:rsidR="007F6C94">
          <w:rPr>
            <w:noProof/>
            <w:webHidden/>
          </w:rPr>
          <w:instrText xml:space="preserve"> PAGEREF _Toc137030218 \h </w:instrText>
        </w:r>
        <w:r w:rsidR="007F6C94">
          <w:rPr>
            <w:noProof/>
            <w:webHidden/>
          </w:rPr>
        </w:r>
        <w:r w:rsidR="007F6C94">
          <w:rPr>
            <w:noProof/>
            <w:webHidden/>
          </w:rPr>
          <w:fldChar w:fldCharType="separate"/>
        </w:r>
        <w:r w:rsidR="007F6C94">
          <w:rPr>
            <w:noProof/>
            <w:webHidden/>
          </w:rPr>
          <w:t>19</w:t>
        </w:r>
        <w:r w:rsidR="007F6C94">
          <w:rPr>
            <w:noProof/>
            <w:webHidden/>
          </w:rPr>
          <w:fldChar w:fldCharType="end"/>
        </w:r>
      </w:hyperlink>
    </w:p>
    <w:p w14:paraId="6EE89EA7" w14:textId="245A03AD" w:rsidR="007F6C94" w:rsidRDefault="0052319F">
      <w:pPr>
        <w:pStyle w:val="TOC2"/>
        <w:rPr>
          <w:rFonts w:asciiTheme="minorHAnsi" w:eastAsiaTheme="minorEastAsia" w:hAnsiTheme="minorHAnsi" w:cstheme="minorBidi"/>
          <w:smallCaps w:val="0"/>
          <w:noProof/>
          <w:sz w:val="22"/>
          <w:szCs w:val="22"/>
          <w:lang w:eastAsia="en-AU"/>
        </w:rPr>
      </w:pPr>
      <w:hyperlink w:anchor="_Toc137030219" w:history="1">
        <w:r w:rsidR="007F6C94" w:rsidRPr="002D74EC">
          <w:rPr>
            <w:rStyle w:val="Hyperlink"/>
            <w:noProof/>
          </w:rPr>
          <w:t>E-1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Credit expense</w:t>
        </w:r>
        <w:r w:rsidR="007F6C94">
          <w:rPr>
            <w:noProof/>
            <w:webHidden/>
          </w:rPr>
          <w:tab/>
        </w:r>
        <w:r w:rsidR="007F6C94">
          <w:rPr>
            <w:noProof/>
            <w:webHidden/>
          </w:rPr>
          <w:fldChar w:fldCharType="begin"/>
        </w:r>
        <w:r w:rsidR="007F6C94">
          <w:rPr>
            <w:noProof/>
            <w:webHidden/>
          </w:rPr>
          <w:instrText xml:space="preserve"> PAGEREF _Toc137030219 \h </w:instrText>
        </w:r>
        <w:r w:rsidR="007F6C94">
          <w:rPr>
            <w:noProof/>
            <w:webHidden/>
          </w:rPr>
        </w:r>
        <w:r w:rsidR="007F6C94">
          <w:rPr>
            <w:noProof/>
            <w:webHidden/>
          </w:rPr>
          <w:fldChar w:fldCharType="separate"/>
        </w:r>
        <w:r w:rsidR="007F6C94">
          <w:rPr>
            <w:noProof/>
            <w:webHidden/>
          </w:rPr>
          <w:t>19</w:t>
        </w:r>
        <w:r w:rsidR="007F6C94">
          <w:rPr>
            <w:noProof/>
            <w:webHidden/>
          </w:rPr>
          <w:fldChar w:fldCharType="end"/>
        </w:r>
      </w:hyperlink>
    </w:p>
    <w:p w14:paraId="6D1B61B4" w14:textId="71ED95D4" w:rsidR="007F6C94" w:rsidRDefault="0052319F">
      <w:pPr>
        <w:pStyle w:val="TOC2"/>
        <w:rPr>
          <w:rFonts w:asciiTheme="minorHAnsi" w:eastAsiaTheme="minorEastAsia" w:hAnsiTheme="minorHAnsi" w:cstheme="minorBidi"/>
          <w:smallCaps w:val="0"/>
          <w:noProof/>
          <w:sz w:val="22"/>
          <w:szCs w:val="22"/>
          <w:lang w:eastAsia="en-AU"/>
        </w:rPr>
      </w:pPr>
      <w:hyperlink w:anchor="_Toc137030220" w:history="1">
        <w:r w:rsidR="007F6C94" w:rsidRPr="002D74EC">
          <w:rPr>
            <w:rStyle w:val="Hyperlink"/>
            <w:noProof/>
          </w:rPr>
          <w:t>E-2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Packaging</w:t>
        </w:r>
        <w:r w:rsidR="007F6C94">
          <w:rPr>
            <w:noProof/>
            <w:webHidden/>
          </w:rPr>
          <w:tab/>
        </w:r>
        <w:r w:rsidR="007F6C94">
          <w:rPr>
            <w:noProof/>
            <w:webHidden/>
          </w:rPr>
          <w:fldChar w:fldCharType="begin"/>
        </w:r>
        <w:r w:rsidR="007F6C94">
          <w:rPr>
            <w:noProof/>
            <w:webHidden/>
          </w:rPr>
          <w:instrText xml:space="preserve"> PAGEREF _Toc137030220 \h </w:instrText>
        </w:r>
        <w:r w:rsidR="007F6C94">
          <w:rPr>
            <w:noProof/>
            <w:webHidden/>
          </w:rPr>
        </w:r>
        <w:r w:rsidR="007F6C94">
          <w:rPr>
            <w:noProof/>
            <w:webHidden/>
          </w:rPr>
          <w:fldChar w:fldCharType="separate"/>
        </w:r>
        <w:r w:rsidR="007F6C94">
          <w:rPr>
            <w:noProof/>
            <w:webHidden/>
          </w:rPr>
          <w:t>19</w:t>
        </w:r>
        <w:r w:rsidR="007F6C94">
          <w:rPr>
            <w:noProof/>
            <w:webHidden/>
          </w:rPr>
          <w:fldChar w:fldCharType="end"/>
        </w:r>
      </w:hyperlink>
    </w:p>
    <w:p w14:paraId="4E802C1A" w14:textId="1A96F5FB" w:rsidR="007F6C94" w:rsidRDefault="0052319F">
      <w:pPr>
        <w:pStyle w:val="TOC2"/>
        <w:rPr>
          <w:rFonts w:asciiTheme="minorHAnsi" w:eastAsiaTheme="minorEastAsia" w:hAnsiTheme="minorHAnsi" w:cstheme="minorBidi"/>
          <w:smallCaps w:val="0"/>
          <w:noProof/>
          <w:sz w:val="22"/>
          <w:szCs w:val="22"/>
          <w:lang w:eastAsia="en-AU"/>
        </w:rPr>
      </w:pPr>
      <w:hyperlink w:anchor="_Toc137030221" w:history="1">
        <w:r w:rsidR="007F6C94" w:rsidRPr="002D74EC">
          <w:rPr>
            <w:rStyle w:val="Hyperlink"/>
            <w:noProof/>
          </w:rPr>
          <w:t>E-3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Delivery</w:t>
        </w:r>
        <w:r w:rsidR="007F6C94">
          <w:rPr>
            <w:noProof/>
            <w:webHidden/>
          </w:rPr>
          <w:tab/>
        </w:r>
        <w:r w:rsidR="007F6C94">
          <w:rPr>
            <w:noProof/>
            <w:webHidden/>
          </w:rPr>
          <w:fldChar w:fldCharType="begin"/>
        </w:r>
        <w:r w:rsidR="007F6C94">
          <w:rPr>
            <w:noProof/>
            <w:webHidden/>
          </w:rPr>
          <w:instrText xml:space="preserve"> PAGEREF _Toc137030221 \h </w:instrText>
        </w:r>
        <w:r w:rsidR="007F6C94">
          <w:rPr>
            <w:noProof/>
            <w:webHidden/>
          </w:rPr>
        </w:r>
        <w:r w:rsidR="007F6C94">
          <w:rPr>
            <w:noProof/>
            <w:webHidden/>
          </w:rPr>
          <w:fldChar w:fldCharType="separate"/>
        </w:r>
        <w:r w:rsidR="007F6C94">
          <w:rPr>
            <w:noProof/>
            <w:webHidden/>
          </w:rPr>
          <w:t>19</w:t>
        </w:r>
        <w:r w:rsidR="007F6C94">
          <w:rPr>
            <w:noProof/>
            <w:webHidden/>
          </w:rPr>
          <w:fldChar w:fldCharType="end"/>
        </w:r>
      </w:hyperlink>
    </w:p>
    <w:p w14:paraId="2628C913" w14:textId="3A873200" w:rsidR="007F6C94" w:rsidRDefault="0052319F">
      <w:pPr>
        <w:pStyle w:val="TOC2"/>
        <w:rPr>
          <w:rFonts w:asciiTheme="minorHAnsi" w:eastAsiaTheme="minorEastAsia" w:hAnsiTheme="minorHAnsi" w:cstheme="minorBidi"/>
          <w:smallCaps w:val="0"/>
          <w:noProof/>
          <w:sz w:val="22"/>
          <w:szCs w:val="22"/>
          <w:lang w:eastAsia="en-AU"/>
        </w:rPr>
      </w:pPr>
      <w:hyperlink w:anchor="_Toc137030222" w:history="1">
        <w:r w:rsidR="007F6C94" w:rsidRPr="002D74EC">
          <w:rPr>
            <w:rStyle w:val="Hyperlink"/>
            <w:noProof/>
          </w:rPr>
          <w:t>E-4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Other direct selling expenses</w:t>
        </w:r>
        <w:r w:rsidR="007F6C94">
          <w:rPr>
            <w:noProof/>
            <w:webHidden/>
          </w:rPr>
          <w:tab/>
        </w:r>
        <w:r w:rsidR="007F6C94">
          <w:rPr>
            <w:noProof/>
            <w:webHidden/>
          </w:rPr>
          <w:fldChar w:fldCharType="begin"/>
        </w:r>
        <w:r w:rsidR="007F6C94">
          <w:rPr>
            <w:noProof/>
            <w:webHidden/>
          </w:rPr>
          <w:instrText xml:space="preserve"> PAGEREF _Toc137030222 \h </w:instrText>
        </w:r>
        <w:r w:rsidR="007F6C94">
          <w:rPr>
            <w:noProof/>
            <w:webHidden/>
          </w:rPr>
        </w:r>
        <w:r w:rsidR="007F6C94">
          <w:rPr>
            <w:noProof/>
            <w:webHidden/>
          </w:rPr>
          <w:fldChar w:fldCharType="separate"/>
        </w:r>
        <w:r w:rsidR="007F6C94">
          <w:rPr>
            <w:noProof/>
            <w:webHidden/>
          </w:rPr>
          <w:t>20</w:t>
        </w:r>
        <w:r w:rsidR="007F6C94">
          <w:rPr>
            <w:noProof/>
            <w:webHidden/>
          </w:rPr>
          <w:fldChar w:fldCharType="end"/>
        </w:r>
      </w:hyperlink>
    </w:p>
    <w:p w14:paraId="05B69966" w14:textId="35806B55" w:rsidR="007F6C94" w:rsidRDefault="0052319F">
      <w:pPr>
        <w:pStyle w:val="TOC2"/>
        <w:rPr>
          <w:rFonts w:asciiTheme="minorHAnsi" w:eastAsiaTheme="minorEastAsia" w:hAnsiTheme="minorHAnsi" w:cstheme="minorBidi"/>
          <w:smallCaps w:val="0"/>
          <w:noProof/>
          <w:sz w:val="22"/>
          <w:szCs w:val="22"/>
          <w:lang w:eastAsia="en-AU"/>
        </w:rPr>
      </w:pPr>
      <w:hyperlink w:anchor="_Toc137030223" w:history="1">
        <w:r w:rsidR="007F6C94" w:rsidRPr="002D74EC">
          <w:rPr>
            <w:rStyle w:val="Hyperlink"/>
            <w:noProof/>
          </w:rPr>
          <w:t>E-5</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Other adjustment claims</w:t>
        </w:r>
        <w:r w:rsidR="007F6C94">
          <w:rPr>
            <w:noProof/>
            <w:webHidden/>
          </w:rPr>
          <w:tab/>
        </w:r>
        <w:r w:rsidR="007F6C94">
          <w:rPr>
            <w:noProof/>
            <w:webHidden/>
          </w:rPr>
          <w:fldChar w:fldCharType="begin"/>
        </w:r>
        <w:r w:rsidR="007F6C94">
          <w:rPr>
            <w:noProof/>
            <w:webHidden/>
          </w:rPr>
          <w:instrText xml:space="preserve"> PAGEREF _Toc137030223 \h </w:instrText>
        </w:r>
        <w:r w:rsidR="007F6C94">
          <w:rPr>
            <w:noProof/>
            <w:webHidden/>
          </w:rPr>
        </w:r>
        <w:r w:rsidR="007F6C94">
          <w:rPr>
            <w:noProof/>
            <w:webHidden/>
          </w:rPr>
          <w:fldChar w:fldCharType="separate"/>
        </w:r>
        <w:r w:rsidR="007F6C94">
          <w:rPr>
            <w:noProof/>
            <w:webHidden/>
          </w:rPr>
          <w:t>20</w:t>
        </w:r>
        <w:r w:rsidR="007F6C94">
          <w:rPr>
            <w:noProof/>
            <w:webHidden/>
          </w:rPr>
          <w:fldChar w:fldCharType="end"/>
        </w:r>
      </w:hyperlink>
    </w:p>
    <w:p w14:paraId="49279A12" w14:textId="53ABDF98"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24" w:history="1">
        <w:r w:rsidR="007F6C94" w:rsidRPr="002D74EC">
          <w:rPr>
            <w:rStyle w:val="Hyperlink"/>
            <w:noProof/>
          </w:rPr>
          <w:t>Section F Third country sales</w:t>
        </w:r>
        <w:r w:rsidR="007F6C94">
          <w:rPr>
            <w:noProof/>
            <w:webHidden/>
          </w:rPr>
          <w:tab/>
        </w:r>
        <w:r w:rsidR="007F6C94">
          <w:rPr>
            <w:noProof/>
            <w:webHidden/>
          </w:rPr>
          <w:fldChar w:fldCharType="begin"/>
        </w:r>
        <w:r w:rsidR="007F6C94">
          <w:rPr>
            <w:noProof/>
            <w:webHidden/>
          </w:rPr>
          <w:instrText xml:space="preserve"> PAGEREF _Toc137030224 \h </w:instrText>
        </w:r>
        <w:r w:rsidR="007F6C94">
          <w:rPr>
            <w:noProof/>
            <w:webHidden/>
          </w:rPr>
        </w:r>
        <w:r w:rsidR="007F6C94">
          <w:rPr>
            <w:noProof/>
            <w:webHidden/>
          </w:rPr>
          <w:fldChar w:fldCharType="separate"/>
        </w:r>
        <w:r w:rsidR="007F6C94">
          <w:rPr>
            <w:noProof/>
            <w:webHidden/>
          </w:rPr>
          <w:t>21</w:t>
        </w:r>
        <w:r w:rsidR="007F6C94">
          <w:rPr>
            <w:noProof/>
            <w:webHidden/>
          </w:rPr>
          <w:fldChar w:fldCharType="end"/>
        </w:r>
      </w:hyperlink>
    </w:p>
    <w:p w14:paraId="0F4E9157" w14:textId="3384DF3E" w:rsidR="007F6C94" w:rsidRDefault="0052319F">
      <w:pPr>
        <w:pStyle w:val="TOC2"/>
        <w:rPr>
          <w:rFonts w:asciiTheme="minorHAnsi" w:eastAsiaTheme="minorEastAsia" w:hAnsiTheme="minorHAnsi" w:cstheme="minorBidi"/>
          <w:smallCaps w:val="0"/>
          <w:noProof/>
          <w:sz w:val="22"/>
          <w:szCs w:val="22"/>
          <w:lang w:eastAsia="en-AU"/>
        </w:rPr>
      </w:pPr>
      <w:hyperlink w:anchor="_Toc137030225" w:history="1">
        <w:r w:rsidR="007F6C94" w:rsidRPr="002D74EC">
          <w:rPr>
            <w:rStyle w:val="Hyperlink"/>
            <w:noProof/>
          </w:rPr>
          <w:t>F-1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Third country sales process</w:t>
        </w:r>
        <w:r w:rsidR="007F6C94">
          <w:rPr>
            <w:noProof/>
            <w:webHidden/>
          </w:rPr>
          <w:tab/>
        </w:r>
        <w:r w:rsidR="007F6C94">
          <w:rPr>
            <w:noProof/>
            <w:webHidden/>
          </w:rPr>
          <w:fldChar w:fldCharType="begin"/>
        </w:r>
        <w:r w:rsidR="007F6C94">
          <w:rPr>
            <w:noProof/>
            <w:webHidden/>
          </w:rPr>
          <w:instrText xml:space="preserve"> PAGEREF _Toc137030225 \h </w:instrText>
        </w:r>
        <w:r w:rsidR="007F6C94">
          <w:rPr>
            <w:noProof/>
            <w:webHidden/>
          </w:rPr>
        </w:r>
        <w:r w:rsidR="007F6C94">
          <w:rPr>
            <w:noProof/>
            <w:webHidden/>
          </w:rPr>
          <w:fldChar w:fldCharType="separate"/>
        </w:r>
        <w:r w:rsidR="007F6C94">
          <w:rPr>
            <w:noProof/>
            <w:webHidden/>
          </w:rPr>
          <w:t>21</w:t>
        </w:r>
        <w:r w:rsidR="007F6C94">
          <w:rPr>
            <w:noProof/>
            <w:webHidden/>
          </w:rPr>
          <w:fldChar w:fldCharType="end"/>
        </w:r>
      </w:hyperlink>
    </w:p>
    <w:p w14:paraId="542A6031" w14:textId="67FCA30C" w:rsidR="007F6C94" w:rsidRDefault="0052319F">
      <w:pPr>
        <w:pStyle w:val="TOC2"/>
        <w:rPr>
          <w:rFonts w:asciiTheme="minorHAnsi" w:eastAsiaTheme="minorEastAsia" w:hAnsiTheme="minorHAnsi" w:cstheme="minorBidi"/>
          <w:smallCaps w:val="0"/>
          <w:noProof/>
          <w:sz w:val="22"/>
          <w:szCs w:val="22"/>
          <w:lang w:eastAsia="en-AU"/>
        </w:rPr>
      </w:pPr>
      <w:hyperlink w:anchor="_Toc137030226" w:history="1">
        <w:r w:rsidR="007F6C94" w:rsidRPr="002D74EC">
          <w:rPr>
            <w:rStyle w:val="Hyperlink"/>
            <w:noProof/>
          </w:rPr>
          <w:t>F-2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Third country sales listing</w:t>
        </w:r>
        <w:r w:rsidR="007F6C94">
          <w:rPr>
            <w:noProof/>
            <w:webHidden/>
          </w:rPr>
          <w:tab/>
        </w:r>
        <w:r w:rsidR="007F6C94">
          <w:rPr>
            <w:noProof/>
            <w:webHidden/>
          </w:rPr>
          <w:fldChar w:fldCharType="begin"/>
        </w:r>
        <w:r w:rsidR="007F6C94">
          <w:rPr>
            <w:noProof/>
            <w:webHidden/>
          </w:rPr>
          <w:instrText xml:space="preserve"> PAGEREF _Toc137030226 \h </w:instrText>
        </w:r>
        <w:r w:rsidR="007F6C94">
          <w:rPr>
            <w:noProof/>
            <w:webHidden/>
          </w:rPr>
        </w:r>
        <w:r w:rsidR="007F6C94">
          <w:rPr>
            <w:noProof/>
            <w:webHidden/>
          </w:rPr>
          <w:fldChar w:fldCharType="separate"/>
        </w:r>
        <w:r w:rsidR="007F6C94">
          <w:rPr>
            <w:noProof/>
            <w:webHidden/>
          </w:rPr>
          <w:t>21</w:t>
        </w:r>
        <w:r w:rsidR="007F6C94">
          <w:rPr>
            <w:noProof/>
            <w:webHidden/>
          </w:rPr>
          <w:fldChar w:fldCharType="end"/>
        </w:r>
      </w:hyperlink>
    </w:p>
    <w:p w14:paraId="78B90A5E" w14:textId="3E2FFDE4" w:rsidR="007F6C94" w:rsidRDefault="0052319F">
      <w:pPr>
        <w:pStyle w:val="TOC2"/>
        <w:rPr>
          <w:rFonts w:asciiTheme="minorHAnsi" w:eastAsiaTheme="minorEastAsia" w:hAnsiTheme="minorHAnsi" w:cstheme="minorBidi"/>
          <w:smallCaps w:val="0"/>
          <w:noProof/>
          <w:sz w:val="22"/>
          <w:szCs w:val="22"/>
          <w:lang w:eastAsia="en-AU"/>
        </w:rPr>
      </w:pPr>
      <w:hyperlink w:anchor="_Toc137030227" w:history="1">
        <w:r w:rsidR="007F6C94" w:rsidRPr="002D74EC">
          <w:rPr>
            <w:rStyle w:val="Hyperlink"/>
            <w:noProof/>
          </w:rPr>
          <w:t>F-3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Differences in sales to third countries</w:t>
        </w:r>
        <w:r w:rsidR="007F6C94">
          <w:rPr>
            <w:noProof/>
            <w:webHidden/>
          </w:rPr>
          <w:tab/>
        </w:r>
        <w:r w:rsidR="007F6C94">
          <w:rPr>
            <w:noProof/>
            <w:webHidden/>
          </w:rPr>
          <w:fldChar w:fldCharType="begin"/>
        </w:r>
        <w:r w:rsidR="007F6C94">
          <w:rPr>
            <w:noProof/>
            <w:webHidden/>
          </w:rPr>
          <w:instrText xml:space="preserve"> PAGEREF _Toc137030227 \h </w:instrText>
        </w:r>
        <w:r w:rsidR="007F6C94">
          <w:rPr>
            <w:noProof/>
            <w:webHidden/>
          </w:rPr>
        </w:r>
        <w:r w:rsidR="007F6C94">
          <w:rPr>
            <w:noProof/>
            <w:webHidden/>
          </w:rPr>
          <w:fldChar w:fldCharType="separate"/>
        </w:r>
        <w:r w:rsidR="007F6C94">
          <w:rPr>
            <w:noProof/>
            <w:webHidden/>
          </w:rPr>
          <w:t>21</w:t>
        </w:r>
        <w:r w:rsidR="007F6C94">
          <w:rPr>
            <w:noProof/>
            <w:webHidden/>
          </w:rPr>
          <w:fldChar w:fldCharType="end"/>
        </w:r>
      </w:hyperlink>
    </w:p>
    <w:p w14:paraId="6DCFBECB" w14:textId="5BEB689C"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28" w:history="1">
        <w:r w:rsidR="007F6C94" w:rsidRPr="002D74EC">
          <w:rPr>
            <w:rStyle w:val="Hyperlink"/>
            <w:noProof/>
          </w:rPr>
          <w:t>Section G Cost to make and sell</w:t>
        </w:r>
        <w:r w:rsidR="007F6C94">
          <w:rPr>
            <w:noProof/>
            <w:webHidden/>
          </w:rPr>
          <w:tab/>
        </w:r>
        <w:r w:rsidR="007F6C94">
          <w:rPr>
            <w:noProof/>
            <w:webHidden/>
          </w:rPr>
          <w:fldChar w:fldCharType="begin"/>
        </w:r>
        <w:r w:rsidR="007F6C94">
          <w:rPr>
            <w:noProof/>
            <w:webHidden/>
          </w:rPr>
          <w:instrText xml:space="preserve"> PAGEREF _Toc137030228 \h </w:instrText>
        </w:r>
        <w:r w:rsidR="007F6C94">
          <w:rPr>
            <w:noProof/>
            <w:webHidden/>
          </w:rPr>
        </w:r>
        <w:r w:rsidR="007F6C94">
          <w:rPr>
            <w:noProof/>
            <w:webHidden/>
          </w:rPr>
          <w:fldChar w:fldCharType="separate"/>
        </w:r>
        <w:r w:rsidR="007F6C94">
          <w:rPr>
            <w:noProof/>
            <w:webHidden/>
          </w:rPr>
          <w:t>22</w:t>
        </w:r>
        <w:r w:rsidR="007F6C94">
          <w:rPr>
            <w:noProof/>
            <w:webHidden/>
          </w:rPr>
          <w:fldChar w:fldCharType="end"/>
        </w:r>
      </w:hyperlink>
    </w:p>
    <w:p w14:paraId="55D75B52" w14:textId="54238F84" w:rsidR="007F6C94" w:rsidRDefault="0052319F">
      <w:pPr>
        <w:pStyle w:val="TOC2"/>
        <w:rPr>
          <w:rFonts w:asciiTheme="minorHAnsi" w:eastAsiaTheme="minorEastAsia" w:hAnsiTheme="minorHAnsi" w:cstheme="minorBidi"/>
          <w:smallCaps w:val="0"/>
          <w:noProof/>
          <w:sz w:val="22"/>
          <w:szCs w:val="22"/>
          <w:lang w:eastAsia="en-AU"/>
        </w:rPr>
      </w:pPr>
      <w:hyperlink w:anchor="_Toc137030229" w:history="1">
        <w:r w:rsidR="007F6C94" w:rsidRPr="002D74EC">
          <w:rPr>
            <w:rStyle w:val="Hyperlink"/>
            <w:noProof/>
          </w:rPr>
          <w:t>G-1.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Production process</w:t>
        </w:r>
        <w:r w:rsidR="007F6C94">
          <w:rPr>
            <w:noProof/>
            <w:webHidden/>
          </w:rPr>
          <w:tab/>
        </w:r>
        <w:r w:rsidR="007F6C94">
          <w:rPr>
            <w:noProof/>
            <w:webHidden/>
          </w:rPr>
          <w:fldChar w:fldCharType="begin"/>
        </w:r>
        <w:r w:rsidR="007F6C94">
          <w:rPr>
            <w:noProof/>
            <w:webHidden/>
          </w:rPr>
          <w:instrText xml:space="preserve"> PAGEREF _Toc137030229 \h </w:instrText>
        </w:r>
        <w:r w:rsidR="007F6C94">
          <w:rPr>
            <w:noProof/>
            <w:webHidden/>
          </w:rPr>
        </w:r>
        <w:r w:rsidR="007F6C94">
          <w:rPr>
            <w:noProof/>
            <w:webHidden/>
          </w:rPr>
          <w:fldChar w:fldCharType="separate"/>
        </w:r>
        <w:r w:rsidR="007F6C94">
          <w:rPr>
            <w:noProof/>
            <w:webHidden/>
          </w:rPr>
          <w:t>22</w:t>
        </w:r>
        <w:r w:rsidR="007F6C94">
          <w:rPr>
            <w:noProof/>
            <w:webHidden/>
          </w:rPr>
          <w:fldChar w:fldCharType="end"/>
        </w:r>
      </w:hyperlink>
    </w:p>
    <w:p w14:paraId="41D73015" w14:textId="0F7375E1" w:rsidR="007F6C94" w:rsidRDefault="0052319F">
      <w:pPr>
        <w:pStyle w:val="TOC2"/>
        <w:rPr>
          <w:rFonts w:asciiTheme="minorHAnsi" w:eastAsiaTheme="minorEastAsia" w:hAnsiTheme="minorHAnsi" w:cstheme="minorBidi"/>
          <w:smallCaps w:val="0"/>
          <w:noProof/>
          <w:sz w:val="22"/>
          <w:szCs w:val="22"/>
          <w:lang w:eastAsia="en-AU"/>
        </w:rPr>
      </w:pPr>
      <w:hyperlink w:anchor="_Toc137030230" w:history="1">
        <w:r w:rsidR="007F6C94" w:rsidRPr="002D74EC">
          <w:rPr>
            <w:rStyle w:val="Hyperlink"/>
            <w:noProof/>
          </w:rPr>
          <w:t>G-2.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Cost accounting practices</w:t>
        </w:r>
        <w:r w:rsidR="007F6C94">
          <w:rPr>
            <w:noProof/>
            <w:webHidden/>
          </w:rPr>
          <w:tab/>
        </w:r>
        <w:r w:rsidR="007F6C94">
          <w:rPr>
            <w:noProof/>
            <w:webHidden/>
          </w:rPr>
          <w:fldChar w:fldCharType="begin"/>
        </w:r>
        <w:r w:rsidR="007F6C94">
          <w:rPr>
            <w:noProof/>
            <w:webHidden/>
          </w:rPr>
          <w:instrText xml:space="preserve"> PAGEREF _Toc137030230 \h </w:instrText>
        </w:r>
        <w:r w:rsidR="007F6C94">
          <w:rPr>
            <w:noProof/>
            <w:webHidden/>
          </w:rPr>
        </w:r>
        <w:r w:rsidR="007F6C94">
          <w:rPr>
            <w:noProof/>
            <w:webHidden/>
          </w:rPr>
          <w:fldChar w:fldCharType="separate"/>
        </w:r>
        <w:r w:rsidR="007F6C94">
          <w:rPr>
            <w:noProof/>
            <w:webHidden/>
          </w:rPr>
          <w:t>22</w:t>
        </w:r>
        <w:r w:rsidR="007F6C94">
          <w:rPr>
            <w:noProof/>
            <w:webHidden/>
          </w:rPr>
          <w:fldChar w:fldCharType="end"/>
        </w:r>
      </w:hyperlink>
    </w:p>
    <w:p w14:paraId="775C608E" w14:textId="2EFA85EC" w:rsidR="007F6C94" w:rsidRDefault="0052319F">
      <w:pPr>
        <w:pStyle w:val="TOC2"/>
        <w:rPr>
          <w:rFonts w:asciiTheme="minorHAnsi" w:eastAsiaTheme="minorEastAsia" w:hAnsiTheme="minorHAnsi" w:cstheme="minorBidi"/>
          <w:smallCaps w:val="0"/>
          <w:noProof/>
          <w:sz w:val="22"/>
          <w:szCs w:val="22"/>
          <w:lang w:eastAsia="en-AU"/>
        </w:rPr>
      </w:pPr>
      <w:hyperlink w:anchor="_Toc137030231" w:history="1">
        <w:r w:rsidR="007F6C94" w:rsidRPr="002D74EC">
          <w:rPr>
            <w:rStyle w:val="Hyperlink"/>
            <w:noProof/>
          </w:rPr>
          <w:t>G-3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Cost to make on domestic market</w:t>
        </w:r>
        <w:r w:rsidR="007F6C94">
          <w:rPr>
            <w:noProof/>
            <w:webHidden/>
          </w:rPr>
          <w:tab/>
        </w:r>
        <w:r w:rsidR="007F6C94">
          <w:rPr>
            <w:noProof/>
            <w:webHidden/>
          </w:rPr>
          <w:fldChar w:fldCharType="begin"/>
        </w:r>
        <w:r w:rsidR="007F6C94">
          <w:rPr>
            <w:noProof/>
            <w:webHidden/>
          </w:rPr>
          <w:instrText xml:space="preserve"> PAGEREF _Toc137030231 \h </w:instrText>
        </w:r>
        <w:r w:rsidR="007F6C94">
          <w:rPr>
            <w:noProof/>
            <w:webHidden/>
          </w:rPr>
        </w:r>
        <w:r w:rsidR="007F6C94">
          <w:rPr>
            <w:noProof/>
            <w:webHidden/>
          </w:rPr>
          <w:fldChar w:fldCharType="separate"/>
        </w:r>
        <w:r w:rsidR="007F6C94">
          <w:rPr>
            <w:noProof/>
            <w:webHidden/>
          </w:rPr>
          <w:t>22</w:t>
        </w:r>
        <w:r w:rsidR="007F6C94">
          <w:rPr>
            <w:noProof/>
            <w:webHidden/>
          </w:rPr>
          <w:fldChar w:fldCharType="end"/>
        </w:r>
      </w:hyperlink>
    </w:p>
    <w:p w14:paraId="2DF11A01" w14:textId="2DD4B966" w:rsidR="007F6C94" w:rsidRDefault="0052319F">
      <w:pPr>
        <w:pStyle w:val="TOC2"/>
        <w:rPr>
          <w:rFonts w:asciiTheme="minorHAnsi" w:eastAsiaTheme="minorEastAsia" w:hAnsiTheme="minorHAnsi" w:cstheme="minorBidi"/>
          <w:smallCaps w:val="0"/>
          <w:noProof/>
          <w:sz w:val="22"/>
          <w:szCs w:val="22"/>
          <w:lang w:eastAsia="en-AU"/>
        </w:rPr>
      </w:pPr>
      <w:hyperlink w:anchor="_Toc137030232" w:history="1">
        <w:r w:rsidR="007F6C94" w:rsidRPr="002D74EC">
          <w:rPr>
            <w:rStyle w:val="Hyperlink"/>
            <w:noProof/>
          </w:rPr>
          <w:t>G-4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Selling, General &amp; Administration expenses</w:t>
        </w:r>
        <w:r w:rsidR="007F6C94">
          <w:rPr>
            <w:noProof/>
            <w:webHidden/>
          </w:rPr>
          <w:tab/>
        </w:r>
        <w:r w:rsidR="007F6C94">
          <w:rPr>
            <w:noProof/>
            <w:webHidden/>
          </w:rPr>
          <w:fldChar w:fldCharType="begin"/>
        </w:r>
        <w:r w:rsidR="007F6C94">
          <w:rPr>
            <w:noProof/>
            <w:webHidden/>
          </w:rPr>
          <w:instrText xml:space="preserve"> PAGEREF _Toc137030232 \h </w:instrText>
        </w:r>
        <w:r w:rsidR="007F6C94">
          <w:rPr>
            <w:noProof/>
            <w:webHidden/>
          </w:rPr>
        </w:r>
        <w:r w:rsidR="007F6C94">
          <w:rPr>
            <w:noProof/>
            <w:webHidden/>
          </w:rPr>
          <w:fldChar w:fldCharType="separate"/>
        </w:r>
        <w:r w:rsidR="007F6C94">
          <w:rPr>
            <w:noProof/>
            <w:webHidden/>
          </w:rPr>
          <w:t>23</w:t>
        </w:r>
        <w:r w:rsidR="007F6C94">
          <w:rPr>
            <w:noProof/>
            <w:webHidden/>
          </w:rPr>
          <w:fldChar w:fldCharType="end"/>
        </w:r>
      </w:hyperlink>
    </w:p>
    <w:p w14:paraId="157F59EE" w14:textId="6EB28F67" w:rsidR="007F6C94" w:rsidRDefault="0052319F">
      <w:pPr>
        <w:pStyle w:val="TOC2"/>
        <w:rPr>
          <w:rFonts w:asciiTheme="minorHAnsi" w:eastAsiaTheme="minorEastAsia" w:hAnsiTheme="minorHAnsi" w:cstheme="minorBidi"/>
          <w:smallCaps w:val="0"/>
          <w:noProof/>
          <w:sz w:val="22"/>
          <w:szCs w:val="22"/>
          <w:lang w:eastAsia="en-AU"/>
        </w:rPr>
      </w:pPr>
      <w:hyperlink w:anchor="_Toc137030233" w:history="1">
        <w:r w:rsidR="007F6C94" w:rsidRPr="002D74EC">
          <w:rPr>
            <w:rStyle w:val="Hyperlink"/>
            <w:noProof/>
          </w:rPr>
          <w:t>G-5</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Cost to make the goods exported to Australia</w:t>
        </w:r>
        <w:r w:rsidR="007F6C94">
          <w:rPr>
            <w:noProof/>
            <w:webHidden/>
          </w:rPr>
          <w:tab/>
        </w:r>
        <w:r w:rsidR="007F6C94">
          <w:rPr>
            <w:noProof/>
            <w:webHidden/>
          </w:rPr>
          <w:fldChar w:fldCharType="begin"/>
        </w:r>
        <w:r w:rsidR="007F6C94">
          <w:rPr>
            <w:noProof/>
            <w:webHidden/>
          </w:rPr>
          <w:instrText xml:space="preserve"> PAGEREF _Toc137030233 \h </w:instrText>
        </w:r>
        <w:r w:rsidR="007F6C94">
          <w:rPr>
            <w:noProof/>
            <w:webHidden/>
          </w:rPr>
        </w:r>
        <w:r w:rsidR="007F6C94">
          <w:rPr>
            <w:noProof/>
            <w:webHidden/>
          </w:rPr>
          <w:fldChar w:fldCharType="separate"/>
        </w:r>
        <w:r w:rsidR="007F6C94">
          <w:rPr>
            <w:noProof/>
            <w:webHidden/>
          </w:rPr>
          <w:t>23</w:t>
        </w:r>
        <w:r w:rsidR="007F6C94">
          <w:rPr>
            <w:noProof/>
            <w:webHidden/>
          </w:rPr>
          <w:fldChar w:fldCharType="end"/>
        </w:r>
      </w:hyperlink>
    </w:p>
    <w:p w14:paraId="51A9B077" w14:textId="251D7BF1" w:rsidR="007F6C94" w:rsidRDefault="0052319F">
      <w:pPr>
        <w:pStyle w:val="TOC2"/>
        <w:rPr>
          <w:rFonts w:asciiTheme="minorHAnsi" w:eastAsiaTheme="minorEastAsia" w:hAnsiTheme="minorHAnsi" w:cstheme="minorBidi"/>
          <w:smallCaps w:val="0"/>
          <w:noProof/>
          <w:sz w:val="22"/>
          <w:szCs w:val="22"/>
          <w:lang w:eastAsia="en-AU"/>
        </w:rPr>
      </w:pPr>
      <w:hyperlink w:anchor="_Toc137030234" w:history="1">
        <w:r w:rsidR="007F6C94" w:rsidRPr="002D74EC">
          <w:rPr>
            <w:rStyle w:val="Hyperlink"/>
            <w:noProof/>
          </w:rPr>
          <w:t>G-6</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Cost allocation method</w:t>
        </w:r>
        <w:r w:rsidR="007F6C94">
          <w:rPr>
            <w:noProof/>
            <w:webHidden/>
          </w:rPr>
          <w:tab/>
        </w:r>
        <w:r w:rsidR="007F6C94">
          <w:rPr>
            <w:noProof/>
            <w:webHidden/>
          </w:rPr>
          <w:fldChar w:fldCharType="begin"/>
        </w:r>
        <w:r w:rsidR="007F6C94">
          <w:rPr>
            <w:noProof/>
            <w:webHidden/>
          </w:rPr>
          <w:instrText xml:space="preserve"> PAGEREF _Toc137030234 \h </w:instrText>
        </w:r>
        <w:r w:rsidR="007F6C94">
          <w:rPr>
            <w:noProof/>
            <w:webHidden/>
          </w:rPr>
        </w:r>
        <w:r w:rsidR="007F6C94">
          <w:rPr>
            <w:noProof/>
            <w:webHidden/>
          </w:rPr>
          <w:fldChar w:fldCharType="separate"/>
        </w:r>
        <w:r w:rsidR="007F6C94">
          <w:rPr>
            <w:noProof/>
            <w:webHidden/>
          </w:rPr>
          <w:t>23</w:t>
        </w:r>
        <w:r w:rsidR="007F6C94">
          <w:rPr>
            <w:noProof/>
            <w:webHidden/>
          </w:rPr>
          <w:fldChar w:fldCharType="end"/>
        </w:r>
      </w:hyperlink>
    </w:p>
    <w:p w14:paraId="75E39720" w14:textId="63601518" w:rsidR="007F6C94" w:rsidRDefault="0052319F">
      <w:pPr>
        <w:pStyle w:val="TOC2"/>
        <w:rPr>
          <w:rFonts w:asciiTheme="minorHAnsi" w:eastAsiaTheme="minorEastAsia" w:hAnsiTheme="minorHAnsi" w:cstheme="minorBidi"/>
          <w:smallCaps w:val="0"/>
          <w:noProof/>
          <w:sz w:val="22"/>
          <w:szCs w:val="22"/>
          <w:lang w:eastAsia="en-AU"/>
        </w:rPr>
      </w:pPr>
      <w:hyperlink w:anchor="_Toc137030235" w:history="1">
        <w:r w:rsidR="007F6C94" w:rsidRPr="002D74EC">
          <w:rPr>
            <w:rStyle w:val="Hyperlink"/>
            <w:noProof/>
          </w:rPr>
          <w:t xml:space="preserve">G-7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Major raw material costs</w:t>
        </w:r>
        <w:r w:rsidR="007F6C94">
          <w:rPr>
            <w:noProof/>
            <w:webHidden/>
          </w:rPr>
          <w:tab/>
        </w:r>
        <w:r w:rsidR="007F6C94">
          <w:rPr>
            <w:noProof/>
            <w:webHidden/>
          </w:rPr>
          <w:fldChar w:fldCharType="begin"/>
        </w:r>
        <w:r w:rsidR="007F6C94">
          <w:rPr>
            <w:noProof/>
            <w:webHidden/>
          </w:rPr>
          <w:instrText xml:space="preserve"> PAGEREF _Toc137030235 \h </w:instrText>
        </w:r>
        <w:r w:rsidR="007F6C94">
          <w:rPr>
            <w:noProof/>
            <w:webHidden/>
          </w:rPr>
        </w:r>
        <w:r w:rsidR="007F6C94">
          <w:rPr>
            <w:noProof/>
            <w:webHidden/>
          </w:rPr>
          <w:fldChar w:fldCharType="separate"/>
        </w:r>
        <w:r w:rsidR="007F6C94">
          <w:rPr>
            <w:noProof/>
            <w:webHidden/>
          </w:rPr>
          <w:t>24</w:t>
        </w:r>
        <w:r w:rsidR="007F6C94">
          <w:rPr>
            <w:noProof/>
            <w:webHidden/>
          </w:rPr>
          <w:fldChar w:fldCharType="end"/>
        </w:r>
      </w:hyperlink>
    </w:p>
    <w:p w14:paraId="372994EC" w14:textId="57210944" w:rsidR="007F6C94" w:rsidRDefault="0052319F">
      <w:pPr>
        <w:pStyle w:val="TOC2"/>
        <w:rPr>
          <w:rFonts w:asciiTheme="minorHAnsi" w:eastAsiaTheme="minorEastAsia" w:hAnsiTheme="minorHAnsi" w:cstheme="minorBidi"/>
          <w:smallCaps w:val="0"/>
          <w:noProof/>
          <w:sz w:val="22"/>
          <w:szCs w:val="22"/>
          <w:lang w:eastAsia="en-AU"/>
        </w:rPr>
      </w:pPr>
      <w:hyperlink w:anchor="_Toc137030236" w:history="1">
        <w:r w:rsidR="007F6C94" w:rsidRPr="002D74EC">
          <w:rPr>
            <w:rStyle w:val="Hyperlink"/>
            <w:noProof/>
          </w:rPr>
          <w:t xml:space="preserve">G-8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Reconciliation of cost to make to audited financial statements</w:t>
        </w:r>
        <w:r w:rsidR="007F6C94">
          <w:rPr>
            <w:noProof/>
            <w:webHidden/>
          </w:rPr>
          <w:tab/>
        </w:r>
        <w:r w:rsidR="007F6C94">
          <w:rPr>
            <w:noProof/>
            <w:webHidden/>
          </w:rPr>
          <w:fldChar w:fldCharType="begin"/>
        </w:r>
        <w:r w:rsidR="007F6C94">
          <w:rPr>
            <w:noProof/>
            <w:webHidden/>
          </w:rPr>
          <w:instrText xml:space="preserve"> PAGEREF _Toc137030236 \h </w:instrText>
        </w:r>
        <w:r w:rsidR="007F6C94">
          <w:rPr>
            <w:noProof/>
            <w:webHidden/>
          </w:rPr>
        </w:r>
        <w:r w:rsidR="007F6C94">
          <w:rPr>
            <w:noProof/>
            <w:webHidden/>
          </w:rPr>
          <w:fldChar w:fldCharType="separate"/>
        </w:r>
        <w:r w:rsidR="007F6C94">
          <w:rPr>
            <w:noProof/>
            <w:webHidden/>
          </w:rPr>
          <w:t>24</w:t>
        </w:r>
        <w:r w:rsidR="007F6C94">
          <w:rPr>
            <w:noProof/>
            <w:webHidden/>
          </w:rPr>
          <w:fldChar w:fldCharType="end"/>
        </w:r>
      </w:hyperlink>
    </w:p>
    <w:p w14:paraId="5142E398" w14:textId="1C3FE2BA" w:rsidR="007F6C94" w:rsidRDefault="0052319F">
      <w:pPr>
        <w:pStyle w:val="TOC2"/>
        <w:rPr>
          <w:rFonts w:asciiTheme="minorHAnsi" w:eastAsiaTheme="minorEastAsia" w:hAnsiTheme="minorHAnsi" w:cstheme="minorBidi"/>
          <w:smallCaps w:val="0"/>
          <w:noProof/>
          <w:sz w:val="22"/>
          <w:szCs w:val="22"/>
          <w:lang w:eastAsia="en-AU"/>
        </w:rPr>
      </w:pPr>
      <w:hyperlink w:anchor="_Toc137030237" w:history="1">
        <w:r w:rsidR="007F6C94" w:rsidRPr="002D74EC">
          <w:rPr>
            <w:rStyle w:val="Hyperlink"/>
            <w:noProof/>
          </w:rPr>
          <w:t xml:space="preserve">G-9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Production of the goods under consideration</w:t>
        </w:r>
        <w:r w:rsidR="007F6C94">
          <w:rPr>
            <w:noProof/>
            <w:webHidden/>
          </w:rPr>
          <w:tab/>
        </w:r>
        <w:r w:rsidR="007F6C94">
          <w:rPr>
            <w:noProof/>
            <w:webHidden/>
          </w:rPr>
          <w:fldChar w:fldCharType="begin"/>
        </w:r>
        <w:r w:rsidR="007F6C94">
          <w:rPr>
            <w:noProof/>
            <w:webHidden/>
          </w:rPr>
          <w:instrText xml:space="preserve"> PAGEREF _Toc137030237 \h </w:instrText>
        </w:r>
        <w:r w:rsidR="007F6C94">
          <w:rPr>
            <w:noProof/>
            <w:webHidden/>
          </w:rPr>
        </w:r>
        <w:r w:rsidR="007F6C94">
          <w:rPr>
            <w:noProof/>
            <w:webHidden/>
          </w:rPr>
          <w:fldChar w:fldCharType="separate"/>
        </w:r>
        <w:r w:rsidR="007F6C94">
          <w:rPr>
            <w:noProof/>
            <w:webHidden/>
          </w:rPr>
          <w:t>25</w:t>
        </w:r>
        <w:r w:rsidR="007F6C94">
          <w:rPr>
            <w:noProof/>
            <w:webHidden/>
          </w:rPr>
          <w:fldChar w:fldCharType="end"/>
        </w:r>
      </w:hyperlink>
    </w:p>
    <w:p w14:paraId="0E223176" w14:textId="405DA321" w:rsidR="007F6C94" w:rsidRDefault="0052319F">
      <w:pPr>
        <w:pStyle w:val="TOC2"/>
        <w:rPr>
          <w:rFonts w:asciiTheme="minorHAnsi" w:eastAsiaTheme="minorEastAsia" w:hAnsiTheme="minorHAnsi" w:cstheme="minorBidi"/>
          <w:smallCaps w:val="0"/>
          <w:noProof/>
          <w:sz w:val="22"/>
          <w:szCs w:val="22"/>
          <w:lang w:eastAsia="en-AU"/>
        </w:rPr>
      </w:pPr>
      <w:hyperlink w:anchor="_Toc137030238" w:history="1">
        <w:r w:rsidR="007F6C94" w:rsidRPr="002D74EC">
          <w:rPr>
            <w:rStyle w:val="Hyperlink"/>
            <w:noProof/>
          </w:rPr>
          <w:t xml:space="preserve">G-10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Capacity Utilisation</w:t>
        </w:r>
        <w:r w:rsidR="007F6C94">
          <w:rPr>
            <w:noProof/>
            <w:webHidden/>
          </w:rPr>
          <w:tab/>
        </w:r>
        <w:r w:rsidR="007F6C94">
          <w:rPr>
            <w:noProof/>
            <w:webHidden/>
          </w:rPr>
          <w:fldChar w:fldCharType="begin"/>
        </w:r>
        <w:r w:rsidR="007F6C94">
          <w:rPr>
            <w:noProof/>
            <w:webHidden/>
          </w:rPr>
          <w:instrText xml:space="preserve"> PAGEREF _Toc137030238 \h </w:instrText>
        </w:r>
        <w:r w:rsidR="007F6C94">
          <w:rPr>
            <w:noProof/>
            <w:webHidden/>
          </w:rPr>
        </w:r>
        <w:r w:rsidR="007F6C94">
          <w:rPr>
            <w:noProof/>
            <w:webHidden/>
          </w:rPr>
          <w:fldChar w:fldCharType="separate"/>
        </w:r>
        <w:r w:rsidR="007F6C94">
          <w:rPr>
            <w:noProof/>
            <w:webHidden/>
          </w:rPr>
          <w:t>25</w:t>
        </w:r>
        <w:r w:rsidR="007F6C94">
          <w:rPr>
            <w:noProof/>
            <w:webHidden/>
          </w:rPr>
          <w:fldChar w:fldCharType="end"/>
        </w:r>
      </w:hyperlink>
    </w:p>
    <w:p w14:paraId="50D03D47" w14:textId="3BB29544"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39" w:history="1">
        <w:r w:rsidR="007F6C94" w:rsidRPr="002D74EC">
          <w:rPr>
            <w:rStyle w:val="Hyperlink"/>
            <w:noProof/>
          </w:rPr>
          <w:t>Section h Countervailing</w:t>
        </w:r>
        <w:r w:rsidR="007F6C94">
          <w:rPr>
            <w:noProof/>
            <w:webHidden/>
          </w:rPr>
          <w:tab/>
        </w:r>
        <w:r w:rsidR="007F6C94">
          <w:rPr>
            <w:noProof/>
            <w:webHidden/>
          </w:rPr>
          <w:fldChar w:fldCharType="begin"/>
        </w:r>
        <w:r w:rsidR="007F6C94">
          <w:rPr>
            <w:noProof/>
            <w:webHidden/>
          </w:rPr>
          <w:instrText xml:space="preserve"> PAGEREF _Toc137030239 \h </w:instrText>
        </w:r>
        <w:r w:rsidR="007F6C94">
          <w:rPr>
            <w:noProof/>
            <w:webHidden/>
          </w:rPr>
        </w:r>
        <w:r w:rsidR="007F6C94">
          <w:rPr>
            <w:noProof/>
            <w:webHidden/>
          </w:rPr>
          <w:fldChar w:fldCharType="separate"/>
        </w:r>
        <w:r w:rsidR="007F6C94">
          <w:rPr>
            <w:noProof/>
            <w:webHidden/>
          </w:rPr>
          <w:t>26</w:t>
        </w:r>
        <w:r w:rsidR="007F6C94">
          <w:rPr>
            <w:noProof/>
            <w:webHidden/>
          </w:rPr>
          <w:fldChar w:fldCharType="end"/>
        </w:r>
      </w:hyperlink>
    </w:p>
    <w:p w14:paraId="5FCBBC96" w14:textId="3AE38047" w:rsidR="007F6C94" w:rsidRDefault="0052319F">
      <w:pPr>
        <w:pStyle w:val="TOC2"/>
        <w:rPr>
          <w:rFonts w:asciiTheme="minorHAnsi" w:eastAsiaTheme="minorEastAsia" w:hAnsiTheme="minorHAnsi" w:cstheme="minorBidi"/>
          <w:smallCaps w:val="0"/>
          <w:noProof/>
          <w:sz w:val="22"/>
          <w:szCs w:val="22"/>
          <w:lang w:eastAsia="en-AU"/>
        </w:rPr>
      </w:pPr>
      <w:hyperlink w:anchor="_Toc137030240" w:history="1">
        <w:r w:rsidR="007F6C94" w:rsidRPr="002D74EC">
          <w:rPr>
            <w:rStyle w:val="Hyperlink"/>
            <w:noProof/>
          </w:rPr>
          <w:t xml:space="preserve">H-1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General</w:t>
        </w:r>
        <w:r w:rsidR="007F6C94">
          <w:rPr>
            <w:noProof/>
            <w:webHidden/>
          </w:rPr>
          <w:tab/>
        </w:r>
        <w:r w:rsidR="007F6C94">
          <w:rPr>
            <w:noProof/>
            <w:webHidden/>
          </w:rPr>
          <w:fldChar w:fldCharType="begin"/>
        </w:r>
        <w:r w:rsidR="007F6C94">
          <w:rPr>
            <w:noProof/>
            <w:webHidden/>
          </w:rPr>
          <w:instrText xml:space="preserve"> PAGEREF _Toc137030240 \h </w:instrText>
        </w:r>
        <w:r w:rsidR="007F6C94">
          <w:rPr>
            <w:noProof/>
            <w:webHidden/>
          </w:rPr>
        </w:r>
        <w:r w:rsidR="007F6C94">
          <w:rPr>
            <w:noProof/>
            <w:webHidden/>
          </w:rPr>
          <w:fldChar w:fldCharType="separate"/>
        </w:r>
        <w:r w:rsidR="007F6C94">
          <w:rPr>
            <w:noProof/>
            <w:webHidden/>
          </w:rPr>
          <w:t>26</w:t>
        </w:r>
        <w:r w:rsidR="007F6C94">
          <w:rPr>
            <w:noProof/>
            <w:webHidden/>
          </w:rPr>
          <w:fldChar w:fldCharType="end"/>
        </w:r>
      </w:hyperlink>
    </w:p>
    <w:p w14:paraId="260EA0A2" w14:textId="789FC82B" w:rsidR="007F6C94" w:rsidRDefault="0052319F">
      <w:pPr>
        <w:pStyle w:val="TOC2"/>
        <w:rPr>
          <w:rFonts w:asciiTheme="minorHAnsi" w:eastAsiaTheme="minorEastAsia" w:hAnsiTheme="minorHAnsi" w:cstheme="minorBidi"/>
          <w:smallCaps w:val="0"/>
          <w:noProof/>
          <w:sz w:val="22"/>
          <w:szCs w:val="22"/>
          <w:lang w:eastAsia="en-AU"/>
        </w:rPr>
      </w:pPr>
      <w:hyperlink w:anchor="_Toc137030241" w:history="1">
        <w:r w:rsidR="007F6C94" w:rsidRPr="002D74EC">
          <w:rPr>
            <w:rStyle w:val="Hyperlink"/>
            <w:noProof/>
          </w:rPr>
          <w:t xml:space="preserve">H-2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Provision of goods at less than adequate remuneration (Program 1)</w:t>
        </w:r>
        <w:r w:rsidR="007F6C94">
          <w:rPr>
            <w:noProof/>
            <w:webHidden/>
          </w:rPr>
          <w:tab/>
        </w:r>
        <w:r w:rsidR="007F6C94">
          <w:rPr>
            <w:noProof/>
            <w:webHidden/>
          </w:rPr>
          <w:fldChar w:fldCharType="begin"/>
        </w:r>
        <w:r w:rsidR="007F6C94">
          <w:rPr>
            <w:noProof/>
            <w:webHidden/>
          </w:rPr>
          <w:instrText xml:space="preserve"> PAGEREF _Toc137030241 \h </w:instrText>
        </w:r>
        <w:r w:rsidR="007F6C94">
          <w:rPr>
            <w:noProof/>
            <w:webHidden/>
          </w:rPr>
        </w:r>
        <w:r w:rsidR="007F6C94">
          <w:rPr>
            <w:noProof/>
            <w:webHidden/>
          </w:rPr>
          <w:fldChar w:fldCharType="separate"/>
        </w:r>
        <w:r w:rsidR="007F6C94">
          <w:rPr>
            <w:noProof/>
            <w:webHidden/>
          </w:rPr>
          <w:t>26</w:t>
        </w:r>
        <w:r w:rsidR="007F6C94">
          <w:rPr>
            <w:noProof/>
            <w:webHidden/>
          </w:rPr>
          <w:fldChar w:fldCharType="end"/>
        </w:r>
      </w:hyperlink>
    </w:p>
    <w:p w14:paraId="1A352E09" w14:textId="6BD8912F" w:rsidR="007F6C94" w:rsidRDefault="0052319F">
      <w:pPr>
        <w:pStyle w:val="TOC2"/>
        <w:rPr>
          <w:rFonts w:asciiTheme="minorHAnsi" w:eastAsiaTheme="minorEastAsia" w:hAnsiTheme="minorHAnsi" w:cstheme="minorBidi"/>
          <w:smallCaps w:val="0"/>
          <w:noProof/>
          <w:sz w:val="22"/>
          <w:szCs w:val="22"/>
          <w:lang w:eastAsia="en-AU"/>
        </w:rPr>
      </w:pPr>
      <w:hyperlink w:anchor="_Toc137030242" w:history="1">
        <w:r w:rsidR="007F6C94" w:rsidRPr="002D74EC">
          <w:rPr>
            <w:rStyle w:val="Hyperlink"/>
            <w:noProof/>
          </w:rPr>
          <w:t xml:space="preserve">H-3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Preferential tax policies (Program 5)</w:t>
        </w:r>
        <w:r w:rsidR="007F6C94">
          <w:rPr>
            <w:noProof/>
            <w:webHidden/>
          </w:rPr>
          <w:tab/>
        </w:r>
        <w:r w:rsidR="007F6C94">
          <w:rPr>
            <w:noProof/>
            <w:webHidden/>
          </w:rPr>
          <w:fldChar w:fldCharType="begin"/>
        </w:r>
        <w:r w:rsidR="007F6C94">
          <w:rPr>
            <w:noProof/>
            <w:webHidden/>
          </w:rPr>
          <w:instrText xml:space="preserve"> PAGEREF _Toc137030242 \h </w:instrText>
        </w:r>
        <w:r w:rsidR="007F6C94">
          <w:rPr>
            <w:noProof/>
            <w:webHidden/>
          </w:rPr>
        </w:r>
        <w:r w:rsidR="007F6C94">
          <w:rPr>
            <w:noProof/>
            <w:webHidden/>
          </w:rPr>
          <w:fldChar w:fldCharType="separate"/>
        </w:r>
        <w:r w:rsidR="007F6C94">
          <w:rPr>
            <w:noProof/>
            <w:webHidden/>
          </w:rPr>
          <w:t>26</w:t>
        </w:r>
        <w:r w:rsidR="007F6C94">
          <w:rPr>
            <w:noProof/>
            <w:webHidden/>
          </w:rPr>
          <w:fldChar w:fldCharType="end"/>
        </w:r>
      </w:hyperlink>
    </w:p>
    <w:p w14:paraId="0533D82E" w14:textId="7DB5E18B" w:rsidR="007F6C94" w:rsidRDefault="0052319F">
      <w:pPr>
        <w:pStyle w:val="TOC2"/>
        <w:rPr>
          <w:rFonts w:asciiTheme="minorHAnsi" w:eastAsiaTheme="minorEastAsia" w:hAnsiTheme="minorHAnsi" w:cstheme="minorBidi"/>
          <w:smallCaps w:val="0"/>
          <w:noProof/>
          <w:sz w:val="22"/>
          <w:szCs w:val="22"/>
          <w:lang w:eastAsia="en-AU"/>
        </w:rPr>
      </w:pPr>
      <w:hyperlink w:anchor="_Toc137030243" w:history="1">
        <w:r w:rsidR="007F6C94" w:rsidRPr="002D74EC">
          <w:rPr>
            <w:rStyle w:val="Hyperlink"/>
            <w:noProof/>
          </w:rPr>
          <w:t xml:space="preserve">H-4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Financial grants (Programs 23, 27, 32, 36, 38, 40, and 43-45)</w:t>
        </w:r>
        <w:r w:rsidR="007F6C94">
          <w:rPr>
            <w:noProof/>
            <w:webHidden/>
          </w:rPr>
          <w:tab/>
        </w:r>
        <w:r w:rsidR="007F6C94">
          <w:rPr>
            <w:noProof/>
            <w:webHidden/>
          </w:rPr>
          <w:fldChar w:fldCharType="begin"/>
        </w:r>
        <w:r w:rsidR="007F6C94">
          <w:rPr>
            <w:noProof/>
            <w:webHidden/>
          </w:rPr>
          <w:instrText xml:space="preserve"> PAGEREF _Toc137030243 \h </w:instrText>
        </w:r>
        <w:r w:rsidR="007F6C94">
          <w:rPr>
            <w:noProof/>
            <w:webHidden/>
          </w:rPr>
        </w:r>
        <w:r w:rsidR="007F6C94">
          <w:rPr>
            <w:noProof/>
            <w:webHidden/>
          </w:rPr>
          <w:fldChar w:fldCharType="separate"/>
        </w:r>
        <w:r w:rsidR="007F6C94">
          <w:rPr>
            <w:noProof/>
            <w:webHidden/>
          </w:rPr>
          <w:t>27</w:t>
        </w:r>
        <w:r w:rsidR="007F6C94">
          <w:rPr>
            <w:noProof/>
            <w:webHidden/>
          </w:rPr>
          <w:fldChar w:fldCharType="end"/>
        </w:r>
      </w:hyperlink>
    </w:p>
    <w:p w14:paraId="30F90613" w14:textId="4C67BF1B" w:rsidR="007F6C94" w:rsidRDefault="0052319F">
      <w:pPr>
        <w:pStyle w:val="TOC2"/>
        <w:rPr>
          <w:rFonts w:asciiTheme="minorHAnsi" w:eastAsiaTheme="minorEastAsia" w:hAnsiTheme="minorHAnsi" w:cstheme="minorBidi"/>
          <w:smallCaps w:val="0"/>
          <w:noProof/>
          <w:sz w:val="22"/>
          <w:szCs w:val="22"/>
          <w:lang w:eastAsia="en-AU"/>
        </w:rPr>
      </w:pPr>
      <w:hyperlink w:anchor="_Toc137030244" w:history="1">
        <w:r w:rsidR="007F6C94" w:rsidRPr="002D74EC">
          <w:rPr>
            <w:rStyle w:val="Hyperlink"/>
            <w:noProof/>
          </w:rPr>
          <w:t xml:space="preserve">H-5 </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Other Programs</w:t>
        </w:r>
        <w:r w:rsidR="007F6C94">
          <w:rPr>
            <w:noProof/>
            <w:webHidden/>
          </w:rPr>
          <w:tab/>
        </w:r>
        <w:r w:rsidR="007F6C94">
          <w:rPr>
            <w:noProof/>
            <w:webHidden/>
          </w:rPr>
          <w:fldChar w:fldCharType="begin"/>
        </w:r>
        <w:r w:rsidR="007F6C94">
          <w:rPr>
            <w:noProof/>
            <w:webHidden/>
          </w:rPr>
          <w:instrText xml:space="preserve"> PAGEREF _Toc137030244 \h </w:instrText>
        </w:r>
        <w:r w:rsidR="007F6C94">
          <w:rPr>
            <w:noProof/>
            <w:webHidden/>
          </w:rPr>
        </w:r>
        <w:r w:rsidR="007F6C94">
          <w:rPr>
            <w:noProof/>
            <w:webHidden/>
          </w:rPr>
          <w:fldChar w:fldCharType="separate"/>
        </w:r>
        <w:r w:rsidR="007F6C94">
          <w:rPr>
            <w:noProof/>
            <w:webHidden/>
          </w:rPr>
          <w:t>28</w:t>
        </w:r>
        <w:r w:rsidR="007F6C94">
          <w:rPr>
            <w:noProof/>
            <w:webHidden/>
          </w:rPr>
          <w:fldChar w:fldCharType="end"/>
        </w:r>
      </w:hyperlink>
    </w:p>
    <w:p w14:paraId="5C6AC491" w14:textId="49521AB4"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45" w:history="1">
        <w:r w:rsidR="007F6C94" w:rsidRPr="002D74EC">
          <w:rPr>
            <w:rStyle w:val="Hyperlink"/>
            <w:noProof/>
          </w:rPr>
          <w:t>Section i Domestic Market</w:t>
        </w:r>
        <w:r w:rsidR="007F6C94">
          <w:rPr>
            <w:noProof/>
            <w:webHidden/>
          </w:rPr>
          <w:tab/>
        </w:r>
        <w:r w:rsidR="007F6C94">
          <w:rPr>
            <w:noProof/>
            <w:webHidden/>
          </w:rPr>
          <w:fldChar w:fldCharType="begin"/>
        </w:r>
        <w:r w:rsidR="007F6C94">
          <w:rPr>
            <w:noProof/>
            <w:webHidden/>
          </w:rPr>
          <w:instrText xml:space="preserve"> PAGEREF _Toc137030245 \h </w:instrText>
        </w:r>
        <w:r w:rsidR="007F6C94">
          <w:rPr>
            <w:noProof/>
            <w:webHidden/>
          </w:rPr>
        </w:r>
        <w:r w:rsidR="007F6C94">
          <w:rPr>
            <w:noProof/>
            <w:webHidden/>
          </w:rPr>
          <w:fldChar w:fldCharType="separate"/>
        </w:r>
        <w:r w:rsidR="007F6C94">
          <w:rPr>
            <w:noProof/>
            <w:webHidden/>
          </w:rPr>
          <w:t>30</w:t>
        </w:r>
        <w:r w:rsidR="007F6C94">
          <w:rPr>
            <w:noProof/>
            <w:webHidden/>
          </w:rPr>
          <w:fldChar w:fldCharType="end"/>
        </w:r>
      </w:hyperlink>
    </w:p>
    <w:p w14:paraId="0703DB53" w14:textId="70CEC175" w:rsidR="007F6C94" w:rsidRDefault="0052319F">
      <w:pPr>
        <w:pStyle w:val="TOC2"/>
        <w:rPr>
          <w:rFonts w:asciiTheme="minorHAnsi" w:eastAsiaTheme="minorEastAsia" w:hAnsiTheme="minorHAnsi" w:cstheme="minorBidi"/>
          <w:smallCaps w:val="0"/>
          <w:noProof/>
          <w:sz w:val="22"/>
          <w:szCs w:val="22"/>
          <w:lang w:eastAsia="en-AU"/>
        </w:rPr>
      </w:pPr>
      <w:hyperlink w:anchor="_Toc137030246" w:history="1">
        <w:r w:rsidR="007F6C94" w:rsidRPr="002D74EC">
          <w:rPr>
            <w:rStyle w:val="Hyperlink"/>
            <w:noProof/>
          </w:rPr>
          <w:t>I-1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Prevailing conditions of competition in the domestic market</w:t>
        </w:r>
        <w:r w:rsidR="007F6C94">
          <w:rPr>
            <w:noProof/>
            <w:webHidden/>
          </w:rPr>
          <w:tab/>
        </w:r>
        <w:r w:rsidR="007F6C94">
          <w:rPr>
            <w:noProof/>
            <w:webHidden/>
          </w:rPr>
          <w:fldChar w:fldCharType="begin"/>
        </w:r>
        <w:r w:rsidR="007F6C94">
          <w:rPr>
            <w:noProof/>
            <w:webHidden/>
          </w:rPr>
          <w:instrText xml:space="preserve"> PAGEREF _Toc137030246 \h </w:instrText>
        </w:r>
        <w:r w:rsidR="007F6C94">
          <w:rPr>
            <w:noProof/>
            <w:webHidden/>
          </w:rPr>
        </w:r>
        <w:r w:rsidR="007F6C94">
          <w:rPr>
            <w:noProof/>
            <w:webHidden/>
          </w:rPr>
          <w:fldChar w:fldCharType="separate"/>
        </w:r>
        <w:r w:rsidR="007F6C94">
          <w:rPr>
            <w:noProof/>
            <w:webHidden/>
          </w:rPr>
          <w:t>30</w:t>
        </w:r>
        <w:r w:rsidR="007F6C94">
          <w:rPr>
            <w:noProof/>
            <w:webHidden/>
          </w:rPr>
          <w:fldChar w:fldCharType="end"/>
        </w:r>
      </w:hyperlink>
    </w:p>
    <w:p w14:paraId="3A01C12A" w14:textId="4BFC5C35" w:rsidR="007F6C94" w:rsidRDefault="0052319F">
      <w:pPr>
        <w:pStyle w:val="TOC2"/>
        <w:rPr>
          <w:rFonts w:asciiTheme="minorHAnsi" w:eastAsiaTheme="minorEastAsia" w:hAnsiTheme="minorHAnsi" w:cstheme="minorBidi"/>
          <w:smallCaps w:val="0"/>
          <w:noProof/>
          <w:sz w:val="22"/>
          <w:szCs w:val="22"/>
          <w:lang w:eastAsia="en-AU"/>
        </w:rPr>
      </w:pPr>
      <w:hyperlink w:anchor="_Toc137030247" w:history="1">
        <w:r w:rsidR="007F6C94" w:rsidRPr="002D74EC">
          <w:rPr>
            <w:rStyle w:val="Hyperlink"/>
            <w:noProof/>
          </w:rPr>
          <w:t>I-2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Goods in the domestic market</w:t>
        </w:r>
        <w:r w:rsidR="007F6C94">
          <w:rPr>
            <w:noProof/>
            <w:webHidden/>
          </w:rPr>
          <w:tab/>
        </w:r>
        <w:r w:rsidR="007F6C94">
          <w:rPr>
            <w:noProof/>
            <w:webHidden/>
          </w:rPr>
          <w:fldChar w:fldCharType="begin"/>
        </w:r>
        <w:r w:rsidR="007F6C94">
          <w:rPr>
            <w:noProof/>
            <w:webHidden/>
          </w:rPr>
          <w:instrText xml:space="preserve"> PAGEREF _Toc137030247 \h </w:instrText>
        </w:r>
        <w:r w:rsidR="007F6C94">
          <w:rPr>
            <w:noProof/>
            <w:webHidden/>
          </w:rPr>
        </w:r>
        <w:r w:rsidR="007F6C94">
          <w:rPr>
            <w:noProof/>
            <w:webHidden/>
          </w:rPr>
          <w:fldChar w:fldCharType="separate"/>
        </w:r>
        <w:r w:rsidR="007F6C94">
          <w:rPr>
            <w:noProof/>
            <w:webHidden/>
          </w:rPr>
          <w:t>31</w:t>
        </w:r>
        <w:r w:rsidR="007F6C94">
          <w:rPr>
            <w:noProof/>
            <w:webHidden/>
          </w:rPr>
          <w:fldChar w:fldCharType="end"/>
        </w:r>
      </w:hyperlink>
    </w:p>
    <w:p w14:paraId="705C4311" w14:textId="1C4A2226" w:rsidR="007F6C94" w:rsidRDefault="0052319F">
      <w:pPr>
        <w:pStyle w:val="TOC2"/>
        <w:rPr>
          <w:rFonts w:asciiTheme="minorHAnsi" w:eastAsiaTheme="minorEastAsia" w:hAnsiTheme="minorHAnsi" w:cstheme="minorBidi"/>
          <w:smallCaps w:val="0"/>
          <w:noProof/>
          <w:sz w:val="22"/>
          <w:szCs w:val="22"/>
          <w:lang w:eastAsia="en-AU"/>
        </w:rPr>
      </w:pPr>
      <w:hyperlink w:anchor="_Toc137030248" w:history="1">
        <w:r w:rsidR="007F6C94" w:rsidRPr="002D74EC">
          <w:rPr>
            <w:rStyle w:val="Hyperlink"/>
            <w:noProof/>
          </w:rPr>
          <w:t>I-3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Relationship between price and cost in the domestic market</w:t>
        </w:r>
        <w:r w:rsidR="007F6C94">
          <w:rPr>
            <w:noProof/>
            <w:webHidden/>
          </w:rPr>
          <w:tab/>
        </w:r>
        <w:r w:rsidR="007F6C94">
          <w:rPr>
            <w:noProof/>
            <w:webHidden/>
          </w:rPr>
          <w:fldChar w:fldCharType="begin"/>
        </w:r>
        <w:r w:rsidR="007F6C94">
          <w:rPr>
            <w:noProof/>
            <w:webHidden/>
          </w:rPr>
          <w:instrText xml:space="preserve"> PAGEREF _Toc137030248 \h </w:instrText>
        </w:r>
        <w:r w:rsidR="007F6C94">
          <w:rPr>
            <w:noProof/>
            <w:webHidden/>
          </w:rPr>
        </w:r>
        <w:r w:rsidR="007F6C94">
          <w:rPr>
            <w:noProof/>
            <w:webHidden/>
          </w:rPr>
          <w:fldChar w:fldCharType="separate"/>
        </w:r>
        <w:r w:rsidR="007F6C94">
          <w:rPr>
            <w:noProof/>
            <w:webHidden/>
          </w:rPr>
          <w:t>31</w:t>
        </w:r>
        <w:r w:rsidR="007F6C94">
          <w:rPr>
            <w:noProof/>
            <w:webHidden/>
          </w:rPr>
          <w:fldChar w:fldCharType="end"/>
        </w:r>
      </w:hyperlink>
    </w:p>
    <w:p w14:paraId="1E85E913" w14:textId="4ADBB4ED" w:rsidR="007F6C94" w:rsidRDefault="0052319F">
      <w:pPr>
        <w:pStyle w:val="TOC2"/>
        <w:rPr>
          <w:rFonts w:asciiTheme="minorHAnsi" w:eastAsiaTheme="minorEastAsia" w:hAnsiTheme="minorHAnsi" w:cstheme="minorBidi"/>
          <w:smallCaps w:val="0"/>
          <w:noProof/>
          <w:sz w:val="22"/>
          <w:szCs w:val="22"/>
          <w:lang w:eastAsia="en-AU"/>
        </w:rPr>
      </w:pPr>
      <w:hyperlink w:anchor="_Toc137030249" w:history="1">
        <w:r w:rsidR="007F6C94" w:rsidRPr="002D74EC">
          <w:rPr>
            <w:rStyle w:val="Hyperlink"/>
            <w:noProof/>
          </w:rPr>
          <w:t>I-4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Marketing and sales support in the domestic market</w:t>
        </w:r>
        <w:r w:rsidR="007F6C94">
          <w:rPr>
            <w:noProof/>
            <w:webHidden/>
          </w:rPr>
          <w:tab/>
        </w:r>
        <w:r w:rsidR="007F6C94">
          <w:rPr>
            <w:noProof/>
            <w:webHidden/>
          </w:rPr>
          <w:fldChar w:fldCharType="begin"/>
        </w:r>
        <w:r w:rsidR="007F6C94">
          <w:rPr>
            <w:noProof/>
            <w:webHidden/>
          </w:rPr>
          <w:instrText xml:space="preserve"> PAGEREF _Toc137030249 \h </w:instrText>
        </w:r>
        <w:r w:rsidR="007F6C94">
          <w:rPr>
            <w:noProof/>
            <w:webHidden/>
          </w:rPr>
        </w:r>
        <w:r w:rsidR="007F6C94">
          <w:rPr>
            <w:noProof/>
            <w:webHidden/>
          </w:rPr>
          <w:fldChar w:fldCharType="separate"/>
        </w:r>
        <w:r w:rsidR="007F6C94">
          <w:rPr>
            <w:noProof/>
            <w:webHidden/>
          </w:rPr>
          <w:t>33</w:t>
        </w:r>
        <w:r w:rsidR="007F6C94">
          <w:rPr>
            <w:noProof/>
            <w:webHidden/>
          </w:rPr>
          <w:fldChar w:fldCharType="end"/>
        </w:r>
      </w:hyperlink>
    </w:p>
    <w:p w14:paraId="124B4829" w14:textId="389A479D"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50" w:history="1">
        <w:r w:rsidR="007F6C94" w:rsidRPr="002D74EC">
          <w:rPr>
            <w:rStyle w:val="Hyperlink"/>
            <w:noProof/>
          </w:rPr>
          <w:t>Section J Australian Market</w:t>
        </w:r>
        <w:r w:rsidR="007F6C94">
          <w:rPr>
            <w:noProof/>
            <w:webHidden/>
          </w:rPr>
          <w:tab/>
        </w:r>
        <w:r w:rsidR="007F6C94">
          <w:rPr>
            <w:noProof/>
            <w:webHidden/>
          </w:rPr>
          <w:fldChar w:fldCharType="begin"/>
        </w:r>
        <w:r w:rsidR="007F6C94">
          <w:rPr>
            <w:noProof/>
            <w:webHidden/>
          </w:rPr>
          <w:instrText xml:space="preserve"> PAGEREF _Toc137030250 \h </w:instrText>
        </w:r>
        <w:r w:rsidR="007F6C94">
          <w:rPr>
            <w:noProof/>
            <w:webHidden/>
          </w:rPr>
        </w:r>
        <w:r w:rsidR="007F6C94">
          <w:rPr>
            <w:noProof/>
            <w:webHidden/>
          </w:rPr>
          <w:fldChar w:fldCharType="separate"/>
        </w:r>
        <w:r w:rsidR="007F6C94">
          <w:rPr>
            <w:noProof/>
            <w:webHidden/>
          </w:rPr>
          <w:t>34</w:t>
        </w:r>
        <w:r w:rsidR="007F6C94">
          <w:rPr>
            <w:noProof/>
            <w:webHidden/>
          </w:rPr>
          <w:fldChar w:fldCharType="end"/>
        </w:r>
      </w:hyperlink>
    </w:p>
    <w:p w14:paraId="6D1C0098" w14:textId="6EE54F8A" w:rsidR="007F6C94" w:rsidRDefault="0052319F">
      <w:pPr>
        <w:pStyle w:val="TOC2"/>
        <w:rPr>
          <w:rFonts w:asciiTheme="minorHAnsi" w:eastAsiaTheme="minorEastAsia" w:hAnsiTheme="minorHAnsi" w:cstheme="minorBidi"/>
          <w:smallCaps w:val="0"/>
          <w:noProof/>
          <w:sz w:val="22"/>
          <w:szCs w:val="22"/>
          <w:lang w:eastAsia="en-AU"/>
        </w:rPr>
      </w:pPr>
      <w:hyperlink w:anchor="_Toc137030251" w:history="1">
        <w:r w:rsidR="007F6C94" w:rsidRPr="002D74EC">
          <w:rPr>
            <w:rStyle w:val="Hyperlink"/>
            <w:noProof/>
          </w:rPr>
          <w:t>J-1</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Prevailing conditions of competition in the Australian market</w:t>
        </w:r>
        <w:r w:rsidR="007F6C94">
          <w:rPr>
            <w:noProof/>
            <w:webHidden/>
          </w:rPr>
          <w:tab/>
        </w:r>
        <w:r w:rsidR="007F6C94">
          <w:rPr>
            <w:noProof/>
            <w:webHidden/>
          </w:rPr>
          <w:fldChar w:fldCharType="begin"/>
        </w:r>
        <w:r w:rsidR="007F6C94">
          <w:rPr>
            <w:noProof/>
            <w:webHidden/>
          </w:rPr>
          <w:instrText xml:space="preserve"> PAGEREF _Toc137030251 \h </w:instrText>
        </w:r>
        <w:r w:rsidR="007F6C94">
          <w:rPr>
            <w:noProof/>
            <w:webHidden/>
          </w:rPr>
        </w:r>
        <w:r w:rsidR="007F6C94">
          <w:rPr>
            <w:noProof/>
            <w:webHidden/>
          </w:rPr>
          <w:fldChar w:fldCharType="separate"/>
        </w:r>
        <w:r w:rsidR="007F6C94">
          <w:rPr>
            <w:noProof/>
            <w:webHidden/>
          </w:rPr>
          <w:t>34</w:t>
        </w:r>
        <w:r w:rsidR="007F6C94">
          <w:rPr>
            <w:noProof/>
            <w:webHidden/>
          </w:rPr>
          <w:fldChar w:fldCharType="end"/>
        </w:r>
      </w:hyperlink>
    </w:p>
    <w:p w14:paraId="664FADCB" w14:textId="0DF3CF6A" w:rsidR="007F6C94" w:rsidRDefault="0052319F">
      <w:pPr>
        <w:pStyle w:val="TOC2"/>
        <w:rPr>
          <w:rFonts w:asciiTheme="minorHAnsi" w:eastAsiaTheme="minorEastAsia" w:hAnsiTheme="minorHAnsi" w:cstheme="minorBidi"/>
          <w:smallCaps w:val="0"/>
          <w:noProof/>
          <w:sz w:val="22"/>
          <w:szCs w:val="22"/>
          <w:lang w:eastAsia="en-AU"/>
        </w:rPr>
      </w:pPr>
      <w:hyperlink w:anchor="_Toc137030252" w:history="1">
        <w:r w:rsidR="007F6C94" w:rsidRPr="002D74EC">
          <w:rPr>
            <w:rStyle w:val="Hyperlink"/>
            <w:noProof/>
          </w:rPr>
          <w:t>J-2</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Goods in the Australian market</w:t>
        </w:r>
        <w:r w:rsidR="007F6C94">
          <w:rPr>
            <w:noProof/>
            <w:webHidden/>
          </w:rPr>
          <w:tab/>
        </w:r>
        <w:r w:rsidR="007F6C94">
          <w:rPr>
            <w:noProof/>
            <w:webHidden/>
          </w:rPr>
          <w:fldChar w:fldCharType="begin"/>
        </w:r>
        <w:r w:rsidR="007F6C94">
          <w:rPr>
            <w:noProof/>
            <w:webHidden/>
          </w:rPr>
          <w:instrText xml:space="preserve"> PAGEREF _Toc137030252 \h </w:instrText>
        </w:r>
        <w:r w:rsidR="007F6C94">
          <w:rPr>
            <w:noProof/>
            <w:webHidden/>
          </w:rPr>
        </w:r>
        <w:r w:rsidR="007F6C94">
          <w:rPr>
            <w:noProof/>
            <w:webHidden/>
          </w:rPr>
          <w:fldChar w:fldCharType="separate"/>
        </w:r>
        <w:r w:rsidR="007F6C94">
          <w:rPr>
            <w:noProof/>
            <w:webHidden/>
          </w:rPr>
          <w:t>35</w:t>
        </w:r>
        <w:r w:rsidR="007F6C94">
          <w:rPr>
            <w:noProof/>
            <w:webHidden/>
          </w:rPr>
          <w:fldChar w:fldCharType="end"/>
        </w:r>
      </w:hyperlink>
    </w:p>
    <w:p w14:paraId="19CB3837" w14:textId="44D0EA12" w:rsidR="007F6C94" w:rsidRDefault="0052319F">
      <w:pPr>
        <w:pStyle w:val="TOC2"/>
        <w:rPr>
          <w:rFonts w:asciiTheme="minorHAnsi" w:eastAsiaTheme="minorEastAsia" w:hAnsiTheme="minorHAnsi" w:cstheme="minorBidi"/>
          <w:smallCaps w:val="0"/>
          <w:noProof/>
          <w:sz w:val="22"/>
          <w:szCs w:val="22"/>
          <w:lang w:eastAsia="en-AU"/>
        </w:rPr>
      </w:pPr>
      <w:hyperlink w:anchor="_Toc137030253" w:history="1">
        <w:r w:rsidR="007F6C94" w:rsidRPr="002D74EC">
          <w:rPr>
            <w:rStyle w:val="Hyperlink"/>
            <w:noProof/>
          </w:rPr>
          <w:t>J-3</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Relationship between price and cost in Australia</w:t>
        </w:r>
        <w:r w:rsidR="007F6C94">
          <w:rPr>
            <w:noProof/>
            <w:webHidden/>
          </w:rPr>
          <w:tab/>
        </w:r>
        <w:r w:rsidR="007F6C94">
          <w:rPr>
            <w:noProof/>
            <w:webHidden/>
          </w:rPr>
          <w:fldChar w:fldCharType="begin"/>
        </w:r>
        <w:r w:rsidR="007F6C94">
          <w:rPr>
            <w:noProof/>
            <w:webHidden/>
          </w:rPr>
          <w:instrText xml:space="preserve"> PAGEREF _Toc137030253 \h </w:instrText>
        </w:r>
        <w:r w:rsidR="007F6C94">
          <w:rPr>
            <w:noProof/>
            <w:webHidden/>
          </w:rPr>
        </w:r>
        <w:r w:rsidR="007F6C94">
          <w:rPr>
            <w:noProof/>
            <w:webHidden/>
          </w:rPr>
          <w:fldChar w:fldCharType="separate"/>
        </w:r>
        <w:r w:rsidR="007F6C94">
          <w:rPr>
            <w:noProof/>
            <w:webHidden/>
          </w:rPr>
          <w:t>35</w:t>
        </w:r>
        <w:r w:rsidR="007F6C94">
          <w:rPr>
            <w:noProof/>
            <w:webHidden/>
          </w:rPr>
          <w:fldChar w:fldCharType="end"/>
        </w:r>
      </w:hyperlink>
    </w:p>
    <w:p w14:paraId="243845F0" w14:textId="7893ED1D" w:rsidR="007F6C94" w:rsidRDefault="0052319F">
      <w:pPr>
        <w:pStyle w:val="TOC2"/>
        <w:rPr>
          <w:rFonts w:asciiTheme="minorHAnsi" w:eastAsiaTheme="minorEastAsia" w:hAnsiTheme="minorHAnsi" w:cstheme="minorBidi"/>
          <w:smallCaps w:val="0"/>
          <w:noProof/>
          <w:sz w:val="22"/>
          <w:szCs w:val="22"/>
          <w:lang w:eastAsia="en-AU"/>
        </w:rPr>
      </w:pPr>
      <w:hyperlink w:anchor="_Toc137030254" w:history="1">
        <w:r w:rsidR="007F6C94" w:rsidRPr="002D74EC">
          <w:rPr>
            <w:rStyle w:val="Hyperlink"/>
            <w:noProof/>
          </w:rPr>
          <w:t>J-4</w:t>
        </w:r>
        <w:r w:rsidR="007F6C94">
          <w:rPr>
            <w:rFonts w:asciiTheme="minorHAnsi" w:eastAsiaTheme="minorEastAsia" w:hAnsiTheme="minorHAnsi" w:cstheme="minorBidi"/>
            <w:smallCaps w:val="0"/>
            <w:noProof/>
            <w:sz w:val="22"/>
            <w:szCs w:val="22"/>
            <w:lang w:eastAsia="en-AU"/>
          </w:rPr>
          <w:tab/>
        </w:r>
        <w:r w:rsidR="007F6C94" w:rsidRPr="002D74EC">
          <w:rPr>
            <w:rStyle w:val="Hyperlink"/>
            <w:noProof/>
          </w:rPr>
          <w:t>Marketing and sales support in the Australian market</w:t>
        </w:r>
        <w:r w:rsidR="007F6C94">
          <w:rPr>
            <w:noProof/>
            <w:webHidden/>
          </w:rPr>
          <w:tab/>
        </w:r>
        <w:r w:rsidR="007F6C94">
          <w:rPr>
            <w:noProof/>
            <w:webHidden/>
          </w:rPr>
          <w:fldChar w:fldCharType="begin"/>
        </w:r>
        <w:r w:rsidR="007F6C94">
          <w:rPr>
            <w:noProof/>
            <w:webHidden/>
          </w:rPr>
          <w:instrText xml:space="preserve"> PAGEREF _Toc137030254 \h </w:instrText>
        </w:r>
        <w:r w:rsidR="007F6C94">
          <w:rPr>
            <w:noProof/>
            <w:webHidden/>
          </w:rPr>
        </w:r>
        <w:r w:rsidR="007F6C94">
          <w:rPr>
            <w:noProof/>
            <w:webHidden/>
          </w:rPr>
          <w:fldChar w:fldCharType="separate"/>
        </w:r>
        <w:r w:rsidR="007F6C94">
          <w:rPr>
            <w:noProof/>
            <w:webHidden/>
          </w:rPr>
          <w:t>37</w:t>
        </w:r>
        <w:r w:rsidR="007F6C94">
          <w:rPr>
            <w:noProof/>
            <w:webHidden/>
          </w:rPr>
          <w:fldChar w:fldCharType="end"/>
        </w:r>
      </w:hyperlink>
    </w:p>
    <w:p w14:paraId="1DDFC542" w14:textId="3DBAEE66"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55" w:history="1">
        <w:r w:rsidR="007F6C94" w:rsidRPr="002D74EC">
          <w:rPr>
            <w:rStyle w:val="Hyperlink"/>
            <w:noProof/>
          </w:rPr>
          <w:t>Exporter's declaration</w:t>
        </w:r>
        <w:r w:rsidR="007F6C94">
          <w:rPr>
            <w:noProof/>
            <w:webHidden/>
          </w:rPr>
          <w:tab/>
        </w:r>
        <w:r w:rsidR="007F6C94">
          <w:rPr>
            <w:noProof/>
            <w:webHidden/>
          </w:rPr>
          <w:fldChar w:fldCharType="begin"/>
        </w:r>
        <w:r w:rsidR="007F6C94">
          <w:rPr>
            <w:noProof/>
            <w:webHidden/>
          </w:rPr>
          <w:instrText xml:space="preserve"> PAGEREF _Toc137030255 \h </w:instrText>
        </w:r>
        <w:r w:rsidR="007F6C94">
          <w:rPr>
            <w:noProof/>
            <w:webHidden/>
          </w:rPr>
        </w:r>
        <w:r w:rsidR="007F6C94">
          <w:rPr>
            <w:noProof/>
            <w:webHidden/>
          </w:rPr>
          <w:fldChar w:fldCharType="separate"/>
        </w:r>
        <w:r w:rsidR="007F6C94">
          <w:rPr>
            <w:noProof/>
            <w:webHidden/>
          </w:rPr>
          <w:t>38</w:t>
        </w:r>
        <w:r w:rsidR="007F6C94">
          <w:rPr>
            <w:noProof/>
            <w:webHidden/>
          </w:rPr>
          <w:fldChar w:fldCharType="end"/>
        </w:r>
      </w:hyperlink>
    </w:p>
    <w:p w14:paraId="2C9F29E1" w14:textId="148D549D" w:rsidR="007F6C94" w:rsidRDefault="0052319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7030256" w:history="1">
        <w:r w:rsidR="007F6C94" w:rsidRPr="002D74EC">
          <w:rPr>
            <w:rStyle w:val="Hyperlink"/>
            <w:noProof/>
          </w:rPr>
          <w:t>Appendix Glossary of terms</w:t>
        </w:r>
        <w:r w:rsidR="007F6C94">
          <w:rPr>
            <w:noProof/>
            <w:webHidden/>
          </w:rPr>
          <w:tab/>
        </w:r>
        <w:r w:rsidR="007F6C94">
          <w:rPr>
            <w:noProof/>
            <w:webHidden/>
          </w:rPr>
          <w:fldChar w:fldCharType="begin"/>
        </w:r>
        <w:r w:rsidR="007F6C94">
          <w:rPr>
            <w:noProof/>
            <w:webHidden/>
          </w:rPr>
          <w:instrText xml:space="preserve"> PAGEREF _Toc137030256 \h </w:instrText>
        </w:r>
        <w:r w:rsidR="007F6C94">
          <w:rPr>
            <w:noProof/>
            <w:webHidden/>
          </w:rPr>
        </w:r>
        <w:r w:rsidR="007F6C94">
          <w:rPr>
            <w:noProof/>
            <w:webHidden/>
          </w:rPr>
          <w:fldChar w:fldCharType="separate"/>
        </w:r>
        <w:r w:rsidR="007F6C94">
          <w:rPr>
            <w:noProof/>
            <w:webHidden/>
          </w:rPr>
          <w:t>39</w:t>
        </w:r>
        <w:r w:rsidR="007F6C94">
          <w:rPr>
            <w:noProof/>
            <w:webHidden/>
          </w:rPr>
          <w:fldChar w:fldCharType="end"/>
        </w:r>
      </w:hyperlink>
    </w:p>
    <w:p w14:paraId="66CA5AF6" w14:textId="3F420BC3" w:rsidR="00DD2C05" w:rsidRPr="00DD2C05" w:rsidRDefault="00DD2C05" w:rsidP="00DD2C05">
      <w:r>
        <w:fldChar w:fldCharType="end"/>
      </w:r>
    </w:p>
    <w:p w14:paraId="7C108D78" w14:textId="46AA4236" w:rsidR="00515B70" w:rsidRDefault="00515B70" w:rsidP="00020516">
      <w:pPr>
        <w:pStyle w:val="Heading1"/>
      </w:pPr>
      <w:bookmarkStart w:id="5" w:name="_Toc506971815"/>
      <w:bookmarkStart w:id="6" w:name="_Toc508203807"/>
      <w:bookmarkStart w:id="7" w:name="_Toc508290341"/>
      <w:bookmarkStart w:id="8" w:name="_Toc515637625"/>
      <w:bookmarkStart w:id="9" w:name="_Toc137030192"/>
      <w:r>
        <w:lastRenderedPageBreak/>
        <w:t>Instructions</w:t>
      </w:r>
      <w:bookmarkEnd w:id="5"/>
      <w:bookmarkEnd w:id="6"/>
      <w:bookmarkEnd w:id="7"/>
      <w:bookmarkEnd w:id="8"/>
      <w:bookmarkEnd w:id="9"/>
    </w:p>
    <w:p w14:paraId="22102956" w14:textId="0ADC845C" w:rsidR="00515B70" w:rsidRDefault="00515B70">
      <w:pPr>
        <w:widowControl w:val="0"/>
        <w:rPr>
          <w:snapToGrid w:val="0"/>
        </w:rPr>
      </w:pPr>
    </w:p>
    <w:p w14:paraId="610E7BB7" w14:textId="2EAF7EF7"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85C00C8" w:rsidR="00515B70" w:rsidRDefault="00515B70" w:rsidP="00773597">
      <w:pPr>
        <w:rPr>
          <w:snapToGrid w:val="0"/>
        </w:rPr>
      </w:pPr>
    </w:p>
    <w:p w14:paraId="21D28858" w14:textId="41A97621" w:rsidR="00515B70" w:rsidRPr="005B2580" w:rsidRDefault="00515B70" w:rsidP="00605FAA">
      <w:pPr>
        <w:rPr>
          <w:snapToGrid w:val="0"/>
        </w:rPr>
      </w:pPr>
      <w:r w:rsidRPr="005B2580">
        <w:rPr>
          <w:snapToGrid w:val="0"/>
        </w:rPr>
        <w:t xml:space="preserve">The </w:t>
      </w:r>
      <w:r w:rsidR="00CD2329" w:rsidRPr="005B2580">
        <w:rPr>
          <w:snapToGrid w:val="0"/>
        </w:rPr>
        <w:t>Anti-Dumping Commission (</w:t>
      </w:r>
      <w:r w:rsidR="00D34CF8" w:rsidRPr="005B2580">
        <w:rPr>
          <w:snapToGrid w:val="0"/>
        </w:rPr>
        <w:t>the commission</w:t>
      </w:r>
      <w:r w:rsidRPr="005B2580">
        <w:rPr>
          <w:snapToGrid w:val="0"/>
        </w:rPr>
        <w:t xml:space="preserve">) is </w:t>
      </w:r>
      <w:r w:rsidR="00605FAA" w:rsidRPr="005B2580">
        <w:rPr>
          <w:snapToGrid w:val="0"/>
        </w:rPr>
        <w:t>conducting a</w:t>
      </w:r>
      <w:r w:rsidRPr="005B2580">
        <w:rPr>
          <w:snapToGrid w:val="0"/>
        </w:rPr>
        <w:t xml:space="preserve"> </w:t>
      </w:r>
      <w:r w:rsidR="0012418E" w:rsidRPr="005B2580">
        <w:rPr>
          <w:snapToGrid w:val="0"/>
        </w:rPr>
        <w:t xml:space="preserve">continuation inquiry </w:t>
      </w:r>
      <w:r w:rsidR="00605FAA" w:rsidRPr="005B2580">
        <w:rPr>
          <w:snapToGrid w:val="0"/>
        </w:rPr>
        <w:t xml:space="preserve">into </w:t>
      </w:r>
      <w:r w:rsidR="0012418E" w:rsidRPr="005B2580">
        <w:rPr>
          <w:snapToGrid w:val="0"/>
        </w:rPr>
        <w:t xml:space="preserve">PVC flat electric cable </w:t>
      </w:r>
      <w:r w:rsidRPr="005B2580">
        <w:rPr>
          <w:snapToGrid w:val="0"/>
        </w:rPr>
        <w:t xml:space="preserve">exported to Australia from </w:t>
      </w:r>
      <w:r w:rsidR="0012418E" w:rsidRPr="005B2580">
        <w:rPr>
          <w:snapToGrid w:val="0"/>
        </w:rPr>
        <w:t xml:space="preserve">the People’s Republic of China (China). </w:t>
      </w:r>
    </w:p>
    <w:p w14:paraId="24C56632" w14:textId="7AB412DE" w:rsidR="00515B70" w:rsidRPr="005B2580" w:rsidRDefault="00515B70" w:rsidP="00605FAA">
      <w:pPr>
        <w:rPr>
          <w:snapToGrid w:val="0"/>
        </w:rPr>
      </w:pPr>
    </w:p>
    <w:p w14:paraId="28E936A8" w14:textId="73165677" w:rsidR="0012418E" w:rsidRPr="005B2580" w:rsidRDefault="00D34CF8" w:rsidP="00605FAA">
      <w:pPr>
        <w:rPr>
          <w:snapToGrid w:val="0"/>
        </w:rPr>
      </w:pPr>
      <w:r w:rsidRPr="005B2580">
        <w:rPr>
          <w:snapToGrid w:val="0"/>
        </w:rPr>
        <w:t>The c</w:t>
      </w:r>
      <w:r w:rsidR="00CD2329" w:rsidRPr="005B2580">
        <w:rPr>
          <w:snapToGrid w:val="0"/>
        </w:rPr>
        <w:t>ommission</w:t>
      </w:r>
      <w:r w:rsidR="00515B70" w:rsidRPr="005B2580">
        <w:rPr>
          <w:snapToGrid w:val="0"/>
        </w:rPr>
        <w:t xml:space="preserve"> will use the information you provide to determine normal values and export prices over the </w:t>
      </w:r>
      <w:r w:rsidR="00D271A7" w:rsidRPr="005B2580">
        <w:rPr>
          <w:snapToGrid w:val="0"/>
        </w:rPr>
        <w:t>inquiry</w:t>
      </w:r>
      <w:r w:rsidR="00515B70" w:rsidRPr="005B2580">
        <w:rPr>
          <w:snapToGrid w:val="0"/>
        </w:rPr>
        <w:t xml:space="preserve"> period</w:t>
      </w:r>
      <w:r w:rsidR="00DF4FA8" w:rsidRPr="005B2580">
        <w:rPr>
          <w:snapToGrid w:val="0"/>
        </w:rPr>
        <w:t xml:space="preserve"> (the period)</w:t>
      </w:r>
      <w:r w:rsidR="00E84D73">
        <w:rPr>
          <w:snapToGrid w:val="0"/>
        </w:rPr>
        <w:t xml:space="preserve"> </w:t>
      </w:r>
      <w:r w:rsidR="00E84D73" w:rsidRPr="007904A7">
        <w:rPr>
          <w:snapToGrid w:val="0"/>
        </w:rPr>
        <w:t>[1 April 2022 to 31 March 2023</w:t>
      </w:r>
      <w:r w:rsidR="00EC2011" w:rsidRPr="007904A7">
        <w:rPr>
          <w:snapToGrid w:val="0"/>
        </w:rPr>
        <w:t>]</w:t>
      </w:r>
      <w:r w:rsidR="00515B70" w:rsidRPr="007904A7">
        <w:rPr>
          <w:snapToGrid w:val="0"/>
        </w:rPr>
        <w:t xml:space="preserve">. </w:t>
      </w:r>
      <w:r w:rsidR="00515B70" w:rsidRPr="005B2580">
        <w:rPr>
          <w:snapToGrid w:val="0"/>
        </w:rPr>
        <w:t>This information will determi</w:t>
      </w:r>
      <w:r w:rsidR="00463D03" w:rsidRPr="005B2580">
        <w:rPr>
          <w:snapToGrid w:val="0"/>
        </w:rPr>
        <w:t xml:space="preserve">ne whether </w:t>
      </w:r>
      <w:r w:rsidR="0012418E" w:rsidRPr="005B2580">
        <w:rPr>
          <w:snapToGrid w:val="0"/>
        </w:rPr>
        <w:t>PVC flat electric cable</w:t>
      </w:r>
      <w:r w:rsidR="00F7590D">
        <w:rPr>
          <w:snapToGrid w:val="0"/>
        </w:rPr>
        <w:t>s</w:t>
      </w:r>
      <w:r w:rsidR="0012418E" w:rsidRPr="005B2580">
        <w:rPr>
          <w:snapToGrid w:val="0"/>
        </w:rPr>
        <w:t xml:space="preserve"> </w:t>
      </w:r>
      <w:r w:rsidR="0091494E" w:rsidRPr="005B2580">
        <w:rPr>
          <w:snapToGrid w:val="0"/>
        </w:rPr>
        <w:t>is</w:t>
      </w:r>
      <w:r w:rsidR="00515B70" w:rsidRPr="005B2580">
        <w:rPr>
          <w:snapToGrid w:val="0"/>
        </w:rPr>
        <w:t xml:space="preserve"> dumped. </w:t>
      </w:r>
      <w:r w:rsidRPr="005B2580">
        <w:rPr>
          <w:snapToGrid w:val="0"/>
        </w:rPr>
        <w:t>The commission</w:t>
      </w:r>
      <w:r w:rsidR="007449CF" w:rsidRPr="005B2580">
        <w:rPr>
          <w:snapToGrid w:val="0"/>
        </w:rPr>
        <w:t xml:space="preserve"> will also use this information to determine whether </w:t>
      </w:r>
      <w:r w:rsidR="005567B8" w:rsidRPr="005B2580">
        <w:rPr>
          <w:snapToGrid w:val="0"/>
        </w:rPr>
        <w:t>PVC flat electric</w:t>
      </w:r>
      <w:r w:rsidR="00BE6DBC">
        <w:rPr>
          <w:snapToGrid w:val="0"/>
        </w:rPr>
        <w:t xml:space="preserve"> </w:t>
      </w:r>
      <w:r w:rsidR="00BE6DBC" w:rsidRPr="005B2580">
        <w:rPr>
          <w:snapToGrid w:val="0"/>
        </w:rPr>
        <w:t>cable</w:t>
      </w:r>
      <w:r w:rsidR="00F7590D">
        <w:rPr>
          <w:snapToGrid w:val="0"/>
        </w:rPr>
        <w:t>s</w:t>
      </w:r>
      <w:r w:rsidR="007449CF" w:rsidRPr="005B2580">
        <w:rPr>
          <w:snapToGrid w:val="0"/>
        </w:rPr>
        <w:t xml:space="preserve"> has been in receipt of countervailable subsidies over the period.</w:t>
      </w:r>
    </w:p>
    <w:p w14:paraId="2E32E65B" w14:textId="77777777" w:rsidR="0012418E" w:rsidRDefault="0012418E" w:rsidP="00605FAA"/>
    <w:p w14:paraId="46C493D1" w14:textId="15E285C7"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3191F252"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7449CF" w:rsidRPr="0012418E">
        <w:rPr>
          <w:snapToGrid w:val="0"/>
        </w:rPr>
        <w:t>and/or a subsidy margin</w:t>
      </w:r>
      <w:r w:rsidR="00BC6891" w:rsidRPr="0012418E">
        <w:rPr>
          <w:snapToGrid w:val="0"/>
        </w:rPr>
        <w:t xml:space="preserve"> having regard to all relevant information</w:t>
      </w:r>
      <w:r w:rsidR="00515B70" w:rsidRPr="0012418E">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15D5B383"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5B8A0E5C"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 xml:space="preserve">Refrain from using, </w:t>
      </w:r>
      <w:proofErr w:type="gramStart"/>
      <w:r w:rsidRPr="00F14E8F">
        <w:rPr>
          <w:snapToGrid w:val="0"/>
        </w:rPr>
        <w:t>sharing</w:t>
      </w:r>
      <w:proofErr w:type="gramEnd"/>
      <w:r w:rsidRPr="00F14E8F">
        <w:rPr>
          <w:snapToGrid w:val="0"/>
        </w:rPr>
        <w:t xml:space="preserve">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 xml:space="preserve">completeness, </w:t>
      </w:r>
      <w:proofErr w:type="gramStart"/>
      <w:r w:rsidR="008A237F" w:rsidRPr="00253B8A">
        <w:t>relevance</w:t>
      </w:r>
      <w:proofErr w:type="gramEnd"/>
      <w:r w:rsidR="008A237F" w:rsidRPr="00253B8A">
        <w:t xml:space="preserv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lastRenderedPageBreak/>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29F94FDF"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r w:rsidR="007F6C94" w:rsidRPr="00253B8A">
        <w:t>preliminarily assessed</w:t>
      </w:r>
      <w:r w:rsidR="008A237F" w:rsidRPr="00253B8A">
        <w:t xml:space="preserve"> dumping margin</w:t>
      </w:r>
      <w:r w:rsidR="007449CF">
        <w:t xml:space="preserve"> </w:t>
      </w:r>
      <w:r w:rsidR="007449CF" w:rsidRPr="0012418E">
        <w:t>and/or subsidy margin</w:t>
      </w:r>
      <w:r w:rsidR="008A237F" w:rsidRPr="0012418E">
        <w:t xml:space="preserve">. </w:t>
      </w:r>
      <w:r w:rsidR="00D34CF8" w:rsidRPr="0012418E">
        <w:t>The commission</w:t>
      </w:r>
      <w:r w:rsidR="00F5197E" w:rsidRPr="0012418E">
        <w:t xml:space="preserve"> considers that the dumping margin</w:t>
      </w:r>
      <w:r w:rsidR="007449CF" w:rsidRPr="0012418E">
        <w:t xml:space="preserve"> and/or subsidy margin</w:t>
      </w:r>
      <w:r w:rsidR="00F5197E" w:rsidRPr="0012418E">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42546D8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020516">
      <w:pPr>
        <w:pStyle w:val="Heading1"/>
      </w:pPr>
      <w:bookmarkStart w:id="35" w:name="_Toc506971849"/>
      <w:bookmarkStart w:id="36" w:name="_Toc508203843"/>
      <w:bookmarkStart w:id="37" w:name="_Toc508290377"/>
      <w:bookmarkStart w:id="38" w:name="_Toc515637661"/>
      <w:bookmarkStart w:id="39" w:name="_Toc137030193"/>
      <w:r>
        <w:t>Checklist</w:t>
      </w:r>
      <w:bookmarkEnd w:id="35"/>
      <w:bookmarkEnd w:id="36"/>
      <w:bookmarkEnd w:id="37"/>
      <w:bookmarkEnd w:id="38"/>
      <w:bookmarkEnd w:id="39"/>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784EE7" w:rsidRPr="006778F5" w14:paraId="20250C1D" w14:textId="77777777" w:rsidTr="00B64E36">
        <w:trPr>
          <w:jc w:val="center"/>
        </w:trPr>
        <w:tc>
          <w:tcPr>
            <w:tcW w:w="4644" w:type="dxa"/>
          </w:tcPr>
          <w:p w14:paraId="19600991" w14:textId="16060051" w:rsidR="00784EE7" w:rsidRPr="006778F5" w:rsidRDefault="00784EE7" w:rsidP="003E323C">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t>Section H</w:t>
            </w:r>
            <w:r>
              <w:br/>
              <w:t>Countervailing</w:t>
            </w:r>
            <w:r w:rsidRPr="006778F5">
              <w:rPr>
                <w:color w:val="FF0000"/>
              </w:rPr>
              <w:fldChar w:fldCharType="end"/>
            </w:r>
          </w:p>
        </w:tc>
        <w:tc>
          <w:tcPr>
            <w:tcW w:w="1418" w:type="dxa"/>
          </w:tcPr>
          <w:p w14:paraId="145BC86F" w14:textId="60E4F246" w:rsidR="00784EE7" w:rsidRPr="003E602F" w:rsidRDefault="00784EE7" w:rsidP="00B64E36">
            <w:pPr>
              <w:jc w:val="center"/>
              <w:rPr>
                <w:sz w:val="28"/>
              </w:rPr>
            </w:pPr>
            <w:r w:rsidRPr="003E602F">
              <w:rPr>
                <w:sz w:val="28"/>
              </w:rPr>
              <w:sym w:font="Monotype Sorts" w:char="F07F"/>
            </w:r>
          </w:p>
        </w:tc>
      </w:tr>
      <w:tr w:rsidR="00784EE7" w:rsidRPr="006778F5" w14:paraId="1F152F56" w14:textId="77777777" w:rsidTr="00B64E36">
        <w:trPr>
          <w:jc w:val="center"/>
        </w:trPr>
        <w:tc>
          <w:tcPr>
            <w:tcW w:w="4644" w:type="dxa"/>
          </w:tcPr>
          <w:p w14:paraId="484E7A71" w14:textId="7F46D71F" w:rsidR="00784EE7" w:rsidRPr="006778F5" w:rsidRDefault="00784EE7" w:rsidP="003E323C">
            <w:pPr>
              <w:rPr>
                <w:color w:val="FF0000"/>
              </w:rPr>
            </w:pPr>
            <w:r>
              <w:fldChar w:fldCharType="begin"/>
            </w:r>
            <w:r>
              <w:instrText xml:space="preserve"> REF _Ref126592935 \h </w:instrText>
            </w:r>
            <w:r>
              <w:fldChar w:fldCharType="separate"/>
            </w:r>
            <w:r>
              <w:t>Section I</w:t>
            </w:r>
            <w:r>
              <w:br/>
              <w:t>Domestic Market</w:t>
            </w:r>
            <w:r>
              <w:fldChar w:fldCharType="end"/>
            </w:r>
          </w:p>
        </w:tc>
        <w:tc>
          <w:tcPr>
            <w:tcW w:w="1418" w:type="dxa"/>
          </w:tcPr>
          <w:p w14:paraId="05BC2CF4" w14:textId="26F57CFE" w:rsidR="00784EE7" w:rsidRPr="003E602F" w:rsidRDefault="00784EE7" w:rsidP="00B64E36">
            <w:pPr>
              <w:jc w:val="center"/>
              <w:rPr>
                <w:sz w:val="28"/>
              </w:rPr>
            </w:pPr>
            <w:r>
              <w:rPr>
                <w:sz w:val="28"/>
              </w:rPr>
              <w:sym w:font="Monotype Sorts" w:char="F07F"/>
            </w:r>
          </w:p>
        </w:tc>
      </w:tr>
      <w:tr w:rsidR="00784EE7" w14:paraId="69A2BEC4" w14:textId="77777777" w:rsidTr="00B64E36">
        <w:trPr>
          <w:jc w:val="center"/>
        </w:trPr>
        <w:tc>
          <w:tcPr>
            <w:tcW w:w="4644" w:type="dxa"/>
          </w:tcPr>
          <w:p w14:paraId="0AC5AD8B" w14:textId="5BB7CD33" w:rsidR="00784EE7" w:rsidRPr="006614D2" w:rsidRDefault="00784EE7" w:rsidP="00B64E36">
            <w:r>
              <w:fldChar w:fldCharType="begin"/>
            </w:r>
            <w:r>
              <w:instrText xml:space="preserve"> REF _Ref35943756 \h </w:instrText>
            </w:r>
            <w:r>
              <w:fldChar w:fldCharType="separate"/>
            </w:r>
            <w:r w:rsidRPr="00AB5B4F">
              <w:t xml:space="preserve">Section </w:t>
            </w:r>
            <w:r>
              <w:t>J</w:t>
            </w:r>
            <w:r w:rsidRPr="00AB5B4F">
              <w:br/>
              <w:t>Australian Market</w:t>
            </w:r>
            <w:r>
              <w:fldChar w:fldCharType="end"/>
            </w:r>
          </w:p>
        </w:tc>
        <w:tc>
          <w:tcPr>
            <w:tcW w:w="1418" w:type="dxa"/>
          </w:tcPr>
          <w:p w14:paraId="5C9F62EB" w14:textId="0B6A9D24" w:rsidR="00784EE7" w:rsidRDefault="00784EE7" w:rsidP="00B64E36">
            <w:pPr>
              <w:jc w:val="center"/>
              <w:rPr>
                <w:sz w:val="28"/>
              </w:rPr>
            </w:pPr>
            <w:r>
              <w:rPr>
                <w:sz w:val="28"/>
              </w:rPr>
              <w:sym w:font="Monotype Sorts" w:char="F07F"/>
            </w:r>
          </w:p>
        </w:tc>
      </w:tr>
      <w:tr w:rsidR="00784EE7" w14:paraId="53BCA5D7" w14:textId="77777777" w:rsidTr="00B64E36">
        <w:trPr>
          <w:jc w:val="center"/>
        </w:trPr>
        <w:tc>
          <w:tcPr>
            <w:tcW w:w="4644" w:type="dxa"/>
          </w:tcPr>
          <w:p w14:paraId="174D0C6A" w14:textId="04ABF524" w:rsidR="00784EE7" w:rsidRDefault="00784EE7" w:rsidP="00AB5B4F">
            <w:r>
              <w:fldChar w:fldCharType="begin"/>
            </w:r>
            <w:r>
              <w:instrText xml:space="preserve"> REF _Ref524005694 \h </w:instrText>
            </w:r>
            <w:r>
              <w:fldChar w:fldCharType="separate"/>
            </w:r>
            <w:r>
              <w:t>Exporter's declaration</w:t>
            </w:r>
            <w:r>
              <w:fldChar w:fldCharType="end"/>
            </w:r>
          </w:p>
        </w:tc>
        <w:tc>
          <w:tcPr>
            <w:tcW w:w="1418" w:type="dxa"/>
          </w:tcPr>
          <w:p w14:paraId="01E1EFE4" w14:textId="2D4926AC" w:rsidR="00784EE7" w:rsidRDefault="00784EE7" w:rsidP="00AB5B4F">
            <w:pPr>
              <w:jc w:val="center"/>
              <w:rPr>
                <w:sz w:val="28"/>
              </w:rPr>
            </w:pPr>
            <w:r>
              <w:rPr>
                <w:sz w:val="28"/>
              </w:rPr>
              <w:sym w:font="Monotype Sorts" w:char="F07F"/>
            </w:r>
          </w:p>
        </w:tc>
      </w:tr>
      <w:tr w:rsidR="00784EE7" w14:paraId="75AB93C7" w14:textId="77777777" w:rsidTr="00B64E36">
        <w:trPr>
          <w:jc w:val="center"/>
        </w:trPr>
        <w:tc>
          <w:tcPr>
            <w:tcW w:w="4644" w:type="dxa"/>
          </w:tcPr>
          <w:p w14:paraId="39822B66" w14:textId="30F5FFF4" w:rsidR="00784EE7" w:rsidRDefault="00784EE7" w:rsidP="00AB5B4F">
            <w:r>
              <w:t>Non-confidential version of this response</w:t>
            </w:r>
          </w:p>
        </w:tc>
        <w:tc>
          <w:tcPr>
            <w:tcW w:w="1418" w:type="dxa"/>
          </w:tcPr>
          <w:p w14:paraId="51C7B65B" w14:textId="7C2C17E3" w:rsidR="00784EE7" w:rsidRDefault="00784EE7"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2D4AC703"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43310D53" w:rsidR="00E7754D" w:rsidRPr="003E323C" w:rsidRDefault="00E7754D" w:rsidP="00B64E36">
            <w:pPr>
              <w:ind w:left="1276" w:hanging="1276"/>
            </w:pPr>
            <w:r w:rsidRPr="00E7754D">
              <w:t>D-2.2 domestic sales source</w:t>
            </w:r>
          </w:p>
        </w:tc>
        <w:tc>
          <w:tcPr>
            <w:tcW w:w="1418" w:type="dxa"/>
          </w:tcPr>
          <w:p w14:paraId="4C658C22" w14:textId="1352392C"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6258D565"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3A549CD8"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F5A73C6"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367E07" w:rsidRDefault="009D3B0F" w:rsidP="003E323C">
            <w:pPr>
              <w:rPr>
                <w:color w:val="FF0000"/>
              </w:rPr>
            </w:pPr>
            <w:r w:rsidRPr="00105F9B">
              <w:t>G-10</w:t>
            </w:r>
            <w:r w:rsidR="000A6818" w:rsidRPr="00105F9B">
              <w:t xml:space="preserve"> Capacity Utilisation</w:t>
            </w:r>
          </w:p>
        </w:tc>
        <w:tc>
          <w:tcPr>
            <w:tcW w:w="1418" w:type="dxa"/>
          </w:tcPr>
          <w:p w14:paraId="64B8175C" w14:textId="77777777" w:rsidR="000A6818" w:rsidRPr="00367E07" w:rsidRDefault="000A6818" w:rsidP="00B64E36">
            <w:pPr>
              <w:jc w:val="center"/>
              <w:rPr>
                <w:color w:val="FF0000"/>
                <w:sz w:val="28"/>
              </w:rPr>
            </w:pPr>
            <w:r w:rsidRPr="00E45ABC">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E45ABC" w:rsidRDefault="00367E07" w:rsidP="003E323C">
            <w:r w:rsidRPr="00E45ABC">
              <w:t>I-1 Company Turnover</w:t>
            </w:r>
          </w:p>
        </w:tc>
        <w:tc>
          <w:tcPr>
            <w:tcW w:w="1418" w:type="dxa"/>
          </w:tcPr>
          <w:p w14:paraId="5D52BC82" w14:textId="77777777" w:rsidR="00367E07" w:rsidRPr="00E45ABC" w:rsidRDefault="00367E07" w:rsidP="00B64E36">
            <w:pPr>
              <w:jc w:val="center"/>
              <w:rPr>
                <w:sz w:val="28"/>
              </w:rPr>
            </w:pPr>
            <w:r w:rsidRPr="00E45ABC">
              <w:rPr>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E45ABC" w:rsidRDefault="00367E07" w:rsidP="003E323C">
            <w:r w:rsidRPr="00E45ABC">
              <w:t>I-3 Income Tax</w:t>
            </w:r>
          </w:p>
        </w:tc>
        <w:tc>
          <w:tcPr>
            <w:tcW w:w="1418" w:type="dxa"/>
          </w:tcPr>
          <w:p w14:paraId="5AC5881F" w14:textId="77777777" w:rsidR="00367E07" w:rsidRPr="00E45ABC" w:rsidRDefault="00367E07" w:rsidP="00B64E36">
            <w:pPr>
              <w:jc w:val="center"/>
              <w:rPr>
                <w:sz w:val="28"/>
              </w:rPr>
            </w:pPr>
            <w:r w:rsidRPr="00E45ABC">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E45ABC" w:rsidRDefault="00367E07" w:rsidP="00B64E36">
            <w:r w:rsidRPr="00E45ABC">
              <w:t>I-4 Grants</w:t>
            </w:r>
          </w:p>
        </w:tc>
        <w:tc>
          <w:tcPr>
            <w:tcW w:w="1418" w:type="dxa"/>
          </w:tcPr>
          <w:p w14:paraId="4EB06D9E" w14:textId="77777777" w:rsidR="00B64E36" w:rsidRPr="00E45ABC" w:rsidRDefault="00B64E36" w:rsidP="00B64E36">
            <w:pPr>
              <w:jc w:val="center"/>
              <w:rPr>
                <w:sz w:val="28"/>
              </w:rPr>
            </w:pPr>
            <w:r w:rsidRPr="00E45ABC">
              <w:rPr>
                <w:sz w:val="28"/>
              </w:rPr>
              <w:sym w:font="Monotype Sorts" w:char="F07F"/>
            </w:r>
          </w:p>
        </w:tc>
      </w:tr>
    </w:tbl>
    <w:p w14:paraId="4112C26F" w14:textId="77777777" w:rsidR="00C758F7" w:rsidRDefault="00C758F7" w:rsidP="00020516">
      <w:pPr>
        <w:pStyle w:val="Heading1"/>
      </w:pPr>
      <w:bookmarkStart w:id="40" w:name="_Toc506971813"/>
      <w:bookmarkStart w:id="41" w:name="_Toc508203805"/>
      <w:bookmarkStart w:id="42" w:name="_Toc508290339"/>
      <w:bookmarkStart w:id="43" w:name="_Toc515637623"/>
      <w:bookmarkStart w:id="44" w:name="_Toc137030194"/>
      <w:r>
        <w:t>Goods under consideration</w:t>
      </w:r>
      <w:bookmarkEnd w:id="40"/>
      <w:bookmarkEnd w:id="41"/>
      <w:bookmarkEnd w:id="42"/>
      <w:bookmarkEnd w:id="43"/>
      <w:r w:rsidR="00D97DCB">
        <w:t xml:space="preserve"> / Goods subject to Anti-dumping measures</w:t>
      </w:r>
      <w:bookmarkEnd w:id="44"/>
    </w:p>
    <w:p w14:paraId="1B4F5CDA" w14:textId="77777777" w:rsidR="00C758F7" w:rsidRPr="00D97DCB" w:rsidRDefault="00C758F7" w:rsidP="00C758F7">
      <w:pPr>
        <w:widowControl w:val="0"/>
        <w:rPr>
          <w:snapToGrid w:val="0"/>
          <w:color w:val="7030A0"/>
        </w:rPr>
      </w:pPr>
    </w:p>
    <w:p w14:paraId="4EA9CD71" w14:textId="2DCBFA81" w:rsidR="00D97DCB" w:rsidRPr="00D97DCB" w:rsidRDefault="00D97DCB" w:rsidP="00C01F98">
      <w:pPr>
        <w:rPr>
          <w:snapToGrid w:val="0"/>
        </w:rPr>
      </w:pPr>
      <w:bookmarkStart w:id="45" w:name="_Hlk135040662"/>
      <w:r w:rsidRPr="00D97DCB">
        <w:rPr>
          <w:snapToGrid w:val="0"/>
        </w:rPr>
        <w:t xml:space="preserve">The goods subject to anti-dumping measures </w:t>
      </w:r>
      <w:r w:rsidR="00A1329E">
        <w:rPr>
          <w:snapToGrid w:val="0"/>
        </w:rPr>
        <w:t xml:space="preserve">and this inquiry </w:t>
      </w:r>
      <w:r w:rsidRPr="00D97DCB">
        <w:rPr>
          <w:snapToGrid w:val="0"/>
        </w:rPr>
        <w:t>(the goods) are:</w:t>
      </w:r>
    </w:p>
    <w:p w14:paraId="5E14A78C" w14:textId="77777777" w:rsidR="00E45ABC" w:rsidRDefault="00E45ABC" w:rsidP="00E45ABC">
      <w:pPr>
        <w:rPr>
          <w:rFonts w:ascii="Segoe UI" w:hAnsi="Segoe UI" w:cs="Segoe UI"/>
          <w:color w:val="3F3B3B"/>
          <w:shd w:val="clear" w:color="auto" w:fill="FFFFFF"/>
        </w:rPr>
      </w:pPr>
    </w:p>
    <w:p w14:paraId="633B555F" w14:textId="29B3496D" w:rsidR="00D97DCB" w:rsidRPr="00E45ABC" w:rsidRDefault="000F50AB" w:rsidP="00E45ABC">
      <w:pPr>
        <w:rPr>
          <w:rFonts w:cs="Arial"/>
          <w:i/>
          <w:iCs/>
          <w:color w:val="3F3B3B"/>
          <w:shd w:val="clear" w:color="auto" w:fill="FFFFFF"/>
        </w:rPr>
      </w:pPr>
      <w:r w:rsidRPr="00E45ABC">
        <w:rPr>
          <w:rFonts w:cs="Arial"/>
          <w:i/>
          <w:iCs/>
          <w:color w:val="3F3B3B"/>
          <w:shd w:val="clear" w:color="auto" w:fill="FFFFFF"/>
        </w:rPr>
        <w:t>Flat, electric cables, comprising two copper conductor cores and an earth (copper) core with a nominal conductor cross sectional area of between, and including, 2.5 mm2and 3 mm2, insulated and sheathed with polyvinyl chloride (PVC) materials, and suitable for connection to mains electricity power installations at voltages exceeding 80 volts (V) but not exceeding 1,000 V, and complying with Australian/New Zealand Standard (AS/NZS) AS/NZS 5000.2 (the Australian Standard), and whether or not fitted with connectors.</w:t>
      </w:r>
    </w:p>
    <w:bookmarkEnd w:id="45"/>
    <w:p w14:paraId="3327142E" w14:textId="77777777" w:rsidR="000F50AB" w:rsidRDefault="000F50AB" w:rsidP="000F50AB">
      <w:pPr>
        <w:rPr>
          <w:rFonts w:cs="Arial"/>
          <w:color w:val="3F3B3B"/>
          <w:shd w:val="clear" w:color="auto" w:fill="FFFFFF"/>
        </w:rPr>
      </w:pPr>
    </w:p>
    <w:p w14:paraId="3167BDBF" w14:textId="044CF643" w:rsidR="000F50AB" w:rsidRDefault="000F50AB" w:rsidP="000F50AB">
      <w:pPr>
        <w:rPr>
          <w:rFonts w:cs="Arial"/>
          <w:color w:val="3F3B3B"/>
          <w:u w:val="single"/>
          <w:shd w:val="clear" w:color="auto" w:fill="FFFFFF"/>
        </w:rPr>
      </w:pPr>
      <w:bookmarkStart w:id="46" w:name="_Hlk135040672"/>
      <w:r w:rsidRPr="000F50AB">
        <w:rPr>
          <w:rFonts w:cs="Arial"/>
          <w:color w:val="3F3B3B"/>
          <w:u w:val="single"/>
          <w:shd w:val="clear" w:color="auto" w:fill="FFFFFF"/>
        </w:rPr>
        <w:t>Additional Information</w:t>
      </w:r>
    </w:p>
    <w:p w14:paraId="49C7F343" w14:textId="77777777" w:rsidR="00301886" w:rsidRDefault="00301886" w:rsidP="00301886">
      <w:pPr>
        <w:widowControl w:val="0"/>
        <w:autoSpaceDE w:val="0"/>
        <w:autoSpaceDN w:val="0"/>
        <w:adjustRightInd w:val="0"/>
      </w:pPr>
    </w:p>
    <w:p w14:paraId="0FE8650D" w14:textId="06715FB7" w:rsidR="00301886" w:rsidRDefault="00301886" w:rsidP="00301886">
      <w:pPr>
        <w:widowControl w:val="0"/>
        <w:autoSpaceDE w:val="0"/>
        <w:autoSpaceDN w:val="0"/>
        <w:adjustRightInd w:val="0"/>
        <w:rPr>
          <w:rFonts w:cs="Arial"/>
          <w:snapToGrid w:val="0"/>
          <w:szCs w:val="24"/>
        </w:rPr>
      </w:pPr>
      <w:r w:rsidRPr="00801D09">
        <w:rPr>
          <w:rFonts w:cs="Arial"/>
          <w:snapToGrid w:val="0"/>
          <w:szCs w:val="24"/>
        </w:rPr>
        <w:t xml:space="preserve">The locally produced goods are 2.5 Twin and Earth (TE) PVC flat cable (2.5 TE cable) that is commonly referred to as ‘building wire’, because of its use by the building and construction industry in domestic, commercial, and industrial mains power supply low-voltage wiring installations. </w:t>
      </w:r>
    </w:p>
    <w:p w14:paraId="5E0BDC9E" w14:textId="77777777" w:rsidR="00301886" w:rsidRDefault="00301886" w:rsidP="00301886">
      <w:pPr>
        <w:widowControl w:val="0"/>
        <w:autoSpaceDE w:val="0"/>
        <w:autoSpaceDN w:val="0"/>
        <w:adjustRightInd w:val="0"/>
        <w:rPr>
          <w:rFonts w:cs="Arial"/>
          <w:snapToGrid w:val="0"/>
          <w:szCs w:val="24"/>
          <w:u w:val="single"/>
        </w:rPr>
      </w:pPr>
    </w:p>
    <w:p w14:paraId="7AB9228A" w14:textId="61795001" w:rsidR="00301886" w:rsidRDefault="00301886" w:rsidP="00301886">
      <w:r w:rsidRPr="00801D09">
        <w:rPr>
          <w:rFonts w:cs="Arial"/>
          <w:snapToGrid w:val="0"/>
          <w:szCs w:val="24"/>
        </w:rPr>
        <w:t>The term ‘flat cables’ mean cables where the conductor and earth cores are laid parallel in the same plane, as defined by the Australian Standard.  The reference to “two copper conductor cores” refers to the ‘phase core’ and the ‘neutral core’.  The earth core (also comprising copper) is additional to these two active cores</w:t>
      </w:r>
    </w:p>
    <w:p w14:paraId="1CC44360" w14:textId="77777777" w:rsidR="00301886" w:rsidRDefault="00301886" w:rsidP="00E45ABC"/>
    <w:p w14:paraId="26D1337D" w14:textId="68673AB3" w:rsidR="000F50AB" w:rsidRDefault="000F50AB" w:rsidP="00E45ABC">
      <w:r>
        <w:t xml:space="preserve">The following are excluded from measures, exemption type “GOODS” applies: </w:t>
      </w:r>
    </w:p>
    <w:p w14:paraId="1D50EF0C" w14:textId="26E7A959" w:rsidR="000F50AB" w:rsidRDefault="000F50AB" w:rsidP="000F50AB">
      <w:pPr>
        <w:pStyle w:val="ListParagraph"/>
        <w:numPr>
          <w:ilvl w:val="0"/>
          <w:numId w:val="48"/>
        </w:numPr>
        <w:ind w:left="1080"/>
      </w:pPr>
      <w:r>
        <w:t xml:space="preserve">single core cables, being cables with a single active </w:t>
      </w:r>
      <w:proofErr w:type="gramStart"/>
      <w:r>
        <w:t>core;</w:t>
      </w:r>
      <w:proofErr w:type="gramEnd"/>
      <w:r>
        <w:t xml:space="preserve"> </w:t>
      </w:r>
    </w:p>
    <w:p w14:paraId="303D7FE5" w14:textId="666C4068" w:rsidR="000F50AB" w:rsidRDefault="000F50AB" w:rsidP="000F50AB">
      <w:pPr>
        <w:pStyle w:val="ListParagraph"/>
        <w:numPr>
          <w:ilvl w:val="0"/>
          <w:numId w:val="48"/>
        </w:numPr>
        <w:ind w:left="1080"/>
      </w:pPr>
      <w:r>
        <w:t xml:space="preserve">aerial cables as defined by the Australian </w:t>
      </w:r>
      <w:proofErr w:type="gramStart"/>
      <w:r>
        <w:t>Standard;</w:t>
      </w:r>
      <w:proofErr w:type="gramEnd"/>
      <w:r>
        <w:t xml:space="preserve"> </w:t>
      </w:r>
    </w:p>
    <w:p w14:paraId="7EE15126" w14:textId="6DA4E252" w:rsidR="000F50AB" w:rsidRDefault="000F50AB" w:rsidP="000F50AB">
      <w:pPr>
        <w:pStyle w:val="ListParagraph"/>
        <w:numPr>
          <w:ilvl w:val="0"/>
          <w:numId w:val="48"/>
        </w:numPr>
        <w:ind w:left="1080"/>
      </w:pPr>
      <w:r>
        <w:t xml:space="preserve">twin active flat cables, that is, flat cables comprising two active cores but no earth </w:t>
      </w:r>
      <w:proofErr w:type="gramStart"/>
      <w:r>
        <w:t>core;</w:t>
      </w:r>
      <w:proofErr w:type="gramEnd"/>
      <w:r>
        <w:t xml:space="preserve"> </w:t>
      </w:r>
    </w:p>
    <w:p w14:paraId="1FD0CC44" w14:textId="1BE8FADF" w:rsidR="000F50AB" w:rsidRDefault="000F50AB" w:rsidP="000F50AB">
      <w:pPr>
        <w:pStyle w:val="ListParagraph"/>
        <w:numPr>
          <w:ilvl w:val="0"/>
          <w:numId w:val="48"/>
        </w:numPr>
        <w:ind w:left="1080"/>
      </w:pPr>
      <w:r>
        <w:t xml:space="preserve">circular cables as defined by the Australian </w:t>
      </w:r>
      <w:proofErr w:type="gramStart"/>
      <w:r>
        <w:t>Standard;</w:t>
      </w:r>
      <w:proofErr w:type="gramEnd"/>
      <w:r>
        <w:t xml:space="preserve"> </w:t>
      </w:r>
    </w:p>
    <w:p w14:paraId="6FE0B60C" w14:textId="05065BB8" w:rsidR="000F50AB" w:rsidRDefault="000F50AB" w:rsidP="000F50AB">
      <w:pPr>
        <w:pStyle w:val="ListParagraph"/>
        <w:numPr>
          <w:ilvl w:val="0"/>
          <w:numId w:val="48"/>
        </w:numPr>
        <w:ind w:left="1080"/>
      </w:pPr>
      <w:r>
        <w:t>cables insulated and/or sheathed with non-PVC material, including but not limited to cross</w:t>
      </w:r>
    </w:p>
    <w:p w14:paraId="267E0BC1" w14:textId="77777777" w:rsidR="000F50AB" w:rsidRDefault="000F50AB" w:rsidP="000F50AB">
      <w:pPr>
        <w:pStyle w:val="ListParagraph"/>
        <w:numPr>
          <w:ilvl w:val="0"/>
          <w:numId w:val="108"/>
        </w:numPr>
        <w:ind w:left="1080"/>
      </w:pPr>
      <w:r>
        <w:t xml:space="preserve">linked polyethylene (XLPE) materials, including a combination of PVC and </w:t>
      </w:r>
      <w:proofErr w:type="gramStart"/>
      <w:r>
        <w:t>non PVC</w:t>
      </w:r>
      <w:proofErr w:type="gramEnd"/>
      <w:r>
        <w:t xml:space="preserve"> material; </w:t>
      </w:r>
    </w:p>
    <w:p w14:paraId="796B61B3" w14:textId="439F2399" w:rsidR="000F50AB" w:rsidRDefault="000F50AB" w:rsidP="000F50AB">
      <w:pPr>
        <w:pStyle w:val="ListParagraph"/>
        <w:numPr>
          <w:ilvl w:val="0"/>
          <w:numId w:val="108"/>
        </w:numPr>
        <w:ind w:left="1080"/>
      </w:pPr>
      <w:r>
        <w:t>cables comprising cores made of aluminium conductors; and</w:t>
      </w:r>
    </w:p>
    <w:p w14:paraId="6A3D19D8" w14:textId="3E5B6300" w:rsidR="00603E09" w:rsidRPr="006B3AB7" w:rsidRDefault="000F50AB" w:rsidP="00C01F98">
      <w:pPr>
        <w:pStyle w:val="ListParagraph"/>
        <w:numPr>
          <w:ilvl w:val="0"/>
          <w:numId w:val="108"/>
        </w:numPr>
        <w:ind w:left="1080"/>
      </w:pPr>
      <w:r>
        <w:t>flexible cables (cords) as defined by AS/NZS 3191 and/or AS/NZS 60227.</w:t>
      </w:r>
    </w:p>
    <w:p w14:paraId="451C1F14" w14:textId="77777777" w:rsidR="00E45ABC" w:rsidRDefault="00E45ABC" w:rsidP="00E45ABC">
      <w:pPr>
        <w:pStyle w:val="NoSpacing"/>
        <w:spacing w:before="240"/>
        <w:ind w:right="-595"/>
        <w:rPr>
          <w:sz w:val="20"/>
          <w:u w:val="single"/>
        </w:rPr>
      </w:pPr>
      <w:r w:rsidRPr="00ED4A38">
        <w:rPr>
          <w:sz w:val="20"/>
          <w:u w:val="single"/>
        </w:rPr>
        <w:t>Tariff classifications</w:t>
      </w:r>
    </w:p>
    <w:p w14:paraId="43F4B6D9" w14:textId="77777777" w:rsidR="0005791B" w:rsidRDefault="0005791B" w:rsidP="00C01F98"/>
    <w:p w14:paraId="5DFA8ADE" w14:textId="62F29E09" w:rsidR="00E45ABC" w:rsidRPr="00C01F98" w:rsidRDefault="0005791B" w:rsidP="00C01F98">
      <w:pPr>
        <w:rPr>
          <w:snapToGrid w:val="0"/>
        </w:rPr>
      </w:pPr>
      <w:r>
        <w:t>The goods</w:t>
      </w:r>
      <w:r w:rsidR="00386ED1">
        <w:t xml:space="preserve"> are generally, but not exclusively, classified </w:t>
      </w:r>
      <w:r>
        <w:t xml:space="preserve">to tariff subheading 8544.49.20 (statistical code 41) in Schedule 3 to the </w:t>
      </w:r>
      <w:r w:rsidRPr="00386ED1">
        <w:rPr>
          <w:i/>
          <w:iCs/>
        </w:rPr>
        <w:t>Customs Tariff Act 1995.</w:t>
      </w:r>
      <w:r w:rsidR="00386ED1" w:rsidRPr="00386ED1">
        <w:rPr>
          <w:rStyle w:val="FootnoteReference"/>
        </w:rPr>
        <w:t xml:space="preserve"> </w:t>
      </w:r>
      <w:r w:rsidR="00386ED1">
        <w:rPr>
          <w:rStyle w:val="FootnoteReference"/>
        </w:rPr>
        <w:footnoteReference w:id="2"/>
      </w:r>
    </w:p>
    <w:bookmarkEnd w:id="46"/>
    <w:p w14:paraId="6C8C5301" w14:textId="77777777" w:rsidR="00BE01D5" w:rsidRDefault="00BE01D5" w:rsidP="00C01F98">
      <w:pPr>
        <w:rPr>
          <w:b/>
          <w:snapToGrid w:val="0"/>
        </w:rPr>
      </w:pP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20516">
      <w:pPr>
        <w:pStyle w:val="Heading1"/>
      </w:pPr>
      <w:bookmarkStart w:id="47" w:name="_Toc506971828"/>
      <w:bookmarkStart w:id="48" w:name="_Toc508203820"/>
      <w:bookmarkStart w:id="49" w:name="_Toc508290354"/>
      <w:bookmarkStart w:id="50" w:name="_Toc515637638"/>
      <w:bookmarkStart w:id="51" w:name="_Ref520387621"/>
      <w:bookmarkStart w:id="52" w:name="_Toc137030195"/>
      <w:r>
        <w:t>Section A</w:t>
      </w:r>
      <w:r>
        <w:br/>
        <w:t xml:space="preserve">Company </w:t>
      </w:r>
      <w:bookmarkEnd w:id="47"/>
      <w:bookmarkEnd w:id="48"/>
      <w:bookmarkEnd w:id="49"/>
      <w:bookmarkEnd w:id="50"/>
      <w:r w:rsidR="00E82A0A">
        <w:t>i</w:t>
      </w:r>
      <w:r w:rsidR="00B61189">
        <w:t>nformation</w:t>
      </w:r>
      <w:bookmarkEnd w:id="51"/>
      <w:bookmarkEnd w:id="52"/>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137030196"/>
      <w:r>
        <w:t>A-1</w:t>
      </w:r>
      <w:r>
        <w:tab/>
      </w:r>
      <w:bookmarkEnd w:id="53"/>
      <w:bookmarkEnd w:id="54"/>
      <w:bookmarkEnd w:id="55"/>
      <w:bookmarkEnd w:id="56"/>
      <w:bookmarkEnd w:id="57"/>
      <w:bookmarkEnd w:id="58"/>
      <w:r w:rsidR="00CC27E7">
        <w:t xml:space="preserve">Company representative </w:t>
      </w:r>
      <w:r w:rsidR="00251F2A">
        <w:t>and location</w:t>
      </w:r>
      <w:bookmarkEnd w:id="59"/>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23A39FD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r w:rsidR="00BE01D5">
        <w:rPr>
          <w:i/>
        </w:rPr>
        <w:t xml:space="preserve"> </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137030197"/>
      <w:r>
        <w:t>A-</w:t>
      </w:r>
      <w:r w:rsidR="00CC27E7">
        <w:t>2</w:t>
      </w:r>
      <w:r>
        <w:tab/>
        <w:t>Company information</w:t>
      </w:r>
      <w:bookmarkEnd w:id="60"/>
      <w:bookmarkEnd w:id="61"/>
      <w:bookmarkEnd w:id="62"/>
      <w:bookmarkEnd w:id="63"/>
      <w:bookmarkEnd w:id="64"/>
      <w:bookmarkEnd w:id="65"/>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part of a group (</w:t>
      </w:r>
      <w:proofErr w:type="gramStart"/>
      <w:r w:rsidR="00125B70">
        <w:rPr>
          <w:snapToGrid w:val="0"/>
        </w:rPr>
        <w:t>e.g.</w:t>
      </w:r>
      <w:proofErr w:type="gramEnd"/>
      <w:r w:rsidR="00125B70">
        <w:rPr>
          <w:snapToGrid w:val="0"/>
        </w:rPr>
        <w:t xml:space="preserve">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4A570DD5"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r w:rsidR="002A6CF1">
        <w:rPr>
          <w:snapToGrid w:val="0"/>
        </w:rPr>
        <w:t>publicly</w:t>
      </w:r>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137030198"/>
      <w:r>
        <w:t>A-</w:t>
      </w:r>
      <w:r w:rsidR="00D66FC1">
        <w:t>3</w:t>
      </w:r>
      <w:r>
        <w:tab/>
        <w:t>General accounting information</w:t>
      </w:r>
      <w:bookmarkEnd w:id="66"/>
      <w:bookmarkEnd w:id="67"/>
      <w:bookmarkEnd w:id="68"/>
      <w:bookmarkEnd w:id="69"/>
      <w:bookmarkEnd w:id="70"/>
      <w:bookmarkEnd w:id="71"/>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137030199"/>
      <w:r>
        <w:t>A-</w:t>
      </w:r>
      <w:r w:rsidR="00D66FC1">
        <w:t>4</w:t>
      </w:r>
      <w:r>
        <w:tab/>
      </w:r>
      <w:bookmarkEnd w:id="72"/>
      <w:bookmarkEnd w:id="73"/>
      <w:bookmarkEnd w:id="74"/>
      <w:bookmarkEnd w:id="75"/>
      <w:bookmarkEnd w:id="76"/>
      <w:bookmarkEnd w:id="77"/>
      <w:r w:rsidR="00796BBB">
        <w:t>Financial Documents</w:t>
      </w:r>
      <w:bookmarkEnd w:id="78"/>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1CA85D9F" w14:textId="49FDDD4A" w:rsidR="00A50011"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r w:rsidR="00A50011">
        <w:rPr>
          <w:i/>
        </w:rPr>
        <w:t xml:space="preserve"> </w:t>
      </w:r>
    </w:p>
    <w:p w14:paraId="152A8FB8" w14:textId="77777777" w:rsidR="00A50011" w:rsidRPr="00DF06EA" w:rsidRDefault="00A50011" w:rsidP="00DF06EA">
      <w:pPr>
        <w:ind w:right="-822"/>
        <w:rPr>
          <w:i/>
        </w:rPr>
      </w:pPr>
    </w:p>
    <w:p w14:paraId="1DD512EE" w14:textId="048C63D9" w:rsidR="00515B70" w:rsidRDefault="00515B70" w:rsidP="00020516">
      <w:pPr>
        <w:pStyle w:val="Heading1"/>
      </w:pPr>
      <w:bookmarkStart w:id="79" w:name="_Ref520387649"/>
      <w:bookmarkStart w:id="80" w:name="_Toc137030200"/>
      <w:bookmarkStart w:id="81" w:name="_Toc506971835"/>
      <w:bookmarkStart w:id="82" w:name="_Toc508203827"/>
      <w:bookmarkStart w:id="83" w:name="_Toc508290361"/>
      <w:bookmarkStart w:id="84" w:name="_Toc515637645"/>
      <w:r>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18DF402B" w14:textId="77777777" w:rsidR="00EC2011" w:rsidRPr="00EC2011" w:rsidRDefault="00EC2011" w:rsidP="00BE6DBC"/>
    <w:p w14:paraId="1A9B01A4" w14:textId="0A3EB45A" w:rsidR="00386ED1" w:rsidRDefault="00386ED1" w:rsidP="00386ED1">
      <w:pPr>
        <w:pStyle w:val="Heading2"/>
      </w:pPr>
      <w:bookmarkStart w:id="85" w:name="_Toc134710980"/>
      <w:bookmarkStart w:id="86" w:name="_Toc137030201"/>
      <w:bookmarkStart w:id="87" w:name="_Toc98254510"/>
      <w:bookmarkStart w:id="88" w:name="_Toc134189137"/>
      <w:r w:rsidRPr="00300360">
        <w:t>Australian export</w:t>
      </w:r>
      <w:r>
        <w:t>s</w:t>
      </w:r>
      <w:bookmarkEnd w:id="85"/>
      <w:bookmarkEnd w:id="86"/>
      <w:r w:rsidRPr="00300360">
        <w:t xml:space="preserve"> </w:t>
      </w:r>
      <w:bookmarkEnd w:id="87"/>
      <w:bookmarkEnd w:id="88"/>
    </w:p>
    <w:p w14:paraId="1204C53A" w14:textId="559C107E" w:rsidR="00386ED1" w:rsidRPr="001948B5" w:rsidRDefault="00386ED1" w:rsidP="00386ED1">
      <w:pPr>
        <w:tabs>
          <w:tab w:val="left" w:pos="720"/>
        </w:tabs>
        <w:spacing w:before="119" w:line="230" w:lineRule="exact"/>
        <w:textAlignment w:val="baseline"/>
        <w:rPr>
          <w:rFonts w:eastAsia="Calibri" w:cs="Arial"/>
          <w:color w:val="000000"/>
          <w:lang w:val="en-US"/>
        </w:rPr>
      </w:pPr>
      <w:r w:rsidRPr="001948B5">
        <w:rPr>
          <w:rFonts w:eastAsia="Calibri" w:cs="Arial"/>
          <w:color w:val="000000"/>
          <w:lang w:val="en-US"/>
        </w:rPr>
        <w:t xml:space="preserve">Please provide the names, contacts, email addresses, and telephone numbers of all Australian importers of your company’s goods </w:t>
      </w:r>
      <w:r>
        <w:rPr>
          <w:rFonts w:eastAsia="Calibri" w:cs="Arial"/>
          <w:color w:val="000000"/>
          <w:lang w:val="en-US"/>
        </w:rPr>
        <w:t>for</w:t>
      </w:r>
      <w:r w:rsidRPr="001948B5">
        <w:rPr>
          <w:rFonts w:eastAsia="Calibri" w:cs="Arial"/>
          <w:color w:val="000000"/>
          <w:lang w:val="en-US"/>
        </w:rPr>
        <w:t xml:space="preserve"> the period</w:t>
      </w:r>
      <w:r>
        <w:rPr>
          <w:rFonts w:eastAsia="Calibri" w:cs="Arial"/>
          <w:color w:val="000000"/>
          <w:lang w:val="en-US"/>
        </w:rPr>
        <w:t xml:space="preserve"> 1 April 2022 to 31 March 2023.  </w:t>
      </w:r>
      <w:r w:rsidRPr="001948B5">
        <w:rPr>
          <w:rFonts w:eastAsia="Calibri" w:cs="Arial"/>
          <w:color w:val="000000"/>
          <w:lang w:val="en-US"/>
        </w:rPr>
        <w:t xml:space="preserve"> </w:t>
      </w:r>
    </w:p>
    <w:p w14:paraId="5C0F0355" w14:textId="77777777" w:rsidR="00386ED1" w:rsidRPr="001948B5" w:rsidRDefault="00386ED1" w:rsidP="00386ED1">
      <w:pPr>
        <w:tabs>
          <w:tab w:val="left" w:pos="720"/>
        </w:tabs>
        <w:spacing w:before="119" w:line="230" w:lineRule="exact"/>
        <w:textAlignment w:val="baseline"/>
        <w:rPr>
          <w:rFonts w:eastAsia="Calibri" w:cs="Arial"/>
          <w:color w:val="000000"/>
        </w:rPr>
      </w:pPr>
    </w:p>
    <w:tbl>
      <w:tblPr>
        <w:tblW w:w="0" w:type="auto"/>
        <w:tblInd w:w="-6" w:type="dxa"/>
        <w:tblLayout w:type="fixed"/>
        <w:tblCellMar>
          <w:left w:w="0" w:type="dxa"/>
          <w:right w:w="0" w:type="dxa"/>
        </w:tblCellMar>
        <w:tblLook w:val="0000" w:firstRow="0" w:lastRow="0" w:firstColumn="0" w:lastColumn="0" w:noHBand="0" w:noVBand="0"/>
      </w:tblPr>
      <w:tblGrid>
        <w:gridCol w:w="567"/>
        <w:gridCol w:w="2482"/>
        <w:gridCol w:w="1766"/>
        <w:gridCol w:w="2273"/>
        <w:gridCol w:w="1843"/>
      </w:tblGrid>
      <w:tr w:rsidR="00386ED1" w:rsidRPr="001948B5" w14:paraId="6970DF56" w14:textId="77777777" w:rsidTr="002C3F46">
        <w:trPr>
          <w:trHeight w:hRule="exact" w:val="509"/>
        </w:trPr>
        <w:tc>
          <w:tcPr>
            <w:tcW w:w="567" w:type="dxa"/>
            <w:tcBorders>
              <w:top w:val="single" w:sz="5" w:space="0" w:color="000000"/>
              <w:left w:val="single" w:sz="5" w:space="0" w:color="000000"/>
              <w:bottom w:val="single" w:sz="5" w:space="0" w:color="000000"/>
              <w:right w:val="single" w:sz="5" w:space="0" w:color="000000"/>
            </w:tcBorders>
          </w:tcPr>
          <w:p w14:paraId="46FFB5BC" w14:textId="77777777" w:rsidR="00386ED1" w:rsidRPr="001948B5" w:rsidRDefault="00386ED1" w:rsidP="002C3F46">
            <w:pPr>
              <w:jc w:val="center"/>
              <w:textAlignment w:val="baseline"/>
              <w:rPr>
                <w:rFonts w:eastAsia="Calibri" w:cs="Arial"/>
                <w:b/>
                <w:color w:val="000000"/>
                <w:lang w:val="en-US"/>
              </w:rPr>
            </w:pPr>
            <w:r w:rsidRPr="005D6EAC">
              <w:rPr>
                <w:rFonts w:eastAsia="Calibri" w:cs="Arial"/>
                <w:b/>
                <w:bCs/>
                <w:color w:val="000000"/>
                <w:lang w:val="en-US"/>
              </w:rPr>
              <w:t>No.</w:t>
            </w:r>
          </w:p>
        </w:tc>
        <w:tc>
          <w:tcPr>
            <w:tcW w:w="2482" w:type="dxa"/>
            <w:tcBorders>
              <w:top w:val="single" w:sz="5" w:space="0" w:color="000000"/>
              <w:left w:val="single" w:sz="5" w:space="0" w:color="000000"/>
              <w:bottom w:val="single" w:sz="5" w:space="0" w:color="000000"/>
              <w:right w:val="single" w:sz="5" w:space="0" w:color="000000"/>
            </w:tcBorders>
          </w:tcPr>
          <w:p w14:paraId="5AEBCFAD" w14:textId="77777777" w:rsidR="00386ED1" w:rsidRPr="005D6EAC" w:rsidRDefault="00386ED1" w:rsidP="002C3F46">
            <w:pPr>
              <w:jc w:val="center"/>
              <w:textAlignment w:val="baseline"/>
              <w:rPr>
                <w:rFonts w:eastAsia="Calibri" w:cs="Arial"/>
                <w:b/>
                <w:bCs/>
                <w:color w:val="000000"/>
                <w:lang w:val="en-US"/>
              </w:rPr>
            </w:pPr>
            <w:r w:rsidRPr="005D6EAC">
              <w:rPr>
                <w:rFonts w:eastAsia="Calibri" w:cs="Arial"/>
                <w:b/>
                <w:bCs/>
                <w:color w:val="000000"/>
                <w:lang w:val="en-US"/>
              </w:rPr>
              <w:t>Importer’s name</w:t>
            </w:r>
          </w:p>
        </w:tc>
        <w:tc>
          <w:tcPr>
            <w:tcW w:w="1766" w:type="dxa"/>
            <w:tcBorders>
              <w:top w:val="single" w:sz="5" w:space="0" w:color="000000"/>
              <w:left w:val="single" w:sz="5" w:space="0" w:color="000000"/>
              <w:bottom w:val="single" w:sz="5" w:space="0" w:color="000000"/>
              <w:right w:val="single" w:sz="5" w:space="0" w:color="000000"/>
            </w:tcBorders>
          </w:tcPr>
          <w:p w14:paraId="238B0CA5" w14:textId="77777777" w:rsidR="00386ED1" w:rsidRPr="005D6EAC" w:rsidRDefault="00386ED1" w:rsidP="002C3F46">
            <w:pPr>
              <w:jc w:val="center"/>
              <w:textAlignment w:val="baseline"/>
              <w:rPr>
                <w:rFonts w:eastAsia="Calibri" w:cs="Arial"/>
                <w:b/>
                <w:bCs/>
                <w:color w:val="000000"/>
                <w:lang w:val="en-US"/>
              </w:rPr>
            </w:pPr>
            <w:r w:rsidRPr="005D6EAC">
              <w:rPr>
                <w:rFonts w:eastAsia="Calibri" w:cs="Arial"/>
                <w:b/>
                <w:bCs/>
                <w:color w:val="000000"/>
                <w:lang w:val="en-US"/>
              </w:rPr>
              <w:t>Contact person</w:t>
            </w:r>
          </w:p>
        </w:tc>
        <w:tc>
          <w:tcPr>
            <w:tcW w:w="2273" w:type="dxa"/>
            <w:tcBorders>
              <w:top w:val="single" w:sz="5" w:space="0" w:color="000000"/>
              <w:left w:val="single" w:sz="5" w:space="0" w:color="000000"/>
              <w:bottom w:val="single" w:sz="5" w:space="0" w:color="000000"/>
              <w:right w:val="single" w:sz="5" w:space="0" w:color="000000"/>
            </w:tcBorders>
          </w:tcPr>
          <w:p w14:paraId="2870E5E4" w14:textId="77777777" w:rsidR="00386ED1" w:rsidRPr="005D6EAC" w:rsidRDefault="00386ED1" w:rsidP="002C3F46">
            <w:pPr>
              <w:jc w:val="center"/>
              <w:textAlignment w:val="baseline"/>
              <w:rPr>
                <w:rFonts w:eastAsia="Calibri" w:cs="Arial"/>
                <w:b/>
                <w:bCs/>
                <w:color w:val="000000"/>
                <w:lang w:val="en-US"/>
              </w:rPr>
            </w:pPr>
            <w:r w:rsidRPr="005D6EAC">
              <w:rPr>
                <w:rFonts w:eastAsia="Calibri" w:cs="Arial"/>
                <w:b/>
                <w:bCs/>
                <w:color w:val="000000"/>
                <w:lang w:val="en-US"/>
              </w:rPr>
              <w:t>Email address</w:t>
            </w:r>
          </w:p>
        </w:tc>
        <w:tc>
          <w:tcPr>
            <w:tcW w:w="1843" w:type="dxa"/>
            <w:tcBorders>
              <w:top w:val="single" w:sz="5" w:space="0" w:color="000000"/>
              <w:left w:val="single" w:sz="5" w:space="0" w:color="000000"/>
              <w:bottom w:val="single" w:sz="5" w:space="0" w:color="000000"/>
              <w:right w:val="single" w:sz="5" w:space="0" w:color="000000"/>
            </w:tcBorders>
          </w:tcPr>
          <w:p w14:paraId="0E302E67" w14:textId="77777777" w:rsidR="00386ED1" w:rsidRPr="005D6EAC" w:rsidRDefault="00386ED1" w:rsidP="002C3F46">
            <w:pPr>
              <w:jc w:val="center"/>
              <w:textAlignment w:val="baseline"/>
              <w:rPr>
                <w:rFonts w:eastAsia="Calibri" w:cs="Arial"/>
                <w:b/>
                <w:bCs/>
                <w:color w:val="000000"/>
                <w:lang w:val="en-US"/>
              </w:rPr>
            </w:pPr>
            <w:r w:rsidRPr="005D6EAC">
              <w:rPr>
                <w:rFonts w:eastAsia="Calibri" w:cs="Arial"/>
                <w:b/>
                <w:bCs/>
                <w:color w:val="000000"/>
                <w:lang w:val="en-US"/>
              </w:rPr>
              <w:t>Area code and telephone number</w:t>
            </w:r>
          </w:p>
        </w:tc>
      </w:tr>
      <w:tr w:rsidR="00386ED1" w:rsidRPr="001948B5" w14:paraId="2C03D3E5" w14:textId="77777777" w:rsidTr="002C3F46">
        <w:trPr>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14:paraId="2A34CFBE" w14:textId="77777777" w:rsidR="00386ED1" w:rsidRPr="005D6EAC" w:rsidRDefault="00386ED1" w:rsidP="002C3F46">
            <w:pPr>
              <w:jc w:val="center"/>
              <w:textAlignment w:val="baseline"/>
              <w:rPr>
                <w:rFonts w:eastAsia="Calibri" w:cs="Arial"/>
                <w:b/>
                <w:bCs/>
                <w:color w:val="000000"/>
                <w:lang w:val="en-US"/>
              </w:rPr>
            </w:pPr>
            <w:r>
              <w:rPr>
                <w:rFonts w:eastAsia="Calibri" w:cs="Arial"/>
                <w:b/>
                <w:bCs/>
                <w:color w:val="000000"/>
                <w:lang w:val="en-US"/>
              </w:rPr>
              <w:t>1</w:t>
            </w:r>
          </w:p>
        </w:tc>
        <w:tc>
          <w:tcPr>
            <w:tcW w:w="2482" w:type="dxa"/>
            <w:tcBorders>
              <w:top w:val="single" w:sz="5" w:space="0" w:color="000000"/>
              <w:left w:val="single" w:sz="5" w:space="0" w:color="000000"/>
              <w:bottom w:val="single" w:sz="5" w:space="0" w:color="000000"/>
              <w:right w:val="single" w:sz="5" w:space="0" w:color="000000"/>
            </w:tcBorders>
          </w:tcPr>
          <w:p w14:paraId="47127C46" w14:textId="77777777" w:rsidR="00386ED1" w:rsidRPr="005D6EAC" w:rsidRDefault="00386ED1" w:rsidP="002C3F46">
            <w:pPr>
              <w:jc w:val="center"/>
              <w:textAlignment w:val="baseline"/>
              <w:rPr>
                <w:rFonts w:eastAsia="Calibri" w:cs="Arial"/>
                <w:b/>
                <w:bCs/>
                <w:color w:val="000000"/>
                <w:lang w:val="en-US"/>
              </w:rPr>
            </w:pPr>
          </w:p>
        </w:tc>
        <w:tc>
          <w:tcPr>
            <w:tcW w:w="1766" w:type="dxa"/>
            <w:tcBorders>
              <w:top w:val="single" w:sz="5" w:space="0" w:color="000000"/>
              <w:left w:val="single" w:sz="5" w:space="0" w:color="000000"/>
              <w:bottom w:val="single" w:sz="5" w:space="0" w:color="000000"/>
              <w:right w:val="single" w:sz="5" w:space="0" w:color="000000"/>
            </w:tcBorders>
          </w:tcPr>
          <w:p w14:paraId="2B365183" w14:textId="77777777" w:rsidR="00386ED1" w:rsidRPr="005D6EAC" w:rsidRDefault="00386ED1" w:rsidP="002C3F46">
            <w:pPr>
              <w:jc w:val="center"/>
              <w:textAlignment w:val="baseline"/>
              <w:rPr>
                <w:rFonts w:eastAsia="Calibri" w:cs="Arial"/>
                <w:b/>
                <w:bCs/>
                <w:color w:val="000000"/>
                <w:lang w:val="en-US"/>
              </w:rPr>
            </w:pPr>
          </w:p>
        </w:tc>
        <w:tc>
          <w:tcPr>
            <w:tcW w:w="2273" w:type="dxa"/>
            <w:tcBorders>
              <w:top w:val="single" w:sz="5" w:space="0" w:color="000000"/>
              <w:left w:val="single" w:sz="5" w:space="0" w:color="000000"/>
              <w:bottom w:val="single" w:sz="5" w:space="0" w:color="000000"/>
              <w:right w:val="single" w:sz="5" w:space="0" w:color="000000"/>
            </w:tcBorders>
          </w:tcPr>
          <w:p w14:paraId="5DE1DE63" w14:textId="77777777" w:rsidR="00386ED1" w:rsidRPr="005D6EAC" w:rsidRDefault="00386ED1" w:rsidP="002C3F46">
            <w:pPr>
              <w:jc w:val="center"/>
              <w:textAlignment w:val="baseline"/>
              <w:rPr>
                <w:rFonts w:eastAsia="Calibri" w:cs="Arial"/>
                <w:b/>
                <w:bCs/>
                <w:color w:val="000000"/>
                <w:lang w:val="en-US"/>
              </w:rPr>
            </w:pPr>
          </w:p>
        </w:tc>
        <w:tc>
          <w:tcPr>
            <w:tcW w:w="1843" w:type="dxa"/>
            <w:tcBorders>
              <w:top w:val="single" w:sz="5" w:space="0" w:color="000000"/>
              <w:left w:val="single" w:sz="5" w:space="0" w:color="000000"/>
              <w:bottom w:val="single" w:sz="5" w:space="0" w:color="000000"/>
              <w:right w:val="single" w:sz="5" w:space="0" w:color="000000"/>
            </w:tcBorders>
          </w:tcPr>
          <w:p w14:paraId="3D1D66F7" w14:textId="77777777" w:rsidR="00386ED1" w:rsidRPr="005D6EAC" w:rsidRDefault="00386ED1" w:rsidP="002C3F46">
            <w:pPr>
              <w:jc w:val="center"/>
              <w:textAlignment w:val="baseline"/>
              <w:rPr>
                <w:rFonts w:eastAsia="Calibri" w:cs="Arial"/>
                <w:b/>
                <w:bCs/>
                <w:color w:val="000000"/>
                <w:lang w:val="en-US"/>
              </w:rPr>
            </w:pPr>
          </w:p>
        </w:tc>
      </w:tr>
      <w:tr w:rsidR="00386ED1" w:rsidRPr="001948B5" w14:paraId="74D878B1" w14:textId="77777777" w:rsidTr="002C3F46">
        <w:trPr>
          <w:trHeight w:hRule="exact" w:val="508"/>
        </w:trPr>
        <w:tc>
          <w:tcPr>
            <w:tcW w:w="567" w:type="dxa"/>
            <w:tcBorders>
              <w:top w:val="single" w:sz="5" w:space="0" w:color="000000"/>
              <w:left w:val="single" w:sz="5" w:space="0" w:color="000000"/>
              <w:bottom w:val="single" w:sz="5" w:space="0" w:color="000000"/>
              <w:right w:val="single" w:sz="5" w:space="0" w:color="000000"/>
            </w:tcBorders>
            <w:vAlign w:val="center"/>
          </w:tcPr>
          <w:p w14:paraId="29E4BA94" w14:textId="77777777" w:rsidR="00386ED1" w:rsidRPr="001948B5" w:rsidRDefault="00386ED1" w:rsidP="002C3F46">
            <w:pPr>
              <w:spacing w:before="144" w:after="136" w:line="228" w:lineRule="exact"/>
              <w:jc w:val="center"/>
              <w:textAlignment w:val="baseline"/>
              <w:rPr>
                <w:rFonts w:eastAsia="Calibri" w:cs="Arial"/>
                <w:b/>
                <w:color w:val="000000"/>
              </w:rPr>
            </w:pPr>
            <w:r w:rsidRPr="001948B5">
              <w:rPr>
                <w:rFonts w:eastAsia="Calibri" w:cs="Arial"/>
                <w:b/>
                <w:color w:val="000000"/>
                <w:lang w:val="en-US"/>
              </w:rPr>
              <w:t>2</w:t>
            </w:r>
          </w:p>
        </w:tc>
        <w:tc>
          <w:tcPr>
            <w:tcW w:w="2482" w:type="dxa"/>
            <w:tcBorders>
              <w:top w:val="single" w:sz="5" w:space="0" w:color="000000"/>
              <w:left w:val="single" w:sz="5" w:space="0" w:color="000000"/>
              <w:bottom w:val="single" w:sz="5" w:space="0" w:color="000000"/>
              <w:right w:val="single" w:sz="5" w:space="0" w:color="000000"/>
            </w:tcBorders>
          </w:tcPr>
          <w:p w14:paraId="46D6970F"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c>
          <w:tcPr>
            <w:tcW w:w="1766" w:type="dxa"/>
            <w:tcBorders>
              <w:top w:val="single" w:sz="5" w:space="0" w:color="000000"/>
              <w:left w:val="single" w:sz="5" w:space="0" w:color="000000"/>
              <w:bottom w:val="single" w:sz="5" w:space="0" w:color="000000"/>
              <w:right w:val="single" w:sz="5" w:space="0" w:color="000000"/>
            </w:tcBorders>
          </w:tcPr>
          <w:p w14:paraId="316DE561"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c>
          <w:tcPr>
            <w:tcW w:w="2273" w:type="dxa"/>
            <w:tcBorders>
              <w:top w:val="single" w:sz="5" w:space="0" w:color="000000"/>
              <w:left w:val="single" w:sz="5" w:space="0" w:color="000000"/>
              <w:bottom w:val="single" w:sz="5" w:space="0" w:color="000000"/>
              <w:right w:val="single" w:sz="5" w:space="0" w:color="000000"/>
            </w:tcBorders>
          </w:tcPr>
          <w:p w14:paraId="6005864A"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4EFDACBC"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r>
      <w:tr w:rsidR="00386ED1" w:rsidRPr="001948B5" w14:paraId="47396E22" w14:textId="77777777" w:rsidTr="002C3F46">
        <w:trPr>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14:paraId="2F9B1AAF" w14:textId="77777777" w:rsidR="00386ED1" w:rsidRPr="001948B5" w:rsidRDefault="00386ED1" w:rsidP="002C3F46">
            <w:pPr>
              <w:spacing w:before="145" w:after="131" w:line="228" w:lineRule="exact"/>
              <w:jc w:val="center"/>
              <w:textAlignment w:val="baseline"/>
              <w:rPr>
                <w:rFonts w:eastAsia="Calibri" w:cs="Arial"/>
                <w:b/>
                <w:color w:val="000000"/>
              </w:rPr>
            </w:pPr>
            <w:r w:rsidRPr="001948B5">
              <w:rPr>
                <w:rFonts w:eastAsia="Calibri" w:cs="Arial"/>
                <w:b/>
                <w:color w:val="000000"/>
                <w:lang w:val="en-US"/>
              </w:rPr>
              <w:t>3</w:t>
            </w:r>
          </w:p>
        </w:tc>
        <w:tc>
          <w:tcPr>
            <w:tcW w:w="2482" w:type="dxa"/>
            <w:tcBorders>
              <w:top w:val="single" w:sz="5" w:space="0" w:color="000000"/>
              <w:left w:val="single" w:sz="5" w:space="0" w:color="000000"/>
              <w:bottom w:val="single" w:sz="5" w:space="0" w:color="000000"/>
              <w:right w:val="single" w:sz="5" w:space="0" w:color="000000"/>
            </w:tcBorders>
          </w:tcPr>
          <w:p w14:paraId="6C5B7321"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c>
          <w:tcPr>
            <w:tcW w:w="1766" w:type="dxa"/>
            <w:tcBorders>
              <w:top w:val="single" w:sz="5" w:space="0" w:color="000000"/>
              <w:left w:val="single" w:sz="5" w:space="0" w:color="000000"/>
              <w:bottom w:val="single" w:sz="5" w:space="0" w:color="000000"/>
              <w:right w:val="single" w:sz="5" w:space="0" w:color="000000"/>
            </w:tcBorders>
          </w:tcPr>
          <w:p w14:paraId="0B5CA4BD"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c>
          <w:tcPr>
            <w:tcW w:w="2273" w:type="dxa"/>
            <w:tcBorders>
              <w:top w:val="single" w:sz="5" w:space="0" w:color="000000"/>
              <w:left w:val="single" w:sz="5" w:space="0" w:color="000000"/>
              <w:bottom w:val="single" w:sz="5" w:space="0" w:color="000000"/>
              <w:right w:val="single" w:sz="5" w:space="0" w:color="000000"/>
            </w:tcBorders>
          </w:tcPr>
          <w:p w14:paraId="7C28A1ED"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3DD8F4F0" w14:textId="77777777" w:rsidR="00386ED1" w:rsidRPr="001948B5" w:rsidRDefault="00386ED1" w:rsidP="002C3F46">
            <w:pPr>
              <w:textAlignment w:val="baseline"/>
              <w:rPr>
                <w:rFonts w:eastAsia="Calibri" w:cs="Arial"/>
                <w:color w:val="000000"/>
              </w:rPr>
            </w:pPr>
            <w:r w:rsidRPr="001948B5">
              <w:rPr>
                <w:rFonts w:eastAsia="Calibri" w:cs="Arial"/>
                <w:color w:val="000000"/>
                <w:lang w:val="en-US"/>
              </w:rPr>
              <w:t xml:space="preserve"> </w:t>
            </w:r>
          </w:p>
        </w:tc>
      </w:tr>
    </w:tbl>
    <w:p w14:paraId="25DA493C" w14:textId="77777777" w:rsidR="00386ED1" w:rsidRDefault="00386ED1">
      <w:pPr>
        <w:widowControl w:val="0"/>
        <w:ind w:right="-745"/>
        <w:jc w:val="both"/>
        <w:rPr>
          <w:snapToGrid w:val="0"/>
        </w:rPr>
      </w:pPr>
    </w:p>
    <w:p w14:paraId="21537BAF" w14:textId="77777777" w:rsidR="0088086D" w:rsidRDefault="00515B70" w:rsidP="00C01F98">
      <w:pPr>
        <w:pStyle w:val="Heading2"/>
      </w:pPr>
      <w:bookmarkStart w:id="89" w:name="_Toc137030202"/>
      <w:r w:rsidRPr="003735F5">
        <w:t>B-</w:t>
      </w:r>
      <w:r w:rsidR="0088086D">
        <w:t>1</w:t>
      </w:r>
      <w:r w:rsidRPr="003735F5">
        <w:tab/>
      </w:r>
      <w:r w:rsidR="0088086D">
        <w:t>Australian export sales process</w:t>
      </w:r>
      <w:bookmarkEnd w:id="89"/>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0F9689AA" w14:textId="77777777" w:rsidR="00E31890" w:rsidRDefault="00515B70" w:rsidP="00C01F98">
      <w:pPr>
        <w:pStyle w:val="Heading2"/>
      </w:pPr>
      <w:bookmarkStart w:id="90" w:name="_Toc137030203"/>
      <w:r w:rsidRPr="003735F5">
        <w:t>B-</w:t>
      </w:r>
      <w:r w:rsidR="00E31890">
        <w:t>2</w:t>
      </w:r>
      <w:r w:rsidRPr="003735F5">
        <w:tab/>
      </w:r>
      <w:r w:rsidR="00E31890">
        <w:t>Australian sales listing</w:t>
      </w:r>
      <w:bookmarkEnd w:id="90"/>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w:t>
      </w:r>
      <w:proofErr w:type="gramStart"/>
      <w:r w:rsidR="00515B70" w:rsidRPr="003735F5">
        <w:t>i</w:t>
      </w:r>
      <w:r w:rsidR="003735F5">
        <w:t>.</w:t>
      </w:r>
      <w:r w:rsidR="00515B70" w:rsidRPr="003735F5">
        <w:t>e.</w:t>
      </w:r>
      <w:proofErr w:type="gramEnd"/>
      <w:r w:rsidR="00515B70" w:rsidRPr="003735F5">
        <w:t xml:space="preserv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A186E04" w14:textId="1F267271" w:rsidR="00194309" w:rsidRPr="00194309" w:rsidRDefault="00194309" w:rsidP="00216EE1">
      <w:pPr>
        <w:pStyle w:val="ListParagraph"/>
        <w:numPr>
          <w:ilvl w:val="0"/>
          <w:numId w:val="24"/>
        </w:numPr>
        <w:rPr>
          <w:color w:val="FF0000"/>
          <w:szCs w:val="24"/>
        </w:rPr>
      </w:pPr>
      <w:r w:rsidRPr="00386ED1">
        <w:rPr>
          <w:szCs w:val="24"/>
        </w:rPr>
        <w:t xml:space="preserve">This worksheet must also include exports of the goods that have been exempted from anti-dumping duties under 8(7) and section 10(8) of the </w:t>
      </w:r>
      <w:r w:rsidRPr="00386ED1">
        <w:rPr>
          <w:i/>
          <w:szCs w:val="24"/>
        </w:rPr>
        <w:t>Customs Tariff (Anti-Dumping) Act 1975</w:t>
      </w:r>
      <w:r w:rsidRPr="00386ED1">
        <w:rPr>
          <w:rStyle w:val="FootnoteReference"/>
          <w:i/>
          <w:szCs w:val="24"/>
        </w:rPr>
        <w:footnoteReference w:id="4"/>
      </w:r>
      <w:r w:rsidRPr="00386ED1">
        <w:rPr>
          <w:szCs w:val="24"/>
        </w:rPr>
        <w:t xml:space="preserve">. </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w:t>
      </w:r>
      <w:proofErr w:type="gramStart"/>
      <w:r>
        <w:t>e.g.</w:t>
      </w:r>
      <w:proofErr w:type="gramEnd"/>
      <w:r>
        <w:t xml:space="preserve">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1" w:name="_Toc137030204"/>
      <w:r w:rsidRPr="003735F5">
        <w:rPr>
          <w:szCs w:val="28"/>
        </w:rPr>
        <w:t>B-</w:t>
      </w:r>
      <w:r w:rsidR="001A4735">
        <w:rPr>
          <w:szCs w:val="28"/>
        </w:rPr>
        <w:t>3</w:t>
      </w:r>
      <w:r>
        <w:tab/>
      </w:r>
      <w:r w:rsidR="001A4735" w:rsidRPr="00C63312">
        <w:rPr>
          <w:szCs w:val="28"/>
        </w:rPr>
        <w:t>Sample export documents</w:t>
      </w:r>
      <w:bookmarkEnd w:id="91"/>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2" w:name="_Toc506971836"/>
    </w:p>
    <w:p w14:paraId="5C359B14" w14:textId="77777777" w:rsidR="00454887" w:rsidRPr="00125B70" w:rsidRDefault="00C758F7" w:rsidP="00C01F98">
      <w:pPr>
        <w:pStyle w:val="Heading2"/>
      </w:pPr>
      <w:bookmarkStart w:id="93" w:name="_Toc137030205"/>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3"/>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w:t>
      </w:r>
      <w:proofErr w:type="gramStart"/>
      <w:r w:rsidRPr="00C01F98">
        <w:rPr>
          <w:snapToGrid w:val="0"/>
        </w:rPr>
        <w:t>2</w:t>
      </w:r>
      <w:proofErr w:type="gramEnd"/>
      <w:r w:rsidRPr="00C01F98">
        <w:rPr>
          <w:snapToGrid w:val="0"/>
        </w:rPr>
        <w:t xml:space="preserve">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w:t>
      </w:r>
      <w:proofErr w:type="gramStart"/>
      <w:r w:rsidRPr="00C01F98">
        <w:t>i.e.</w:t>
      </w:r>
      <w:proofErr w:type="gramEnd"/>
      <w:r w:rsidRPr="00C01F98">
        <w:t xml:space="preserv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4" w:name="_Toc137030206"/>
      <w:r>
        <w:t>B-5</w:t>
      </w:r>
      <w:r>
        <w:tab/>
        <w:t xml:space="preserve">Reconciliation of direct </w:t>
      </w:r>
      <w:r w:rsidR="007378F5">
        <w:t xml:space="preserve">selling </w:t>
      </w:r>
      <w:r>
        <w:t>expenses to financial accounts</w:t>
      </w:r>
      <w:bookmarkEnd w:id="94"/>
    </w:p>
    <w:p w14:paraId="58ED68AA" w14:textId="77777777" w:rsidR="00385E4B" w:rsidRDefault="00385E4B" w:rsidP="00216EE1">
      <w:pPr>
        <w:pStyle w:val="ListParagraph"/>
        <w:numPr>
          <w:ilvl w:val="0"/>
          <w:numId w:val="22"/>
        </w:numPr>
      </w:pPr>
      <w:bookmarkStart w:id="95" w:name="_Hlk136596964"/>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w:t>
      </w:r>
      <w:proofErr w:type="gramStart"/>
      <w:r>
        <w:t>e.g.</w:t>
      </w:r>
      <w:proofErr w:type="gramEnd"/>
      <w:r>
        <w:t xml:space="preserve"> Inland transport) in</w:t>
      </w:r>
      <w:r w:rsidR="00E0279F">
        <w:t xml:space="preserve"> </w:t>
      </w:r>
      <w:r>
        <w:t>B-2 and D-2 are complete.</w:t>
      </w:r>
    </w:p>
    <w:bookmarkEnd w:id="95"/>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w:t>
      </w:r>
      <w:proofErr w:type="gramStart"/>
      <w:r w:rsidRPr="004744D3">
        <w:rPr>
          <w:snapToGrid w:val="0"/>
        </w:rPr>
        <w:t>2</w:t>
      </w:r>
      <w:proofErr w:type="gramEnd"/>
      <w:r w:rsidRPr="004744D3">
        <w:rPr>
          <w:snapToGrid w:val="0"/>
        </w:rPr>
        <w:t xml:space="preserve">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w:t>
      </w:r>
      <w:proofErr w:type="gramStart"/>
      <w:r w:rsidRPr="004744D3">
        <w:t>i.e.</w:t>
      </w:r>
      <w:proofErr w:type="gramEnd"/>
      <w:r w:rsidRPr="004744D3">
        <w:t xml:space="preserv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17E90CF7" w:rsidR="00385E4B" w:rsidRPr="00BE6DBC"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62A312FB" w14:textId="682FA13C" w:rsidR="00EC2011" w:rsidRDefault="00EC2011" w:rsidP="00EC2011">
      <w:pPr>
        <w:rPr>
          <w:i/>
          <w:snapToGrid w:val="0"/>
        </w:rPr>
      </w:pPr>
    </w:p>
    <w:p w14:paraId="1E76E31E" w14:textId="3CBCA721" w:rsidR="00E24C5C" w:rsidRDefault="00EC2011" w:rsidP="00EC2011">
      <w:pPr>
        <w:pStyle w:val="Heading2"/>
      </w:pPr>
      <w:bookmarkStart w:id="96" w:name="_Toc137030207"/>
      <w:r>
        <w:t xml:space="preserve">B-6 </w:t>
      </w:r>
      <w:r w:rsidR="00565DDD">
        <w:tab/>
      </w:r>
      <w:r>
        <w:t>Australian export sales from outside the inquiry period</w:t>
      </w:r>
      <w:bookmarkEnd w:id="96"/>
    </w:p>
    <w:p w14:paraId="0649583C" w14:textId="13BCA300" w:rsidR="00EC2011" w:rsidRDefault="00565DDD" w:rsidP="00565DDD">
      <w:pPr>
        <w:pStyle w:val="Heading2"/>
        <w:rPr>
          <w:b w:val="0"/>
          <w:bCs/>
          <w:sz w:val="20"/>
        </w:rPr>
      </w:pPr>
      <w:bookmarkStart w:id="97" w:name="_Toc137030208"/>
      <w:r w:rsidRPr="00565DDD">
        <w:rPr>
          <w:b w:val="0"/>
          <w:bCs/>
          <w:sz w:val="20"/>
        </w:rPr>
        <w:t>1.</w:t>
      </w:r>
      <w:r w:rsidRPr="00565DDD">
        <w:rPr>
          <w:b w:val="0"/>
          <w:bCs/>
          <w:sz w:val="20"/>
        </w:rPr>
        <w:tab/>
        <w:t>Please complete the worksheet named “B-</w:t>
      </w:r>
      <w:r w:rsidR="004F1F66">
        <w:rPr>
          <w:b w:val="0"/>
          <w:bCs/>
          <w:sz w:val="20"/>
        </w:rPr>
        <w:t>6</w:t>
      </w:r>
      <w:r w:rsidRPr="00565DDD">
        <w:rPr>
          <w:b w:val="0"/>
          <w:bCs/>
          <w:sz w:val="20"/>
        </w:rPr>
        <w:t xml:space="preserve"> </w:t>
      </w:r>
      <w:r w:rsidR="004F1F66">
        <w:rPr>
          <w:b w:val="0"/>
          <w:bCs/>
          <w:sz w:val="20"/>
        </w:rPr>
        <w:t>Australian sales since 2018</w:t>
      </w:r>
      <w:r w:rsidRPr="00565DDD">
        <w:rPr>
          <w:b w:val="0"/>
          <w:bCs/>
          <w:sz w:val="20"/>
        </w:rPr>
        <w:t>”</w:t>
      </w:r>
      <w:bookmarkEnd w:id="97"/>
    </w:p>
    <w:p w14:paraId="46C601B4" w14:textId="7D278509" w:rsidR="004F1F66" w:rsidRDefault="004F1F66" w:rsidP="004F1F66">
      <w:pPr>
        <w:pStyle w:val="ListParagraph"/>
        <w:numPr>
          <w:ilvl w:val="0"/>
          <w:numId w:val="111"/>
        </w:numPr>
      </w:pPr>
      <w:r>
        <w:t>List export sales to Australia by quarter since the 1 January 2018 until the 31 March 2022</w:t>
      </w:r>
      <w:r w:rsidR="003B5153">
        <w:t>.</w:t>
      </w:r>
    </w:p>
    <w:p w14:paraId="543FF767" w14:textId="77777777" w:rsidR="004F1F66" w:rsidRPr="00BE6DBC" w:rsidRDefault="004F1F66" w:rsidP="00BE6DBC">
      <w:pPr>
        <w:pStyle w:val="ListParagraph"/>
      </w:pPr>
    </w:p>
    <w:p w14:paraId="0C09DB1D" w14:textId="77777777" w:rsidR="00515B70" w:rsidRDefault="00515B70" w:rsidP="00020516">
      <w:pPr>
        <w:pStyle w:val="Heading1"/>
      </w:pPr>
      <w:bookmarkStart w:id="98" w:name="_Toc508203828"/>
      <w:bookmarkStart w:id="99" w:name="_Toc508290362"/>
      <w:bookmarkStart w:id="100" w:name="_Toc515637646"/>
      <w:bookmarkStart w:id="101" w:name="_Ref520387664"/>
      <w:bookmarkStart w:id="102" w:name="_Toc137030209"/>
      <w:r>
        <w:t>Section C</w:t>
      </w:r>
      <w:r>
        <w:br/>
      </w:r>
      <w:r w:rsidR="006614D2">
        <w:t>Exported goods</w:t>
      </w:r>
      <w:r w:rsidR="003E323C">
        <w:t xml:space="preserve"> &amp; l</w:t>
      </w:r>
      <w:r>
        <w:t>ike goods</w:t>
      </w:r>
      <w:bookmarkEnd w:id="92"/>
      <w:bookmarkEnd w:id="98"/>
      <w:bookmarkEnd w:id="99"/>
      <w:bookmarkEnd w:id="100"/>
      <w:bookmarkEnd w:id="101"/>
      <w:bookmarkEnd w:id="102"/>
    </w:p>
    <w:p w14:paraId="71278E1F" w14:textId="77777777" w:rsidR="00E40618" w:rsidRDefault="00E40618" w:rsidP="00C01F98">
      <w:pPr>
        <w:rPr>
          <w:snapToGrid w:val="0"/>
          <w:highlight w:val="yellow"/>
        </w:rPr>
      </w:pPr>
    </w:p>
    <w:p w14:paraId="2D467787" w14:textId="77777777" w:rsidR="00B10545" w:rsidRDefault="00515B70" w:rsidP="00C01F98">
      <w:pPr>
        <w:pStyle w:val="Heading2"/>
      </w:pPr>
      <w:bookmarkStart w:id="103" w:name="_Toc137030210"/>
      <w:r w:rsidRPr="003735F5">
        <w:t>C-1</w:t>
      </w:r>
      <w:r>
        <w:tab/>
      </w:r>
      <w:r w:rsidR="00B10545">
        <w:t>Models exported to Australia</w:t>
      </w:r>
      <w:bookmarkEnd w:id="103"/>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6EE6C77E" w:rsidR="00691870" w:rsidRDefault="00B10545" w:rsidP="006227F3">
      <w:pPr>
        <w:pStyle w:val="ListParagraph"/>
        <w:numPr>
          <w:ilvl w:val="0"/>
          <w:numId w:val="34"/>
        </w:numPr>
      </w:pPr>
      <w:r>
        <w:t xml:space="preserve">Provide a </w:t>
      </w:r>
      <w:r w:rsidR="00287E5E">
        <w:t xml:space="preserve">products/models </w:t>
      </w:r>
      <w:r>
        <w:t xml:space="preserve">list </w:t>
      </w:r>
      <w:r w:rsidR="00E40618">
        <w:t>of the goods exported to Australia</w:t>
      </w:r>
      <w:r>
        <w:t xml:space="preserve">. </w:t>
      </w:r>
      <w:r w:rsidR="00F8517C">
        <w:t xml:space="preserve">This must cover all </w:t>
      </w:r>
      <w:r w:rsidR="00287E5E">
        <w:t xml:space="preserve">products/models </w:t>
      </w:r>
      <w:r w:rsidR="00F8517C">
        <w:t>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04" w:name="_Toc137030211"/>
      <w:r w:rsidRPr="003735F5">
        <w:t>C-2</w:t>
      </w:r>
      <w:r>
        <w:tab/>
      </w:r>
      <w:r w:rsidR="00B10545">
        <w:t>Models sold in the domestic market</w:t>
      </w:r>
      <w:bookmarkEnd w:id="104"/>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1D6CEE9A" w:rsidR="00F8517C" w:rsidRDefault="00F8517C" w:rsidP="006227F3">
      <w:pPr>
        <w:pStyle w:val="ListParagraph"/>
        <w:numPr>
          <w:ilvl w:val="0"/>
          <w:numId w:val="35"/>
        </w:numPr>
      </w:pPr>
      <w:r>
        <w:t xml:space="preserve">Provide a list of </w:t>
      </w:r>
      <w:r w:rsidR="00287E5E">
        <w:t xml:space="preserve">products/models </w:t>
      </w:r>
      <w:r>
        <w:t xml:space="preserve">of like goods sold on the domestic market. This must cover all </w:t>
      </w:r>
      <w:r w:rsidR="00287E5E">
        <w:t xml:space="preserve">products/models </w:t>
      </w:r>
      <w:r>
        <w:t>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5" w:name="_Toc137030212"/>
      <w:r>
        <w:t>C-3</w:t>
      </w:r>
      <w:r>
        <w:tab/>
        <w:t>Internal product codes</w:t>
      </w:r>
      <w:bookmarkEnd w:id="105"/>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0A5552" w:rsidR="00CD7F21" w:rsidRDefault="00CD7F21" w:rsidP="006227F3">
      <w:pPr>
        <w:pStyle w:val="ListParagraph"/>
        <w:numPr>
          <w:ilvl w:val="1"/>
          <w:numId w:val="36"/>
        </w:numPr>
      </w:pPr>
      <w:r>
        <w:t xml:space="preserve">Provide details on how you mapped the product or SKU codes to the </w:t>
      </w:r>
      <w:r w:rsidR="00287E5E">
        <w:t xml:space="preserve">product/model </w:t>
      </w:r>
      <w:r>
        <w:t>for the purpose of completing this questionnaire.</w:t>
      </w:r>
    </w:p>
    <w:p w14:paraId="4F1509E6" w14:textId="627820A6"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w:t>
      </w:r>
      <w:r w:rsidR="00287E5E">
        <w:t>product/model</w:t>
      </w:r>
      <w:r w:rsidR="00E8649F">
        <w:t>.</w:t>
      </w:r>
    </w:p>
    <w:p w14:paraId="752989A7" w14:textId="77777777" w:rsidR="002A5687" w:rsidRDefault="002A5687" w:rsidP="00C01F98">
      <w:pPr>
        <w:ind w:firstLine="360"/>
      </w:pPr>
      <w:r>
        <w:t>If no:</w:t>
      </w:r>
    </w:p>
    <w:p w14:paraId="5592C859" w14:textId="358975DE" w:rsidR="00CD7F21" w:rsidRPr="0009232D" w:rsidRDefault="002A5687" w:rsidP="006227F3">
      <w:pPr>
        <w:pStyle w:val="ListParagraph"/>
        <w:numPr>
          <w:ilvl w:val="0"/>
          <w:numId w:val="37"/>
        </w:numPr>
      </w:pPr>
      <w:r>
        <w:t>Provide details on the method used to identify the</w:t>
      </w:r>
      <w:r w:rsidR="00287E5E">
        <w:t xml:space="preserve"> product/model</w:t>
      </w:r>
      <w:r>
        <w:t xml:space="preserve"> in the sales and cost spreadsheets.</w:t>
      </w:r>
    </w:p>
    <w:p w14:paraId="7B1CE1C2" w14:textId="77777777" w:rsidR="00515B70" w:rsidRDefault="00515B70" w:rsidP="00020516">
      <w:pPr>
        <w:pStyle w:val="Heading1"/>
      </w:pPr>
      <w:bookmarkStart w:id="106" w:name="_Toc506971837"/>
      <w:bookmarkStart w:id="107" w:name="_Toc508203829"/>
      <w:bookmarkStart w:id="108" w:name="_Toc508290363"/>
      <w:bookmarkStart w:id="109" w:name="_Toc515637647"/>
      <w:bookmarkStart w:id="110" w:name="_Ref520387677"/>
      <w:bookmarkStart w:id="111" w:name="_Toc137030213"/>
      <w:r>
        <w:t>Section D</w:t>
      </w:r>
      <w:r>
        <w:br/>
        <w:t>Domestic sales</w:t>
      </w:r>
      <w:bookmarkEnd w:id="106"/>
      <w:bookmarkEnd w:id="107"/>
      <w:bookmarkEnd w:id="108"/>
      <w:bookmarkEnd w:id="109"/>
      <w:bookmarkEnd w:id="110"/>
      <w:bookmarkEnd w:id="111"/>
      <w:r>
        <w:t xml:space="preserve"> </w:t>
      </w:r>
    </w:p>
    <w:p w14:paraId="265301A2" w14:textId="77777777" w:rsidR="00345E94" w:rsidRPr="00345E94" w:rsidRDefault="00345E94" w:rsidP="00C758F7">
      <w:pPr>
        <w:rPr>
          <w:snapToGrid w:val="0"/>
        </w:rPr>
      </w:pPr>
    </w:p>
    <w:p w14:paraId="17C5A70E" w14:textId="7F02503C" w:rsidR="00515B70" w:rsidRDefault="00515B70" w:rsidP="005567B8">
      <w:pPr>
        <w:pStyle w:val="Heading2"/>
      </w:pPr>
      <w:bookmarkStart w:id="112" w:name="_Toc137030214"/>
      <w:r w:rsidRPr="003735F5">
        <w:rPr>
          <w:szCs w:val="28"/>
        </w:rPr>
        <w:t>D-1</w:t>
      </w:r>
      <w:r>
        <w:tab/>
      </w:r>
      <w:r w:rsidR="0048752E">
        <w:t>Domestic sales process</w:t>
      </w:r>
      <w:bookmarkEnd w:id="112"/>
    </w:p>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8BDE615" w14:textId="66FF3B9A" w:rsidR="005567B8" w:rsidRPr="005567B8" w:rsidRDefault="00515B70" w:rsidP="005567B8">
      <w:pPr>
        <w:pStyle w:val="Heading2"/>
      </w:pPr>
      <w:bookmarkStart w:id="113" w:name="_Toc137030215"/>
      <w:r w:rsidRPr="003735F5">
        <w:rPr>
          <w:szCs w:val="28"/>
        </w:rPr>
        <w:t>D-</w:t>
      </w:r>
      <w:r w:rsidR="00C00A82">
        <w:rPr>
          <w:szCs w:val="28"/>
        </w:rPr>
        <w:t>2</w:t>
      </w:r>
      <w:r>
        <w:tab/>
      </w:r>
      <w:r w:rsidR="00C00A82">
        <w:t>Domestic sales listing</w:t>
      </w:r>
      <w:bookmarkEnd w:id="113"/>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w:t>
      </w:r>
      <w:proofErr w:type="gramStart"/>
      <w:r w:rsidR="00B67D88" w:rsidRPr="003735F5">
        <w:t>i</w:t>
      </w:r>
      <w:r w:rsidR="00B67D88">
        <w:t>.</w:t>
      </w:r>
      <w:r w:rsidR="00B67D88" w:rsidRPr="003735F5">
        <w:t>e.</w:t>
      </w:r>
      <w:proofErr w:type="gramEnd"/>
      <w:r w:rsidR="00B67D88" w:rsidRPr="003735F5">
        <w:t xml:space="preserv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14" w:name="_Toc137030216"/>
      <w:r w:rsidRPr="003735F5">
        <w:rPr>
          <w:szCs w:val="28"/>
        </w:rPr>
        <w:t>D-</w:t>
      </w:r>
      <w:r w:rsidR="00D5168C">
        <w:rPr>
          <w:szCs w:val="28"/>
        </w:rPr>
        <w:t>3</w:t>
      </w:r>
      <w:r>
        <w:tab/>
      </w:r>
      <w:r w:rsidR="00D5168C">
        <w:t>Sample domestic sales documents</w:t>
      </w:r>
      <w:bookmarkEnd w:id="114"/>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5" w:name="_Toc13703021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5"/>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w:t>
      </w:r>
      <w:proofErr w:type="gramStart"/>
      <w:r w:rsidRPr="001F538E">
        <w:rPr>
          <w:snapToGrid w:val="0"/>
        </w:rPr>
        <w:t>2</w:t>
      </w:r>
      <w:proofErr w:type="gramEnd"/>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w:t>
      </w:r>
      <w:proofErr w:type="gramStart"/>
      <w:r w:rsidRPr="001F538E">
        <w:t>i.e.</w:t>
      </w:r>
      <w:proofErr w:type="gramEnd"/>
      <w:r w:rsidRPr="001F538E">
        <w:t xml:space="preserv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20516">
      <w:pPr>
        <w:pStyle w:val="Heading1"/>
      </w:pPr>
      <w:bookmarkStart w:id="116" w:name="_Toc506971838"/>
      <w:bookmarkStart w:id="117" w:name="_Toc508203830"/>
      <w:bookmarkStart w:id="118" w:name="_Toc508290364"/>
      <w:bookmarkStart w:id="119" w:name="_Toc515637648"/>
      <w:bookmarkStart w:id="120" w:name="_Ref520387689"/>
      <w:bookmarkStart w:id="121" w:name="_Toc137030218"/>
      <w:r>
        <w:t xml:space="preserve">Section E </w:t>
      </w:r>
      <w:r>
        <w:br/>
      </w:r>
      <w:bookmarkEnd w:id="116"/>
      <w:bookmarkEnd w:id="117"/>
      <w:bookmarkEnd w:id="118"/>
      <w:bookmarkEnd w:id="119"/>
      <w:r w:rsidR="007378F5">
        <w:t>Due a</w:t>
      </w:r>
      <w:r w:rsidR="00FB46C8">
        <w:t>llowance</w:t>
      </w:r>
      <w:bookmarkEnd w:id="120"/>
      <w:bookmarkEnd w:id="12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22" w:name="_Toc506971839"/>
      <w:bookmarkStart w:id="123" w:name="_Toc219017567"/>
      <w:bookmarkStart w:id="124" w:name="_Toc508203831"/>
      <w:bookmarkStart w:id="125" w:name="_Toc508290365"/>
      <w:bookmarkStart w:id="126" w:name="_Toc515637649"/>
      <w:bookmarkStart w:id="127" w:name="_Toc137030219"/>
      <w:r w:rsidRPr="003735F5">
        <w:rPr>
          <w:szCs w:val="28"/>
        </w:rPr>
        <w:t>E-1</w:t>
      </w:r>
      <w:r w:rsidR="003735F5" w:rsidRPr="003735F5">
        <w:rPr>
          <w:szCs w:val="28"/>
        </w:rPr>
        <w:tab/>
      </w:r>
      <w:bookmarkEnd w:id="122"/>
      <w:bookmarkEnd w:id="123"/>
      <w:bookmarkEnd w:id="124"/>
      <w:bookmarkEnd w:id="125"/>
      <w:bookmarkEnd w:id="126"/>
      <w:r w:rsidR="00FB46C8">
        <w:rPr>
          <w:szCs w:val="28"/>
        </w:rPr>
        <w:t xml:space="preserve">Credit </w:t>
      </w:r>
      <w:r w:rsidR="00F7557E">
        <w:rPr>
          <w:szCs w:val="28"/>
        </w:rPr>
        <w:t>expense</w:t>
      </w:r>
      <w:bookmarkEnd w:id="127"/>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sales of like goods (</w:t>
      </w:r>
      <w:proofErr w:type="gramStart"/>
      <w:r>
        <w:t>i.e.</w:t>
      </w:r>
      <w:proofErr w:type="gramEnd"/>
      <w:r>
        <w:t xml:space="preserv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w:t>
      </w:r>
      <w:proofErr w:type="gramStart"/>
      <w:r>
        <w:t>i.e.</w:t>
      </w:r>
      <w:proofErr w:type="gramEnd"/>
      <w:r>
        <w:t xml:space="preserv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22DAA048" w:rsidR="00F7557E" w:rsidRDefault="006614D2" w:rsidP="006227F3">
      <w:pPr>
        <w:pStyle w:val="ListParagraph"/>
        <w:numPr>
          <w:ilvl w:val="1"/>
          <w:numId w:val="41"/>
        </w:numPr>
      </w:pPr>
      <w:r>
        <w:t xml:space="preserve">Do you have </w:t>
      </w:r>
      <w:r w:rsidR="00F7557E">
        <w:t xml:space="preserve">short term </w:t>
      </w:r>
      <w:proofErr w:type="gramStart"/>
      <w:r w:rsidR="00F7557E">
        <w:t>bo</w:t>
      </w:r>
      <w:r w:rsidR="00783BD0">
        <w:t>r</w:t>
      </w:r>
      <w:r w:rsidR="00F7557E">
        <w:t>r</w:t>
      </w:r>
      <w:r w:rsidR="00783BD0">
        <w:t>ow</w:t>
      </w:r>
      <w:r w:rsidR="00F7557E">
        <w:t>ings</w:t>
      </w:r>
      <w:proofErr w:type="gramEnd"/>
      <w:r w:rsidR="00F7557E">
        <w:t xml:space="preserve">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w:t>
      </w:r>
      <w:proofErr w:type="gramStart"/>
      <w:r w:rsidR="00783BD0">
        <w:t>e.g.</w:t>
      </w:r>
      <w:proofErr w:type="gramEnd"/>
      <w:r w:rsidR="00783BD0">
        <w:t xml:space="preserve">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goods (</w:t>
      </w:r>
      <w:proofErr w:type="gramStart"/>
      <w:r>
        <w:t>i.e.</w:t>
      </w:r>
      <w:proofErr w:type="gramEnd"/>
      <w:r>
        <w:t xml:space="preserv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w:t>
      </w:r>
      <w:proofErr w:type="gramStart"/>
      <w:r>
        <w:t>i.e.</w:t>
      </w:r>
      <w:proofErr w:type="gramEnd"/>
      <w:r>
        <w:t xml:space="preserv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w:t>
      </w:r>
      <w:proofErr w:type="gramStart"/>
      <w:r w:rsidRPr="009A7272">
        <w:t>e.g.</w:t>
      </w:r>
      <w:proofErr w:type="gramEnd"/>
      <w:r w:rsidRPr="009A7272">
        <w:t xml:space="preserve">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8" w:name="_Toc137030220"/>
      <w:r w:rsidRPr="003735F5">
        <w:rPr>
          <w:szCs w:val="28"/>
        </w:rPr>
        <w:t>E-</w:t>
      </w:r>
      <w:r>
        <w:rPr>
          <w:szCs w:val="28"/>
        </w:rPr>
        <w:t>2</w:t>
      </w:r>
      <w:r w:rsidRPr="003735F5">
        <w:rPr>
          <w:szCs w:val="28"/>
        </w:rPr>
        <w:tab/>
      </w:r>
      <w:r>
        <w:rPr>
          <w:szCs w:val="28"/>
        </w:rPr>
        <w:t>Packaging</w:t>
      </w:r>
      <w:bookmarkEnd w:id="128"/>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9" w:name="_Toc137030221"/>
      <w:r w:rsidRPr="003735F5">
        <w:rPr>
          <w:szCs w:val="28"/>
        </w:rPr>
        <w:t>E-</w:t>
      </w:r>
      <w:r>
        <w:rPr>
          <w:szCs w:val="28"/>
        </w:rPr>
        <w:t>3</w:t>
      </w:r>
      <w:r w:rsidRPr="003735F5">
        <w:rPr>
          <w:szCs w:val="28"/>
        </w:rPr>
        <w:tab/>
      </w:r>
      <w:r w:rsidR="0006455B">
        <w:rPr>
          <w:szCs w:val="28"/>
        </w:rPr>
        <w:t>Delivery</w:t>
      </w:r>
      <w:bookmarkEnd w:id="129"/>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30" w:name="_Toc137030222"/>
      <w:r w:rsidRPr="003735F5">
        <w:rPr>
          <w:szCs w:val="28"/>
        </w:rPr>
        <w:t>E-</w:t>
      </w:r>
      <w:r w:rsidR="000958DB">
        <w:rPr>
          <w:szCs w:val="28"/>
        </w:rPr>
        <w:t>4</w:t>
      </w:r>
      <w:r w:rsidRPr="003735F5">
        <w:rPr>
          <w:szCs w:val="28"/>
        </w:rPr>
        <w:tab/>
      </w:r>
      <w:r>
        <w:rPr>
          <w:szCs w:val="28"/>
        </w:rPr>
        <w:t>Other direct selling expenses</w:t>
      </w:r>
      <w:bookmarkEnd w:id="130"/>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31" w:name="_Toc137030223"/>
      <w:r w:rsidRPr="003735F5">
        <w:rPr>
          <w:szCs w:val="28"/>
        </w:rPr>
        <w:t>E-</w:t>
      </w:r>
      <w:r w:rsidR="000958DB">
        <w:rPr>
          <w:szCs w:val="28"/>
        </w:rPr>
        <w:t>5</w:t>
      </w:r>
      <w:r w:rsidRPr="003735F5">
        <w:rPr>
          <w:szCs w:val="28"/>
        </w:rPr>
        <w:tab/>
      </w:r>
      <w:r>
        <w:rPr>
          <w:szCs w:val="28"/>
        </w:rPr>
        <w:t>Other adjustment claims</w:t>
      </w:r>
      <w:bookmarkEnd w:id="131"/>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5"/>
      </w:r>
      <w:r>
        <w:t xml:space="preserve"> for more information.</w:t>
      </w:r>
    </w:p>
    <w:p w14:paraId="2C27570C" w14:textId="77777777" w:rsidR="00FB46C8" w:rsidRPr="00E82A0A" w:rsidRDefault="00FB46C8" w:rsidP="00C01F98"/>
    <w:p w14:paraId="7C43385A" w14:textId="77777777" w:rsidR="00515B70" w:rsidRDefault="00515B70" w:rsidP="00020516">
      <w:pPr>
        <w:pStyle w:val="Heading1"/>
      </w:pPr>
      <w:bookmarkStart w:id="132" w:name="_Ref520387702"/>
      <w:bookmarkStart w:id="133" w:name="_Toc506971842"/>
      <w:bookmarkStart w:id="134" w:name="_Toc508203834"/>
      <w:bookmarkStart w:id="135" w:name="_Toc508290368"/>
      <w:bookmarkStart w:id="136" w:name="_Toc515637652"/>
      <w:bookmarkStart w:id="137" w:name="_Toc137030224"/>
      <w:r>
        <w:t>Section F</w:t>
      </w:r>
      <w:r>
        <w:br/>
      </w:r>
      <w:r w:rsidR="00F671C4">
        <w:t>T</w:t>
      </w:r>
      <w:r>
        <w:t>hird country sales</w:t>
      </w:r>
      <w:bookmarkEnd w:id="132"/>
      <w:bookmarkEnd w:id="133"/>
      <w:bookmarkEnd w:id="134"/>
      <w:bookmarkEnd w:id="135"/>
      <w:bookmarkEnd w:id="136"/>
      <w:bookmarkEnd w:id="13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8" w:name="_Toc137030225"/>
      <w:r w:rsidRPr="00E1340D">
        <w:t>F-1</w:t>
      </w:r>
      <w:r w:rsidRPr="00E1340D">
        <w:tab/>
      </w:r>
      <w:r w:rsidR="00394C80">
        <w:t>Third country sales process</w:t>
      </w:r>
      <w:bookmarkEnd w:id="138"/>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w:t>
      </w:r>
      <w:proofErr w:type="gramStart"/>
      <w:r w:rsidR="00246682">
        <w:t>i.e.</w:t>
      </w:r>
      <w:proofErr w:type="gramEnd"/>
      <w:r w:rsidR="00246682">
        <w:t xml:space="preserv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9" w:name="_Toc137030226"/>
      <w:r>
        <w:t>F-2</w:t>
      </w:r>
      <w:r>
        <w:tab/>
      </w:r>
      <w:r w:rsidR="006C156E">
        <w:t>Third country sales listing</w:t>
      </w:r>
      <w:bookmarkEnd w:id="139"/>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57B9F42"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w:t>
      </w:r>
      <w:proofErr w:type="gramStart"/>
      <w:r w:rsidR="008B6BAD">
        <w:t>customer</w:t>
      </w:r>
      <w:proofErr w:type="gramEnd"/>
      <w:r w:rsidR="00AB5B4F">
        <w:t xml:space="preserve"> and </w:t>
      </w:r>
      <w:r w:rsidR="00287E5E">
        <w:t>Model/Product code</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40" w:name="_Toc137030227"/>
      <w:r w:rsidRPr="00E1340D">
        <w:t>F-</w:t>
      </w:r>
      <w:r w:rsidR="00E436C5">
        <w:t>3</w:t>
      </w:r>
      <w:r w:rsidRPr="00E1340D">
        <w:tab/>
      </w:r>
      <w:r w:rsidR="00317D20">
        <w:t>Differences in sales to third countries</w:t>
      </w:r>
      <w:bookmarkEnd w:id="140"/>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20516">
      <w:pPr>
        <w:pStyle w:val="Heading1"/>
      </w:pPr>
      <w:bookmarkStart w:id="141" w:name="_Ref520387712"/>
      <w:bookmarkStart w:id="142" w:name="_Toc506971843"/>
      <w:bookmarkStart w:id="143" w:name="_Toc508203835"/>
      <w:bookmarkStart w:id="144" w:name="_Toc508290369"/>
      <w:bookmarkStart w:id="145" w:name="_Toc515637653"/>
      <w:bookmarkStart w:id="146" w:name="_Toc137030228"/>
      <w:r>
        <w:t>Section G</w:t>
      </w:r>
      <w:r>
        <w:br/>
      </w:r>
      <w:r w:rsidR="00033ADB">
        <w:t>Cost to make and sell</w:t>
      </w:r>
      <w:bookmarkEnd w:id="141"/>
      <w:bookmarkEnd w:id="142"/>
      <w:bookmarkEnd w:id="143"/>
      <w:bookmarkEnd w:id="144"/>
      <w:bookmarkEnd w:id="145"/>
      <w:bookmarkEnd w:id="14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7" w:name="_Toc506971844"/>
      <w:bookmarkStart w:id="148" w:name="_Toc219017572"/>
      <w:bookmarkStart w:id="149" w:name="_Toc508203836"/>
      <w:bookmarkStart w:id="150" w:name="_Toc508290370"/>
      <w:bookmarkStart w:id="151" w:name="_Toc515637654"/>
      <w:bookmarkStart w:id="152" w:name="_Toc137030229"/>
      <w:r>
        <w:t>G-1.</w:t>
      </w:r>
      <w:r>
        <w:tab/>
        <w:t>Production process</w:t>
      </w:r>
      <w:bookmarkEnd w:id="147"/>
      <w:bookmarkEnd w:id="148"/>
      <w:bookmarkEnd w:id="149"/>
      <w:bookmarkEnd w:id="150"/>
      <w:bookmarkEnd w:id="151"/>
      <w:bookmarkEnd w:id="152"/>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53" w:name="_Toc506971845"/>
      <w:bookmarkStart w:id="154" w:name="_Toc219017574"/>
      <w:bookmarkStart w:id="155" w:name="_Toc508203838"/>
      <w:bookmarkStart w:id="156" w:name="_Toc508290372"/>
      <w:bookmarkStart w:id="157" w:name="_Toc515637656"/>
      <w:bookmarkStart w:id="158" w:name="_Toc137030230"/>
      <w:r w:rsidRPr="00E1340D">
        <w:t>G-</w:t>
      </w:r>
      <w:r w:rsidR="0048752E">
        <w:t>2</w:t>
      </w:r>
      <w:r w:rsidRPr="00E1340D">
        <w:t>.</w:t>
      </w:r>
      <w:r w:rsidRPr="00E1340D">
        <w:tab/>
        <w:t>Cost accounting practices</w:t>
      </w:r>
      <w:bookmarkEnd w:id="153"/>
      <w:bookmarkEnd w:id="154"/>
      <w:bookmarkEnd w:id="155"/>
      <w:bookmarkEnd w:id="156"/>
      <w:bookmarkEnd w:id="157"/>
      <w:bookmarkEnd w:id="158"/>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w:t>
      </w:r>
      <w:proofErr w:type="gramStart"/>
      <w:r w:rsidR="00515B70">
        <w:rPr>
          <w:snapToGrid w:val="0"/>
        </w:rPr>
        <w:t>i</w:t>
      </w:r>
      <w:r w:rsidR="00BA7DE8">
        <w:rPr>
          <w:snapToGrid w:val="0"/>
        </w:rPr>
        <w:t>.</w:t>
      </w:r>
      <w:r w:rsidR="00515B70">
        <w:rPr>
          <w:snapToGrid w:val="0"/>
        </w:rPr>
        <w:t>e</w:t>
      </w:r>
      <w:r w:rsidR="00BA7DE8">
        <w:rPr>
          <w:snapToGrid w:val="0"/>
        </w:rPr>
        <w:t>.</w:t>
      </w:r>
      <w:proofErr w:type="gramEnd"/>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w:t>
      </w:r>
      <w:proofErr w:type="gramStart"/>
      <w:r>
        <w:rPr>
          <w:snapToGrid w:val="0"/>
        </w:rPr>
        <w:t>e.</w:t>
      </w:r>
      <w:r w:rsidR="007F1C7B">
        <w:rPr>
          <w:snapToGrid w:val="0"/>
        </w:rPr>
        <w:t>g.</w:t>
      </w:r>
      <w:proofErr w:type="gramEnd"/>
      <w:r w:rsidR="007F1C7B">
        <w:rPr>
          <w:snapToGrid w:val="0"/>
        </w:rPr>
        <w:t xml:space="preserve">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w:t>
      </w:r>
      <w:proofErr w:type="gramStart"/>
      <w:r w:rsidR="00E017F4">
        <w:rPr>
          <w:snapToGrid w:val="0"/>
        </w:rPr>
        <w:t>e.g.</w:t>
      </w:r>
      <w:proofErr w:type="gramEnd"/>
      <w:r w:rsidR="00E017F4">
        <w:rPr>
          <w:snapToGrid w:val="0"/>
        </w:rPr>
        <w:t xml:space="preserve">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9" w:name="_Toc506971846"/>
      <w:bookmarkStart w:id="160" w:name="_Toc219017575"/>
      <w:bookmarkStart w:id="161" w:name="_Toc508203839"/>
      <w:bookmarkStart w:id="162" w:name="_Toc508290373"/>
      <w:bookmarkStart w:id="163" w:name="_Toc515637657"/>
      <w:bookmarkStart w:id="164" w:name="_Toc137030231"/>
      <w:r w:rsidRPr="00977000">
        <w:t>G-</w:t>
      </w:r>
      <w:r w:rsidR="00977000" w:rsidRPr="00977000">
        <w:t>3</w:t>
      </w:r>
      <w:r w:rsidRPr="00977000">
        <w:tab/>
        <w:t>Cost to make on domestic market</w:t>
      </w:r>
      <w:bookmarkEnd w:id="159"/>
      <w:bookmarkEnd w:id="160"/>
      <w:bookmarkEnd w:id="161"/>
      <w:bookmarkEnd w:id="162"/>
      <w:bookmarkEnd w:id="163"/>
      <w:bookmarkEnd w:id="164"/>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2299B079"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 xml:space="preserve">by </w:t>
      </w:r>
      <w:r w:rsidR="00287E5E">
        <w:t xml:space="preserve">Model/Product code </w:t>
      </w:r>
      <w:r>
        <w:t>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D13D16B" w:rsidR="006A593A" w:rsidRDefault="006A593A" w:rsidP="006227F3">
      <w:pPr>
        <w:pStyle w:val="ListParagraph"/>
        <w:numPr>
          <w:ilvl w:val="0"/>
          <w:numId w:val="53"/>
        </w:numPr>
      </w:pPr>
      <w:r>
        <w:t>The costs must be based on actual cost of production (</w:t>
      </w:r>
      <w:proofErr w:type="gramStart"/>
      <w:r>
        <w:t>i.e.</w:t>
      </w:r>
      <w:proofErr w:type="gramEnd"/>
      <w:r>
        <w:t xml:space="preserve"> not standard costs or cost of goods sold)</w:t>
      </w:r>
      <w:r w:rsidR="00B10545">
        <w:t xml:space="preserve"> for each </w:t>
      </w:r>
      <w:r w:rsidR="00B24D29">
        <w:t>Model/Product</w:t>
      </w:r>
      <w:r w:rsidR="00402D2E">
        <w:t>.</w:t>
      </w:r>
    </w:p>
    <w:p w14:paraId="119728F7" w14:textId="77777777" w:rsidR="005C5B3D" w:rsidRDefault="005C5B3D" w:rsidP="006227F3">
      <w:pPr>
        <w:pStyle w:val="ListParagraph"/>
        <w:numPr>
          <w:ilvl w:val="0"/>
          <w:numId w:val="53"/>
        </w:numPr>
      </w:pPr>
      <w:r>
        <w:t>If any imputation tax (</w:t>
      </w:r>
      <w:proofErr w:type="gramStart"/>
      <w:r>
        <w:t>e.g.</w:t>
      </w:r>
      <w:proofErr w:type="gramEnd"/>
      <w:r>
        <w:t xml:space="preserve"> value-added tax) is payable on the purchase of goods or services to manufacture </w:t>
      </w:r>
      <w:r w:rsidR="008B6BAD">
        <w:t xml:space="preserve">like </w:t>
      </w:r>
      <w:r>
        <w:t>goods, report the costs excluding the imputation tax. All other taxes payable (</w:t>
      </w:r>
      <w:proofErr w:type="gramStart"/>
      <w:r>
        <w:t>e.g.</w:t>
      </w:r>
      <w:proofErr w:type="gramEnd"/>
      <w:r>
        <w:t xml:space="preserve">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65" w:name="_Toc137030232"/>
      <w:r w:rsidRPr="00C01F98">
        <w:t>G-4</w:t>
      </w:r>
      <w:r w:rsidRPr="00C01F98">
        <w:tab/>
      </w:r>
      <w:r w:rsidR="00594263">
        <w:t xml:space="preserve">Selling, </w:t>
      </w:r>
      <w:r w:rsidR="00813610">
        <w:t>General &amp;</w:t>
      </w:r>
      <w:r w:rsidR="00594263">
        <w:t xml:space="preserve"> Administration expenses</w:t>
      </w:r>
      <w:bookmarkEnd w:id="165"/>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C55F04D" w:rsidR="007D5DC0" w:rsidRDefault="007D5DC0" w:rsidP="006227F3">
      <w:pPr>
        <w:pStyle w:val="ListParagraph"/>
        <w:numPr>
          <w:ilvl w:val="0"/>
          <w:numId w:val="54"/>
        </w:numPr>
      </w:pPr>
      <w:r>
        <w:t>This worksheet calculates the unit domestic SG&amp;A</w:t>
      </w:r>
      <w:r w:rsidR="00793732">
        <w:t xml:space="preserve"> for each </w:t>
      </w:r>
      <w:r w:rsidR="00B24D29">
        <w:t>Model/Product</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6" w:name="_Toc506971847"/>
      <w:bookmarkStart w:id="167" w:name="_Toc219017576"/>
      <w:bookmarkStart w:id="168" w:name="_Toc508203840"/>
      <w:bookmarkStart w:id="169" w:name="_Toc508290374"/>
      <w:bookmarkStart w:id="170" w:name="_Toc515637658"/>
      <w:bookmarkStart w:id="171" w:name="_Toc137030233"/>
      <w:r>
        <w:t>G-5</w:t>
      </w:r>
      <w:r>
        <w:tab/>
        <w:t xml:space="preserve">Cost to make </w:t>
      </w:r>
      <w:r w:rsidR="00977000">
        <w:t xml:space="preserve">the </w:t>
      </w:r>
      <w:r>
        <w:t>goods exported to Australia</w:t>
      </w:r>
      <w:bookmarkEnd w:id="166"/>
      <w:bookmarkEnd w:id="167"/>
      <w:bookmarkEnd w:id="168"/>
      <w:bookmarkEnd w:id="169"/>
      <w:bookmarkEnd w:id="170"/>
      <w:bookmarkEnd w:id="171"/>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07F0B2B0"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w:t>
      </w:r>
      <w:r w:rsidR="00B24D29">
        <w:t>Model/Product</w:t>
      </w:r>
      <w:r w:rsidRPr="00B64E36">
        <w:t xml:space="preserve"> manufactured within </w:t>
      </w:r>
      <w:r w:rsidR="00DF4FA8">
        <w:t>the period</w:t>
      </w:r>
      <w:r w:rsidRPr="00B64E36">
        <w:t xml:space="preserve">. </w:t>
      </w:r>
    </w:p>
    <w:p w14:paraId="057875B6" w14:textId="3803AF07" w:rsidR="006A593A" w:rsidRPr="00B64E36" w:rsidRDefault="006A593A" w:rsidP="00216EE1">
      <w:pPr>
        <w:pStyle w:val="ListParagraph"/>
        <w:numPr>
          <w:ilvl w:val="0"/>
          <w:numId w:val="26"/>
        </w:numPr>
      </w:pPr>
      <w:r w:rsidRPr="00B64E36">
        <w:t>The costs must be based on actual cost of production (</w:t>
      </w:r>
      <w:proofErr w:type="gramStart"/>
      <w:r w:rsidRPr="00B64E36">
        <w:t>i.e.</w:t>
      </w:r>
      <w:proofErr w:type="gramEnd"/>
      <w:r w:rsidRPr="00B64E36">
        <w:t xml:space="preserve"> not standard costs or cost of goods sold)</w:t>
      </w:r>
      <w:r w:rsidR="00B10545" w:rsidRPr="00B64E36">
        <w:t xml:space="preserve"> for each </w:t>
      </w:r>
      <w:r w:rsidR="00B24D29">
        <w:t>Model/Product</w:t>
      </w:r>
      <w:r w:rsidR="00402D2E">
        <w:t>.</w:t>
      </w:r>
    </w:p>
    <w:p w14:paraId="79487904" w14:textId="77777777" w:rsidR="00EC4B52" w:rsidRDefault="00EC4B52" w:rsidP="00EC4B52">
      <w:pPr>
        <w:pStyle w:val="ListParagraph"/>
        <w:numPr>
          <w:ilvl w:val="0"/>
          <w:numId w:val="26"/>
        </w:numPr>
      </w:pPr>
      <w:r>
        <w:t>If any imputation tax (</w:t>
      </w:r>
      <w:proofErr w:type="gramStart"/>
      <w:r>
        <w:t>e.g.</w:t>
      </w:r>
      <w:proofErr w:type="gramEnd"/>
      <w:r>
        <w:t xml:space="preserve"> value-added tax) is payable on the purchase of goods or services to manufacture the goods, report the costs excluding the imputation tax. All other taxes payable (</w:t>
      </w:r>
      <w:proofErr w:type="gramStart"/>
      <w:r>
        <w:t>e.g.</w:t>
      </w:r>
      <w:proofErr w:type="gramEnd"/>
      <w:r>
        <w:t xml:space="preserve">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72" w:name="_Toc137030234"/>
      <w:bookmarkStart w:id="173" w:name="_Toc219017577"/>
      <w:bookmarkStart w:id="174" w:name="_Toc508203841"/>
      <w:bookmarkStart w:id="175" w:name="_Toc508290375"/>
      <w:bookmarkStart w:id="176" w:name="_Toc515637659"/>
      <w:r>
        <w:t>G-6</w:t>
      </w:r>
      <w:r w:rsidR="00515B70">
        <w:tab/>
      </w:r>
      <w:r w:rsidR="00977000">
        <w:t>Cost allocation method</w:t>
      </w:r>
      <w:bookmarkEnd w:id="172"/>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7" w:name="_Toc137030235"/>
      <w:r>
        <w:t xml:space="preserve">G-7 </w:t>
      </w:r>
      <w:r w:rsidR="000C77A0">
        <w:tab/>
      </w:r>
      <w:r w:rsidR="00515B70">
        <w:t>Major raw material costs</w:t>
      </w:r>
      <w:bookmarkEnd w:id="173"/>
      <w:bookmarkEnd w:id="174"/>
      <w:bookmarkEnd w:id="175"/>
      <w:bookmarkEnd w:id="176"/>
      <w:bookmarkEnd w:id="177"/>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w:t>
      </w:r>
      <w:proofErr w:type="gramStart"/>
      <w:r w:rsidRPr="00DE4A68">
        <w:rPr>
          <w:szCs w:val="24"/>
        </w:rPr>
        <w:t>i.e.</w:t>
      </w:r>
      <w:proofErr w:type="gramEnd"/>
      <w:r w:rsidRPr="00DE4A68">
        <w:rPr>
          <w:szCs w:val="24"/>
        </w:rPr>
        <w:t xml:space="preserv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If any imputation tax (</w:t>
      </w:r>
      <w:proofErr w:type="gramStart"/>
      <w:r w:rsidRPr="00A477D8">
        <w:rPr>
          <w:szCs w:val="24"/>
        </w:rPr>
        <w:t>e.g.</w:t>
      </w:r>
      <w:proofErr w:type="gramEnd"/>
      <w:r w:rsidRPr="00A477D8">
        <w:rPr>
          <w:szCs w:val="24"/>
        </w:rPr>
        <w:t xml:space="preserve"> value-added tax) is payable on the purchase of goods or services to manufacture the </w:t>
      </w:r>
      <w:r>
        <w:rPr>
          <w:szCs w:val="24"/>
        </w:rPr>
        <w:t>raw material</w:t>
      </w:r>
      <w:r w:rsidRPr="002759FD">
        <w:rPr>
          <w:szCs w:val="24"/>
        </w:rPr>
        <w:t>, report the costs excluding the imputation tax. All other taxes payable (</w:t>
      </w:r>
      <w:proofErr w:type="gramStart"/>
      <w:r w:rsidRPr="002759FD">
        <w:rPr>
          <w:szCs w:val="24"/>
        </w:rPr>
        <w:t>e.g.</w:t>
      </w:r>
      <w:proofErr w:type="gramEnd"/>
      <w:r w:rsidRPr="002759FD">
        <w:rPr>
          <w:szCs w:val="24"/>
        </w:rPr>
        <w:t xml:space="preserve">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w:t>
      </w:r>
      <w:proofErr w:type="gramStart"/>
      <w:r w:rsidRPr="003735F5">
        <w:t>i</w:t>
      </w:r>
      <w:r>
        <w:t>.</w:t>
      </w:r>
      <w:r w:rsidRPr="003735F5">
        <w:t>e.</w:t>
      </w:r>
      <w:proofErr w:type="gramEnd"/>
      <w:r w:rsidRPr="003735F5">
        <w:t xml:space="preserv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8" w:name="_Toc13703023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8"/>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w:t>
      </w:r>
      <w:proofErr w:type="gramStart"/>
      <w:r>
        <w:rPr>
          <w:snapToGrid w:val="0"/>
        </w:rPr>
        <w:t>3</w:t>
      </w:r>
      <w:proofErr w:type="gramEnd"/>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w:t>
      </w:r>
      <w:proofErr w:type="gramStart"/>
      <w:r w:rsidRPr="001F538E">
        <w:t>i.e.</w:t>
      </w:r>
      <w:proofErr w:type="gramEnd"/>
      <w:r w:rsidRPr="001F538E">
        <w:t xml:space="preserv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9" w:name="_Toc48752861"/>
      <w:bookmarkStart w:id="180" w:name="_Toc137030237"/>
      <w:r>
        <w:t>G-9</w:t>
      </w:r>
      <w:r w:rsidRPr="00A37B38">
        <w:t xml:space="preserve"> </w:t>
      </w:r>
      <w:r>
        <w:tab/>
      </w:r>
      <w:r w:rsidRPr="00A37B38">
        <w:t xml:space="preserve">Production of the goods </w:t>
      </w:r>
      <w:bookmarkEnd w:id="179"/>
      <w:r>
        <w:t>under consideration</w:t>
      </w:r>
      <w:bookmarkEnd w:id="180"/>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5EF4A15C" w:rsidR="008F0CD4" w:rsidRDefault="008F0CD4" w:rsidP="008F0CD4">
      <w:pPr>
        <w:pStyle w:val="Heading2"/>
      </w:pPr>
      <w:bookmarkStart w:id="181" w:name="_Toc137030238"/>
      <w:r w:rsidRPr="003444A2">
        <w:t>G-</w:t>
      </w:r>
      <w:r w:rsidR="009D3B0F">
        <w:t>10</w:t>
      </w:r>
      <w:r w:rsidRPr="003444A2">
        <w:t xml:space="preserve"> </w:t>
      </w:r>
      <w:r w:rsidR="000C77A0">
        <w:tab/>
      </w:r>
      <w:r>
        <w:t>Capacity Utilisation</w:t>
      </w:r>
      <w:bookmarkEnd w:id="181"/>
      <w:r w:rsidR="00917165">
        <w:t xml:space="preserve"> </w:t>
      </w:r>
    </w:p>
    <w:p w14:paraId="254BB1B8" w14:textId="6ED17C6B"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6A839C13" w:rsidR="00665BEA" w:rsidRPr="00E77BF1" w:rsidRDefault="00665BEA" w:rsidP="00665BEA">
      <w:pPr>
        <w:numPr>
          <w:ilvl w:val="1"/>
          <w:numId w:val="85"/>
        </w:numPr>
        <w:contextualSpacing/>
        <w:rPr>
          <w:rFonts w:cs="Arial"/>
        </w:rPr>
      </w:pPr>
      <w:r w:rsidRPr="00E77BF1">
        <w:rPr>
          <w:rFonts w:cs="Arial"/>
        </w:rPr>
        <w:t>What was the monthly amount of inventory maintained during the</w:t>
      </w:r>
      <w:r w:rsidR="00C35B68">
        <w:rPr>
          <w:rFonts w:cs="Arial"/>
        </w:rPr>
        <w:t xml:space="preserve"> </w:t>
      </w:r>
      <w:r w:rsidR="004F0CEC">
        <w:rPr>
          <w:rFonts w:cs="Arial"/>
        </w:rPr>
        <w:t>inquiry</w:t>
      </w:r>
      <w:r w:rsidRPr="00E77BF1">
        <w:rPr>
          <w:rFonts w:cs="Arial"/>
        </w:rPr>
        <w:t xml:space="preserve">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126364E8" w14:textId="77777777" w:rsidR="0061169B" w:rsidRDefault="0061169B" w:rsidP="0061169B">
      <w:pPr>
        <w:pStyle w:val="ListParagraph"/>
        <w:ind w:left="1080"/>
      </w:pPr>
    </w:p>
    <w:p w14:paraId="0A22D055" w14:textId="003FF8D8" w:rsidR="0013608E" w:rsidRDefault="0013608E" w:rsidP="00020516">
      <w:pPr>
        <w:pStyle w:val="Heading1"/>
      </w:pPr>
      <w:bookmarkStart w:id="182" w:name="_Ref521675005"/>
      <w:bookmarkStart w:id="183" w:name="_Ref524003642"/>
      <w:bookmarkStart w:id="184" w:name="_Toc137030239"/>
      <w:r>
        <w:t xml:space="preserve">Section </w:t>
      </w:r>
      <w:r w:rsidR="007F6C94">
        <w:t>h</w:t>
      </w:r>
      <w:r>
        <w:br/>
        <w:t>Countervailing</w:t>
      </w:r>
      <w:bookmarkEnd w:id="182"/>
      <w:bookmarkEnd w:id="183"/>
      <w:bookmarkEnd w:id="184"/>
    </w:p>
    <w:p w14:paraId="749EFB42" w14:textId="77777777" w:rsidR="0013608E" w:rsidRDefault="0013608E" w:rsidP="0013608E"/>
    <w:p w14:paraId="1219FD87" w14:textId="41A110C3"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381713">
        <w:rPr>
          <w:snapToGrid w:val="0"/>
        </w:rPr>
        <w:t xml:space="preserve"> during this inquiry</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784" w:type="dxa"/>
        <w:tblLayout w:type="fixed"/>
        <w:tblLook w:val="04A0" w:firstRow="1" w:lastRow="0" w:firstColumn="1" w:lastColumn="0" w:noHBand="0" w:noVBand="1"/>
      </w:tblPr>
      <w:tblGrid>
        <w:gridCol w:w="1668"/>
        <w:gridCol w:w="1021"/>
        <w:gridCol w:w="6095"/>
      </w:tblGrid>
      <w:tr w:rsidR="0024271C" w:rsidRPr="0073471C" w14:paraId="4EA9A55E" w14:textId="77777777" w:rsidTr="001216DB">
        <w:trPr>
          <w:tblHeader/>
        </w:trPr>
        <w:tc>
          <w:tcPr>
            <w:tcW w:w="1668" w:type="dxa"/>
            <w:shd w:val="clear" w:color="auto" w:fill="D9D9D9" w:themeFill="background1" w:themeFillShade="D9"/>
          </w:tcPr>
          <w:p w14:paraId="0450C756" w14:textId="77777777" w:rsidR="0024271C" w:rsidRPr="0073471C" w:rsidRDefault="0024271C" w:rsidP="003F2E71">
            <w:pPr>
              <w:spacing w:before="40" w:after="40"/>
              <w:rPr>
                <w:rFonts w:eastAsia="MS Mincho" w:cs="Arial"/>
                <w:sz w:val="20"/>
              </w:rPr>
            </w:pPr>
            <w:r w:rsidRPr="0073471C">
              <w:rPr>
                <w:rFonts w:eastAsia="MS Mincho" w:cs="Arial"/>
                <w:sz w:val="20"/>
              </w:rPr>
              <w:t>Category</w:t>
            </w:r>
          </w:p>
        </w:tc>
        <w:tc>
          <w:tcPr>
            <w:tcW w:w="1021" w:type="dxa"/>
            <w:shd w:val="clear" w:color="auto" w:fill="D9D9D9" w:themeFill="background1" w:themeFillShade="D9"/>
          </w:tcPr>
          <w:p w14:paraId="29FBD4AF" w14:textId="77777777" w:rsidR="0024271C" w:rsidRPr="0024271C" w:rsidRDefault="0024271C" w:rsidP="003F2E71">
            <w:pPr>
              <w:spacing w:before="40" w:after="40"/>
              <w:rPr>
                <w:rFonts w:eastAsia="MS Mincho" w:cs="Arial"/>
                <w:sz w:val="20"/>
                <w:szCs w:val="20"/>
              </w:rPr>
            </w:pPr>
            <w:r w:rsidRPr="0024271C">
              <w:rPr>
                <w:rFonts w:eastAsia="MS Mincho" w:cs="Arial"/>
                <w:sz w:val="20"/>
                <w:szCs w:val="20"/>
              </w:rPr>
              <w:t>Program number</w:t>
            </w:r>
          </w:p>
        </w:tc>
        <w:tc>
          <w:tcPr>
            <w:tcW w:w="6095" w:type="dxa"/>
            <w:shd w:val="clear" w:color="auto" w:fill="D9D9D9" w:themeFill="background1" w:themeFillShade="D9"/>
          </w:tcPr>
          <w:p w14:paraId="3D1AF805" w14:textId="77777777" w:rsidR="0024271C" w:rsidRPr="0073471C" w:rsidRDefault="0024271C" w:rsidP="0024271C">
            <w:pPr>
              <w:spacing w:before="40" w:after="40"/>
              <w:rPr>
                <w:rFonts w:eastAsia="MS Mincho" w:cs="Arial"/>
                <w:sz w:val="20"/>
              </w:rPr>
            </w:pPr>
            <w:r w:rsidRPr="0073471C">
              <w:rPr>
                <w:rFonts w:eastAsia="MS Mincho" w:cs="Arial"/>
                <w:sz w:val="20"/>
              </w:rPr>
              <w:t xml:space="preserve">Program </w:t>
            </w:r>
            <w:r>
              <w:rPr>
                <w:rFonts w:eastAsia="MS Mincho" w:cs="Arial"/>
                <w:sz w:val="20"/>
              </w:rPr>
              <w:t>name</w:t>
            </w:r>
          </w:p>
        </w:tc>
      </w:tr>
      <w:tr w:rsidR="0024271C" w:rsidRPr="0073471C" w14:paraId="294EF857" w14:textId="77777777" w:rsidTr="001216DB">
        <w:tc>
          <w:tcPr>
            <w:tcW w:w="1668" w:type="dxa"/>
          </w:tcPr>
          <w:p w14:paraId="5D39E0E9" w14:textId="77777777" w:rsidR="0024271C" w:rsidRPr="0073471C" w:rsidRDefault="0024271C" w:rsidP="00CE6A69">
            <w:pPr>
              <w:spacing w:after="120"/>
              <w:rPr>
                <w:rFonts w:cs="Arial"/>
                <w:sz w:val="20"/>
              </w:rPr>
            </w:pPr>
            <w:r>
              <w:rPr>
                <w:rFonts w:cs="Arial"/>
                <w:sz w:val="20"/>
              </w:rPr>
              <w:t>Provision of goods at less than adequate remuneration</w:t>
            </w:r>
          </w:p>
        </w:tc>
        <w:tc>
          <w:tcPr>
            <w:tcW w:w="1021" w:type="dxa"/>
          </w:tcPr>
          <w:p w14:paraId="10763BB7" w14:textId="3AF38FAD" w:rsidR="0024271C" w:rsidRPr="00DE2235" w:rsidRDefault="00DE2235" w:rsidP="003F2E71">
            <w:pPr>
              <w:spacing w:before="40" w:after="40"/>
              <w:rPr>
                <w:rFonts w:eastAsia="MS Mincho" w:cs="Arial"/>
                <w:sz w:val="20"/>
                <w:szCs w:val="20"/>
              </w:rPr>
            </w:pPr>
            <w:r w:rsidRPr="00DE2235">
              <w:rPr>
                <w:rFonts w:eastAsia="MS Mincho" w:cs="Arial"/>
                <w:sz w:val="20"/>
                <w:szCs w:val="20"/>
              </w:rPr>
              <w:t>1</w:t>
            </w:r>
          </w:p>
        </w:tc>
        <w:tc>
          <w:tcPr>
            <w:tcW w:w="6095" w:type="dxa"/>
          </w:tcPr>
          <w:p w14:paraId="22DD92A1" w14:textId="1DBE8E9B" w:rsidR="0024271C" w:rsidRPr="00DE2235" w:rsidRDefault="00DE2235" w:rsidP="003F2E71">
            <w:pPr>
              <w:spacing w:before="40" w:after="40"/>
              <w:rPr>
                <w:rFonts w:eastAsia="MS Mincho" w:cs="Arial"/>
                <w:bCs/>
                <w:sz w:val="20"/>
                <w:szCs w:val="20"/>
              </w:rPr>
            </w:pPr>
            <w:r w:rsidRPr="00DE2235">
              <w:rPr>
                <w:bCs/>
                <w:sz w:val="20"/>
                <w:szCs w:val="20"/>
              </w:rPr>
              <w:t>Provision of copper at less than adequate remuneration</w:t>
            </w:r>
          </w:p>
        </w:tc>
      </w:tr>
      <w:tr w:rsidR="0024271C" w:rsidRPr="0073471C" w14:paraId="47EC570A" w14:textId="77777777" w:rsidTr="001216DB">
        <w:tc>
          <w:tcPr>
            <w:tcW w:w="1668" w:type="dxa"/>
          </w:tcPr>
          <w:p w14:paraId="7D81859F" w14:textId="77777777" w:rsidR="0024271C" w:rsidRPr="0073471C" w:rsidRDefault="0024271C" w:rsidP="00CE6A69">
            <w:pPr>
              <w:spacing w:after="120"/>
              <w:rPr>
                <w:rFonts w:cs="Arial"/>
                <w:sz w:val="20"/>
              </w:rPr>
            </w:pPr>
            <w:r w:rsidRPr="0073471C">
              <w:rPr>
                <w:rFonts w:cs="Arial"/>
                <w:sz w:val="20"/>
              </w:rPr>
              <w:t xml:space="preserve">Preferential tax policies </w:t>
            </w:r>
          </w:p>
        </w:tc>
        <w:tc>
          <w:tcPr>
            <w:tcW w:w="1021" w:type="dxa"/>
          </w:tcPr>
          <w:p w14:paraId="6CF02C4E" w14:textId="71CF1BE7" w:rsidR="0024271C" w:rsidRPr="00DE2235" w:rsidRDefault="00A61F28" w:rsidP="003F2E71">
            <w:pPr>
              <w:spacing w:before="40" w:after="40"/>
              <w:rPr>
                <w:rFonts w:eastAsia="MS Mincho" w:cs="Arial"/>
                <w:sz w:val="20"/>
                <w:szCs w:val="20"/>
              </w:rPr>
            </w:pPr>
            <w:r w:rsidRPr="00DE2235">
              <w:rPr>
                <w:rFonts w:eastAsia="MS Mincho" w:cs="Arial"/>
                <w:sz w:val="20"/>
                <w:szCs w:val="20"/>
              </w:rPr>
              <w:t>5</w:t>
            </w:r>
          </w:p>
        </w:tc>
        <w:tc>
          <w:tcPr>
            <w:tcW w:w="6095" w:type="dxa"/>
          </w:tcPr>
          <w:p w14:paraId="54E09CCD" w14:textId="440C0CCA" w:rsidR="0024271C" w:rsidRPr="00DE2235" w:rsidRDefault="001C43FE" w:rsidP="003F2E71">
            <w:pPr>
              <w:spacing w:before="40" w:after="40"/>
              <w:rPr>
                <w:rFonts w:eastAsia="MS Mincho" w:cs="Arial"/>
                <w:bCs/>
                <w:sz w:val="20"/>
                <w:szCs w:val="20"/>
              </w:rPr>
            </w:pPr>
            <w:r w:rsidRPr="00DE2235">
              <w:rPr>
                <w:bCs/>
                <w:sz w:val="20"/>
                <w:szCs w:val="20"/>
              </w:rPr>
              <w:t>Preferential Tax Policies for High and New Technology Enterprises</w:t>
            </w:r>
          </w:p>
        </w:tc>
      </w:tr>
      <w:tr w:rsidR="0024271C" w:rsidRPr="0073471C" w14:paraId="024A0D6E" w14:textId="77777777" w:rsidTr="001216DB">
        <w:tc>
          <w:tcPr>
            <w:tcW w:w="1668" w:type="dxa"/>
            <w:vMerge w:val="restart"/>
          </w:tcPr>
          <w:p w14:paraId="1D049B88" w14:textId="77777777" w:rsidR="0024271C" w:rsidRPr="0073471C" w:rsidRDefault="0024271C" w:rsidP="00CE6A69">
            <w:pPr>
              <w:spacing w:after="120"/>
              <w:rPr>
                <w:rFonts w:cs="Arial"/>
                <w:sz w:val="20"/>
              </w:rPr>
            </w:pPr>
            <w:bookmarkStart w:id="185" w:name="_Hlk135046438"/>
            <w:r w:rsidRPr="0073471C">
              <w:rPr>
                <w:rFonts w:cs="Arial"/>
                <w:sz w:val="20"/>
              </w:rPr>
              <w:t xml:space="preserve">Financial grants </w:t>
            </w:r>
          </w:p>
        </w:tc>
        <w:tc>
          <w:tcPr>
            <w:tcW w:w="1021" w:type="dxa"/>
          </w:tcPr>
          <w:p w14:paraId="54CF7B1C" w14:textId="728E76A2" w:rsidR="0024271C" w:rsidRPr="00DE2235" w:rsidRDefault="007E770D" w:rsidP="003F2E71">
            <w:pPr>
              <w:spacing w:before="40" w:after="40"/>
              <w:rPr>
                <w:rFonts w:eastAsia="MS Mincho" w:cs="Arial"/>
                <w:sz w:val="20"/>
                <w:szCs w:val="20"/>
              </w:rPr>
            </w:pPr>
            <w:r w:rsidRPr="00DE2235">
              <w:rPr>
                <w:rFonts w:eastAsia="MS Mincho" w:cs="Arial"/>
                <w:sz w:val="20"/>
                <w:szCs w:val="20"/>
              </w:rPr>
              <w:t>23</w:t>
            </w:r>
          </w:p>
        </w:tc>
        <w:tc>
          <w:tcPr>
            <w:tcW w:w="6095" w:type="dxa"/>
          </w:tcPr>
          <w:p w14:paraId="36B2BEAF" w14:textId="6EAB9040" w:rsidR="0024271C" w:rsidRPr="00DE2235" w:rsidRDefault="00F367F2" w:rsidP="003F2E71">
            <w:pPr>
              <w:spacing w:before="40" w:after="40"/>
              <w:rPr>
                <w:rFonts w:eastAsia="MS Mincho" w:cs="Arial"/>
                <w:sz w:val="20"/>
                <w:szCs w:val="20"/>
              </w:rPr>
            </w:pPr>
            <w:r w:rsidRPr="00DE2235">
              <w:rPr>
                <w:sz w:val="20"/>
                <w:szCs w:val="20"/>
              </w:rPr>
              <w:t>Huzhou City Quality Award</w:t>
            </w:r>
            <w:r w:rsidRPr="00DE2235">
              <w:rPr>
                <w:sz w:val="20"/>
                <w:szCs w:val="20"/>
              </w:rPr>
              <w:tab/>
            </w:r>
          </w:p>
        </w:tc>
      </w:tr>
      <w:tr w:rsidR="00A452BB" w:rsidRPr="0073471C" w14:paraId="519D2A9D" w14:textId="77777777" w:rsidTr="00DA36C2">
        <w:tc>
          <w:tcPr>
            <w:tcW w:w="1668" w:type="dxa"/>
            <w:vMerge/>
          </w:tcPr>
          <w:p w14:paraId="3C88784C" w14:textId="77777777" w:rsidR="00A452BB" w:rsidRPr="0073471C" w:rsidRDefault="00A452BB" w:rsidP="00CE6A69">
            <w:pPr>
              <w:spacing w:after="120"/>
              <w:rPr>
                <w:rFonts w:cs="Arial"/>
              </w:rPr>
            </w:pPr>
          </w:p>
        </w:tc>
        <w:tc>
          <w:tcPr>
            <w:tcW w:w="1021" w:type="dxa"/>
          </w:tcPr>
          <w:p w14:paraId="5A7BCC3B" w14:textId="52C979D8" w:rsidR="00A452BB" w:rsidRPr="00590786" w:rsidRDefault="00A452BB" w:rsidP="003F2E71">
            <w:pPr>
              <w:spacing w:before="40" w:after="40"/>
              <w:rPr>
                <w:rFonts w:eastAsia="MS Mincho" w:cs="Arial"/>
                <w:sz w:val="20"/>
                <w:szCs w:val="20"/>
              </w:rPr>
            </w:pPr>
            <w:r w:rsidRPr="00590786">
              <w:rPr>
                <w:rFonts w:eastAsia="MS Mincho" w:cs="Arial"/>
                <w:sz w:val="20"/>
                <w:szCs w:val="20"/>
              </w:rPr>
              <w:t>2</w:t>
            </w:r>
            <w:r w:rsidR="00AB5D75" w:rsidRPr="00590786">
              <w:rPr>
                <w:rFonts w:eastAsia="MS Mincho" w:cs="Arial"/>
                <w:sz w:val="20"/>
                <w:szCs w:val="20"/>
              </w:rPr>
              <w:t>7</w:t>
            </w:r>
            <w:r w:rsidRPr="00590786">
              <w:rPr>
                <w:rFonts w:eastAsia="MS Mincho" w:cs="Arial"/>
                <w:sz w:val="20"/>
                <w:szCs w:val="20"/>
              </w:rPr>
              <w:t xml:space="preserve"> </w:t>
            </w:r>
          </w:p>
        </w:tc>
        <w:tc>
          <w:tcPr>
            <w:tcW w:w="6095" w:type="dxa"/>
          </w:tcPr>
          <w:p w14:paraId="5A56DE5B" w14:textId="2D72D6E0" w:rsidR="00A452BB" w:rsidRPr="00590786" w:rsidRDefault="0002345E" w:rsidP="003F2E71">
            <w:pPr>
              <w:spacing w:before="40" w:after="40"/>
              <w:rPr>
                <w:sz w:val="20"/>
                <w:szCs w:val="20"/>
              </w:rPr>
            </w:pPr>
            <w:r>
              <w:rPr>
                <w:sz w:val="20"/>
                <w:szCs w:val="20"/>
              </w:rPr>
              <w:t xml:space="preserve">Technology </w:t>
            </w:r>
            <w:r w:rsidR="00356D8C">
              <w:rPr>
                <w:sz w:val="20"/>
                <w:szCs w:val="20"/>
              </w:rPr>
              <w:t xml:space="preserve">Project </w:t>
            </w:r>
            <w:r w:rsidR="001216DB">
              <w:rPr>
                <w:sz w:val="20"/>
                <w:szCs w:val="20"/>
              </w:rPr>
              <w:t xml:space="preserve">Assistance </w:t>
            </w:r>
            <w:r w:rsidR="00011BEE" w:rsidRPr="00590786">
              <w:rPr>
                <w:sz w:val="20"/>
                <w:szCs w:val="20"/>
              </w:rPr>
              <w:t xml:space="preserve"> </w:t>
            </w:r>
          </w:p>
        </w:tc>
      </w:tr>
      <w:tr w:rsidR="0024271C" w:rsidRPr="0073471C" w14:paraId="00389193" w14:textId="77777777" w:rsidTr="00BE6DBC">
        <w:tc>
          <w:tcPr>
            <w:tcW w:w="1668" w:type="dxa"/>
            <w:vMerge/>
          </w:tcPr>
          <w:p w14:paraId="6DF1DDDF" w14:textId="77777777" w:rsidR="0024271C" w:rsidRPr="0073471C" w:rsidRDefault="0024271C" w:rsidP="003F2E71">
            <w:pPr>
              <w:spacing w:after="120"/>
              <w:rPr>
                <w:rFonts w:cs="Arial"/>
                <w:sz w:val="20"/>
              </w:rPr>
            </w:pPr>
          </w:p>
        </w:tc>
        <w:tc>
          <w:tcPr>
            <w:tcW w:w="1021" w:type="dxa"/>
          </w:tcPr>
          <w:p w14:paraId="72D99498" w14:textId="4380D944" w:rsidR="0024271C" w:rsidRPr="00DE2235" w:rsidRDefault="007E770D" w:rsidP="003F2E71">
            <w:pPr>
              <w:spacing w:before="40" w:after="40"/>
              <w:rPr>
                <w:rFonts w:eastAsia="MS Mincho" w:cs="Arial"/>
                <w:sz w:val="20"/>
                <w:szCs w:val="20"/>
              </w:rPr>
            </w:pPr>
            <w:r w:rsidRPr="00DE2235">
              <w:rPr>
                <w:rFonts w:eastAsia="MS Mincho" w:cs="Arial"/>
                <w:sz w:val="20"/>
                <w:szCs w:val="20"/>
              </w:rPr>
              <w:t>32</w:t>
            </w:r>
          </w:p>
        </w:tc>
        <w:tc>
          <w:tcPr>
            <w:tcW w:w="6095" w:type="dxa"/>
          </w:tcPr>
          <w:p w14:paraId="2026813C" w14:textId="2CCA62D9" w:rsidR="0024271C" w:rsidRPr="00DE2235" w:rsidRDefault="00E82BDE" w:rsidP="003F2E71">
            <w:pPr>
              <w:spacing w:before="40" w:after="40"/>
              <w:rPr>
                <w:rFonts w:eastAsia="MS Mincho" w:cs="Arial"/>
                <w:sz w:val="20"/>
                <w:szCs w:val="20"/>
              </w:rPr>
            </w:pPr>
            <w:r w:rsidRPr="00DE2235">
              <w:rPr>
                <w:sz w:val="20"/>
                <w:szCs w:val="20"/>
              </w:rPr>
              <w:t>Environmental protection grant</w:t>
            </w:r>
          </w:p>
        </w:tc>
      </w:tr>
      <w:tr w:rsidR="0024271C" w:rsidRPr="0073471C" w14:paraId="314AD34E" w14:textId="77777777" w:rsidTr="00BE6DBC">
        <w:tc>
          <w:tcPr>
            <w:tcW w:w="1668" w:type="dxa"/>
            <w:vMerge/>
          </w:tcPr>
          <w:p w14:paraId="15355F6A" w14:textId="77777777" w:rsidR="0024271C" w:rsidRPr="0073471C" w:rsidRDefault="0024271C" w:rsidP="003F2E71">
            <w:pPr>
              <w:spacing w:after="120"/>
              <w:rPr>
                <w:rFonts w:cs="Arial"/>
                <w:sz w:val="20"/>
              </w:rPr>
            </w:pPr>
          </w:p>
        </w:tc>
        <w:tc>
          <w:tcPr>
            <w:tcW w:w="1021" w:type="dxa"/>
          </w:tcPr>
          <w:p w14:paraId="3B9A2307" w14:textId="69FB9940" w:rsidR="0024271C" w:rsidRPr="00DE2235" w:rsidRDefault="007E770D" w:rsidP="003F2E71">
            <w:pPr>
              <w:spacing w:before="40" w:after="40"/>
              <w:rPr>
                <w:rFonts w:eastAsia="MS Mincho" w:cs="Arial"/>
                <w:sz w:val="20"/>
                <w:szCs w:val="20"/>
              </w:rPr>
            </w:pPr>
            <w:r w:rsidRPr="00DE2235">
              <w:rPr>
                <w:rFonts w:eastAsia="MS Mincho" w:cs="Arial"/>
                <w:sz w:val="20"/>
                <w:szCs w:val="20"/>
              </w:rPr>
              <w:t>36</w:t>
            </w:r>
          </w:p>
        </w:tc>
        <w:tc>
          <w:tcPr>
            <w:tcW w:w="6095" w:type="dxa"/>
          </w:tcPr>
          <w:p w14:paraId="233E8A42" w14:textId="02E581BA" w:rsidR="0024271C" w:rsidRPr="00DE2235" w:rsidRDefault="00615F5B" w:rsidP="003F2E71">
            <w:pPr>
              <w:spacing w:before="40" w:after="40"/>
              <w:rPr>
                <w:rFonts w:eastAsia="MS Mincho" w:cs="Arial"/>
                <w:sz w:val="20"/>
                <w:szCs w:val="20"/>
              </w:rPr>
            </w:pPr>
            <w:r w:rsidRPr="00DE2235">
              <w:rPr>
                <w:sz w:val="20"/>
                <w:szCs w:val="20"/>
              </w:rPr>
              <w:t>Reducing pollution discharging and environment improvement assessment award</w:t>
            </w:r>
            <w:r w:rsidRPr="00DE2235">
              <w:rPr>
                <w:sz w:val="20"/>
                <w:szCs w:val="20"/>
              </w:rPr>
              <w:tab/>
            </w:r>
          </w:p>
        </w:tc>
      </w:tr>
      <w:tr w:rsidR="0024271C" w:rsidRPr="0073471C" w14:paraId="2635A0C8" w14:textId="77777777" w:rsidTr="00BE6DBC">
        <w:tc>
          <w:tcPr>
            <w:tcW w:w="1668" w:type="dxa"/>
            <w:vMerge/>
          </w:tcPr>
          <w:p w14:paraId="1E991C33" w14:textId="77777777" w:rsidR="0024271C" w:rsidRPr="0073471C" w:rsidRDefault="0024271C" w:rsidP="003F2E71">
            <w:pPr>
              <w:spacing w:after="120"/>
              <w:rPr>
                <w:rFonts w:cs="Arial"/>
                <w:sz w:val="20"/>
              </w:rPr>
            </w:pPr>
          </w:p>
        </w:tc>
        <w:tc>
          <w:tcPr>
            <w:tcW w:w="1021" w:type="dxa"/>
          </w:tcPr>
          <w:p w14:paraId="72DB813A" w14:textId="003B0F0F" w:rsidR="0024271C" w:rsidRPr="00DE2235" w:rsidRDefault="007E770D" w:rsidP="003F2E71">
            <w:pPr>
              <w:spacing w:before="40" w:after="40"/>
              <w:rPr>
                <w:rFonts w:eastAsia="MS Mincho" w:cs="Arial"/>
                <w:sz w:val="20"/>
                <w:szCs w:val="20"/>
              </w:rPr>
            </w:pPr>
            <w:r w:rsidRPr="00DE2235">
              <w:rPr>
                <w:rFonts w:eastAsia="MS Mincho" w:cs="Arial"/>
                <w:sz w:val="20"/>
                <w:szCs w:val="20"/>
              </w:rPr>
              <w:t>38</w:t>
            </w:r>
          </w:p>
        </w:tc>
        <w:tc>
          <w:tcPr>
            <w:tcW w:w="6095" w:type="dxa"/>
          </w:tcPr>
          <w:p w14:paraId="69F990D1" w14:textId="15DE943A" w:rsidR="0024271C" w:rsidRPr="00DE2235" w:rsidRDefault="00B747C8" w:rsidP="003F2E71">
            <w:pPr>
              <w:spacing w:before="40" w:after="40"/>
              <w:rPr>
                <w:rFonts w:eastAsia="MS Mincho" w:cs="Arial"/>
                <w:sz w:val="20"/>
                <w:szCs w:val="20"/>
              </w:rPr>
            </w:pPr>
            <w:r w:rsidRPr="00DE2235">
              <w:rPr>
                <w:sz w:val="20"/>
                <w:szCs w:val="20"/>
              </w:rPr>
              <w:t>Grant from Technology Bureau</w:t>
            </w:r>
          </w:p>
        </w:tc>
      </w:tr>
      <w:tr w:rsidR="0024271C" w:rsidRPr="0073471C" w14:paraId="5BACADDE" w14:textId="77777777" w:rsidTr="00BE6DBC">
        <w:tc>
          <w:tcPr>
            <w:tcW w:w="1668" w:type="dxa"/>
            <w:vMerge/>
          </w:tcPr>
          <w:p w14:paraId="7265DFFC" w14:textId="77777777" w:rsidR="0024271C" w:rsidRPr="0073471C" w:rsidRDefault="0024271C" w:rsidP="003F2E71">
            <w:pPr>
              <w:spacing w:after="120"/>
              <w:rPr>
                <w:rFonts w:cs="Arial"/>
                <w:sz w:val="20"/>
              </w:rPr>
            </w:pPr>
          </w:p>
        </w:tc>
        <w:tc>
          <w:tcPr>
            <w:tcW w:w="1021" w:type="dxa"/>
          </w:tcPr>
          <w:p w14:paraId="494EC3C0" w14:textId="1B02AC5E" w:rsidR="0024271C" w:rsidRPr="00DE2235" w:rsidRDefault="007E770D" w:rsidP="003F2E71">
            <w:pPr>
              <w:spacing w:before="40" w:after="40"/>
              <w:rPr>
                <w:rFonts w:eastAsia="MS Mincho" w:cs="Arial"/>
                <w:sz w:val="20"/>
                <w:szCs w:val="20"/>
              </w:rPr>
            </w:pPr>
            <w:r w:rsidRPr="00DE2235">
              <w:rPr>
                <w:rFonts w:eastAsia="MS Mincho" w:cs="Arial"/>
                <w:sz w:val="20"/>
                <w:szCs w:val="20"/>
              </w:rPr>
              <w:t>40</w:t>
            </w:r>
          </w:p>
        </w:tc>
        <w:tc>
          <w:tcPr>
            <w:tcW w:w="6095" w:type="dxa"/>
          </w:tcPr>
          <w:p w14:paraId="6DB88AAB" w14:textId="0B9B78E4" w:rsidR="0024271C" w:rsidRPr="00DE2235" w:rsidRDefault="007E770D" w:rsidP="003F2E71">
            <w:pPr>
              <w:spacing w:before="40" w:after="40"/>
              <w:rPr>
                <w:rFonts w:eastAsia="MS Mincho" w:cs="Arial"/>
                <w:sz w:val="20"/>
                <w:szCs w:val="20"/>
              </w:rPr>
            </w:pPr>
            <w:r w:rsidRPr="00DE2235">
              <w:rPr>
                <w:sz w:val="20"/>
                <w:szCs w:val="20"/>
              </w:rPr>
              <w:t>Independent Innovation and High-Tech Industrialization Program</w:t>
            </w:r>
          </w:p>
        </w:tc>
      </w:tr>
      <w:tr w:rsidR="0024271C" w:rsidRPr="0073471C" w14:paraId="2B814E21" w14:textId="77777777" w:rsidTr="00BE6DBC">
        <w:tc>
          <w:tcPr>
            <w:tcW w:w="1668" w:type="dxa"/>
            <w:vMerge/>
          </w:tcPr>
          <w:p w14:paraId="0A96FF49" w14:textId="77777777" w:rsidR="0024271C" w:rsidRPr="0073471C" w:rsidRDefault="0024271C" w:rsidP="003F2E71">
            <w:pPr>
              <w:spacing w:after="120"/>
              <w:rPr>
                <w:rFonts w:cs="Arial"/>
                <w:sz w:val="20"/>
              </w:rPr>
            </w:pPr>
          </w:p>
        </w:tc>
        <w:tc>
          <w:tcPr>
            <w:tcW w:w="1021" w:type="dxa"/>
          </w:tcPr>
          <w:p w14:paraId="5DCC3AA1" w14:textId="2F9DCEF3" w:rsidR="0024271C" w:rsidRPr="00381B4E" w:rsidRDefault="00381B4E" w:rsidP="003F2E71">
            <w:pPr>
              <w:spacing w:before="40" w:after="40"/>
              <w:rPr>
                <w:rFonts w:eastAsia="MS Mincho" w:cs="Arial"/>
                <w:sz w:val="20"/>
                <w:szCs w:val="20"/>
              </w:rPr>
            </w:pPr>
            <w:r w:rsidRPr="00381B4E">
              <w:rPr>
                <w:rFonts w:eastAsia="MS Mincho" w:cs="Arial"/>
                <w:sz w:val="20"/>
                <w:szCs w:val="20"/>
              </w:rPr>
              <w:t>43</w:t>
            </w:r>
          </w:p>
        </w:tc>
        <w:tc>
          <w:tcPr>
            <w:tcW w:w="6095" w:type="dxa"/>
          </w:tcPr>
          <w:p w14:paraId="7EF22BA5" w14:textId="1AE34858" w:rsidR="0024271C" w:rsidRPr="00381B4E" w:rsidRDefault="00381B4E" w:rsidP="003F2E71">
            <w:pPr>
              <w:spacing w:before="40" w:after="40"/>
              <w:rPr>
                <w:rFonts w:eastAsia="MS Mincho" w:cs="Arial"/>
                <w:bCs/>
                <w:sz w:val="20"/>
                <w:szCs w:val="20"/>
              </w:rPr>
            </w:pPr>
            <w:r w:rsidRPr="00381B4E">
              <w:rPr>
                <w:bCs/>
                <w:sz w:val="20"/>
                <w:szCs w:val="20"/>
              </w:rPr>
              <w:t>Export credit insurance subsidy</w:t>
            </w:r>
          </w:p>
        </w:tc>
      </w:tr>
      <w:tr w:rsidR="00381B4E" w:rsidRPr="0073471C" w14:paraId="65BCBF13" w14:textId="77777777" w:rsidTr="00BE6DBC">
        <w:tc>
          <w:tcPr>
            <w:tcW w:w="1668" w:type="dxa"/>
            <w:vMerge/>
          </w:tcPr>
          <w:p w14:paraId="2B23FC08" w14:textId="77777777" w:rsidR="00381B4E" w:rsidRPr="0073471C" w:rsidRDefault="00381B4E" w:rsidP="003F2E71">
            <w:pPr>
              <w:spacing w:after="120"/>
              <w:rPr>
                <w:rFonts w:cs="Arial"/>
              </w:rPr>
            </w:pPr>
          </w:p>
        </w:tc>
        <w:tc>
          <w:tcPr>
            <w:tcW w:w="1021" w:type="dxa"/>
          </w:tcPr>
          <w:p w14:paraId="1E8881F8" w14:textId="2AA3CD24" w:rsidR="00381B4E" w:rsidRPr="00175DA9" w:rsidRDefault="00EB7629" w:rsidP="003F2E71">
            <w:pPr>
              <w:spacing w:before="40" w:after="40"/>
              <w:rPr>
                <w:rFonts w:eastAsia="MS Mincho" w:cs="Arial"/>
                <w:sz w:val="20"/>
                <w:szCs w:val="20"/>
              </w:rPr>
            </w:pPr>
            <w:r w:rsidRPr="00175DA9">
              <w:rPr>
                <w:rFonts w:eastAsia="MS Mincho" w:cs="Arial"/>
                <w:sz w:val="20"/>
                <w:szCs w:val="20"/>
              </w:rPr>
              <w:t>44</w:t>
            </w:r>
          </w:p>
        </w:tc>
        <w:tc>
          <w:tcPr>
            <w:tcW w:w="6095" w:type="dxa"/>
          </w:tcPr>
          <w:p w14:paraId="75EED05F" w14:textId="553C8FB4" w:rsidR="00381B4E" w:rsidRPr="00175DA9" w:rsidRDefault="00175DA9" w:rsidP="003F2E71">
            <w:pPr>
              <w:spacing w:before="40" w:after="40"/>
              <w:rPr>
                <w:bCs/>
                <w:sz w:val="20"/>
                <w:szCs w:val="20"/>
              </w:rPr>
            </w:pPr>
            <w:r w:rsidRPr="00175DA9">
              <w:rPr>
                <w:bCs/>
                <w:sz w:val="20"/>
                <w:szCs w:val="20"/>
              </w:rPr>
              <w:t xml:space="preserve">Subsidy for current funds </w:t>
            </w:r>
          </w:p>
        </w:tc>
      </w:tr>
      <w:tr w:rsidR="00381B4E" w:rsidRPr="0073471C" w14:paraId="27E9D8EB" w14:textId="77777777" w:rsidTr="00BE6DBC">
        <w:tc>
          <w:tcPr>
            <w:tcW w:w="1668" w:type="dxa"/>
            <w:vMerge/>
          </w:tcPr>
          <w:p w14:paraId="22979853" w14:textId="77777777" w:rsidR="00381B4E" w:rsidRPr="0073471C" w:rsidRDefault="00381B4E" w:rsidP="003F2E71">
            <w:pPr>
              <w:spacing w:after="120"/>
              <w:rPr>
                <w:rFonts w:cs="Arial"/>
              </w:rPr>
            </w:pPr>
          </w:p>
        </w:tc>
        <w:tc>
          <w:tcPr>
            <w:tcW w:w="1021" w:type="dxa"/>
          </w:tcPr>
          <w:p w14:paraId="2CBB6838" w14:textId="23B7946E" w:rsidR="00381B4E" w:rsidRPr="00FD1660" w:rsidRDefault="0054651E" w:rsidP="003F2E71">
            <w:pPr>
              <w:spacing w:before="40" w:after="40"/>
              <w:rPr>
                <w:rFonts w:eastAsia="MS Mincho" w:cs="Arial"/>
                <w:sz w:val="20"/>
                <w:szCs w:val="20"/>
              </w:rPr>
            </w:pPr>
            <w:r w:rsidRPr="00FD1660">
              <w:rPr>
                <w:rFonts w:eastAsia="MS Mincho" w:cs="Arial"/>
                <w:sz w:val="20"/>
                <w:szCs w:val="20"/>
              </w:rPr>
              <w:t>45</w:t>
            </w:r>
          </w:p>
        </w:tc>
        <w:tc>
          <w:tcPr>
            <w:tcW w:w="6095" w:type="dxa"/>
          </w:tcPr>
          <w:p w14:paraId="2C99EB6F" w14:textId="23B443FD" w:rsidR="00381B4E" w:rsidRPr="00FD1660" w:rsidRDefault="00FD1660" w:rsidP="003F2E71">
            <w:pPr>
              <w:spacing w:before="40" w:after="40"/>
              <w:rPr>
                <w:sz w:val="20"/>
                <w:szCs w:val="20"/>
              </w:rPr>
            </w:pPr>
            <w:r w:rsidRPr="00FD1660">
              <w:rPr>
                <w:sz w:val="20"/>
                <w:szCs w:val="20"/>
              </w:rPr>
              <w:t>Subsidy for current fund loans</w:t>
            </w:r>
          </w:p>
        </w:tc>
      </w:tr>
      <w:bookmarkEnd w:id="185"/>
    </w:tbl>
    <w:p w14:paraId="0B003D04" w14:textId="77777777" w:rsidR="00CE6A69" w:rsidRDefault="00CE6A69" w:rsidP="0013608E"/>
    <w:p w14:paraId="23317628" w14:textId="5B08A895" w:rsidR="00CE6A69" w:rsidRDefault="007F6C94" w:rsidP="00CE6A69">
      <w:pPr>
        <w:pStyle w:val="Heading2"/>
      </w:pPr>
      <w:bookmarkStart w:id="186" w:name="_Toc137030240"/>
      <w:r>
        <w:t>H</w:t>
      </w:r>
      <w:r w:rsidR="00CE6A69">
        <w:t xml:space="preserve">-1 </w:t>
      </w:r>
      <w:r w:rsidR="000C77A0">
        <w:tab/>
      </w:r>
      <w:r w:rsidR="00A477D8">
        <w:t>General</w:t>
      </w:r>
      <w:bookmarkEnd w:id="186"/>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18A56C29" w:rsidR="00386500" w:rsidRDefault="007F6C94" w:rsidP="00A477D8">
      <w:pPr>
        <w:pStyle w:val="Heading2"/>
      </w:pPr>
      <w:bookmarkStart w:id="187" w:name="_Toc137030241"/>
      <w:r>
        <w:t>H</w:t>
      </w:r>
      <w:r w:rsidR="00A477D8">
        <w:t xml:space="preserve">-2 </w:t>
      </w:r>
      <w:r w:rsidR="000C77A0">
        <w:tab/>
      </w:r>
      <w:r w:rsidR="00A477D8">
        <w:t>Provision of goods at less than adequate remuneration</w:t>
      </w:r>
      <w:r w:rsidR="00386500">
        <w:t xml:space="preserve"> </w:t>
      </w:r>
      <w:r w:rsidR="00381713">
        <w:t>(Program 1)</w:t>
      </w:r>
      <w:bookmarkEnd w:id="187"/>
    </w:p>
    <w:p w14:paraId="5BCD5E36" w14:textId="77777777" w:rsidR="0024271C" w:rsidRPr="0024271C" w:rsidRDefault="0024271C" w:rsidP="0024271C">
      <w:pPr>
        <w:pStyle w:val="ListParagraph"/>
        <w:rPr>
          <w:rFonts w:cs="Arial"/>
          <w:bCs/>
          <w:szCs w:val="24"/>
          <w:lang w:eastAsia="en-AU"/>
        </w:rPr>
      </w:pPr>
    </w:p>
    <w:p w14:paraId="65E4C9FB" w14:textId="77777777" w:rsidR="0024271C" w:rsidRDefault="0024271C" w:rsidP="0024271C">
      <w:pPr>
        <w:pStyle w:val="ListParagraph"/>
        <w:ind w:left="360"/>
        <w:rPr>
          <w:rFonts w:cs="Arial"/>
          <w:bCs/>
          <w:szCs w:val="24"/>
          <w:lang w:eastAsia="en-AU"/>
        </w:rPr>
      </w:pPr>
    </w:p>
    <w:p w14:paraId="15258039" w14:textId="19692B4D"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materials listed in </w:t>
      </w:r>
      <w:r w:rsidRPr="002A6CF1">
        <w:rPr>
          <w:rFonts w:cs="Arial"/>
          <w:bCs/>
          <w:szCs w:val="24"/>
          <w:lang w:eastAsia="en-AU"/>
        </w:rPr>
        <w:t xml:space="preserve">or </w:t>
      </w:r>
      <w:r w:rsidRPr="002A6CF1">
        <w:rPr>
          <w:snapToGrid w:val="0"/>
        </w:rPr>
        <w:t xml:space="preserve">“G-7.2 Raw material CTM”, </w:t>
      </w:r>
      <w:r>
        <w:rPr>
          <w:snapToGrid w:val="0"/>
        </w:rPr>
        <w:t>provide an explanation and any evidence to support your categorisation 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0A2530FE" w:rsidR="00CE6A69" w:rsidRDefault="007F6C94" w:rsidP="00CE6A69">
      <w:pPr>
        <w:pStyle w:val="Heading2"/>
      </w:pPr>
      <w:bookmarkStart w:id="188" w:name="_Toc137030242"/>
      <w:r>
        <w:t>H</w:t>
      </w:r>
      <w:r w:rsidR="00CE6A69">
        <w:t>-</w:t>
      </w:r>
      <w:r w:rsidR="00A477D8">
        <w:t>3</w:t>
      </w:r>
      <w:r w:rsidR="00CE6A69">
        <w:t xml:space="preserve"> </w:t>
      </w:r>
      <w:r w:rsidR="000C77A0">
        <w:tab/>
      </w:r>
      <w:r w:rsidR="00CE6A69">
        <w:t xml:space="preserve">Preferential tax policies </w:t>
      </w:r>
      <w:r w:rsidR="00381713">
        <w:t>(Program 5)</w:t>
      </w:r>
      <w:bookmarkEnd w:id="188"/>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 xml:space="preserve">What </w:t>
      </w:r>
      <w:proofErr w:type="gramStart"/>
      <w:r>
        <w:t>is</w:t>
      </w:r>
      <w:proofErr w:type="gramEnd"/>
      <w:r>
        <w:t xml:space="preserve">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6CC5030B" w:rsidR="00CE6A69" w:rsidRDefault="007F6C94" w:rsidP="00381713">
      <w:pPr>
        <w:pStyle w:val="Heading2"/>
      </w:pPr>
      <w:bookmarkStart w:id="189" w:name="_Toc137030243"/>
      <w:r>
        <w:t>H</w:t>
      </w:r>
      <w:r w:rsidR="00CE6A69">
        <w:t>-</w:t>
      </w:r>
      <w:r w:rsidR="00A477D8">
        <w:t>4</w:t>
      </w:r>
      <w:r w:rsidR="00CE6A69">
        <w:t xml:space="preserve"> </w:t>
      </w:r>
      <w:r w:rsidR="000C77A0">
        <w:tab/>
      </w:r>
      <w:r w:rsidR="00CE6A69">
        <w:t xml:space="preserve">Financial grants </w:t>
      </w:r>
      <w:r w:rsidR="00381713">
        <w:t>(Programs 23,</w:t>
      </w:r>
      <w:r w:rsidR="002A6CF1">
        <w:t xml:space="preserve"> 27,</w:t>
      </w:r>
      <w:r w:rsidR="00381713">
        <w:t xml:space="preserve"> 32, 36, 38, 40, and 43-45)</w:t>
      </w:r>
      <w:bookmarkEnd w:id="189"/>
    </w:p>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 xml:space="preserve">What </w:t>
      </w:r>
      <w:proofErr w:type="gramStart"/>
      <w:r>
        <w:t>is</w:t>
      </w:r>
      <w:proofErr w:type="gramEnd"/>
      <w:r>
        <w:t xml:space="preserve">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w:t>
      </w:r>
      <w:proofErr w:type="gramStart"/>
      <w:r w:rsidR="00641045">
        <w:t>e.g.</w:t>
      </w:r>
      <w:proofErr w:type="gramEnd"/>
      <w:r w:rsidR="00641045">
        <w:t xml:space="preserve">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696645DA" w:rsidR="00CE6A69" w:rsidRDefault="007F6C94" w:rsidP="00BB193A">
      <w:pPr>
        <w:pStyle w:val="Heading2"/>
      </w:pPr>
      <w:bookmarkStart w:id="190" w:name="_Toc137030244"/>
      <w:r>
        <w:t>H</w:t>
      </w:r>
      <w:r w:rsidR="00BB193A">
        <w:t>-</w:t>
      </w:r>
      <w:r w:rsidR="00A477D8">
        <w:t>5</w:t>
      </w:r>
      <w:r w:rsidR="00BB193A">
        <w:t xml:space="preserve"> </w:t>
      </w:r>
      <w:r w:rsidR="000C77A0">
        <w:tab/>
      </w:r>
      <w:r w:rsidR="00BB193A">
        <w:t>Other Programs</w:t>
      </w:r>
      <w:bookmarkEnd w:id="190"/>
    </w:p>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1" w:name="_Toc506971848"/>
      <w:bookmarkStart w:id="192" w:name="_Toc508203842"/>
      <w:bookmarkStart w:id="193" w:name="_Toc508290376"/>
      <w:bookmarkStart w:id="194" w:name="_Toc515637660"/>
      <w:bookmarkStart w:id="195"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 xml:space="preserve">Indicate the location of the program by region, </w:t>
      </w:r>
      <w:proofErr w:type="gramStart"/>
      <w:r>
        <w:rPr>
          <w:rFonts w:cs="Arial"/>
          <w:szCs w:val="24"/>
          <w:lang w:eastAsia="en-AU"/>
        </w:rPr>
        <w:t>province</w:t>
      </w:r>
      <w:proofErr w:type="gramEnd"/>
      <w:r>
        <w:rPr>
          <w:rFonts w:cs="Arial"/>
          <w:szCs w:val="24"/>
          <w:lang w:eastAsia="en-AU"/>
        </w:rPr>
        <w:t xml:space="preserv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 xml:space="preserve">ion of grants, </w:t>
      </w:r>
      <w:proofErr w:type="gramStart"/>
      <w:r w:rsidR="00BD232F">
        <w:rPr>
          <w:lang w:eastAsia="en-AU"/>
        </w:rPr>
        <w:t>awards</w:t>
      </w:r>
      <w:proofErr w:type="gramEnd"/>
      <w:r w:rsidR="00BD232F">
        <w:rPr>
          <w:lang w:eastAsia="en-AU"/>
        </w:rPr>
        <w:t xml:space="preserve">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w:t>
      </w:r>
      <w:proofErr w:type="gramStart"/>
      <w:r w:rsidRPr="00AE6AEF">
        <w:rPr>
          <w:lang w:eastAsia="en-AU"/>
        </w:rPr>
        <w:t>e.</w:t>
      </w:r>
      <w:r w:rsidR="00BD232F">
        <w:rPr>
          <w:lang w:eastAsia="en-AU"/>
        </w:rPr>
        <w:t>g.</w:t>
      </w:r>
      <w:proofErr w:type="gramEnd"/>
      <w:r w:rsidR="00BD232F">
        <w:rPr>
          <w:lang w:eastAsia="en-AU"/>
        </w:rPr>
        <w:t xml:space="preserve">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6227F3">
      <w:pPr>
        <w:pStyle w:val="ListParagraph"/>
        <w:numPr>
          <w:ilvl w:val="0"/>
          <w:numId w:val="79"/>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Indicate which goods you produced that benefited from the program (</w:t>
      </w:r>
      <w:proofErr w:type="gramStart"/>
      <w:r w:rsidRPr="001B04F4">
        <w:rPr>
          <w:rFonts w:cs="Arial"/>
          <w:szCs w:val="24"/>
          <w:lang w:eastAsia="en-AU"/>
        </w:rPr>
        <w:t>e.g.</w:t>
      </w:r>
      <w:proofErr w:type="gramEnd"/>
      <w:r w:rsidRPr="001B04F4">
        <w:rPr>
          <w:rFonts w:cs="Arial"/>
          <w:szCs w:val="24"/>
          <w:lang w:eastAsia="en-AU"/>
        </w:rPr>
        <w:t xml:space="preserve">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26306795" w:rsidR="005F1212" w:rsidRDefault="005F1212" w:rsidP="00020516">
      <w:pPr>
        <w:pStyle w:val="Heading1"/>
      </w:pPr>
      <w:bookmarkStart w:id="196" w:name="_Ref35943742"/>
      <w:bookmarkStart w:id="197" w:name="_Ref126592935"/>
      <w:bookmarkStart w:id="198" w:name="_Toc137030245"/>
      <w:bookmarkStart w:id="199" w:name="_Toc36216924"/>
      <w:r>
        <w:t xml:space="preserve">Section </w:t>
      </w:r>
      <w:r w:rsidR="007F6C94">
        <w:t>i</w:t>
      </w:r>
      <w:r>
        <w:br/>
      </w:r>
      <w:bookmarkEnd w:id="196"/>
      <w:r w:rsidR="00DE5711">
        <w:t>Domestic Market</w:t>
      </w:r>
      <w:bookmarkEnd w:id="197"/>
      <w:bookmarkEnd w:id="198"/>
      <w:r w:rsidR="00DE5711">
        <w:t xml:space="preserve"> </w:t>
      </w:r>
      <w:bookmarkEnd w:id="199"/>
    </w:p>
    <w:p w14:paraId="031ADD7F" w14:textId="6C16B675" w:rsidR="005F1212" w:rsidRDefault="005F1212" w:rsidP="005F1212"/>
    <w:p w14:paraId="38AFF0D5" w14:textId="2A0283FD" w:rsidR="005F1212" w:rsidRPr="00AB5B4F" w:rsidRDefault="007F6C94" w:rsidP="005F1212">
      <w:pPr>
        <w:pStyle w:val="Heading2"/>
        <w:rPr>
          <w:b w:val="0"/>
        </w:rPr>
      </w:pPr>
      <w:bookmarkStart w:id="200" w:name="_Toc36216925"/>
      <w:bookmarkStart w:id="201" w:name="_Toc137030246"/>
      <w:r>
        <w:t>I</w:t>
      </w:r>
      <w:r w:rsidR="005F1212">
        <w:t>-</w:t>
      </w:r>
      <w:r w:rsidR="00E40D5D">
        <w:t>1</w:t>
      </w:r>
      <w:r w:rsidR="00E40D5D">
        <w:tab/>
      </w:r>
      <w:r w:rsidR="005F1212" w:rsidRPr="00AB5B4F">
        <w:t>Prevailing conditions of competition in the domestic market</w:t>
      </w:r>
      <w:bookmarkEnd w:id="200"/>
      <w:bookmarkEnd w:id="201"/>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74532B90"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 xml:space="preserve">Provide the sources of demand for the goods in the domestic market,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 xml:space="preserve">ntations in the domestic </w:t>
      </w:r>
      <w:proofErr w:type="gramStart"/>
      <w:r w:rsidR="005B1ABF">
        <w:rPr>
          <w:rFonts w:cs="Arial"/>
        </w:rPr>
        <w:t>market;</w:t>
      </w:r>
      <w:proofErr w:type="gramEnd"/>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72AEEBA9" w:rsidR="005F1212" w:rsidRPr="00AB5B4F" w:rsidRDefault="005F1212" w:rsidP="006227F3">
      <w:pPr>
        <w:numPr>
          <w:ilvl w:val="0"/>
          <w:numId w:val="87"/>
        </w:numPr>
        <w:contextualSpacing/>
        <w:rPr>
          <w:rFonts w:cs="Arial"/>
        </w:rPr>
      </w:pPr>
      <w:r w:rsidRPr="00AB5B4F">
        <w:rPr>
          <w:rFonts w:cs="Arial"/>
        </w:rPr>
        <w:t xml:space="preserve">Describe the commercially significant market participants in the domestic market for the goods at each level of trade over the </w:t>
      </w:r>
      <w:r w:rsidR="00584364">
        <w:rPr>
          <w:rFonts w:cs="Arial"/>
        </w:rPr>
        <w:t xml:space="preserve">inquiry </w:t>
      </w:r>
      <w:r w:rsidRPr="00AB5B4F">
        <w:rPr>
          <w:rFonts w:cs="Arial"/>
        </w:rPr>
        <w:t>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3B939633" w:rsidR="005F1212" w:rsidRPr="00AB5B4F" w:rsidRDefault="005F1212" w:rsidP="006227F3">
      <w:pPr>
        <w:numPr>
          <w:ilvl w:val="0"/>
          <w:numId w:val="87"/>
        </w:numPr>
        <w:ind w:left="357" w:hanging="357"/>
        <w:contextualSpacing/>
        <w:rPr>
          <w:rFonts w:cs="Arial"/>
        </w:rPr>
      </w:pPr>
      <w:r w:rsidRPr="00AB5B4F">
        <w:rPr>
          <w:rFonts w:cs="Arial"/>
        </w:rPr>
        <w:t xml:space="preserve">Identify the names of commercially significant importers in the domestic market for the goods over the </w:t>
      </w:r>
      <w:r w:rsidR="00584364">
        <w:rPr>
          <w:rFonts w:cs="Arial"/>
        </w:rPr>
        <w:t>inquiry</w:t>
      </w:r>
      <w:r w:rsidR="00584364" w:rsidRPr="00AB5B4F">
        <w:rPr>
          <w:rFonts w:cs="Arial"/>
        </w:rPr>
        <w:t xml:space="preserve"> </w:t>
      </w:r>
      <w:r w:rsidRPr="00AB5B4F">
        <w:rPr>
          <w:rFonts w:cs="Arial"/>
        </w:rPr>
        <w:t>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3D8E57FA" w:rsidR="005F1212" w:rsidRPr="00AB5B4F" w:rsidRDefault="007F6C94" w:rsidP="005F1212">
      <w:pPr>
        <w:pStyle w:val="Heading2"/>
      </w:pPr>
      <w:bookmarkStart w:id="202" w:name="_Toc36216926"/>
      <w:bookmarkStart w:id="203" w:name="_Toc137030247"/>
      <w:r>
        <w:t>I</w:t>
      </w:r>
      <w:r w:rsidR="00E40D5D">
        <w:t>-2</w:t>
      </w:r>
      <w:r w:rsidR="00E40D5D">
        <w:tab/>
      </w:r>
      <w:r w:rsidR="005F1212" w:rsidRPr="00AB5B4F">
        <w:t>Goods in the domestic market</w:t>
      </w:r>
      <w:bookmarkEnd w:id="202"/>
      <w:bookmarkEnd w:id="203"/>
    </w:p>
    <w:p w14:paraId="4B463DAE" w14:textId="7E0C6859" w:rsidR="005F1212" w:rsidRPr="00AB5B4F" w:rsidRDefault="005F1212" w:rsidP="006227F3">
      <w:pPr>
        <w:numPr>
          <w:ilvl w:val="0"/>
          <w:numId w:val="88"/>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18D1EE36" w:rsidR="005F1212" w:rsidRPr="00AB5B4F" w:rsidRDefault="007F6C94" w:rsidP="005F1212">
      <w:pPr>
        <w:pStyle w:val="Heading2"/>
      </w:pPr>
      <w:bookmarkStart w:id="204" w:name="_Toc36216927"/>
      <w:bookmarkStart w:id="205" w:name="_Toc137030248"/>
      <w:r>
        <w:t>I</w:t>
      </w:r>
      <w:r w:rsidR="00E40D5D">
        <w:t>-3</w:t>
      </w:r>
      <w:r w:rsidR="00E40D5D">
        <w:tab/>
      </w:r>
      <w:r w:rsidR="005F1212" w:rsidRPr="00AB5B4F">
        <w:t>Relationship between price and cost</w:t>
      </w:r>
      <w:bookmarkEnd w:id="204"/>
      <w:r w:rsidR="00AB5B4F" w:rsidRPr="00AB5B4F">
        <w:t xml:space="preserve"> in the domestic market</w:t>
      </w:r>
      <w:bookmarkEnd w:id="205"/>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xml:space="preserv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27F5FA45" w:rsidR="005F1212" w:rsidRPr="00AB5B4F" w:rsidRDefault="005F1212" w:rsidP="006227F3">
      <w:pPr>
        <w:numPr>
          <w:ilvl w:val="0"/>
          <w:numId w:val="91"/>
        </w:numPr>
        <w:ind w:left="1077" w:hanging="357"/>
        <w:contextualSpacing/>
        <w:rPr>
          <w:rFonts w:cs="Arial"/>
        </w:rPr>
      </w:pPr>
      <w:r w:rsidRPr="00AB5B4F">
        <w:rPr>
          <w:rFonts w:cs="Arial"/>
        </w:rPr>
        <w:t xml:space="preserve">Provide a list of the customers under contract during </w:t>
      </w:r>
      <w:proofErr w:type="spellStart"/>
      <w:r w:rsidRPr="00AB5B4F">
        <w:rPr>
          <w:rFonts w:cs="Arial"/>
        </w:rPr>
        <w:t>the</w:t>
      </w:r>
      <w:r w:rsidR="00584364">
        <w:rPr>
          <w:rFonts w:cs="Arial"/>
        </w:rPr>
        <w:t>inquiry</w:t>
      </w:r>
      <w:proofErr w:type="spellEnd"/>
      <w:r w:rsidRPr="00AB5B4F">
        <w:rPr>
          <w:rFonts w:cs="Arial"/>
        </w:rPr>
        <w:t xml:space="preserve">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228EF772"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w:t>
      </w:r>
      <w:r w:rsidR="00584364">
        <w:rPr>
          <w:rFonts w:cs="Arial"/>
        </w:rPr>
        <w:t>inquiry</w:t>
      </w:r>
      <w:r w:rsidR="00584364" w:rsidRPr="00AB5B4F">
        <w:rPr>
          <w:rFonts w:cs="Arial"/>
        </w:rPr>
        <w:t xml:space="preserve"> </w:t>
      </w:r>
      <w:r w:rsidRPr="00AB5B4F">
        <w:rPr>
          <w:rFonts w:cs="Arial"/>
        </w:rPr>
        <w:t xml:space="preserve">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48AC3FAB" w:rsidR="005F1212" w:rsidRPr="00AB5B4F" w:rsidRDefault="007F6C94" w:rsidP="005F1212">
      <w:pPr>
        <w:pStyle w:val="Heading2"/>
      </w:pPr>
      <w:bookmarkStart w:id="206" w:name="_Toc36216928"/>
      <w:bookmarkStart w:id="207" w:name="_Toc137030249"/>
      <w:r>
        <w:t>I</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06"/>
      <w:bookmarkEnd w:id="207"/>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61B783BD"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 xml:space="preserve">advertising of the goods over the past five years. If you have not used advertising provide examples of any other promotion campaigns for the goods you have conducted over the </w:t>
      </w:r>
      <w:r w:rsidR="00584364">
        <w:rPr>
          <w:rFonts w:cs="Arial"/>
        </w:rPr>
        <w:t xml:space="preserve">inquiry </w:t>
      </w:r>
      <w:r w:rsidRPr="00AB5B4F">
        <w:rPr>
          <w:rFonts w:cs="Arial"/>
        </w:rPr>
        <w:t>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131369DA" w:rsidR="00DE5711" w:rsidRPr="00AB5B4F" w:rsidRDefault="00DE5711" w:rsidP="00020516">
      <w:pPr>
        <w:pStyle w:val="Heading1"/>
      </w:pPr>
      <w:bookmarkStart w:id="208" w:name="_Ref35943756"/>
      <w:bookmarkStart w:id="209" w:name="_Toc36216931"/>
      <w:bookmarkStart w:id="210" w:name="_Toc137030250"/>
      <w:r w:rsidRPr="00AB5B4F">
        <w:t xml:space="preserve">Section </w:t>
      </w:r>
      <w:r w:rsidR="007F6C94">
        <w:t>J</w:t>
      </w:r>
      <w:r w:rsidRPr="00AB5B4F">
        <w:br/>
        <w:t>Australian Market</w:t>
      </w:r>
      <w:bookmarkEnd w:id="208"/>
      <w:bookmarkEnd w:id="209"/>
      <w:bookmarkEnd w:id="210"/>
    </w:p>
    <w:p w14:paraId="64C2B4FA" w14:textId="0EDDB603" w:rsidR="00DE5711" w:rsidRPr="00AB5B4F" w:rsidRDefault="00DE5711" w:rsidP="00DE5711"/>
    <w:p w14:paraId="1CA5BA35" w14:textId="6AD084CB" w:rsidR="00DE5711" w:rsidRPr="00AB5B4F" w:rsidRDefault="007F6C94" w:rsidP="00DE5711">
      <w:pPr>
        <w:pStyle w:val="Heading2"/>
      </w:pPr>
      <w:bookmarkStart w:id="211" w:name="_Toc36216932"/>
      <w:bookmarkStart w:id="212" w:name="_Toc137030251"/>
      <w:r>
        <w:t>J</w:t>
      </w:r>
      <w:r w:rsidR="00E40D5D">
        <w:t>-1</w:t>
      </w:r>
      <w:r w:rsidR="00E40D5D">
        <w:tab/>
      </w:r>
      <w:r w:rsidR="00DE5711" w:rsidRPr="00AB5B4F">
        <w:t>Prevailing conditions of competition in the Australian market</w:t>
      </w:r>
      <w:bookmarkEnd w:id="211"/>
      <w:bookmarkEnd w:id="212"/>
    </w:p>
    <w:p w14:paraId="1CE53F80" w14:textId="4255AA4A"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 xml:space="preserve">Provide the sources of demand for the goods in Australia,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5845D3C2"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w:t>
      </w:r>
      <w:r w:rsidR="00584364">
        <w:rPr>
          <w:rFonts w:cs="Arial"/>
        </w:rPr>
        <w:t xml:space="preserve">inquiry </w:t>
      </w:r>
      <w:r w:rsidRPr="00AB5B4F">
        <w:rPr>
          <w:rFonts w:cs="Arial"/>
        </w:rPr>
        <w:t>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09D99B1D" w:rsidR="00DE5711" w:rsidRPr="00AB5B4F" w:rsidRDefault="00DE5711" w:rsidP="00DE5711">
      <w:pPr>
        <w:numPr>
          <w:ilvl w:val="0"/>
          <w:numId w:val="96"/>
        </w:numPr>
        <w:ind w:left="357" w:hanging="357"/>
        <w:rPr>
          <w:rFonts w:cs="Arial"/>
        </w:rPr>
      </w:pPr>
      <w:r w:rsidRPr="00AB5B4F">
        <w:rPr>
          <w:rFonts w:cs="Arial"/>
        </w:rPr>
        <w:t xml:space="preserve">Identify the names of commercially significant importers in the Australian market for the goods over the </w:t>
      </w:r>
      <w:r w:rsidR="00584364">
        <w:rPr>
          <w:rFonts w:cs="Arial"/>
        </w:rPr>
        <w:t>inquiry</w:t>
      </w:r>
      <w:r w:rsidR="00584364" w:rsidRPr="00AB5B4F">
        <w:rPr>
          <w:rFonts w:cs="Arial"/>
        </w:rPr>
        <w:t xml:space="preserve"> </w:t>
      </w:r>
      <w:r w:rsidRPr="00AB5B4F">
        <w:rPr>
          <w:rFonts w:cs="Arial"/>
        </w:rPr>
        <w:t>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5C834D37" w:rsidR="00DE5711" w:rsidRPr="00AB5B4F" w:rsidRDefault="007F6C94" w:rsidP="00DE5711">
      <w:pPr>
        <w:pStyle w:val="Heading2"/>
      </w:pPr>
      <w:bookmarkStart w:id="213" w:name="_Toc36216933"/>
      <w:bookmarkStart w:id="214" w:name="_Toc137030252"/>
      <w:r>
        <w:t>J</w:t>
      </w:r>
      <w:r w:rsidR="00E40D5D">
        <w:t>-2</w:t>
      </w:r>
      <w:r w:rsidR="00E40D5D">
        <w:tab/>
      </w:r>
      <w:r w:rsidR="00DE5711" w:rsidRPr="00AB5B4F">
        <w:t>Goods in the Australian market</w:t>
      </w:r>
      <w:bookmarkEnd w:id="213"/>
      <w:bookmarkEnd w:id="214"/>
    </w:p>
    <w:p w14:paraId="6D1A7E7E" w14:textId="77777777" w:rsidR="00DE5711" w:rsidRPr="00AB5B4F" w:rsidRDefault="00DE5711" w:rsidP="00DE5711">
      <w:pPr>
        <w:numPr>
          <w:ilvl w:val="0"/>
          <w:numId w:val="97"/>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34361F5B" w:rsidR="00DE5711" w:rsidRPr="00AB5B4F" w:rsidRDefault="007F6C94" w:rsidP="00DE5711">
      <w:pPr>
        <w:pStyle w:val="Heading2"/>
        <w:rPr>
          <w:b w:val="0"/>
        </w:rPr>
      </w:pPr>
      <w:bookmarkStart w:id="215" w:name="_Toc36216934"/>
      <w:bookmarkStart w:id="216" w:name="_Toc137030253"/>
      <w:r>
        <w:t>J</w:t>
      </w:r>
      <w:r w:rsidR="00E40D5D">
        <w:t>-3</w:t>
      </w:r>
      <w:r w:rsidR="00E40D5D">
        <w:tab/>
      </w:r>
      <w:r w:rsidR="00DE5711" w:rsidRPr="00AB5B4F">
        <w:t>Relationship between price and cost in Australia</w:t>
      </w:r>
      <w:bookmarkEnd w:id="215"/>
      <w:bookmarkEnd w:id="216"/>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C204EA5" w:rsidR="00DE5711" w:rsidRPr="00AB5B4F" w:rsidRDefault="00DE5711" w:rsidP="00DE5711">
      <w:pPr>
        <w:numPr>
          <w:ilvl w:val="0"/>
          <w:numId w:val="100"/>
        </w:numPr>
        <w:ind w:left="1077" w:hanging="357"/>
        <w:contextualSpacing/>
        <w:rPr>
          <w:rFonts w:cs="Arial"/>
        </w:rPr>
      </w:pPr>
      <w:r w:rsidRPr="00AB5B4F">
        <w:rPr>
          <w:rFonts w:cs="Arial"/>
        </w:rPr>
        <w:t xml:space="preserve">Provide a list of the customers under contract during the </w:t>
      </w:r>
      <w:r w:rsidR="00584364">
        <w:rPr>
          <w:rFonts w:cs="Arial"/>
        </w:rPr>
        <w:t>inquiry</w:t>
      </w:r>
      <w:r w:rsidR="00584364" w:rsidRPr="00AB5B4F">
        <w:rPr>
          <w:rFonts w:cs="Arial"/>
        </w:rPr>
        <w:t xml:space="preserve"> </w:t>
      </w:r>
      <w:r w:rsidRPr="00AB5B4F">
        <w:rPr>
          <w:rFonts w:cs="Arial"/>
        </w:rPr>
        <w:t>period and copies of the two largest contracts in terms of sales revenue.</w:t>
      </w:r>
    </w:p>
    <w:p w14:paraId="5F3B1D22" w14:textId="77777777" w:rsidR="00DE5711" w:rsidRPr="00AB5B4F" w:rsidRDefault="00DE5711" w:rsidP="00DE5711">
      <w:pPr>
        <w:rPr>
          <w:rFonts w:cs="Arial"/>
        </w:rPr>
      </w:pPr>
    </w:p>
    <w:p w14:paraId="79D98587" w14:textId="7E760919" w:rsidR="00DE5711" w:rsidRPr="00AB5B4F" w:rsidRDefault="00DE5711" w:rsidP="00DE5711">
      <w:pPr>
        <w:numPr>
          <w:ilvl w:val="0"/>
          <w:numId w:val="98"/>
        </w:numPr>
        <w:contextualSpacing/>
        <w:rPr>
          <w:rFonts w:cs="Arial"/>
        </w:rPr>
      </w:pPr>
      <w:r w:rsidRPr="00AB5B4F">
        <w:rPr>
          <w:rFonts w:cs="Arial"/>
        </w:rPr>
        <w:t xml:space="preserve">Provide copies of any price lists for the goods used in the Australian market during the </w:t>
      </w:r>
      <w:r w:rsidR="00584364">
        <w:rPr>
          <w:rFonts w:cs="Arial"/>
        </w:rPr>
        <w:t>inquiry</w:t>
      </w:r>
      <w:r w:rsidR="00584364" w:rsidRPr="00AB5B4F">
        <w:rPr>
          <w:rFonts w:cs="Arial"/>
        </w:rPr>
        <w:t xml:space="preserve"> </w:t>
      </w:r>
      <w:r w:rsidRPr="00AB5B4F">
        <w:rPr>
          <w:rFonts w:cs="Arial"/>
        </w:rPr>
        <w:t>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1B5DC0E0" w:rsidR="00DE5711" w:rsidRPr="00AB5B4F" w:rsidRDefault="007F6C94" w:rsidP="00DE5711">
      <w:pPr>
        <w:pStyle w:val="Heading2"/>
      </w:pPr>
      <w:bookmarkStart w:id="217" w:name="_Toc36216935"/>
      <w:bookmarkStart w:id="218" w:name="_Toc137030254"/>
      <w:r>
        <w:t>J</w:t>
      </w:r>
      <w:r w:rsidR="00E40D5D">
        <w:t>-4</w:t>
      </w:r>
      <w:r w:rsidR="00E40D5D">
        <w:tab/>
      </w:r>
      <w:r w:rsidR="00DE5711" w:rsidRPr="00AB5B4F">
        <w:t>Marketing and sales support in the Australian market</w:t>
      </w:r>
      <w:bookmarkEnd w:id="217"/>
      <w:bookmarkEnd w:id="218"/>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1147F959" w:rsidR="00DE5711" w:rsidRPr="00AB5B4F" w:rsidRDefault="00DE5711" w:rsidP="00DE5711">
      <w:pPr>
        <w:keepNext/>
        <w:keepLines/>
        <w:numPr>
          <w:ilvl w:val="0"/>
          <w:numId w:val="102"/>
        </w:numPr>
        <w:ind w:left="357" w:hanging="357"/>
        <w:contextualSpacing/>
        <w:rPr>
          <w:rFonts w:cs="Arial"/>
        </w:rPr>
      </w:pPr>
      <w:r w:rsidRPr="00AB5B4F">
        <w:rPr>
          <w:rFonts w:cs="Arial"/>
        </w:rPr>
        <w:t xml:space="preserve">Provide examples of your Australian advertising of the goods over the past five years. If you have not used advertising in Australia, provide examples of any other promotion campaigns you have conducted over the </w:t>
      </w:r>
      <w:r w:rsidR="00584364">
        <w:rPr>
          <w:rFonts w:cs="Arial"/>
        </w:rPr>
        <w:t>inquiry</w:t>
      </w:r>
      <w:r w:rsidR="00584364" w:rsidRPr="00AB5B4F">
        <w:rPr>
          <w:rFonts w:cs="Arial"/>
        </w:rPr>
        <w:t xml:space="preserve"> </w:t>
      </w:r>
      <w:r w:rsidRPr="00AB5B4F">
        <w:rPr>
          <w:rFonts w:cs="Arial"/>
        </w:rPr>
        <w:t>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20516">
      <w:pPr>
        <w:pStyle w:val="Heading1"/>
      </w:pPr>
      <w:bookmarkStart w:id="219" w:name="_Ref524005694"/>
      <w:bookmarkStart w:id="220" w:name="_Toc137030255"/>
      <w:r>
        <w:t>Exporter's declaration</w:t>
      </w:r>
      <w:bookmarkEnd w:id="191"/>
      <w:bookmarkEnd w:id="192"/>
      <w:bookmarkEnd w:id="193"/>
      <w:bookmarkEnd w:id="194"/>
      <w:bookmarkEnd w:id="195"/>
      <w:bookmarkEnd w:id="219"/>
      <w:bookmarkEnd w:id="220"/>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1" w:name="_Toc219017579"/>
      <w:bookmarkStart w:id="222" w:name="_Toc356545595"/>
      <w:r w:rsidRPr="00BE3767">
        <w:rPr>
          <w:snapToGrid w:val="0"/>
          <w:sz w:val="28"/>
          <w:szCs w:val="28"/>
        </w:rPr>
        <w:t>Position in</w:t>
      </w:r>
      <w:bookmarkEnd w:id="221"/>
      <w:bookmarkEnd w:id="222"/>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20516">
      <w:pPr>
        <w:pStyle w:val="Heading1"/>
      </w:pPr>
      <w:bookmarkStart w:id="223" w:name="_Toc506971850"/>
      <w:bookmarkStart w:id="224" w:name="_Toc508203844"/>
      <w:bookmarkStart w:id="225" w:name="_Toc508290378"/>
      <w:bookmarkStart w:id="226" w:name="_Toc515637662"/>
      <w:bookmarkStart w:id="227" w:name="_Toc137030256"/>
      <w:r>
        <w:t>Appendix</w:t>
      </w:r>
      <w:r>
        <w:br/>
        <w:t>G</w:t>
      </w:r>
      <w:r w:rsidR="00515B70">
        <w:t>lossary of terms</w:t>
      </w:r>
      <w:bookmarkEnd w:id="223"/>
      <w:bookmarkEnd w:id="224"/>
      <w:bookmarkEnd w:id="225"/>
      <w:bookmarkEnd w:id="226"/>
      <w:bookmarkEnd w:id="227"/>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w:t>
      </w:r>
      <w:proofErr w:type="gramStart"/>
      <w:r>
        <w:rPr>
          <w:snapToGrid w:val="0"/>
        </w:rPr>
        <w:t>compensation</w:t>
      </w:r>
      <w:proofErr w:type="gramEnd"/>
      <w:r>
        <w:rPr>
          <w:snapToGrid w:val="0"/>
        </w:rPr>
        <w:t xml:space="preserve">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w:t>
      </w:r>
      <w:proofErr w:type="gramStart"/>
      <w:r>
        <w:rPr>
          <w:snapToGrid w:val="0"/>
        </w:rPr>
        <w:t>i</w:t>
      </w:r>
      <w:r w:rsidR="00571618">
        <w:rPr>
          <w:snapToGrid w:val="0"/>
        </w:rPr>
        <w:t>.</w:t>
      </w:r>
      <w:r>
        <w:rPr>
          <w:snapToGrid w:val="0"/>
        </w:rPr>
        <w:t>e.</w:t>
      </w:r>
      <w:proofErr w:type="gramEnd"/>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 xml:space="preserve">Direct labour is categorised as a variable cost, </w:t>
      </w:r>
      <w:proofErr w:type="gramStart"/>
      <w:r>
        <w:rPr>
          <w:snapToGrid w:val="0"/>
        </w:rPr>
        <w:t>i</w:t>
      </w:r>
      <w:r w:rsidR="00571618">
        <w:rPr>
          <w:snapToGrid w:val="0"/>
        </w:rPr>
        <w:t>.</w:t>
      </w:r>
      <w:r>
        <w:rPr>
          <w:snapToGrid w:val="0"/>
        </w:rPr>
        <w:t>e.</w:t>
      </w:r>
      <w:proofErr w:type="gramEnd"/>
      <w:r>
        <w:rPr>
          <w:snapToGrid w:val="0"/>
        </w:rPr>
        <w:t xml:space="preserv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 xml:space="preserve">Factory overheads consist of variable costs </w:t>
      </w:r>
      <w:proofErr w:type="gramStart"/>
      <w:r>
        <w:rPr>
          <w:snapToGrid w:val="0"/>
        </w:rPr>
        <w:t>e</w:t>
      </w:r>
      <w:r w:rsidR="00505FE6">
        <w:rPr>
          <w:snapToGrid w:val="0"/>
        </w:rPr>
        <w:t>.</w:t>
      </w:r>
      <w:r>
        <w:rPr>
          <w:snapToGrid w:val="0"/>
        </w:rPr>
        <w:t>g.</w:t>
      </w:r>
      <w:proofErr w:type="gramEnd"/>
      <w:r>
        <w:rPr>
          <w:snapToGrid w:val="0"/>
        </w:rPr>
        <w:t xml:space="preserve">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D77D" w14:textId="77777777" w:rsidR="00047DF6" w:rsidRDefault="00047DF6">
      <w:r>
        <w:separator/>
      </w:r>
    </w:p>
    <w:p w14:paraId="4C19932D" w14:textId="77777777" w:rsidR="00047DF6" w:rsidRDefault="00047DF6"/>
  </w:endnote>
  <w:endnote w:type="continuationSeparator" w:id="0">
    <w:p w14:paraId="2A26B18C" w14:textId="77777777" w:rsidR="00047DF6" w:rsidRDefault="00047DF6">
      <w:r>
        <w:continuationSeparator/>
      </w:r>
    </w:p>
    <w:p w14:paraId="29761E2E" w14:textId="77777777" w:rsidR="00047DF6" w:rsidRDefault="00047DF6"/>
  </w:endnote>
  <w:endnote w:type="continuationNotice" w:id="1">
    <w:p w14:paraId="7F15B88D" w14:textId="77777777" w:rsidR="00047DF6" w:rsidRDefault="00047DF6"/>
    <w:p w14:paraId="7F560290" w14:textId="77777777" w:rsidR="00047DF6" w:rsidRDefault="00047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87AC" w14:textId="77777777" w:rsidR="00047DF6" w:rsidRDefault="00047DF6">
      <w:r>
        <w:separator/>
      </w:r>
    </w:p>
    <w:p w14:paraId="55108A5B" w14:textId="77777777" w:rsidR="00047DF6" w:rsidRDefault="00047DF6"/>
  </w:footnote>
  <w:footnote w:type="continuationSeparator" w:id="0">
    <w:p w14:paraId="574E5826" w14:textId="77777777" w:rsidR="00047DF6" w:rsidRDefault="00047DF6">
      <w:r>
        <w:continuationSeparator/>
      </w:r>
    </w:p>
    <w:p w14:paraId="73989313" w14:textId="77777777" w:rsidR="00047DF6" w:rsidRDefault="00047DF6"/>
  </w:footnote>
  <w:footnote w:type="continuationNotice" w:id="1">
    <w:p w14:paraId="5F88EFE6" w14:textId="77777777" w:rsidR="00047DF6" w:rsidRDefault="00047DF6"/>
    <w:p w14:paraId="23683F98" w14:textId="77777777" w:rsidR="00047DF6" w:rsidRDefault="00047DF6"/>
  </w:footnote>
  <w:footnote w:id="2">
    <w:p w14:paraId="4F4E5DAD" w14:textId="77777777" w:rsidR="00386ED1" w:rsidRDefault="00386ED1" w:rsidP="00386ED1">
      <w:pPr>
        <w:pStyle w:val="FootnoteText"/>
      </w:pPr>
      <w:r>
        <w:rPr>
          <w:rStyle w:val="FootnoteReference"/>
        </w:rPr>
        <w:footnoteRef/>
      </w:r>
      <w:r>
        <w:t xml:space="preserve"> </w:t>
      </w:r>
      <w:r w:rsidRPr="00386ED1">
        <w:rPr>
          <w:sz w:val="18"/>
          <w:szCs w:val="18"/>
        </w:rPr>
        <w:t>These tariff classifications and statistical codes may include goods that are both subject and not subject to the anti-dumping measures. The listing of these tariff classifications and statistical codes are for convenience or reference only and do not form part of the goods description. Please refer to the goods description for authoritative detail regarding goods subject to the anti-dumping measures.</w:t>
      </w:r>
    </w:p>
  </w:footnote>
  <w:footnote w:id="3">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10C16001" w14:textId="11358927" w:rsidR="00581870" w:rsidRDefault="00581870">
      <w:pPr>
        <w:pStyle w:val="FootnoteText"/>
      </w:pPr>
      <w:r w:rsidRPr="00386ED1">
        <w:rPr>
          <w:rStyle w:val="FootnoteReference"/>
        </w:rPr>
        <w:footnoteRef/>
      </w:r>
      <w:r w:rsidRPr="00386ED1">
        <w:t xml:space="preserve"> Reference to exemption instrument or </w:t>
      </w:r>
      <w:r w:rsidR="00EC2011">
        <w:t>Anti-Dumping Notice (ADN) No. 2023/031</w:t>
      </w:r>
    </w:p>
  </w:footnote>
  <w:footnote w:id="5">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9A1D7F"/>
    <w:multiLevelType w:val="hybridMultilevel"/>
    <w:tmpl w:val="738C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2" w15:restartNumberingAfterBreak="0">
    <w:nsid w:val="34E504D8"/>
    <w:multiLevelType w:val="hybridMultilevel"/>
    <w:tmpl w:val="81E0F57E"/>
    <w:lvl w:ilvl="0" w:tplc="2C10C8EC">
      <w:start w:val="1"/>
      <w:numFmt w:val="decimal"/>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4410361"/>
    <w:multiLevelType w:val="hybridMultilevel"/>
    <w:tmpl w:val="938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DE06B1"/>
    <w:multiLevelType w:val="hybridMultilevel"/>
    <w:tmpl w:val="5FBC0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3136693"/>
    <w:multiLevelType w:val="hybridMultilevel"/>
    <w:tmpl w:val="FE3E3D2E"/>
    <w:lvl w:ilvl="0" w:tplc="5FC0CC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1"/>
  </w:num>
  <w:num w:numId="2" w16cid:durableId="593779657">
    <w:abstractNumId w:val="13"/>
  </w:num>
  <w:num w:numId="3" w16cid:durableId="1855529395">
    <w:abstractNumId w:val="56"/>
  </w:num>
  <w:num w:numId="4" w16cid:durableId="1685016339">
    <w:abstractNumId w:val="40"/>
  </w:num>
  <w:num w:numId="5" w16cid:durableId="726298227">
    <w:abstractNumId w:val="10"/>
  </w:num>
  <w:num w:numId="6" w16cid:durableId="1254364645">
    <w:abstractNumId w:val="25"/>
  </w:num>
  <w:num w:numId="7" w16cid:durableId="1137063650">
    <w:abstractNumId w:val="11"/>
  </w:num>
  <w:num w:numId="8" w16cid:durableId="1879930198">
    <w:abstractNumId w:val="45"/>
  </w:num>
  <w:num w:numId="9" w16cid:durableId="1437552474">
    <w:abstractNumId w:val="19"/>
  </w:num>
  <w:num w:numId="10" w16cid:durableId="646935089">
    <w:abstractNumId w:val="93"/>
  </w:num>
  <w:num w:numId="11" w16cid:durableId="654837025">
    <w:abstractNumId w:val="108"/>
  </w:num>
  <w:num w:numId="12" w16cid:durableId="166337098">
    <w:abstractNumId w:val="21"/>
  </w:num>
  <w:num w:numId="13" w16cid:durableId="2016882033">
    <w:abstractNumId w:val="107"/>
  </w:num>
  <w:num w:numId="14" w16cid:durableId="873350293">
    <w:abstractNumId w:val="36"/>
  </w:num>
  <w:num w:numId="15" w16cid:durableId="1712605487">
    <w:abstractNumId w:val="70"/>
  </w:num>
  <w:num w:numId="16" w16cid:durableId="195048153">
    <w:abstractNumId w:val="98"/>
  </w:num>
  <w:num w:numId="17" w16cid:durableId="137841077">
    <w:abstractNumId w:val="82"/>
  </w:num>
  <w:num w:numId="18" w16cid:durableId="1387875317">
    <w:abstractNumId w:val="61"/>
  </w:num>
  <w:num w:numId="19" w16cid:durableId="1418868635">
    <w:abstractNumId w:val="74"/>
  </w:num>
  <w:num w:numId="20" w16cid:durableId="886260278">
    <w:abstractNumId w:val="71"/>
  </w:num>
  <w:num w:numId="21" w16cid:durableId="551234789">
    <w:abstractNumId w:val="46"/>
  </w:num>
  <w:num w:numId="22" w16cid:durableId="1242789851">
    <w:abstractNumId w:val="16"/>
  </w:num>
  <w:num w:numId="23" w16cid:durableId="784664314">
    <w:abstractNumId w:val="62"/>
  </w:num>
  <w:num w:numId="24" w16cid:durableId="1455903128">
    <w:abstractNumId w:val="101"/>
  </w:num>
  <w:num w:numId="25" w16cid:durableId="1548298458">
    <w:abstractNumId w:val="49"/>
  </w:num>
  <w:num w:numId="26" w16cid:durableId="267469223">
    <w:abstractNumId w:val="5"/>
  </w:num>
  <w:num w:numId="27" w16cid:durableId="806704988">
    <w:abstractNumId w:val="54"/>
  </w:num>
  <w:num w:numId="28" w16cid:durableId="1124009277">
    <w:abstractNumId w:val="1"/>
  </w:num>
  <w:num w:numId="29" w16cid:durableId="44137429">
    <w:abstractNumId w:val="7"/>
  </w:num>
  <w:num w:numId="30" w16cid:durableId="1249077915">
    <w:abstractNumId w:val="31"/>
  </w:num>
  <w:num w:numId="31" w16cid:durableId="1858620662">
    <w:abstractNumId w:val="72"/>
  </w:num>
  <w:num w:numId="32" w16cid:durableId="1039012943">
    <w:abstractNumId w:val="55"/>
  </w:num>
  <w:num w:numId="33" w16cid:durableId="2105879099">
    <w:abstractNumId w:val="77"/>
  </w:num>
  <w:num w:numId="34" w16cid:durableId="1292902458">
    <w:abstractNumId w:val="14"/>
  </w:num>
  <w:num w:numId="35" w16cid:durableId="383799366">
    <w:abstractNumId w:val="109"/>
  </w:num>
  <w:num w:numId="36" w16cid:durableId="1774591365">
    <w:abstractNumId w:val="28"/>
  </w:num>
  <w:num w:numId="37" w16cid:durableId="903953880">
    <w:abstractNumId w:val="24"/>
  </w:num>
  <w:num w:numId="38" w16cid:durableId="1893807090">
    <w:abstractNumId w:val="79"/>
  </w:num>
  <w:num w:numId="39" w16cid:durableId="988637187">
    <w:abstractNumId w:val="23"/>
  </w:num>
  <w:num w:numId="40" w16cid:durableId="938759225">
    <w:abstractNumId w:val="88"/>
  </w:num>
  <w:num w:numId="41" w16cid:durableId="959649335">
    <w:abstractNumId w:val="58"/>
  </w:num>
  <w:num w:numId="42" w16cid:durableId="345787384">
    <w:abstractNumId w:val="97"/>
  </w:num>
  <w:num w:numId="43" w16cid:durableId="2121223057">
    <w:abstractNumId w:val="59"/>
  </w:num>
  <w:num w:numId="44" w16cid:durableId="1175144084">
    <w:abstractNumId w:val="44"/>
  </w:num>
  <w:num w:numId="45" w16cid:durableId="1525707389">
    <w:abstractNumId w:val="9"/>
  </w:num>
  <w:num w:numId="46" w16cid:durableId="562716780">
    <w:abstractNumId w:val="17"/>
  </w:num>
  <w:num w:numId="47" w16cid:durableId="866597582">
    <w:abstractNumId w:val="12"/>
  </w:num>
  <w:num w:numId="48" w16cid:durableId="513228372">
    <w:abstractNumId w:val="69"/>
  </w:num>
  <w:num w:numId="49" w16cid:durableId="252278813">
    <w:abstractNumId w:val="47"/>
  </w:num>
  <w:num w:numId="50" w16cid:durableId="832798213">
    <w:abstractNumId w:val="66"/>
  </w:num>
  <w:num w:numId="51" w16cid:durableId="132259181">
    <w:abstractNumId w:val="60"/>
  </w:num>
  <w:num w:numId="52" w16cid:durableId="746004072">
    <w:abstractNumId w:val="87"/>
  </w:num>
  <w:num w:numId="53" w16cid:durableId="2012221888">
    <w:abstractNumId w:val="37"/>
  </w:num>
  <w:num w:numId="54" w16cid:durableId="45688188">
    <w:abstractNumId w:val="30"/>
  </w:num>
  <w:num w:numId="55" w16cid:durableId="1527403302">
    <w:abstractNumId w:val="90"/>
  </w:num>
  <w:num w:numId="56" w16cid:durableId="391194802">
    <w:abstractNumId w:val="43"/>
  </w:num>
  <w:num w:numId="57" w16cid:durableId="1157916690">
    <w:abstractNumId w:val="27"/>
  </w:num>
  <w:num w:numId="58" w16cid:durableId="1116758426">
    <w:abstractNumId w:val="18"/>
  </w:num>
  <w:num w:numId="59" w16cid:durableId="1783302764">
    <w:abstractNumId w:val="52"/>
  </w:num>
  <w:num w:numId="60" w16cid:durableId="118381623">
    <w:abstractNumId w:val="78"/>
  </w:num>
  <w:num w:numId="61" w16cid:durableId="155726202">
    <w:abstractNumId w:val="95"/>
  </w:num>
  <w:num w:numId="62" w16cid:durableId="948701441">
    <w:abstractNumId w:val="33"/>
  </w:num>
  <w:num w:numId="63" w16cid:durableId="1624844930">
    <w:abstractNumId w:val="91"/>
  </w:num>
  <w:num w:numId="64" w16cid:durableId="1874492871">
    <w:abstractNumId w:val="80"/>
  </w:num>
  <w:num w:numId="65" w16cid:durableId="1232420554">
    <w:abstractNumId w:val="51"/>
  </w:num>
  <w:num w:numId="66" w16cid:durableId="1699894735">
    <w:abstractNumId w:val="4"/>
  </w:num>
  <w:num w:numId="67" w16cid:durableId="2042129332">
    <w:abstractNumId w:val="50"/>
  </w:num>
  <w:num w:numId="68" w16cid:durableId="623578914">
    <w:abstractNumId w:val="106"/>
  </w:num>
  <w:num w:numId="69" w16cid:durableId="2055503535">
    <w:abstractNumId w:val="103"/>
  </w:num>
  <w:num w:numId="70" w16cid:durableId="1437097607">
    <w:abstractNumId w:val="68"/>
  </w:num>
  <w:num w:numId="71" w16cid:durableId="160128168">
    <w:abstractNumId w:val="96"/>
  </w:num>
  <w:num w:numId="72" w16cid:durableId="1680042873">
    <w:abstractNumId w:val="20"/>
  </w:num>
  <w:num w:numId="73" w16cid:durableId="1429932600">
    <w:abstractNumId w:val="84"/>
  </w:num>
  <w:num w:numId="74" w16cid:durableId="1112094809">
    <w:abstractNumId w:val="0"/>
  </w:num>
  <w:num w:numId="75" w16cid:durableId="766121638">
    <w:abstractNumId w:val="76"/>
  </w:num>
  <w:num w:numId="76" w16cid:durableId="154686443">
    <w:abstractNumId w:val="65"/>
  </w:num>
  <w:num w:numId="77" w16cid:durableId="1482500740">
    <w:abstractNumId w:val="85"/>
  </w:num>
  <w:num w:numId="78" w16cid:durableId="1941833087">
    <w:abstractNumId w:val="104"/>
  </w:num>
  <w:num w:numId="79" w16cid:durableId="696007799">
    <w:abstractNumId w:val="38"/>
  </w:num>
  <w:num w:numId="80" w16cid:durableId="1094785335">
    <w:abstractNumId w:val="102"/>
  </w:num>
  <w:num w:numId="81" w16cid:durableId="1843659741">
    <w:abstractNumId w:val="15"/>
  </w:num>
  <w:num w:numId="82" w16cid:durableId="1404907658">
    <w:abstractNumId w:val="53"/>
  </w:num>
  <w:num w:numId="83" w16cid:durableId="229198234">
    <w:abstractNumId w:val="32"/>
  </w:num>
  <w:num w:numId="84" w16cid:durableId="2007438842">
    <w:abstractNumId w:val="26"/>
  </w:num>
  <w:num w:numId="85" w16cid:durableId="140778287">
    <w:abstractNumId w:val="34"/>
  </w:num>
  <w:num w:numId="86" w16cid:durableId="1718240847">
    <w:abstractNumId w:val="67"/>
  </w:num>
  <w:num w:numId="87" w16cid:durableId="770473702">
    <w:abstractNumId w:val="86"/>
  </w:num>
  <w:num w:numId="88" w16cid:durableId="210850688">
    <w:abstractNumId w:val="94"/>
  </w:num>
  <w:num w:numId="89" w16cid:durableId="1861043707">
    <w:abstractNumId w:val="63"/>
  </w:num>
  <w:num w:numId="90" w16cid:durableId="1339770270">
    <w:abstractNumId w:val="110"/>
  </w:num>
  <w:num w:numId="91" w16cid:durableId="2078818466">
    <w:abstractNumId w:val="2"/>
  </w:num>
  <w:num w:numId="92" w16cid:durableId="1758676844">
    <w:abstractNumId w:val="99"/>
  </w:num>
  <w:num w:numId="93" w16cid:durableId="2018968949">
    <w:abstractNumId w:val="39"/>
  </w:num>
  <w:num w:numId="94" w16cid:durableId="2138601010">
    <w:abstractNumId w:val="105"/>
  </w:num>
  <w:num w:numId="95" w16cid:durableId="1640186618">
    <w:abstractNumId w:val="92"/>
  </w:num>
  <w:num w:numId="96" w16cid:durableId="1064990719">
    <w:abstractNumId w:val="89"/>
  </w:num>
  <w:num w:numId="97" w16cid:durableId="2083526449">
    <w:abstractNumId w:val="6"/>
  </w:num>
  <w:num w:numId="98" w16cid:durableId="1999530692">
    <w:abstractNumId w:val="57"/>
  </w:num>
  <w:num w:numId="99" w16cid:durableId="1448500567">
    <w:abstractNumId w:val="48"/>
  </w:num>
  <w:num w:numId="100" w16cid:durableId="939605468">
    <w:abstractNumId w:val="83"/>
  </w:num>
  <w:num w:numId="101" w16cid:durableId="1653364077">
    <w:abstractNumId w:val="64"/>
  </w:num>
  <w:num w:numId="102" w16cid:durableId="1674646943">
    <w:abstractNumId w:val="100"/>
  </w:num>
  <w:num w:numId="103" w16cid:durableId="1581062140">
    <w:abstractNumId w:val="75"/>
  </w:num>
  <w:num w:numId="104" w16cid:durableId="1231306361">
    <w:abstractNumId w:val="3"/>
  </w:num>
  <w:num w:numId="105" w16cid:durableId="2145804770">
    <w:abstractNumId w:val="35"/>
  </w:num>
  <w:num w:numId="106" w16cid:durableId="1255279814">
    <w:abstractNumId w:val="22"/>
  </w:num>
  <w:num w:numId="107" w16cid:durableId="421686520">
    <w:abstractNumId w:val="8"/>
  </w:num>
  <w:num w:numId="108" w16cid:durableId="309944713">
    <w:abstractNumId w:val="29"/>
  </w:num>
  <w:num w:numId="109" w16cid:durableId="786969917">
    <w:abstractNumId w:val="42"/>
  </w:num>
  <w:num w:numId="110" w16cid:durableId="506867946">
    <w:abstractNumId w:val="81"/>
  </w:num>
  <w:num w:numId="111" w16cid:durableId="174655226">
    <w:abstractNumId w:val="7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01AB"/>
    <w:rsid w:val="00002DBD"/>
    <w:rsid w:val="00005DF9"/>
    <w:rsid w:val="00011BEE"/>
    <w:rsid w:val="00013AD4"/>
    <w:rsid w:val="00014E9E"/>
    <w:rsid w:val="00020516"/>
    <w:rsid w:val="00020927"/>
    <w:rsid w:val="0002345E"/>
    <w:rsid w:val="000300F5"/>
    <w:rsid w:val="00033ADB"/>
    <w:rsid w:val="0003780C"/>
    <w:rsid w:val="00040263"/>
    <w:rsid w:val="000411CB"/>
    <w:rsid w:val="00041E49"/>
    <w:rsid w:val="00042E68"/>
    <w:rsid w:val="00043432"/>
    <w:rsid w:val="00047DF6"/>
    <w:rsid w:val="00050269"/>
    <w:rsid w:val="000534C1"/>
    <w:rsid w:val="0005791B"/>
    <w:rsid w:val="00062DCC"/>
    <w:rsid w:val="0006455B"/>
    <w:rsid w:val="000717D4"/>
    <w:rsid w:val="00077FF0"/>
    <w:rsid w:val="0008030E"/>
    <w:rsid w:val="000838CC"/>
    <w:rsid w:val="0009208E"/>
    <w:rsid w:val="0009232D"/>
    <w:rsid w:val="000958DB"/>
    <w:rsid w:val="000963CD"/>
    <w:rsid w:val="000A32B8"/>
    <w:rsid w:val="000A3FF8"/>
    <w:rsid w:val="000A6818"/>
    <w:rsid w:val="000B0D5C"/>
    <w:rsid w:val="000B1690"/>
    <w:rsid w:val="000B4058"/>
    <w:rsid w:val="000B49B8"/>
    <w:rsid w:val="000C4F85"/>
    <w:rsid w:val="000C57E6"/>
    <w:rsid w:val="000C77A0"/>
    <w:rsid w:val="000D09B2"/>
    <w:rsid w:val="000D2FD8"/>
    <w:rsid w:val="000D5213"/>
    <w:rsid w:val="000E0A2A"/>
    <w:rsid w:val="000E25B2"/>
    <w:rsid w:val="000F3039"/>
    <w:rsid w:val="000F50AB"/>
    <w:rsid w:val="0010121C"/>
    <w:rsid w:val="00105A1B"/>
    <w:rsid w:val="00105F9B"/>
    <w:rsid w:val="0010667C"/>
    <w:rsid w:val="0011699A"/>
    <w:rsid w:val="001216DB"/>
    <w:rsid w:val="0012258E"/>
    <w:rsid w:val="0012418E"/>
    <w:rsid w:val="0012463D"/>
    <w:rsid w:val="00125B70"/>
    <w:rsid w:val="00133475"/>
    <w:rsid w:val="00134868"/>
    <w:rsid w:val="001359A5"/>
    <w:rsid w:val="0013608E"/>
    <w:rsid w:val="00140529"/>
    <w:rsid w:val="00142C7F"/>
    <w:rsid w:val="00145B83"/>
    <w:rsid w:val="001503E3"/>
    <w:rsid w:val="0015285B"/>
    <w:rsid w:val="00154205"/>
    <w:rsid w:val="00155E7E"/>
    <w:rsid w:val="00156EC0"/>
    <w:rsid w:val="00157175"/>
    <w:rsid w:val="001576EB"/>
    <w:rsid w:val="001644CB"/>
    <w:rsid w:val="001657C8"/>
    <w:rsid w:val="00166678"/>
    <w:rsid w:val="00171404"/>
    <w:rsid w:val="00175127"/>
    <w:rsid w:val="00175DA9"/>
    <w:rsid w:val="00182832"/>
    <w:rsid w:val="001845EE"/>
    <w:rsid w:val="0018517B"/>
    <w:rsid w:val="0018746C"/>
    <w:rsid w:val="001921C4"/>
    <w:rsid w:val="00194309"/>
    <w:rsid w:val="00195966"/>
    <w:rsid w:val="00196B09"/>
    <w:rsid w:val="00197C8D"/>
    <w:rsid w:val="001A42E9"/>
    <w:rsid w:val="001A4735"/>
    <w:rsid w:val="001C044C"/>
    <w:rsid w:val="001C0BD5"/>
    <w:rsid w:val="001C3377"/>
    <w:rsid w:val="001C43FE"/>
    <w:rsid w:val="001C6FEA"/>
    <w:rsid w:val="001E0F36"/>
    <w:rsid w:val="001E66BC"/>
    <w:rsid w:val="001E76A8"/>
    <w:rsid w:val="001F26FF"/>
    <w:rsid w:val="0020502F"/>
    <w:rsid w:val="00212BA2"/>
    <w:rsid w:val="00216747"/>
    <w:rsid w:val="00216EE1"/>
    <w:rsid w:val="00222C03"/>
    <w:rsid w:val="002234C5"/>
    <w:rsid w:val="00226711"/>
    <w:rsid w:val="00226E42"/>
    <w:rsid w:val="00227A0D"/>
    <w:rsid w:val="00227C0E"/>
    <w:rsid w:val="002305C6"/>
    <w:rsid w:val="00235C8E"/>
    <w:rsid w:val="00236DA0"/>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7E5E"/>
    <w:rsid w:val="0029000F"/>
    <w:rsid w:val="002939BD"/>
    <w:rsid w:val="00294D7C"/>
    <w:rsid w:val="002972B5"/>
    <w:rsid w:val="002A2F67"/>
    <w:rsid w:val="002A5687"/>
    <w:rsid w:val="002A6CF1"/>
    <w:rsid w:val="002A787E"/>
    <w:rsid w:val="002C0532"/>
    <w:rsid w:val="002C3F46"/>
    <w:rsid w:val="002D706F"/>
    <w:rsid w:val="002E5132"/>
    <w:rsid w:val="002E74FA"/>
    <w:rsid w:val="00301886"/>
    <w:rsid w:val="003022BD"/>
    <w:rsid w:val="0030498A"/>
    <w:rsid w:val="00304BE9"/>
    <w:rsid w:val="00317C21"/>
    <w:rsid w:val="00317D20"/>
    <w:rsid w:val="00325BD0"/>
    <w:rsid w:val="003330C4"/>
    <w:rsid w:val="0033478A"/>
    <w:rsid w:val="003444A2"/>
    <w:rsid w:val="00345E94"/>
    <w:rsid w:val="00356D8C"/>
    <w:rsid w:val="00360FB1"/>
    <w:rsid w:val="00365FF6"/>
    <w:rsid w:val="00367E07"/>
    <w:rsid w:val="003700D2"/>
    <w:rsid w:val="003735F5"/>
    <w:rsid w:val="00376551"/>
    <w:rsid w:val="00380A4F"/>
    <w:rsid w:val="00381713"/>
    <w:rsid w:val="00381B4E"/>
    <w:rsid w:val="00382777"/>
    <w:rsid w:val="0038583B"/>
    <w:rsid w:val="00385E4B"/>
    <w:rsid w:val="00386500"/>
    <w:rsid w:val="00386ED1"/>
    <w:rsid w:val="00391A16"/>
    <w:rsid w:val="00394C80"/>
    <w:rsid w:val="00397F45"/>
    <w:rsid w:val="003A3A8E"/>
    <w:rsid w:val="003A70B2"/>
    <w:rsid w:val="003B0E82"/>
    <w:rsid w:val="003B5153"/>
    <w:rsid w:val="003C05C0"/>
    <w:rsid w:val="003C09A2"/>
    <w:rsid w:val="003C1F30"/>
    <w:rsid w:val="003C53B8"/>
    <w:rsid w:val="003C6E4C"/>
    <w:rsid w:val="003D2A65"/>
    <w:rsid w:val="003D3270"/>
    <w:rsid w:val="003E323C"/>
    <w:rsid w:val="003E4B23"/>
    <w:rsid w:val="003E5F28"/>
    <w:rsid w:val="003E602F"/>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6091"/>
    <w:rsid w:val="004374D7"/>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34D6"/>
    <w:rsid w:val="004A4727"/>
    <w:rsid w:val="004B0AA8"/>
    <w:rsid w:val="004B1515"/>
    <w:rsid w:val="004C01F6"/>
    <w:rsid w:val="004C1FE5"/>
    <w:rsid w:val="004D68E3"/>
    <w:rsid w:val="004E5FF4"/>
    <w:rsid w:val="004E611B"/>
    <w:rsid w:val="004F0CEC"/>
    <w:rsid w:val="004F1D73"/>
    <w:rsid w:val="004F1F66"/>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3D64"/>
    <w:rsid w:val="00515B70"/>
    <w:rsid w:val="00516CE6"/>
    <w:rsid w:val="0052319F"/>
    <w:rsid w:val="00525ADC"/>
    <w:rsid w:val="00526BD6"/>
    <w:rsid w:val="0053324E"/>
    <w:rsid w:val="00533EF1"/>
    <w:rsid w:val="00535FAB"/>
    <w:rsid w:val="0053631A"/>
    <w:rsid w:val="00543487"/>
    <w:rsid w:val="0054651E"/>
    <w:rsid w:val="00554A3A"/>
    <w:rsid w:val="00555D93"/>
    <w:rsid w:val="005567B8"/>
    <w:rsid w:val="005619C3"/>
    <w:rsid w:val="00565BEA"/>
    <w:rsid w:val="00565DDD"/>
    <w:rsid w:val="00571618"/>
    <w:rsid w:val="005717E3"/>
    <w:rsid w:val="00571F6A"/>
    <w:rsid w:val="005748A0"/>
    <w:rsid w:val="005755BD"/>
    <w:rsid w:val="00580E4D"/>
    <w:rsid w:val="00581870"/>
    <w:rsid w:val="00584364"/>
    <w:rsid w:val="00584CD2"/>
    <w:rsid w:val="00590786"/>
    <w:rsid w:val="00594263"/>
    <w:rsid w:val="00595F38"/>
    <w:rsid w:val="005A00D6"/>
    <w:rsid w:val="005A0C08"/>
    <w:rsid w:val="005A5D1E"/>
    <w:rsid w:val="005B0234"/>
    <w:rsid w:val="005B0CC7"/>
    <w:rsid w:val="005B109F"/>
    <w:rsid w:val="005B1ABF"/>
    <w:rsid w:val="005B2580"/>
    <w:rsid w:val="005C5B3D"/>
    <w:rsid w:val="005D0268"/>
    <w:rsid w:val="005D0E53"/>
    <w:rsid w:val="005D307F"/>
    <w:rsid w:val="005D3961"/>
    <w:rsid w:val="005D4E27"/>
    <w:rsid w:val="005E4E34"/>
    <w:rsid w:val="005E79B6"/>
    <w:rsid w:val="005F1155"/>
    <w:rsid w:val="005F1212"/>
    <w:rsid w:val="005F276A"/>
    <w:rsid w:val="0060137C"/>
    <w:rsid w:val="00603E09"/>
    <w:rsid w:val="00605476"/>
    <w:rsid w:val="00605FAA"/>
    <w:rsid w:val="00607E00"/>
    <w:rsid w:val="00610E0D"/>
    <w:rsid w:val="0061169B"/>
    <w:rsid w:val="0061243C"/>
    <w:rsid w:val="00614080"/>
    <w:rsid w:val="00614F10"/>
    <w:rsid w:val="00615DD5"/>
    <w:rsid w:val="00615F5B"/>
    <w:rsid w:val="0062248E"/>
    <w:rsid w:val="006227F3"/>
    <w:rsid w:val="00627A97"/>
    <w:rsid w:val="00632799"/>
    <w:rsid w:val="006349CD"/>
    <w:rsid w:val="00635A36"/>
    <w:rsid w:val="00636046"/>
    <w:rsid w:val="006364C5"/>
    <w:rsid w:val="006364E8"/>
    <w:rsid w:val="00641045"/>
    <w:rsid w:val="00642167"/>
    <w:rsid w:val="00642704"/>
    <w:rsid w:val="00646099"/>
    <w:rsid w:val="006479EF"/>
    <w:rsid w:val="00650EDD"/>
    <w:rsid w:val="00653EAA"/>
    <w:rsid w:val="00660BF5"/>
    <w:rsid w:val="006614D2"/>
    <w:rsid w:val="00665BEA"/>
    <w:rsid w:val="00672D51"/>
    <w:rsid w:val="00676FEF"/>
    <w:rsid w:val="006778F5"/>
    <w:rsid w:val="0068068B"/>
    <w:rsid w:val="00682B35"/>
    <w:rsid w:val="00683E3B"/>
    <w:rsid w:val="00691870"/>
    <w:rsid w:val="00691E0A"/>
    <w:rsid w:val="0069494E"/>
    <w:rsid w:val="00694ABD"/>
    <w:rsid w:val="00694EE8"/>
    <w:rsid w:val="006A40B1"/>
    <w:rsid w:val="006A44DF"/>
    <w:rsid w:val="006A4F50"/>
    <w:rsid w:val="006A593A"/>
    <w:rsid w:val="006B016C"/>
    <w:rsid w:val="006B3AB7"/>
    <w:rsid w:val="006B4B1B"/>
    <w:rsid w:val="006C0F17"/>
    <w:rsid w:val="006C156E"/>
    <w:rsid w:val="006C15F3"/>
    <w:rsid w:val="006C4A3A"/>
    <w:rsid w:val="006C5B0E"/>
    <w:rsid w:val="006D372D"/>
    <w:rsid w:val="006E41BE"/>
    <w:rsid w:val="006F054E"/>
    <w:rsid w:val="00700B0E"/>
    <w:rsid w:val="007032AD"/>
    <w:rsid w:val="00703F32"/>
    <w:rsid w:val="00710CF2"/>
    <w:rsid w:val="00716F0A"/>
    <w:rsid w:val="007210B2"/>
    <w:rsid w:val="00721C76"/>
    <w:rsid w:val="00721F19"/>
    <w:rsid w:val="0072339D"/>
    <w:rsid w:val="00727FDB"/>
    <w:rsid w:val="0073423C"/>
    <w:rsid w:val="00734F7B"/>
    <w:rsid w:val="00735490"/>
    <w:rsid w:val="00736CC4"/>
    <w:rsid w:val="007378F5"/>
    <w:rsid w:val="00741223"/>
    <w:rsid w:val="00741A16"/>
    <w:rsid w:val="00743ECB"/>
    <w:rsid w:val="007449CF"/>
    <w:rsid w:val="00744F31"/>
    <w:rsid w:val="00747485"/>
    <w:rsid w:val="0075329F"/>
    <w:rsid w:val="00756C5F"/>
    <w:rsid w:val="00764F06"/>
    <w:rsid w:val="0076708C"/>
    <w:rsid w:val="00773597"/>
    <w:rsid w:val="00777A3A"/>
    <w:rsid w:val="007804DF"/>
    <w:rsid w:val="00780B2C"/>
    <w:rsid w:val="00783BD0"/>
    <w:rsid w:val="00784EE7"/>
    <w:rsid w:val="00786753"/>
    <w:rsid w:val="007904A7"/>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7FEF"/>
    <w:rsid w:val="007D07EB"/>
    <w:rsid w:val="007D2AFB"/>
    <w:rsid w:val="007D5DC0"/>
    <w:rsid w:val="007D7CA9"/>
    <w:rsid w:val="007E2B92"/>
    <w:rsid w:val="007E3BC7"/>
    <w:rsid w:val="007E45E8"/>
    <w:rsid w:val="007E5B30"/>
    <w:rsid w:val="007E770D"/>
    <w:rsid w:val="007F1C7B"/>
    <w:rsid w:val="007F6C94"/>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89C"/>
    <w:rsid w:val="00871D7D"/>
    <w:rsid w:val="00877FBA"/>
    <w:rsid w:val="0088086D"/>
    <w:rsid w:val="00882592"/>
    <w:rsid w:val="00882648"/>
    <w:rsid w:val="00883843"/>
    <w:rsid w:val="008861E2"/>
    <w:rsid w:val="00891546"/>
    <w:rsid w:val="00892F1C"/>
    <w:rsid w:val="008974A9"/>
    <w:rsid w:val="008A0047"/>
    <w:rsid w:val="008A237F"/>
    <w:rsid w:val="008A310D"/>
    <w:rsid w:val="008A3D76"/>
    <w:rsid w:val="008A4A1F"/>
    <w:rsid w:val="008A619F"/>
    <w:rsid w:val="008A7A17"/>
    <w:rsid w:val="008B5B1C"/>
    <w:rsid w:val="008B6A08"/>
    <w:rsid w:val="008B6BAD"/>
    <w:rsid w:val="008C2D4F"/>
    <w:rsid w:val="008C4F2F"/>
    <w:rsid w:val="008C7522"/>
    <w:rsid w:val="008E0163"/>
    <w:rsid w:val="008E145D"/>
    <w:rsid w:val="008E5134"/>
    <w:rsid w:val="008E6403"/>
    <w:rsid w:val="008F0CD4"/>
    <w:rsid w:val="008F48A2"/>
    <w:rsid w:val="00904C91"/>
    <w:rsid w:val="009057A6"/>
    <w:rsid w:val="00905F1F"/>
    <w:rsid w:val="00907249"/>
    <w:rsid w:val="00907C4E"/>
    <w:rsid w:val="00910397"/>
    <w:rsid w:val="0091494E"/>
    <w:rsid w:val="00915EB6"/>
    <w:rsid w:val="00917165"/>
    <w:rsid w:val="00917447"/>
    <w:rsid w:val="0092086D"/>
    <w:rsid w:val="00920A8A"/>
    <w:rsid w:val="00926A87"/>
    <w:rsid w:val="00930E62"/>
    <w:rsid w:val="00930F9D"/>
    <w:rsid w:val="00936395"/>
    <w:rsid w:val="009363EA"/>
    <w:rsid w:val="009446E7"/>
    <w:rsid w:val="00944C97"/>
    <w:rsid w:val="0094640A"/>
    <w:rsid w:val="0095446E"/>
    <w:rsid w:val="00954F82"/>
    <w:rsid w:val="009555DA"/>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B7CFE"/>
    <w:rsid w:val="009C0F3C"/>
    <w:rsid w:val="009C2F07"/>
    <w:rsid w:val="009C3D1E"/>
    <w:rsid w:val="009C7E54"/>
    <w:rsid w:val="009D003C"/>
    <w:rsid w:val="009D3B0F"/>
    <w:rsid w:val="009E1A6F"/>
    <w:rsid w:val="009E265D"/>
    <w:rsid w:val="009E2785"/>
    <w:rsid w:val="009E37A5"/>
    <w:rsid w:val="009E3FE5"/>
    <w:rsid w:val="009F08C4"/>
    <w:rsid w:val="009F18CA"/>
    <w:rsid w:val="009F2060"/>
    <w:rsid w:val="009F2523"/>
    <w:rsid w:val="009F3814"/>
    <w:rsid w:val="009F7C54"/>
    <w:rsid w:val="00A00296"/>
    <w:rsid w:val="00A01560"/>
    <w:rsid w:val="00A1329E"/>
    <w:rsid w:val="00A13310"/>
    <w:rsid w:val="00A16ACE"/>
    <w:rsid w:val="00A21064"/>
    <w:rsid w:val="00A2249F"/>
    <w:rsid w:val="00A22A3F"/>
    <w:rsid w:val="00A31915"/>
    <w:rsid w:val="00A31F9D"/>
    <w:rsid w:val="00A3432C"/>
    <w:rsid w:val="00A37B38"/>
    <w:rsid w:val="00A425C7"/>
    <w:rsid w:val="00A42853"/>
    <w:rsid w:val="00A441A4"/>
    <w:rsid w:val="00A452BB"/>
    <w:rsid w:val="00A4624F"/>
    <w:rsid w:val="00A477D8"/>
    <w:rsid w:val="00A50011"/>
    <w:rsid w:val="00A539B5"/>
    <w:rsid w:val="00A53F60"/>
    <w:rsid w:val="00A56228"/>
    <w:rsid w:val="00A57015"/>
    <w:rsid w:val="00A5795C"/>
    <w:rsid w:val="00A61F28"/>
    <w:rsid w:val="00A6200D"/>
    <w:rsid w:val="00A71CEF"/>
    <w:rsid w:val="00A741CE"/>
    <w:rsid w:val="00A7714F"/>
    <w:rsid w:val="00A91E7C"/>
    <w:rsid w:val="00A93623"/>
    <w:rsid w:val="00A9542A"/>
    <w:rsid w:val="00AA0A9B"/>
    <w:rsid w:val="00AA475F"/>
    <w:rsid w:val="00AA78F8"/>
    <w:rsid w:val="00AB555A"/>
    <w:rsid w:val="00AB5B4F"/>
    <w:rsid w:val="00AB5D75"/>
    <w:rsid w:val="00AC0C65"/>
    <w:rsid w:val="00AC4495"/>
    <w:rsid w:val="00AD07D2"/>
    <w:rsid w:val="00AD0F24"/>
    <w:rsid w:val="00AD1B18"/>
    <w:rsid w:val="00AD4991"/>
    <w:rsid w:val="00AD5F74"/>
    <w:rsid w:val="00AD67E9"/>
    <w:rsid w:val="00AE10C4"/>
    <w:rsid w:val="00AE1F0E"/>
    <w:rsid w:val="00AE24D3"/>
    <w:rsid w:val="00AE29E2"/>
    <w:rsid w:val="00AE2F26"/>
    <w:rsid w:val="00AE4205"/>
    <w:rsid w:val="00AE5091"/>
    <w:rsid w:val="00AE696C"/>
    <w:rsid w:val="00B103A1"/>
    <w:rsid w:val="00B10545"/>
    <w:rsid w:val="00B11BFE"/>
    <w:rsid w:val="00B12B4E"/>
    <w:rsid w:val="00B15B55"/>
    <w:rsid w:val="00B215D6"/>
    <w:rsid w:val="00B22669"/>
    <w:rsid w:val="00B245A3"/>
    <w:rsid w:val="00B245EE"/>
    <w:rsid w:val="00B24D29"/>
    <w:rsid w:val="00B27AC2"/>
    <w:rsid w:val="00B34418"/>
    <w:rsid w:val="00B36B72"/>
    <w:rsid w:val="00B372B3"/>
    <w:rsid w:val="00B37735"/>
    <w:rsid w:val="00B46660"/>
    <w:rsid w:val="00B60DFB"/>
    <w:rsid w:val="00B61189"/>
    <w:rsid w:val="00B6355A"/>
    <w:rsid w:val="00B64E36"/>
    <w:rsid w:val="00B6558E"/>
    <w:rsid w:val="00B67D88"/>
    <w:rsid w:val="00B71636"/>
    <w:rsid w:val="00B747C8"/>
    <w:rsid w:val="00B8162A"/>
    <w:rsid w:val="00B81A1C"/>
    <w:rsid w:val="00B83DCC"/>
    <w:rsid w:val="00B83DD3"/>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B488E"/>
    <w:rsid w:val="00BC2A9F"/>
    <w:rsid w:val="00BC2CF4"/>
    <w:rsid w:val="00BC6891"/>
    <w:rsid w:val="00BD02C3"/>
    <w:rsid w:val="00BD11AF"/>
    <w:rsid w:val="00BD1DCE"/>
    <w:rsid w:val="00BD232F"/>
    <w:rsid w:val="00BD44DF"/>
    <w:rsid w:val="00BE01D5"/>
    <w:rsid w:val="00BE15F8"/>
    <w:rsid w:val="00BE3767"/>
    <w:rsid w:val="00BE5C16"/>
    <w:rsid w:val="00BE6DBC"/>
    <w:rsid w:val="00BE7794"/>
    <w:rsid w:val="00BF1849"/>
    <w:rsid w:val="00BF31C0"/>
    <w:rsid w:val="00BF5826"/>
    <w:rsid w:val="00C00A82"/>
    <w:rsid w:val="00C00C27"/>
    <w:rsid w:val="00C014EF"/>
    <w:rsid w:val="00C01F98"/>
    <w:rsid w:val="00C04C56"/>
    <w:rsid w:val="00C063E9"/>
    <w:rsid w:val="00C06EDB"/>
    <w:rsid w:val="00C3506E"/>
    <w:rsid w:val="00C35657"/>
    <w:rsid w:val="00C35B68"/>
    <w:rsid w:val="00C36A6A"/>
    <w:rsid w:val="00C36F14"/>
    <w:rsid w:val="00C407CF"/>
    <w:rsid w:val="00C411A7"/>
    <w:rsid w:val="00C41243"/>
    <w:rsid w:val="00C42D52"/>
    <w:rsid w:val="00C44727"/>
    <w:rsid w:val="00C46A09"/>
    <w:rsid w:val="00C53E97"/>
    <w:rsid w:val="00C54AE8"/>
    <w:rsid w:val="00C61394"/>
    <w:rsid w:val="00C63312"/>
    <w:rsid w:val="00C70538"/>
    <w:rsid w:val="00C75261"/>
    <w:rsid w:val="00C758F7"/>
    <w:rsid w:val="00C75A36"/>
    <w:rsid w:val="00C77B3F"/>
    <w:rsid w:val="00C77E04"/>
    <w:rsid w:val="00C834F8"/>
    <w:rsid w:val="00C84FA5"/>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3A52"/>
    <w:rsid w:val="00CE6194"/>
    <w:rsid w:val="00CE67F9"/>
    <w:rsid w:val="00CE6A69"/>
    <w:rsid w:val="00CE736B"/>
    <w:rsid w:val="00CF03AA"/>
    <w:rsid w:val="00CF29E7"/>
    <w:rsid w:val="00CF54FE"/>
    <w:rsid w:val="00D00823"/>
    <w:rsid w:val="00D0569D"/>
    <w:rsid w:val="00D17D95"/>
    <w:rsid w:val="00D22569"/>
    <w:rsid w:val="00D271A7"/>
    <w:rsid w:val="00D33097"/>
    <w:rsid w:val="00D34CF8"/>
    <w:rsid w:val="00D40FBD"/>
    <w:rsid w:val="00D46440"/>
    <w:rsid w:val="00D5168C"/>
    <w:rsid w:val="00D516AF"/>
    <w:rsid w:val="00D53DC5"/>
    <w:rsid w:val="00D55AE7"/>
    <w:rsid w:val="00D61C03"/>
    <w:rsid w:val="00D62CBF"/>
    <w:rsid w:val="00D62E32"/>
    <w:rsid w:val="00D64261"/>
    <w:rsid w:val="00D66FC1"/>
    <w:rsid w:val="00D70248"/>
    <w:rsid w:val="00D7124A"/>
    <w:rsid w:val="00D7535F"/>
    <w:rsid w:val="00D7626F"/>
    <w:rsid w:val="00D82E61"/>
    <w:rsid w:val="00D906BA"/>
    <w:rsid w:val="00D91FFA"/>
    <w:rsid w:val="00D97DCB"/>
    <w:rsid w:val="00DA13C5"/>
    <w:rsid w:val="00DA36C2"/>
    <w:rsid w:val="00DA5325"/>
    <w:rsid w:val="00DB711D"/>
    <w:rsid w:val="00DB7C77"/>
    <w:rsid w:val="00DC3096"/>
    <w:rsid w:val="00DC3E97"/>
    <w:rsid w:val="00DC5273"/>
    <w:rsid w:val="00DC54BA"/>
    <w:rsid w:val="00DC7EC9"/>
    <w:rsid w:val="00DD2C05"/>
    <w:rsid w:val="00DD7965"/>
    <w:rsid w:val="00DE0C5C"/>
    <w:rsid w:val="00DE2235"/>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03B"/>
    <w:rsid w:val="00E11E7A"/>
    <w:rsid w:val="00E1340D"/>
    <w:rsid w:val="00E13EA5"/>
    <w:rsid w:val="00E14F1C"/>
    <w:rsid w:val="00E17105"/>
    <w:rsid w:val="00E21A86"/>
    <w:rsid w:val="00E2391F"/>
    <w:rsid w:val="00E24C5C"/>
    <w:rsid w:val="00E31890"/>
    <w:rsid w:val="00E3197D"/>
    <w:rsid w:val="00E37970"/>
    <w:rsid w:val="00E40618"/>
    <w:rsid w:val="00E40D5D"/>
    <w:rsid w:val="00E42A87"/>
    <w:rsid w:val="00E436C5"/>
    <w:rsid w:val="00E43BAA"/>
    <w:rsid w:val="00E45229"/>
    <w:rsid w:val="00E458CD"/>
    <w:rsid w:val="00E45ABC"/>
    <w:rsid w:val="00E45BDA"/>
    <w:rsid w:val="00E51188"/>
    <w:rsid w:val="00E64E7E"/>
    <w:rsid w:val="00E650B0"/>
    <w:rsid w:val="00E710F8"/>
    <w:rsid w:val="00E75751"/>
    <w:rsid w:val="00E7754D"/>
    <w:rsid w:val="00E77BF1"/>
    <w:rsid w:val="00E82A0A"/>
    <w:rsid w:val="00E82BDE"/>
    <w:rsid w:val="00E84D73"/>
    <w:rsid w:val="00E84F0F"/>
    <w:rsid w:val="00E86428"/>
    <w:rsid w:val="00E8649F"/>
    <w:rsid w:val="00E87EFD"/>
    <w:rsid w:val="00E90D2D"/>
    <w:rsid w:val="00E92850"/>
    <w:rsid w:val="00EB6F79"/>
    <w:rsid w:val="00EB7629"/>
    <w:rsid w:val="00EC2011"/>
    <w:rsid w:val="00EC4B52"/>
    <w:rsid w:val="00EC583D"/>
    <w:rsid w:val="00EC749E"/>
    <w:rsid w:val="00ED2983"/>
    <w:rsid w:val="00ED5AEE"/>
    <w:rsid w:val="00ED7FDA"/>
    <w:rsid w:val="00EE0C51"/>
    <w:rsid w:val="00EE794D"/>
    <w:rsid w:val="00EF40CE"/>
    <w:rsid w:val="00EF52A8"/>
    <w:rsid w:val="00F022C6"/>
    <w:rsid w:val="00F11FBA"/>
    <w:rsid w:val="00F149D3"/>
    <w:rsid w:val="00F14E8F"/>
    <w:rsid w:val="00F15842"/>
    <w:rsid w:val="00F15D78"/>
    <w:rsid w:val="00F20434"/>
    <w:rsid w:val="00F22E1D"/>
    <w:rsid w:val="00F23F30"/>
    <w:rsid w:val="00F253E2"/>
    <w:rsid w:val="00F30A8B"/>
    <w:rsid w:val="00F367F2"/>
    <w:rsid w:val="00F37C2B"/>
    <w:rsid w:val="00F42864"/>
    <w:rsid w:val="00F43C19"/>
    <w:rsid w:val="00F44CFC"/>
    <w:rsid w:val="00F45671"/>
    <w:rsid w:val="00F47CAB"/>
    <w:rsid w:val="00F510FA"/>
    <w:rsid w:val="00F5197E"/>
    <w:rsid w:val="00F6060C"/>
    <w:rsid w:val="00F652A2"/>
    <w:rsid w:val="00F667CB"/>
    <w:rsid w:val="00F671C4"/>
    <w:rsid w:val="00F71FD1"/>
    <w:rsid w:val="00F7557E"/>
    <w:rsid w:val="00F7590D"/>
    <w:rsid w:val="00F801A3"/>
    <w:rsid w:val="00F82B16"/>
    <w:rsid w:val="00F83D36"/>
    <w:rsid w:val="00F849AD"/>
    <w:rsid w:val="00F8517C"/>
    <w:rsid w:val="00F90E50"/>
    <w:rsid w:val="00F91CB8"/>
    <w:rsid w:val="00FA0F4A"/>
    <w:rsid w:val="00FA2E02"/>
    <w:rsid w:val="00FA6961"/>
    <w:rsid w:val="00FB0829"/>
    <w:rsid w:val="00FB0B0E"/>
    <w:rsid w:val="00FB1A00"/>
    <w:rsid w:val="00FB2F7F"/>
    <w:rsid w:val="00FB46C8"/>
    <w:rsid w:val="00FB4877"/>
    <w:rsid w:val="00FB50FA"/>
    <w:rsid w:val="00FC3D75"/>
    <w:rsid w:val="00FC5730"/>
    <w:rsid w:val="00FD1660"/>
    <w:rsid w:val="00FD384C"/>
    <w:rsid w:val="00FE3038"/>
    <w:rsid w:val="00FE48BE"/>
    <w:rsid w:val="00FE6B0D"/>
    <w:rsid w:val="00FE7AEF"/>
    <w:rsid w:val="00FE7CD3"/>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2804B118-57FB-4B53-847A-143CD3E9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020516"/>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ED5AEE"/>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BE6DBC"/>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styleId="NoSpacing">
    <w:name w:val="No Spacing"/>
    <w:uiPriority w:val="1"/>
    <w:qFormat/>
    <w:rsid w:val="00E45ABC"/>
    <w:pPr>
      <w:jc w:val="both"/>
    </w:pP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1" ma:contentTypeDescription="Create a new document." ma:contentTypeScope="" ma:versionID="8c6a58fd299a15cb62db2845d6b015f3">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33d34bf8495d3d201935d0e2da7e0f0"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114</Value>
      <Value>11</Value>
      <Value>42</Value>
      <Value>1279</Value>
      <Value>1276</Value>
      <Value>1395</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PVC Flat Electric Cable - Continuation - Prysmian Australia Pty Limited - China_C1913A4E31DA4A1CAB3B4FCD97C170EB</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626</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PVC Flat Electrical Cable</TermName>
          <TermId xmlns="http://schemas.microsoft.com/office/infopath/2007/PartnerControls">e5985479-0319-4200-8b36-88eccda74196</TermId>
        </TermInfo>
      </Terms>
    </f06bc08df4f7480fae31bfc0219a480b>
    <ADCCRMCaseId xmlns="b48e3ffd-eb19-4da6-9c3a-2fe013753af6">C1913A4E-31DA-4A1C-AB3B-4FCD97C170EB</ADCCRMCaseId>
    <OnBehalfOf xmlns="b48e3ffd-eb19-4da6-9c3a-2fe013753af6" xsi:nil="true"/>
  </documentManagement>
</p:properties>
</file>

<file path=customXml/itemProps1.xml><?xml version="1.0" encoding="utf-8"?>
<ds:datastoreItem xmlns:ds="http://schemas.openxmlformats.org/officeDocument/2006/customXml" ds:itemID="{6E0067DC-F153-464F-9222-A63479EB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15357</Words>
  <Characters>87536</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102688</CharactersWithSpaces>
  <SharedDoc>false</SharedDoc>
  <HLinks>
    <vt:vector size="486" baseType="variant">
      <vt:variant>
        <vt:i4>7405611</vt:i4>
      </vt:variant>
      <vt:variant>
        <vt:i4>477</vt:i4>
      </vt:variant>
      <vt:variant>
        <vt:i4>0</vt:i4>
      </vt:variant>
      <vt:variant>
        <vt:i4>5</vt:i4>
      </vt:variant>
      <vt:variant>
        <vt:lpwstr>https://www.legislation.gov.au/Details/F2015L01736</vt:lpwstr>
      </vt:variant>
      <vt:variant>
        <vt:lpwstr/>
      </vt:variant>
      <vt:variant>
        <vt:i4>1900593</vt:i4>
      </vt:variant>
      <vt:variant>
        <vt:i4>470</vt:i4>
      </vt:variant>
      <vt:variant>
        <vt:i4>0</vt:i4>
      </vt:variant>
      <vt:variant>
        <vt:i4>5</vt:i4>
      </vt:variant>
      <vt:variant>
        <vt:lpwstr/>
      </vt:variant>
      <vt:variant>
        <vt:lpwstr>_Toc135040196</vt:lpwstr>
      </vt:variant>
      <vt:variant>
        <vt:i4>1900593</vt:i4>
      </vt:variant>
      <vt:variant>
        <vt:i4>464</vt:i4>
      </vt:variant>
      <vt:variant>
        <vt:i4>0</vt:i4>
      </vt:variant>
      <vt:variant>
        <vt:i4>5</vt:i4>
      </vt:variant>
      <vt:variant>
        <vt:lpwstr/>
      </vt:variant>
      <vt:variant>
        <vt:lpwstr>_Toc135040195</vt:lpwstr>
      </vt:variant>
      <vt:variant>
        <vt:i4>1900593</vt:i4>
      </vt:variant>
      <vt:variant>
        <vt:i4>458</vt:i4>
      </vt:variant>
      <vt:variant>
        <vt:i4>0</vt:i4>
      </vt:variant>
      <vt:variant>
        <vt:i4>5</vt:i4>
      </vt:variant>
      <vt:variant>
        <vt:lpwstr/>
      </vt:variant>
      <vt:variant>
        <vt:lpwstr>_Toc135040194</vt:lpwstr>
      </vt:variant>
      <vt:variant>
        <vt:i4>1900593</vt:i4>
      </vt:variant>
      <vt:variant>
        <vt:i4>452</vt:i4>
      </vt:variant>
      <vt:variant>
        <vt:i4>0</vt:i4>
      </vt:variant>
      <vt:variant>
        <vt:i4>5</vt:i4>
      </vt:variant>
      <vt:variant>
        <vt:lpwstr/>
      </vt:variant>
      <vt:variant>
        <vt:lpwstr>_Toc135040193</vt:lpwstr>
      </vt:variant>
      <vt:variant>
        <vt:i4>1900593</vt:i4>
      </vt:variant>
      <vt:variant>
        <vt:i4>446</vt:i4>
      </vt:variant>
      <vt:variant>
        <vt:i4>0</vt:i4>
      </vt:variant>
      <vt:variant>
        <vt:i4>5</vt:i4>
      </vt:variant>
      <vt:variant>
        <vt:lpwstr/>
      </vt:variant>
      <vt:variant>
        <vt:lpwstr>_Toc135040192</vt:lpwstr>
      </vt:variant>
      <vt:variant>
        <vt:i4>1900593</vt:i4>
      </vt:variant>
      <vt:variant>
        <vt:i4>440</vt:i4>
      </vt:variant>
      <vt:variant>
        <vt:i4>0</vt:i4>
      </vt:variant>
      <vt:variant>
        <vt:i4>5</vt:i4>
      </vt:variant>
      <vt:variant>
        <vt:lpwstr/>
      </vt:variant>
      <vt:variant>
        <vt:lpwstr>_Toc135040191</vt:lpwstr>
      </vt:variant>
      <vt:variant>
        <vt:i4>1900593</vt:i4>
      </vt:variant>
      <vt:variant>
        <vt:i4>434</vt:i4>
      </vt:variant>
      <vt:variant>
        <vt:i4>0</vt:i4>
      </vt:variant>
      <vt:variant>
        <vt:i4>5</vt:i4>
      </vt:variant>
      <vt:variant>
        <vt:lpwstr/>
      </vt:variant>
      <vt:variant>
        <vt:lpwstr>_Toc135040190</vt:lpwstr>
      </vt:variant>
      <vt:variant>
        <vt:i4>1835057</vt:i4>
      </vt:variant>
      <vt:variant>
        <vt:i4>428</vt:i4>
      </vt:variant>
      <vt:variant>
        <vt:i4>0</vt:i4>
      </vt:variant>
      <vt:variant>
        <vt:i4>5</vt:i4>
      </vt:variant>
      <vt:variant>
        <vt:lpwstr/>
      </vt:variant>
      <vt:variant>
        <vt:lpwstr>_Toc135040189</vt:lpwstr>
      </vt:variant>
      <vt:variant>
        <vt:i4>1835057</vt:i4>
      </vt:variant>
      <vt:variant>
        <vt:i4>422</vt:i4>
      </vt:variant>
      <vt:variant>
        <vt:i4>0</vt:i4>
      </vt:variant>
      <vt:variant>
        <vt:i4>5</vt:i4>
      </vt:variant>
      <vt:variant>
        <vt:lpwstr/>
      </vt:variant>
      <vt:variant>
        <vt:lpwstr>_Toc135040188</vt:lpwstr>
      </vt:variant>
      <vt:variant>
        <vt:i4>1835057</vt:i4>
      </vt:variant>
      <vt:variant>
        <vt:i4>416</vt:i4>
      </vt:variant>
      <vt:variant>
        <vt:i4>0</vt:i4>
      </vt:variant>
      <vt:variant>
        <vt:i4>5</vt:i4>
      </vt:variant>
      <vt:variant>
        <vt:lpwstr/>
      </vt:variant>
      <vt:variant>
        <vt:lpwstr>_Toc135040187</vt:lpwstr>
      </vt:variant>
      <vt:variant>
        <vt:i4>1835057</vt:i4>
      </vt:variant>
      <vt:variant>
        <vt:i4>410</vt:i4>
      </vt:variant>
      <vt:variant>
        <vt:i4>0</vt:i4>
      </vt:variant>
      <vt:variant>
        <vt:i4>5</vt:i4>
      </vt:variant>
      <vt:variant>
        <vt:lpwstr/>
      </vt:variant>
      <vt:variant>
        <vt:lpwstr>_Toc135040186</vt:lpwstr>
      </vt:variant>
      <vt:variant>
        <vt:i4>1835057</vt:i4>
      </vt:variant>
      <vt:variant>
        <vt:i4>404</vt:i4>
      </vt:variant>
      <vt:variant>
        <vt:i4>0</vt:i4>
      </vt:variant>
      <vt:variant>
        <vt:i4>5</vt:i4>
      </vt:variant>
      <vt:variant>
        <vt:lpwstr/>
      </vt:variant>
      <vt:variant>
        <vt:lpwstr>_Toc135040185</vt:lpwstr>
      </vt:variant>
      <vt:variant>
        <vt:i4>1835057</vt:i4>
      </vt:variant>
      <vt:variant>
        <vt:i4>398</vt:i4>
      </vt:variant>
      <vt:variant>
        <vt:i4>0</vt:i4>
      </vt:variant>
      <vt:variant>
        <vt:i4>5</vt:i4>
      </vt:variant>
      <vt:variant>
        <vt:lpwstr/>
      </vt:variant>
      <vt:variant>
        <vt:lpwstr>_Toc135040184</vt:lpwstr>
      </vt:variant>
      <vt:variant>
        <vt:i4>1835057</vt:i4>
      </vt:variant>
      <vt:variant>
        <vt:i4>392</vt:i4>
      </vt:variant>
      <vt:variant>
        <vt:i4>0</vt:i4>
      </vt:variant>
      <vt:variant>
        <vt:i4>5</vt:i4>
      </vt:variant>
      <vt:variant>
        <vt:lpwstr/>
      </vt:variant>
      <vt:variant>
        <vt:lpwstr>_Toc135040183</vt:lpwstr>
      </vt:variant>
      <vt:variant>
        <vt:i4>1835057</vt:i4>
      </vt:variant>
      <vt:variant>
        <vt:i4>386</vt:i4>
      </vt:variant>
      <vt:variant>
        <vt:i4>0</vt:i4>
      </vt:variant>
      <vt:variant>
        <vt:i4>5</vt:i4>
      </vt:variant>
      <vt:variant>
        <vt:lpwstr/>
      </vt:variant>
      <vt:variant>
        <vt:lpwstr>_Toc135040182</vt:lpwstr>
      </vt:variant>
      <vt:variant>
        <vt:i4>1835057</vt:i4>
      </vt:variant>
      <vt:variant>
        <vt:i4>380</vt:i4>
      </vt:variant>
      <vt:variant>
        <vt:i4>0</vt:i4>
      </vt:variant>
      <vt:variant>
        <vt:i4>5</vt:i4>
      </vt:variant>
      <vt:variant>
        <vt:lpwstr/>
      </vt:variant>
      <vt:variant>
        <vt:lpwstr>_Toc135040181</vt:lpwstr>
      </vt:variant>
      <vt:variant>
        <vt:i4>1835057</vt:i4>
      </vt:variant>
      <vt:variant>
        <vt:i4>374</vt:i4>
      </vt:variant>
      <vt:variant>
        <vt:i4>0</vt:i4>
      </vt:variant>
      <vt:variant>
        <vt:i4>5</vt:i4>
      </vt:variant>
      <vt:variant>
        <vt:lpwstr/>
      </vt:variant>
      <vt:variant>
        <vt:lpwstr>_Toc135040180</vt:lpwstr>
      </vt:variant>
      <vt:variant>
        <vt:i4>1245233</vt:i4>
      </vt:variant>
      <vt:variant>
        <vt:i4>368</vt:i4>
      </vt:variant>
      <vt:variant>
        <vt:i4>0</vt:i4>
      </vt:variant>
      <vt:variant>
        <vt:i4>5</vt:i4>
      </vt:variant>
      <vt:variant>
        <vt:lpwstr/>
      </vt:variant>
      <vt:variant>
        <vt:lpwstr>_Toc135040179</vt:lpwstr>
      </vt:variant>
      <vt:variant>
        <vt:i4>1245233</vt:i4>
      </vt:variant>
      <vt:variant>
        <vt:i4>362</vt:i4>
      </vt:variant>
      <vt:variant>
        <vt:i4>0</vt:i4>
      </vt:variant>
      <vt:variant>
        <vt:i4>5</vt:i4>
      </vt:variant>
      <vt:variant>
        <vt:lpwstr/>
      </vt:variant>
      <vt:variant>
        <vt:lpwstr>_Toc135040178</vt:lpwstr>
      </vt:variant>
      <vt:variant>
        <vt:i4>1245233</vt:i4>
      </vt:variant>
      <vt:variant>
        <vt:i4>356</vt:i4>
      </vt:variant>
      <vt:variant>
        <vt:i4>0</vt:i4>
      </vt:variant>
      <vt:variant>
        <vt:i4>5</vt:i4>
      </vt:variant>
      <vt:variant>
        <vt:lpwstr/>
      </vt:variant>
      <vt:variant>
        <vt:lpwstr>_Toc135040177</vt:lpwstr>
      </vt:variant>
      <vt:variant>
        <vt:i4>1245233</vt:i4>
      </vt:variant>
      <vt:variant>
        <vt:i4>350</vt:i4>
      </vt:variant>
      <vt:variant>
        <vt:i4>0</vt:i4>
      </vt:variant>
      <vt:variant>
        <vt:i4>5</vt:i4>
      </vt:variant>
      <vt:variant>
        <vt:lpwstr/>
      </vt:variant>
      <vt:variant>
        <vt:lpwstr>_Toc135040176</vt:lpwstr>
      </vt:variant>
      <vt:variant>
        <vt:i4>1245233</vt:i4>
      </vt:variant>
      <vt:variant>
        <vt:i4>344</vt:i4>
      </vt:variant>
      <vt:variant>
        <vt:i4>0</vt:i4>
      </vt:variant>
      <vt:variant>
        <vt:i4>5</vt:i4>
      </vt:variant>
      <vt:variant>
        <vt:lpwstr/>
      </vt:variant>
      <vt:variant>
        <vt:lpwstr>_Toc135040175</vt:lpwstr>
      </vt:variant>
      <vt:variant>
        <vt:i4>1245233</vt:i4>
      </vt:variant>
      <vt:variant>
        <vt:i4>338</vt:i4>
      </vt:variant>
      <vt:variant>
        <vt:i4>0</vt:i4>
      </vt:variant>
      <vt:variant>
        <vt:i4>5</vt:i4>
      </vt:variant>
      <vt:variant>
        <vt:lpwstr/>
      </vt:variant>
      <vt:variant>
        <vt:lpwstr>_Toc135040174</vt:lpwstr>
      </vt:variant>
      <vt:variant>
        <vt:i4>1245233</vt:i4>
      </vt:variant>
      <vt:variant>
        <vt:i4>332</vt:i4>
      </vt:variant>
      <vt:variant>
        <vt:i4>0</vt:i4>
      </vt:variant>
      <vt:variant>
        <vt:i4>5</vt:i4>
      </vt:variant>
      <vt:variant>
        <vt:lpwstr/>
      </vt:variant>
      <vt:variant>
        <vt:lpwstr>_Toc135040173</vt:lpwstr>
      </vt:variant>
      <vt:variant>
        <vt:i4>1245233</vt:i4>
      </vt:variant>
      <vt:variant>
        <vt:i4>326</vt:i4>
      </vt:variant>
      <vt:variant>
        <vt:i4>0</vt:i4>
      </vt:variant>
      <vt:variant>
        <vt:i4>5</vt:i4>
      </vt:variant>
      <vt:variant>
        <vt:lpwstr/>
      </vt:variant>
      <vt:variant>
        <vt:lpwstr>_Toc135040172</vt:lpwstr>
      </vt:variant>
      <vt:variant>
        <vt:i4>1245233</vt:i4>
      </vt:variant>
      <vt:variant>
        <vt:i4>320</vt:i4>
      </vt:variant>
      <vt:variant>
        <vt:i4>0</vt:i4>
      </vt:variant>
      <vt:variant>
        <vt:i4>5</vt:i4>
      </vt:variant>
      <vt:variant>
        <vt:lpwstr/>
      </vt:variant>
      <vt:variant>
        <vt:lpwstr>_Toc135040171</vt:lpwstr>
      </vt:variant>
      <vt:variant>
        <vt:i4>1245233</vt:i4>
      </vt:variant>
      <vt:variant>
        <vt:i4>314</vt:i4>
      </vt:variant>
      <vt:variant>
        <vt:i4>0</vt:i4>
      </vt:variant>
      <vt:variant>
        <vt:i4>5</vt:i4>
      </vt:variant>
      <vt:variant>
        <vt:lpwstr/>
      </vt:variant>
      <vt:variant>
        <vt:lpwstr>_Toc135040170</vt:lpwstr>
      </vt:variant>
      <vt:variant>
        <vt:i4>1179697</vt:i4>
      </vt:variant>
      <vt:variant>
        <vt:i4>308</vt:i4>
      </vt:variant>
      <vt:variant>
        <vt:i4>0</vt:i4>
      </vt:variant>
      <vt:variant>
        <vt:i4>5</vt:i4>
      </vt:variant>
      <vt:variant>
        <vt:lpwstr/>
      </vt:variant>
      <vt:variant>
        <vt:lpwstr>_Toc135040169</vt:lpwstr>
      </vt:variant>
      <vt:variant>
        <vt:i4>1179697</vt:i4>
      </vt:variant>
      <vt:variant>
        <vt:i4>302</vt:i4>
      </vt:variant>
      <vt:variant>
        <vt:i4>0</vt:i4>
      </vt:variant>
      <vt:variant>
        <vt:i4>5</vt:i4>
      </vt:variant>
      <vt:variant>
        <vt:lpwstr/>
      </vt:variant>
      <vt:variant>
        <vt:lpwstr>_Toc135040168</vt:lpwstr>
      </vt:variant>
      <vt:variant>
        <vt:i4>1179697</vt:i4>
      </vt:variant>
      <vt:variant>
        <vt:i4>296</vt:i4>
      </vt:variant>
      <vt:variant>
        <vt:i4>0</vt:i4>
      </vt:variant>
      <vt:variant>
        <vt:i4>5</vt:i4>
      </vt:variant>
      <vt:variant>
        <vt:lpwstr/>
      </vt:variant>
      <vt:variant>
        <vt:lpwstr>_Toc135040167</vt:lpwstr>
      </vt:variant>
      <vt:variant>
        <vt:i4>1179697</vt:i4>
      </vt:variant>
      <vt:variant>
        <vt:i4>290</vt:i4>
      </vt:variant>
      <vt:variant>
        <vt:i4>0</vt:i4>
      </vt:variant>
      <vt:variant>
        <vt:i4>5</vt:i4>
      </vt:variant>
      <vt:variant>
        <vt:lpwstr/>
      </vt:variant>
      <vt:variant>
        <vt:lpwstr>_Toc135040166</vt:lpwstr>
      </vt:variant>
      <vt:variant>
        <vt:i4>1179697</vt:i4>
      </vt:variant>
      <vt:variant>
        <vt:i4>284</vt:i4>
      </vt:variant>
      <vt:variant>
        <vt:i4>0</vt:i4>
      </vt:variant>
      <vt:variant>
        <vt:i4>5</vt:i4>
      </vt:variant>
      <vt:variant>
        <vt:lpwstr/>
      </vt:variant>
      <vt:variant>
        <vt:lpwstr>_Toc135040165</vt:lpwstr>
      </vt:variant>
      <vt:variant>
        <vt:i4>1179697</vt:i4>
      </vt:variant>
      <vt:variant>
        <vt:i4>278</vt:i4>
      </vt:variant>
      <vt:variant>
        <vt:i4>0</vt:i4>
      </vt:variant>
      <vt:variant>
        <vt:i4>5</vt:i4>
      </vt:variant>
      <vt:variant>
        <vt:lpwstr/>
      </vt:variant>
      <vt:variant>
        <vt:lpwstr>_Toc135040164</vt:lpwstr>
      </vt:variant>
      <vt:variant>
        <vt:i4>1179697</vt:i4>
      </vt:variant>
      <vt:variant>
        <vt:i4>272</vt:i4>
      </vt:variant>
      <vt:variant>
        <vt:i4>0</vt:i4>
      </vt:variant>
      <vt:variant>
        <vt:i4>5</vt:i4>
      </vt:variant>
      <vt:variant>
        <vt:lpwstr/>
      </vt:variant>
      <vt:variant>
        <vt:lpwstr>_Toc135040163</vt:lpwstr>
      </vt:variant>
      <vt:variant>
        <vt:i4>1179697</vt:i4>
      </vt:variant>
      <vt:variant>
        <vt:i4>266</vt:i4>
      </vt:variant>
      <vt:variant>
        <vt:i4>0</vt:i4>
      </vt:variant>
      <vt:variant>
        <vt:i4>5</vt:i4>
      </vt:variant>
      <vt:variant>
        <vt:lpwstr/>
      </vt:variant>
      <vt:variant>
        <vt:lpwstr>_Toc135040162</vt:lpwstr>
      </vt:variant>
      <vt:variant>
        <vt:i4>1179697</vt:i4>
      </vt:variant>
      <vt:variant>
        <vt:i4>260</vt:i4>
      </vt:variant>
      <vt:variant>
        <vt:i4>0</vt:i4>
      </vt:variant>
      <vt:variant>
        <vt:i4>5</vt:i4>
      </vt:variant>
      <vt:variant>
        <vt:lpwstr/>
      </vt:variant>
      <vt:variant>
        <vt:lpwstr>_Toc135040161</vt:lpwstr>
      </vt:variant>
      <vt:variant>
        <vt:i4>1179697</vt:i4>
      </vt:variant>
      <vt:variant>
        <vt:i4>254</vt:i4>
      </vt:variant>
      <vt:variant>
        <vt:i4>0</vt:i4>
      </vt:variant>
      <vt:variant>
        <vt:i4>5</vt:i4>
      </vt:variant>
      <vt:variant>
        <vt:lpwstr/>
      </vt:variant>
      <vt:variant>
        <vt:lpwstr>_Toc135040160</vt:lpwstr>
      </vt:variant>
      <vt:variant>
        <vt:i4>1114161</vt:i4>
      </vt:variant>
      <vt:variant>
        <vt:i4>248</vt:i4>
      </vt:variant>
      <vt:variant>
        <vt:i4>0</vt:i4>
      </vt:variant>
      <vt:variant>
        <vt:i4>5</vt:i4>
      </vt:variant>
      <vt:variant>
        <vt:lpwstr/>
      </vt:variant>
      <vt:variant>
        <vt:lpwstr>_Toc135040159</vt:lpwstr>
      </vt:variant>
      <vt:variant>
        <vt:i4>1114161</vt:i4>
      </vt:variant>
      <vt:variant>
        <vt:i4>242</vt:i4>
      </vt:variant>
      <vt:variant>
        <vt:i4>0</vt:i4>
      </vt:variant>
      <vt:variant>
        <vt:i4>5</vt:i4>
      </vt:variant>
      <vt:variant>
        <vt:lpwstr/>
      </vt:variant>
      <vt:variant>
        <vt:lpwstr>_Toc135040158</vt:lpwstr>
      </vt:variant>
      <vt:variant>
        <vt:i4>1114161</vt:i4>
      </vt:variant>
      <vt:variant>
        <vt:i4>236</vt:i4>
      </vt:variant>
      <vt:variant>
        <vt:i4>0</vt:i4>
      </vt:variant>
      <vt:variant>
        <vt:i4>5</vt:i4>
      </vt:variant>
      <vt:variant>
        <vt:lpwstr/>
      </vt:variant>
      <vt:variant>
        <vt:lpwstr>_Toc135040157</vt:lpwstr>
      </vt:variant>
      <vt:variant>
        <vt:i4>1114161</vt:i4>
      </vt:variant>
      <vt:variant>
        <vt:i4>230</vt:i4>
      </vt:variant>
      <vt:variant>
        <vt:i4>0</vt:i4>
      </vt:variant>
      <vt:variant>
        <vt:i4>5</vt:i4>
      </vt:variant>
      <vt:variant>
        <vt:lpwstr/>
      </vt:variant>
      <vt:variant>
        <vt:lpwstr>_Toc135040156</vt:lpwstr>
      </vt:variant>
      <vt:variant>
        <vt:i4>1114161</vt:i4>
      </vt:variant>
      <vt:variant>
        <vt:i4>224</vt:i4>
      </vt:variant>
      <vt:variant>
        <vt:i4>0</vt:i4>
      </vt:variant>
      <vt:variant>
        <vt:i4>5</vt:i4>
      </vt:variant>
      <vt:variant>
        <vt:lpwstr/>
      </vt:variant>
      <vt:variant>
        <vt:lpwstr>_Toc135040155</vt:lpwstr>
      </vt:variant>
      <vt:variant>
        <vt:i4>1114161</vt:i4>
      </vt:variant>
      <vt:variant>
        <vt:i4>218</vt:i4>
      </vt:variant>
      <vt:variant>
        <vt:i4>0</vt:i4>
      </vt:variant>
      <vt:variant>
        <vt:i4>5</vt:i4>
      </vt:variant>
      <vt:variant>
        <vt:lpwstr/>
      </vt:variant>
      <vt:variant>
        <vt:lpwstr>_Toc135040154</vt:lpwstr>
      </vt:variant>
      <vt:variant>
        <vt:i4>1114161</vt:i4>
      </vt:variant>
      <vt:variant>
        <vt:i4>212</vt:i4>
      </vt:variant>
      <vt:variant>
        <vt:i4>0</vt:i4>
      </vt:variant>
      <vt:variant>
        <vt:i4>5</vt:i4>
      </vt:variant>
      <vt:variant>
        <vt:lpwstr/>
      </vt:variant>
      <vt:variant>
        <vt:lpwstr>_Toc135040153</vt:lpwstr>
      </vt:variant>
      <vt:variant>
        <vt:i4>1114161</vt:i4>
      </vt:variant>
      <vt:variant>
        <vt:i4>206</vt:i4>
      </vt:variant>
      <vt:variant>
        <vt:i4>0</vt:i4>
      </vt:variant>
      <vt:variant>
        <vt:i4>5</vt:i4>
      </vt:variant>
      <vt:variant>
        <vt:lpwstr/>
      </vt:variant>
      <vt:variant>
        <vt:lpwstr>_Toc135040152</vt:lpwstr>
      </vt:variant>
      <vt:variant>
        <vt:i4>1114161</vt:i4>
      </vt:variant>
      <vt:variant>
        <vt:i4>200</vt:i4>
      </vt:variant>
      <vt:variant>
        <vt:i4>0</vt:i4>
      </vt:variant>
      <vt:variant>
        <vt:i4>5</vt:i4>
      </vt:variant>
      <vt:variant>
        <vt:lpwstr/>
      </vt:variant>
      <vt:variant>
        <vt:lpwstr>_Toc135040151</vt:lpwstr>
      </vt:variant>
      <vt:variant>
        <vt:i4>1114161</vt:i4>
      </vt:variant>
      <vt:variant>
        <vt:i4>194</vt:i4>
      </vt:variant>
      <vt:variant>
        <vt:i4>0</vt:i4>
      </vt:variant>
      <vt:variant>
        <vt:i4>5</vt:i4>
      </vt:variant>
      <vt:variant>
        <vt:lpwstr/>
      </vt:variant>
      <vt:variant>
        <vt:lpwstr>_Toc135040150</vt:lpwstr>
      </vt:variant>
      <vt:variant>
        <vt:i4>1048625</vt:i4>
      </vt:variant>
      <vt:variant>
        <vt:i4>188</vt:i4>
      </vt:variant>
      <vt:variant>
        <vt:i4>0</vt:i4>
      </vt:variant>
      <vt:variant>
        <vt:i4>5</vt:i4>
      </vt:variant>
      <vt:variant>
        <vt:lpwstr/>
      </vt:variant>
      <vt:variant>
        <vt:lpwstr>_Toc135040149</vt:lpwstr>
      </vt:variant>
      <vt:variant>
        <vt:i4>1048625</vt:i4>
      </vt:variant>
      <vt:variant>
        <vt:i4>182</vt:i4>
      </vt:variant>
      <vt:variant>
        <vt:i4>0</vt:i4>
      </vt:variant>
      <vt:variant>
        <vt:i4>5</vt:i4>
      </vt:variant>
      <vt:variant>
        <vt:lpwstr/>
      </vt:variant>
      <vt:variant>
        <vt:lpwstr>_Toc135040148</vt:lpwstr>
      </vt:variant>
      <vt:variant>
        <vt:i4>1048625</vt:i4>
      </vt:variant>
      <vt:variant>
        <vt:i4>176</vt:i4>
      </vt:variant>
      <vt:variant>
        <vt:i4>0</vt:i4>
      </vt:variant>
      <vt:variant>
        <vt:i4>5</vt:i4>
      </vt:variant>
      <vt:variant>
        <vt:lpwstr/>
      </vt:variant>
      <vt:variant>
        <vt:lpwstr>_Toc135040147</vt:lpwstr>
      </vt:variant>
      <vt:variant>
        <vt:i4>1048625</vt:i4>
      </vt:variant>
      <vt:variant>
        <vt:i4>170</vt:i4>
      </vt:variant>
      <vt:variant>
        <vt:i4>0</vt:i4>
      </vt:variant>
      <vt:variant>
        <vt:i4>5</vt:i4>
      </vt:variant>
      <vt:variant>
        <vt:lpwstr/>
      </vt:variant>
      <vt:variant>
        <vt:lpwstr>_Toc135040146</vt:lpwstr>
      </vt:variant>
      <vt:variant>
        <vt:i4>1048625</vt:i4>
      </vt:variant>
      <vt:variant>
        <vt:i4>164</vt:i4>
      </vt:variant>
      <vt:variant>
        <vt:i4>0</vt:i4>
      </vt:variant>
      <vt:variant>
        <vt:i4>5</vt:i4>
      </vt:variant>
      <vt:variant>
        <vt:lpwstr/>
      </vt:variant>
      <vt:variant>
        <vt:lpwstr>_Toc135040145</vt:lpwstr>
      </vt:variant>
      <vt:variant>
        <vt:i4>1048625</vt:i4>
      </vt:variant>
      <vt:variant>
        <vt:i4>158</vt:i4>
      </vt:variant>
      <vt:variant>
        <vt:i4>0</vt:i4>
      </vt:variant>
      <vt:variant>
        <vt:i4>5</vt:i4>
      </vt:variant>
      <vt:variant>
        <vt:lpwstr/>
      </vt:variant>
      <vt:variant>
        <vt:lpwstr>_Toc135040144</vt:lpwstr>
      </vt:variant>
      <vt:variant>
        <vt:i4>1048625</vt:i4>
      </vt:variant>
      <vt:variant>
        <vt:i4>152</vt:i4>
      </vt:variant>
      <vt:variant>
        <vt:i4>0</vt:i4>
      </vt:variant>
      <vt:variant>
        <vt:i4>5</vt:i4>
      </vt:variant>
      <vt:variant>
        <vt:lpwstr/>
      </vt:variant>
      <vt:variant>
        <vt:lpwstr>_Toc135040143</vt:lpwstr>
      </vt:variant>
      <vt:variant>
        <vt:i4>1048625</vt:i4>
      </vt:variant>
      <vt:variant>
        <vt:i4>146</vt:i4>
      </vt:variant>
      <vt:variant>
        <vt:i4>0</vt:i4>
      </vt:variant>
      <vt:variant>
        <vt:i4>5</vt:i4>
      </vt:variant>
      <vt:variant>
        <vt:lpwstr/>
      </vt:variant>
      <vt:variant>
        <vt:lpwstr>_Toc135040142</vt:lpwstr>
      </vt:variant>
      <vt:variant>
        <vt:i4>1048625</vt:i4>
      </vt:variant>
      <vt:variant>
        <vt:i4>140</vt:i4>
      </vt:variant>
      <vt:variant>
        <vt:i4>0</vt:i4>
      </vt:variant>
      <vt:variant>
        <vt:i4>5</vt:i4>
      </vt:variant>
      <vt:variant>
        <vt:lpwstr/>
      </vt:variant>
      <vt:variant>
        <vt:lpwstr>_Toc135040141</vt:lpwstr>
      </vt:variant>
      <vt:variant>
        <vt:i4>1048625</vt:i4>
      </vt:variant>
      <vt:variant>
        <vt:i4>134</vt:i4>
      </vt:variant>
      <vt:variant>
        <vt:i4>0</vt:i4>
      </vt:variant>
      <vt:variant>
        <vt:i4>5</vt:i4>
      </vt:variant>
      <vt:variant>
        <vt:lpwstr/>
      </vt:variant>
      <vt:variant>
        <vt:lpwstr>_Toc135040140</vt:lpwstr>
      </vt:variant>
      <vt:variant>
        <vt:i4>1507377</vt:i4>
      </vt:variant>
      <vt:variant>
        <vt:i4>128</vt:i4>
      </vt:variant>
      <vt:variant>
        <vt:i4>0</vt:i4>
      </vt:variant>
      <vt:variant>
        <vt:i4>5</vt:i4>
      </vt:variant>
      <vt:variant>
        <vt:lpwstr/>
      </vt:variant>
      <vt:variant>
        <vt:lpwstr>_Toc135040139</vt:lpwstr>
      </vt:variant>
      <vt:variant>
        <vt:i4>1507377</vt:i4>
      </vt:variant>
      <vt:variant>
        <vt:i4>122</vt:i4>
      </vt:variant>
      <vt:variant>
        <vt:i4>0</vt:i4>
      </vt:variant>
      <vt:variant>
        <vt:i4>5</vt:i4>
      </vt:variant>
      <vt:variant>
        <vt:lpwstr/>
      </vt:variant>
      <vt:variant>
        <vt:lpwstr>_Toc135040138</vt:lpwstr>
      </vt:variant>
      <vt:variant>
        <vt:i4>1507377</vt:i4>
      </vt:variant>
      <vt:variant>
        <vt:i4>116</vt:i4>
      </vt:variant>
      <vt:variant>
        <vt:i4>0</vt:i4>
      </vt:variant>
      <vt:variant>
        <vt:i4>5</vt:i4>
      </vt:variant>
      <vt:variant>
        <vt:lpwstr/>
      </vt:variant>
      <vt:variant>
        <vt:lpwstr>_Toc135040137</vt:lpwstr>
      </vt:variant>
      <vt:variant>
        <vt:i4>1507377</vt:i4>
      </vt:variant>
      <vt:variant>
        <vt:i4>110</vt:i4>
      </vt:variant>
      <vt:variant>
        <vt:i4>0</vt:i4>
      </vt:variant>
      <vt:variant>
        <vt:i4>5</vt:i4>
      </vt:variant>
      <vt:variant>
        <vt:lpwstr/>
      </vt:variant>
      <vt:variant>
        <vt:lpwstr>_Toc135040136</vt:lpwstr>
      </vt:variant>
      <vt:variant>
        <vt:i4>1507377</vt:i4>
      </vt:variant>
      <vt:variant>
        <vt:i4>104</vt:i4>
      </vt:variant>
      <vt:variant>
        <vt:i4>0</vt:i4>
      </vt:variant>
      <vt:variant>
        <vt:i4>5</vt:i4>
      </vt:variant>
      <vt:variant>
        <vt:lpwstr/>
      </vt:variant>
      <vt:variant>
        <vt:lpwstr>_Toc135040135</vt:lpwstr>
      </vt:variant>
      <vt:variant>
        <vt:i4>1507377</vt:i4>
      </vt:variant>
      <vt:variant>
        <vt:i4>98</vt:i4>
      </vt:variant>
      <vt:variant>
        <vt:i4>0</vt:i4>
      </vt:variant>
      <vt:variant>
        <vt:i4>5</vt:i4>
      </vt:variant>
      <vt:variant>
        <vt:lpwstr/>
      </vt:variant>
      <vt:variant>
        <vt:lpwstr>_Toc135040134</vt:lpwstr>
      </vt:variant>
      <vt:variant>
        <vt:i4>1507377</vt:i4>
      </vt:variant>
      <vt:variant>
        <vt:i4>92</vt:i4>
      </vt:variant>
      <vt:variant>
        <vt:i4>0</vt:i4>
      </vt:variant>
      <vt:variant>
        <vt:i4>5</vt:i4>
      </vt:variant>
      <vt:variant>
        <vt:lpwstr/>
      </vt:variant>
      <vt:variant>
        <vt:lpwstr>_Toc135040133</vt:lpwstr>
      </vt:variant>
      <vt:variant>
        <vt:i4>1507377</vt:i4>
      </vt:variant>
      <vt:variant>
        <vt:i4>86</vt:i4>
      </vt:variant>
      <vt:variant>
        <vt:i4>0</vt:i4>
      </vt:variant>
      <vt:variant>
        <vt:i4>5</vt:i4>
      </vt:variant>
      <vt:variant>
        <vt:lpwstr/>
      </vt:variant>
      <vt:variant>
        <vt:lpwstr>_Toc135040132</vt:lpwstr>
      </vt:variant>
      <vt:variant>
        <vt:i4>1507377</vt:i4>
      </vt:variant>
      <vt:variant>
        <vt:i4>80</vt:i4>
      </vt:variant>
      <vt:variant>
        <vt:i4>0</vt:i4>
      </vt:variant>
      <vt:variant>
        <vt:i4>5</vt:i4>
      </vt:variant>
      <vt:variant>
        <vt:lpwstr/>
      </vt:variant>
      <vt:variant>
        <vt:lpwstr>_Toc135040131</vt:lpwstr>
      </vt:variant>
      <vt:variant>
        <vt:i4>1507377</vt:i4>
      </vt:variant>
      <vt:variant>
        <vt:i4>74</vt:i4>
      </vt:variant>
      <vt:variant>
        <vt:i4>0</vt:i4>
      </vt:variant>
      <vt:variant>
        <vt:i4>5</vt:i4>
      </vt:variant>
      <vt:variant>
        <vt:lpwstr/>
      </vt:variant>
      <vt:variant>
        <vt:lpwstr>_Toc135040130</vt:lpwstr>
      </vt:variant>
      <vt:variant>
        <vt:i4>1441841</vt:i4>
      </vt:variant>
      <vt:variant>
        <vt:i4>68</vt:i4>
      </vt:variant>
      <vt:variant>
        <vt:i4>0</vt:i4>
      </vt:variant>
      <vt:variant>
        <vt:i4>5</vt:i4>
      </vt:variant>
      <vt:variant>
        <vt:lpwstr/>
      </vt:variant>
      <vt:variant>
        <vt:lpwstr>_Toc135040129</vt:lpwstr>
      </vt:variant>
      <vt:variant>
        <vt:i4>1441841</vt:i4>
      </vt:variant>
      <vt:variant>
        <vt:i4>62</vt:i4>
      </vt:variant>
      <vt:variant>
        <vt:i4>0</vt:i4>
      </vt:variant>
      <vt:variant>
        <vt:i4>5</vt:i4>
      </vt:variant>
      <vt:variant>
        <vt:lpwstr/>
      </vt:variant>
      <vt:variant>
        <vt:lpwstr>_Toc135040128</vt:lpwstr>
      </vt:variant>
      <vt:variant>
        <vt:i4>1441841</vt:i4>
      </vt:variant>
      <vt:variant>
        <vt:i4>56</vt:i4>
      </vt:variant>
      <vt:variant>
        <vt:i4>0</vt:i4>
      </vt:variant>
      <vt:variant>
        <vt:i4>5</vt:i4>
      </vt:variant>
      <vt:variant>
        <vt:lpwstr/>
      </vt:variant>
      <vt:variant>
        <vt:lpwstr>_Toc135040127</vt:lpwstr>
      </vt:variant>
      <vt:variant>
        <vt:i4>1441841</vt:i4>
      </vt:variant>
      <vt:variant>
        <vt:i4>50</vt:i4>
      </vt:variant>
      <vt:variant>
        <vt:i4>0</vt:i4>
      </vt:variant>
      <vt:variant>
        <vt:i4>5</vt:i4>
      </vt:variant>
      <vt:variant>
        <vt:lpwstr/>
      </vt:variant>
      <vt:variant>
        <vt:lpwstr>_Toc135040126</vt:lpwstr>
      </vt:variant>
      <vt:variant>
        <vt:i4>1441841</vt:i4>
      </vt:variant>
      <vt:variant>
        <vt:i4>44</vt:i4>
      </vt:variant>
      <vt:variant>
        <vt:i4>0</vt:i4>
      </vt:variant>
      <vt:variant>
        <vt:i4>5</vt:i4>
      </vt:variant>
      <vt:variant>
        <vt:lpwstr/>
      </vt:variant>
      <vt:variant>
        <vt:lpwstr>_Toc135040125</vt:lpwstr>
      </vt:variant>
      <vt:variant>
        <vt:i4>1441841</vt:i4>
      </vt:variant>
      <vt:variant>
        <vt:i4>38</vt:i4>
      </vt:variant>
      <vt:variant>
        <vt:i4>0</vt:i4>
      </vt:variant>
      <vt:variant>
        <vt:i4>5</vt:i4>
      </vt:variant>
      <vt:variant>
        <vt:lpwstr/>
      </vt:variant>
      <vt:variant>
        <vt:lpwstr>_Toc135040124</vt:lpwstr>
      </vt:variant>
      <vt:variant>
        <vt:i4>1441841</vt:i4>
      </vt:variant>
      <vt:variant>
        <vt:i4>32</vt:i4>
      </vt:variant>
      <vt:variant>
        <vt:i4>0</vt:i4>
      </vt:variant>
      <vt:variant>
        <vt:i4>5</vt:i4>
      </vt:variant>
      <vt:variant>
        <vt:lpwstr/>
      </vt:variant>
      <vt:variant>
        <vt:lpwstr>_Toc135040123</vt:lpwstr>
      </vt:variant>
      <vt:variant>
        <vt:i4>1441841</vt:i4>
      </vt:variant>
      <vt:variant>
        <vt:i4>26</vt:i4>
      </vt:variant>
      <vt:variant>
        <vt:i4>0</vt:i4>
      </vt:variant>
      <vt:variant>
        <vt:i4>5</vt:i4>
      </vt:variant>
      <vt:variant>
        <vt:lpwstr/>
      </vt:variant>
      <vt:variant>
        <vt:lpwstr>_Toc135040122</vt:lpwstr>
      </vt:variant>
      <vt:variant>
        <vt:i4>1441841</vt:i4>
      </vt:variant>
      <vt:variant>
        <vt:i4>20</vt:i4>
      </vt:variant>
      <vt:variant>
        <vt:i4>0</vt:i4>
      </vt:variant>
      <vt:variant>
        <vt:i4>5</vt:i4>
      </vt:variant>
      <vt:variant>
        <vt:lpwstr/>
      </vt:variant>
      <vt:variant>
        <vt:lpwstr>_Toc135040121</vt:lpwstr>
      </vt:variant>
      <vt:variant>
        <vt:i4>1441841</vt:i4>
      </vt:variant>
      <vt:variant>
        <vt:i4>14</vt:i4>
      </vt:variant>
      <vt:variant>
        <vt:i4>0</vt:i4>
      </vt:variant>
      <vt:variant>
        <vt:i4>5</vt:i4>
      </vt:variant>
      <vt:variant>
        <vt:lpwstr/>
      </vt:variant>
      <vt:variant>
        <vt:lpwstr>_Toc135040120</vt:lpwstr>
      </vt:variant>
      <vt:variant>
        <vt:i4>1376305</vt:i4>
      </vt:variant>
      <vt:variant>
        <vt:i4>8</vt:i4>
      </vt:variant>
      <vt:variant>
        <vt:i4>0</vt:i4>
      </vt:variant>
      <vt:variant>
        <vt:i4>5</vt:i4>
      </vt:variant>
      <vt:variant>
        <vt:lpwstr/>
      </vt:variant>
      <vt:variant>
        <vt:lpwstr>_Toc135040119</vt:lpwstr>
      </vt:variant>
      <vt:variant>
        <vt:i4>2818098</vt:i4>
      </vt:variant>
      <vt:variant>
        <vt:i4>3</vt:i4>
      </vt:variant>
      <vt:variant>
        <vt:i4>0</vt:i4>
      </vt:variant>
      <vt:variant>
        <vt:i4>5</vt:i4>
      </vt:variant>
      <vt:variant>
        <vt:lpwstr>http://www.adcommission.gov.au/</vt:lpwstr>
      </vt:variant>
      <vt:variant>
        <vt:lpwstr/>
      </vt:variant>
      <vt:variant>
        <vt:i4>3342360</vt:i4>
      </vt:variant>
      <vt:variant>
        <vt:i4>0</vt:i4>
      </vt:variant>
      <vt:variant>
        <vt:i4>0</vt:i4>
      </vt:variant>
      <vt:variant>
        <vt:i4>5</vt:i4>
      </vt:variant>
      <vt:variant>
        <vt:lpwstr>mailto:investigations2@adcommission.gov.au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Neletta Lopa</dc:creator>
  <cp:keywords/>
  <cp:lastModifiedBy>Panagiotopoulos, Helen</cp:lastModifiedBy>
  <cp:revision>2</cp:revision>
  <cp:lastPrinted>2013-05-17T16:12:00Z</cp:lastPrinted>
  <dcterms:created xsi:type="dcterms:W3CDTF">2023-06-13T02:53:00Z</dcterms:created>
  <dcterms:modified xsi:type="dcterms:W3CDTF">2023-06-13T02:53:00Z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1395;#PVC Flat Electrical Cable|e5985479-0319-4200-8b36-88eccda74196</vt:lpwstr>
  </property>
  <property fmtid="{D5CDD505-2E9C-101B-9397-08002B2CF9AE}" pid="34" name="ADCSub-documentType">
    <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42;#Questionnaire|77396392-a370-441c-ad68-0ba6068a2990</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WorkActivity">
    <vt:lpwstr/>
  </property>
  <property fmtid="{D5CDD505-2E9C-101B-9397-08002B2CF9AE}" pid="41" name="ADCYear">
    <vt:lpwstr/>
  </property>
  <property fmtid="{D5CDD505-2E9C-101B-9397-08002B2CF9AE}" pid="42" name="ADCCaseType">
    <vt:lpwstr>1276;#Continuation Inquiry|74cbcd40-ded6-46ab-8f0b-4816580d8e38</vt:lpwstr>
  </property>
  <property fmtid="{D5CDD505-2E9C-101B-9397-08002B2CF9AE}" pid="43" name="ADCCountries">
    <vt:lpwstr>114;#CHINA|6efc5bf2-074e-481b-bbee-34b288cc1024</vt:lpwstr>
  </property>
  <property fmtid="{D5CDD505-2E9C-101B-9397-08002B2CF9AE}" pid="44" name="ADCEntity">
    <vt:lpwstr/>
  </property>
  <property fmtid="{D5CDD505-2E9C-101B-9397-08002B2CF9AE}" pid="45" name="ADCSecurityClassification">
    <vt:lpwstr>11;#OFFICIAL|76d4828a-bfcc-47b5-bdd8-63e4c371f7b3</vt:lpwstr>
  </property>
  <property fmtid="{D5CDD505-2E9C-101B-9397-08002B2CF9AE}" pid="46" name="ADCReportType">
    <vt:lpwstr/>
  </property>
  <property fmtid="{D5CDD505-2E9C-101B-9397-08002B2CF9AE}" pid="47" name="ADCAttachment/Appendix">
    <vt:lpwstr/>
  </property>
</Properties>
</file>