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C4FF" w14:textId="5270492C"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686C1469" w:rsidR="00317C21" w:rsidRPr="00C01F98" w:rsidRDefault="00317C21">
      <w:pPr>
        <w:widowControl w:val="0"/>
        <w:rPr>
          <w:snapToGrid w:val="0"/>
          <w:sz w:val="28"/>
        </w:rPr>
      </w:pPr>
      <w:r>
        <w:rPr>
          <w:b/>
          <w:snapToGrid w:val="0"/>
          <w:sz w:val="28"/>
        </w:rPr>
        <w:t>Case nu</w:t>
      </w:r>
      <w:r w:rsidRPr="003B399B">
        <w:rPr>
          <w:b/>
          <w:snapToGrid w:val="0"/>
          <w:sz w:val="28"/>
        </w:rPr>
        <w:t xml:space="preserve">mber: </w:t>
      </w:r>
      <w:r w:rsidR="003B399B" w:rsidRPr="002140C8">
        <w:rPr>
          <w:snapToGrid w:val="0"/>
          <w:sz w:val="28"/>
        </w:rPr>
        <w:t>651</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6BFB2909" w:rsidR="00515B70" w:rsidRPr="00F23F30" w:rsidRDefault="00515B70">
      <w:pPr>
        <w:widowControl w:val="0"/>
        <w:rPr>
          <w:snapToGrid w:val="0"/>
          <w:sz w:val="28"/>
        </w:rPr>
      </w:pPr>
      <w:r>
        <w:rPr>
          <w:b/>
          <w:snapToGrid w:val="0"/>
          <w:sz w:val="28"/>
        </w:rPr>
        <w:t xml:space="preserve">Product: </w:t>
      </w:r>
      <w:r w:rsidR="00CE2003" w:rsidRPr="002140C8">
        <w:rPr>
          <w:snapToGrid w:val="0"/>
          <w:sz w:val="28"/>
        </w:rPr>
        <w:t>Silicon metal</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1D6238A1" w:rsidR="00515B70" w:rsidRPr="000A4015" w:rsidRDefault="00515B70">
      <w:pPr>
        <w:widowControl w:val="0"/>
        <w:rPr>
          <w:snapToGrid w:val="0"/>
        </w:rPr>
      </w:pPr>
      <w:r w:rsidRPr="000A4015">
        <w:rPr>
          <w:b/>
          <w:snapToGrid w:val="0"/>
          <w:sz w:val="28"/>
        </w:rPr>
        <w:t>From:</w:t>
      </w:r>
      <w:r w:rsidRPr="000A4015">
        <w:rPr>
          <w:snapToGrid w:val="0"/>
          <w:sz w:val="28"/>
        </w:rPr>
        <w:t xml:space="preserve"> </w:t>
      </w:r>
      <w:r w:rsidR="00CE2003" w:rsidRPr="002140C8">
        <w:rPr>
          <w:snapToGrid w:val="0"/>
          <w:sz w:val="28"/>
        </w:rPr>
        <w:t>The People’s Republic of China</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0696AFE8" w:rsidR="00515B70" w:rsidRPr="0091494E" w:rsidRDefault="00317C21">
      <w:pPr>
        <w:widowControl w:val="0"/>
        <w:rPr>
          <w:snapToGrid w:val="0"/>
          <w:sz w:val="28"/>
        </w:rPr>
      </w:pPr>
      <w:r w:rsidRPr="002140C8" w:rsidDel="000A4015">
        <w:rPr>
          <w:b/>
          <w:snapToGrid w:val="0"/>
          <w:sz w:val="28"/>
        </w:rPr>
        <w:t>I</w:t>
      </w:r>
      <w:r w:rsidRPr="002140C8">
        <w:rPr>
          <w:b/>
          <w:snapToGrid w:val="0"/>
          <w:sz w:val="28"/>
        </w:rPr>
        <w:t>nquiry</w:t>
      </w:r>
      <w:r w:rsidRPr="005906AB">
        <w:rPr>
          <w:b/>
          <w:snapToGrid w:val="0"/>
          <w:sz w:val="28"/>
        </w:rPr>
        <w:t xml:space="preserve"> period</w:t>
      </w:r>
      <w:r w:rsidR="00515B70" w:rsidRPr="00D516AF">
        <w:rPr>
          <w:b/>
          <w:snapToGrid w:val="0"/>
          <w:sz w:val="28"/>
        </w:rPr>
        <w:t xml:space="preserve">: </w:t>
      </w:r>
      <w:r w:rsidR="005906AB" w:rsidRPr="005906AB">
        <w:rPr>
          <w:snapToGrid w:val="0"/>
          <w:sz w:val="28"/>
        </w:rPr>
        <w:t xml:space="preserve">1 </w:t>
      </w:r>
      <w:r w:rsidR="00BF2EBD">
        <w:rPr>
          <w:snapToGrid w:val="0"/>
          <w:sz w:val="28"/>
        </w:rPr>
        <w:t>July</w:t>
      </w:r>
      <w:r w:rsidR="005906AB" w:rsidRPr="005906AB">
        <w:rPr>
          <w:snapToGrid w:val="0"/>
          <w:sz w:val="28"/>
        </w:rPr>
        <w:t xml:space="preserve"> 2023 to 3</w:t>
      </w:r>
      <w:r w:rsidR="00BF2EBD">
        <w:rPr>
          <w:snapToGrid w:val="0"/>
          <w:sz w:val="28"/>
        </w:rPr>
        <w:t>0</w:t>
      </w:r>
      <w:r w:rsidR="005906AB" w:rsidRPr="005906AB">
        <w:rPr>
          <w:snapToGrid w:val="0"/>
          <w:sz w:val="28"/>
        </w:rPr>
        <w:t xml:space="preserve"> </w:t>
      </w:r>
      <w:r w:rsidR="00BF2EBD">
        <w:rPr>
          <w:snapToGrid w:val="0"/>
          <w:sz w:val="28"/>
        </w:rPr>
        <w:t>June</w:t>
      </w:r>
      <w:r w:rsidR="005906AB" w:rsidRPr="005906AB">
        <w:rPr>
          <w:snapToGrid w:val="0"/>
          <w:sz w:val="28"/>
        </w:rPr>
        <w:t xml:space="preserve"> 2024 </w:t>
      </w:r>
      <w:r w:rsidR="00DF4FA8" w:rsidRPr="00DF4FA8">
        <w:rPr>
          <w:snapToGrid w:val="0"/>
          <w:sz w:val="28"/>
        </w:rPr>
        <w:t>(the 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4E14B47C" w:rsidR="00515B70" w:rsidRPr="00943F85" w:rsidRDefault="00515B70">
      <w:pPr>
        <w:widowControl w:val="0"/>
        <w:rPr>
          <w:snapToGrid w:val="0"/>
        </w:rPr>
      </w:pPr>
      <w:r w:rsidRPr="0091494E">
        <w:rPr>
          <w:b/>
          <w:snapToGrid w:val="0"/>
          <w:sz w:val="28"/>
        </w:rPr>
        <w:t xml:space="preserve">Response due </w:t>
      </w:r>
      <w:r w:rsidRPr="00943F85">
        <w:rPr>
          <w:b/>
          <w:snapToGrid w:val="0"/>
          <w:sz w:val="28"/>
        </w:rPr>
        <w:t>by:</w:t>
      </w:r>
      <w:r w:rsidRPr="00943F85">
        <w:rPr>
          <w:snapToGrid w:val="0"/>
          <w:sz w:val="28"/>
        </w:rPr>
        <w:t xml:space="preserve"> </w:t>
      </w:r>
      <w:r w:rsidR="00B347E5" w:rsidRPr="002140C8">
        <w:rPr>
          <w:snapToGrid w:val="0"/>
          <w:sz w:val="28"/>
        </w:rPr>
        <w:t>8</w:t>
      </w:r>
      <w:r w:rsidR="001B63D6" w:rsidRPr="002140C8">
        <w:rPr>
          <w:snapToGrid w:val="0"/>
          <w:sz w:val="28"/>
        </w:rPr>
        <w:t xml:space="preserve"> August 2024</w:t>
      </w:r>
    </w:p>
    <w:p w14:paraId="20ADA036" w14:textId="77777777" w:rsidR="00317C21" w:rsidRPr="00943F85" w:rsidRDefault="00317C21">
      <w:pPr>
        <w:widowControl w:val="0"/>
        <w:rPr>
          <w:snapToGrid w:val="0"/>
        </w:rPr>
      </w:pPr>
    </w:p>
    <w:p w14:paraId="3FE7EC38" w14:textId="77777777" w:rsidR="0076708C" w:rsidRPr="00943F85" w:rsidRDefault="0076708C">
      <w:pPr>
        <w:widowControl w:val="0"/>
        <w:rPr>
          <w:snapToGrid w:val="0"/>
        </w:rPr>
      </w:pPr>
    </w:p>
    <w:p w14:paraId="3F5DE773" w14:textId="0B5CCF38" w:rsidR="00317C21" w:rsidRDefault="009B1B23" w:rsidP="00317C21">
      <w:pPr>
        <w:widowControl w:val="0"/>
        <w:rPr>
          <w:snapToGrid w:val="0"/>
          <w:sz w:val="28"/>
        </w:rPr>
      </w:pPr>
      <w:r w:rsidRPr="00943F85">
        <w:rPr>
          <w:b/>
          <w:snapToGrid w:val="0"/>
          <w:sz w:val="28"/>
        </w:rPr>
        <w:t>Email enquiries to</w:t>
      </w:r>
      <w:r w:rsidR="00317C21" w:rsidRPr="00943F85">
        <w:rPr>
          <w:b/>
          <w:snapToGrid w:val="0"/>
          <w:sz w:val="28"/>
        </w:rPr>
        <w:t>:</w:t>
      </w:r>
      <w:r w:rsidR="00317C21" w:rsidRPr="002140C8">
        <w:rPr>
          <w:snapToGrid w:val="0"/>
          <w:sz w:val="28"/>
        </w:rPr>
        <w:t xml:space="preserve"> </w:t>
      </w:r>
      <w:r w:rsidR="001B63D6" w:rsidRPr="002140C8">
        <w:rPr>
          <w:snapToGrid w:val="0"/>
          <w:sz w:val="28"/>
        </w:rPr>
        <w:t>investigations2</w:t>
      </w:r>
      <w:r w:rsidR="00317C21" w:rsidRPr="00943F85">
        <w:rPr>
          <w:snapToGrid w:val="0"/>
          <w:sz w:val="28"/>
        </w:rPr>
        <w:t>@adcommission</w:t>
      </w:r>
      <w:r w:rsidR="00317C21" w:rsidRPr="00920A8A">
        <w:rPr>
          <w:snapToGrid w:val="0"/>
          <w:sz w:val="28"/>
        </w:rPr>
        <w:t>.gov.au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70476605"/>
      <w:r>
        <w:t>Table of contents</w:t>
      </w:r>
      <w:bookmarkEnd w:id="0"/>
      <w:bookmarkEnd w:id="1"/>
      <w:bookmarkEnd w:id="2"/>
      <w:bookmarkEnd w:id="3"/>
      <w:bookmarkEnd w:id="4"/>
    </w:p>
    <w:p w14:paraId="620FC152" w14:textId="13C73FFF" w:rsidR="00BD2658"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70476605" w:history="1">
        <w:r w:rsidR="00BD2658" w:rsidRPr="00E65894">
          <w:rPr>
            <w:rStyle w:val="Hyperlink"/>
            <w:noProof/>
          </w:rPr>
          <w:t>Table of contents</w:t>
        </w:r>
        <w:r w:rsidR="00BD2658">
          <w:rPr>
            <w:noProof/>
            <w:webHidden/>
          </w:rPr>
          <w:tab/>
        </w:r>
        <w:r w:rsidR="00BD2658">
          <w:rPr>
            <w:noProof/>
            <w:webHidden/>
          </w:rPr>
          <w:fldChar w:fldCharType="begin"/>
        </w:r>
        <w:r w:rsidR="00BD2658">
          <w:rPr>
            <w:noProof/>
            <w:webHidden/>
          </w:rPr>
          <w:instrText xml:space="preserve"> PAGEREF _Toc170476605 \h </w:instrText>
        </w:r>
        <w:r w:rsidR="00BD2658">
          <w:rPr>
            <w:noProof/>
            <w:webHidden/>
          </w:rPr>
        </w:r>
        <w:r w:rsidR="00BD2658">
          <w:rPr>
            <w:noProof/>
            <w:webHidden/>
          </w:rPr>
          <w:fldChar w:fldCharType="separate"/>
        </w:r>
        <w:r w:rsidR="00BD2658">
          <w:rPr>
            <w:noProof/>
            <w:webHidden/>
          </w:rPr>
          <w:t>2</w:t>
        </w:r>
        <w:r w:rsidR="00BD2658">
          <w:rPr>
            <w:noProof/>
            <w:webHidden/>
          </w:rPr>
          <w:fldChar w:fldCharType="end"/>
        </w:r>
      </w:hyperlink>
    </w:p>
    <w:p w14:paraId="11784D5E" w14:textId="4FF2ECAD"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06" w:history="1">
        <w:r w:rsidR="00BD2658" w:rsidRPr="00E65894">
          <w:rPr>
            <w:rStyle w:val="Hyperlink"/>
            <w:noProof/>
          </w:rPr>
          <w:t>Instructions</w:t>
        </w:r>
        <w:r w:rsidR="00BD2658">
          <w:rPr>
            <w:noProof/>
            <w:webHidden/>
          </w:rPr>
          <w:tab/>
        </w:r>
        <w:r w:rsidR="00BD2658">
          <w:rPr>
            <w:noProof/>
            <w:webHidden/>
          </w:rPr>
          <w:fldChar w:fldCharType="begin"/>
        </w:r>
        <w:r w:rsidR="00BD2658">
          <w:rPr>
            <w:noProof/>
            <w:webHidden/>
          </w:rPr>
          <w:instrText xml:space="preserve"> PAGEREF _Toc170476606 \h </w:instrText>
        </w:r>
        <w:r w:rsidR="00BD2658">
          <w:rPr>
            <w:noProof/>
            <w:webHidden/>
          </w:rPr>
        </w:r>
        <w:r w:rsidR="00BD2658">
          <w:rPr>
            <w:noProof/>
            <w:webHidden/>
          </w:rPr>
          <w:fldChar w:fldCharType="separate"/>
        </w:r>
        <w:r w:rsidR="00BD2658">
          <w:rPr>
            <w:noProof/>
            <w:webHidden/>
          </w:rPr>
          <w:t>6</w:t>
        </w:r>
        <w:r w:rsidR="00BD2658">
          <w:rPr>
            <w:noProof/>
            <w:webHidden/>
          </w:rPr>
          <w:fldChar w:fldCharType="end"/>
        </w:r>
      </w:hyperlink>
    </w:p>
    <w:p w14:paraId="4F3CDC2D" w14:textId="2988932F"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07" w:history="1">
        <w:r w:rsidR="00BD2658" w:rsidRPr="00E65894">
          <w:rPr>
            <w:rStyle w:val="Hyperlink"/>
            <w:noProof/>
          </w:rPr>
          <w:t>Checklist</w:t>
        </w:r>
        <w:r w:rsidR="00BD2658">
          <w:rPr>
            <w:noProof/>
            <w:webHidden/>
          </w:rPr>
          <w:tab/>
        </w:r>
        <w:r w:rsidR="00BD2658">
          <w:rPr>
            <w:noProof/>
            <w:webHidden/>
          </w:rPr>
          <w:fldChar w:fldCharType="begin"/>
        </w:r>
        <w:r w:rsidR="00BD2658">
          <w:rPr>
            <w:noProof/>
            <w:webHidden/>
          </w:rPr>
          <w:instrText xml:space="preserve"> PAGEREF _Toc170476607 \h </w:instrText>
        </w:r>
        <w:r w:rsidR="00BD2658">
          <w:rPr>
            <w:noProof/>
            <w:webHidden/>
          </w:rPr>
        </w:r>
        <w:r w:rsidR="00BD2658">
          <w:rPr>
            <w:noProof/>
            <w:webHidden/>
          </w:rPr>
          <w:fldChar w:fldCharType="separate"/>
        </w:r>
        <w:r w:rsidR="00BD2658">
          <w:rPr>
            <w:noProof/>
            <w:webHidden/>
          </w:rPr>
          <w:t>9</w:t>
        </w:r>
        <w:r w:rsidR="00BD2658">
          <w:rPr>
            <w:noProof/>
            <w:webHidden/>
          </w:rPr>
          <w:fldChar w:fldCharType="end"/>
        </w:r>
      </w:hyperlink>
    </w:p>
    <w:p w14:paraId="6CD779B2" w14:textId="1E20D73D"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08" w:history="1">
        <w:r w:rsidR="00BD2658" w:rsidRPr="00E65894">
          <w:rPr>
            <w:rStyle w:val="Hyperlink"/>
            <w:noProof/>
          </w:rPr>
          <w:t>Goods under consideration / Goods subject to Anti-dumping measures</w:t>
        </w:r>
        <w:r w:rsidR="00BD2658">
          <w:rPr>
            <w:noProof/>
            <w:webHidden/>
          </w:rPr>
          <w:tab/>
        </w:r>
        <w:r w:rsidR="00BD2658">
          <w:rPr>
            <w:noProof/>
            <w:webHidden/>
          </w:rPr>
          <w:fldChar w:fldCharType="begin"/>
        </w:r>
        <w:r w:rsidR="00BD2658">
          <w:rPr>
            <w:noProof/>
            <w:webHidden/>
          </w:rPr>
          <w:instrText xml:space="preserve"> PAGEREF _Toc170476608 \h </w:instrText>
        </w:r>
        <w:r w:rsidR="00BD2658">
          <w:rPr>
            <w:noProof/>
            <w:webHidden/>
          </w:rPr>
        </w:r>
        <w:r w:rsidR="00BD2658">
          <w:rPr>
            <w:noProof/>
            <w:webHidden/>
          </w:rPr>
          <w:fldChar w:fldCharType="separate"/>
        </w:r>
        <w:r w:rsidR="00BD2658">
          <w:rPr>
            <w:noProof/>
            <w:webHidden/>
          </w:rPr>
          <w:t>11</w:t>
        </w:r>
        <w:r w:rsidR="00BD2658">
          <w:rPr>
            <w:noProof/>
            <w:webHidden/>
          </w:rPr>
          <w:fldChar w:fldCharType="end"/>
        </w:r>
      </w:hyperlink>
    </w:p>
    <w:p w14:paraId="21648938" w14:textId="3F676601"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09" w:history="1">
        <w:r w:rsidR="00BD2658" w:rsidRPr="00E65894">
          <w:rPr>
            <w:rStyle w:val="Hyperlink"/>
            <w:noProof/>
          </w:rPr>
          <w:t>Section A Company information</w:t>
        </w:r>
        <w:r w:rsidR="00BD2658">
          <w:rPr>
            <w:noProof/>
            <w:webHidden/>
          </w:rPr>
          <w:tab/>
        </w:r>
        <w:r w:rsidR="00BD2658">
          <w:rPr>
            <w:noProof/>
            <w:webHidden/>
          </w:rPr>
          <w:fldChar w:fldCharType="begin"/>
        </w:r>
        <w:r w:rsidR="00BD2658">
          <w:rPr>
            <w:noProof/>
            <w:webHidden/>
          </w:rPr>
          <w:instrText xml:space="preserve"> PAGEREF _Toc170476609 \h </w:instrText>
        </w:r>
        <w:r w:rsidR="00BD2658">
          <w:rPr>
            <w:noProof/>
            <w:webHidden/>
          </w:rPr>
        </w:r>
        <w:r w:rsidR="00BD2658">
          <w:rPr>
            <w:noProof/>
            <w:webHidden/>
          </w:rPr>
          <w:fldChar w:fldCharType="separate"/>
        </w:r>
        <w:r w:rsidR="00BD2658">
          <w:rPr>
            <w:noProof/>
            <w:webHidden/>
          </w:rPr>
          <w:t>12</w:t>
        </w:r>
        <w:r w:rsidR="00BD2658">
          <w:rPr>
            <w:noProof/>
            <w:webHidden/>
          </w:rPr>
          <w:fldChar w:fldCharType="end"/>
        </w:r>
      </w:hyperlink>
    </w:p>
    <w:p w14:paraId="28F0DE05" w14:textId="367E545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0" w:history="1">
        <w:r w:rsidR="00BD2658" w:rsidRPr="00E65894">
          <w:rPr>
            <w:rStyle w:val="Hyperlink"/>
            <w:noProof/>
          </w:rPr>
          <w:t>A-1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Company representative and location</w:t>
        </w:r>
        <w:r w:rsidR="00BD2658">
          <w:rPr>
            <w:noProof/>
            <w:webHidden/>
          </w:rPr>
          <w:tab/>
        </w:r>
        <w:r w:rsidR="00BD2658">
          <w:rPr>
            <w:noProof/>
            <w:webHidden/>
          </w:rPr>
          <w:fldChar w:fldCharType="begin"/>
        </w:r>
        <w:r w:rsidR="00BD2658">
          <w:rPr>
            <w:noProof/>
            <w:webHidden/>
          </w:rPr>
          <w:instrText xml:space="preserve"> PAGEREF _Toc170476610 \h </w:instrText>
        </w:r>
        <w:r w:rsidR="00BD2658">
          <w:rPr>
            <w:noProof/>
            <w:webHidden/>
          </w:rPr>
        </w:r>
        <w:r w:rsidR="00BD2658">
          <w:rPr>
            <w:noProof/>
            <w:webHidden/>
          </w:rPr>
          <w:fldChar w:fldCharType="separate"/>
        </w:r>
        <w:r w:rsidR="00BD2658">
          <w:rPr>
            <w:noProof/>
            <w:webHidden/>
          </w:rPr>
          <w:t>12</w:t>
        </w:r>
        <w:r w:rsidR="00BD2658">
          <w:rPr>
            <w:noProof/>
            <w:webHidden/>
          </w:rPr>
          <w:fldChar w:fldCharType="end"/>
        </w:r>
      </w:hyperlink>
    </w:p>
    <w:p w14:paraId="3B8233E4" w14:textId="113D488F"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1" w:history="1">
        <w:r w:rsidR="00BD2658" w:rsidRPr="00E65894">
          <w:rPr>
            <w:rStyle w:val="Hyperlink"/>
            <w:noProof/>
          </w:rPr>
          <w:t>A-2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Company information</w:t>
        </w:r>
        <w:r w:rsidR="00BD2658">
          <w:rPr>
            <w:noProof/>
            <w:webHidden/>
          </w:rPr>
          <w:tab/>
        </w:r>
        <w:r w:rsidR="00BD2658">
          <w:rPr>
            <w:noProof/>
            <w:webHidden/>
          </w:rPr>
          <w:fldChar w:fldCharType="begin"/>
        </w:r>
        <w:r w:rsidR="00BD2658">
          <w:rPr>
            <w:noProof/>
            <w:webHidden/>
          </w:rPr>
          <w:instrText xml:space="preserve"> PAGEREF _Toc170476611 \h </w:instrText>
        </w:r>
        <w:r w:rsidR="00BD2658">
          <w:rPr>
            <w:noProof/>
            <w:webHidden/>
          </w:rPr>
        </w:r>
        <w:r w:rsidR="00BD2658">
          <w:rPr>
            <w:noProof/>
            <w:webHidden/>
          </w:rPr>
          <w:fldChar w:fldCharType="separate"/>
        </w:r>
        <w:r w:rsidR="00BD2658">
          <w:rPr>
            <w:noProof/>
            <w:webHidden/>
          </w:rPr>
          <w:t>12</w:t>
        </w:r>
        <w:r w:rsidR="00BD2658">
          <w:rPr>
            <w:noProof/>
            <w:webHidden/>
          </w:rPr>
          <w:fldChar w:fldCharType="end"/>
        </w:r>
      </w:hyperlink>
    </w:p>
    <w:p w14:paraId="0D0D9603" w14:textId="054ACD1F"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2" w:history="1">
        <w:r w:rsidR="00BD2658" w:rsidRPr="00E65894">
          <w:rPr>
            <w:rStyle w:val="Hyperlink"/>
            <w:noProof/>
          </w:rPr>
          <w:t>A-3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General accounting information</w:t>
        </w:r>
        <w:r w:rsidR="00BD2658">
          <w:rPr>
            <w:noProof/>
            <w:webHidden/>
          </w:rPr>
          <w:tab/>
        </w:r>
        <w:r w:rsidR="00BD2658">
          <w:rPr>
            <w:noProof/>
            <w:webHidden/>
          </w:rPr>
          <w:fldChar w:fldCharType="begin"/>
        </w:r>
        <w:r w:rsidR="00BD2658">
          <w:rPr>
            <w:noProof/>
            <w:webHidden/>
          </w:rPr>
          <w:instrText xml:space="preserve"> PAGEREF _Toc170476612 \h </w:instrText>
        </w:r>
        <w:r w:rsidR="00BD2658">
          <w:rPr>
            <w:noProof/>
            <w:webHidden/>
          </w:rPr>
        </w:r>
        <w:r w:rsidR="00BD2658">
          <w:rPr>
            <w:noProof/>
            <w:webHidden/>
          </w:rPr>
          <w:fldChar w:fldCharType="separate"/>
        </w:r>
        <w:r w:rsidR="00BD2658">
          <w:rPr>
            <w:noProof/>
            <w:webHidden/>
          </w:rPr>
          <w:t>13</w:t>
        </w:r>
        <w:r w:rsidR="00BD2658">
          <w:rPr>
            <w:noProof/>
            <w:webHidden/>
          </w:rPr>
          <w:fldChar w:fldCharType="end"/>
        </w:r>
      </w:hyperlink>
    </w:p>
    <w:p w14:paraId="5D409EF2" w14:textId="4CB6E06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3" w:history="1">
        <w:r w:rsidR="00BD2658" w:rsidRPr="00E65894">
          <w:rPr>
            <w:rStyle w:val="Hyperlink"/>
            <w:noProof/>
          </w:rPr>
          <w:t>A-4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Financial Documents</w:t>
        </w:r>
        <w:r w:rsidR="00BD2658">
          <w:rPr>
            <w:noProof/>
            <w:webHidden/>
          </w:rPr>
          <w:tab/>
        </w:r>
        <w:r w:rsidR="00BD2658">
          <w:rPr>
            <w:noProof/>
            <w:webHidden/>
          </w:rPr>
          <w:fldChar w:fldCharType="begin"/>
        </w:r>
        <w:r w:rsidR="00BD2658">
          <w:rPr>
            <w:noProof/>
            <w:webHidden/>
          </w:rPr>
          <w:instrText xml:space="preserve"> PAGEREF _Toc170476613 \h </w:instrText>
        </w:r>
        <w:r w:rsidR="00BD2658">
          <w:rPr>
            <w:noProof/>
            <w:webHidden/>
          </w:rPr>
        </w:r>
        <w:r w:rsidR="00BD2658">
          <w:rPr>
            <w:noProof/>
            <w:webHidden/>
          </w:rPr>
          <w:fldChar w:fldCharType="separate"/>
        </w:r>
        <w:r w:rsidR="00BD2658">
          <w:rPr>
            <w:noProof/>
            <w:webHidden/>
          </w:rPr>
          <w:t>13</w:t>
        </w:r>
        <w:r w:rsidR="00BD2658">
          <w:rPr>
            <w:noProof/>
            <w:webHidden/>
          </w:rPr>
          <w:fldChar w:fldCharType="end"/>
        </w:r>
      </w:hyperlink>
    </w:p>
    <w:p w14:paraId="131E8A0D" w14:textId="60F2F00F"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14" w:history="1">
        <w:r w:rsidR="00BD2658" w:rsidRPr="00E65894">
          <w:rPr>
            <w:rStyle w:val="Hyperlink"/>
            <w:noProof/>
          </w:rPr>
          <w:t>Section B Export sales to Australia</w:t>
        </w:r>
        <w:r w:rsidR="00BD2658">
          <w:rPr>
            <w:noProof/>
            <w:webHidden/>
          </w:rPr>
          <w:tab/>
        </w:r>
        <w:r w:rsidR="00BD2658">
          <w:rPr>
            <w:noProof/>
            <w:webHidden/>
          </w:rPr>
          <w:fldChar w:fldCharType="begin"/>
        </w:r>
        <w:r w:rsidR="00BD2658">
          <w:rPr>
            <w:noProof/>
            <w:webHidden/>
          </w:rPr>
          <w:instrText xml:space="preserve"> PAGEREF _Toc170476614 \h </w:instrText>
        </w:r>
        <w:r w:rsidR="00BD2658">
          <w:rPr>
            <w:noProof/>
            <w:webHidden/>
          </w:rPr>
        </w:r>
        <w:r w:rsidR="00BD2658">
          <w:rPr>
            <w:noProof/>
            <w:webHidden/>
          </w:rPr>
          <w:fldChar w:fldCharType="separate"/>
        </w:r>
        <w:r w:rsidR="00BD2658">
          <w:rPr>
            <w:noProof/>
            <w:webHidden/>
          </w:rPr>
          <w:t>15</w:t>
        </w:r>
        <w:r w:rsidR="00BD2658">
          <w:rPr>
            <w:noProof/>
            <w:webHidden/>
          </w:rPr>
          <w:fldChar w:fldCharType="end"/>
        </w:r>
      </w:hyperlink>
    </w:p>
    <w:p w14:paraId="15A2C9ED" w14:textId="322FCB6E"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5" w:history="1">
        <w:r w:rsidR="00BD2658" w:rsidRPr="00E65894">
          <w:rPr>
            <w:rStyle w:val="Hyperlink"/>
            <w:noProof/>
          </w:rPr>
          <w:t>B-1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Australian export sales process</w:t>
        </w:r>
        <w:r w:rsidR="00BD2658">
          <w:rPr>
            <w:noProof/>
            <w:webHidden/>
          </w:rPr>
          <w:tab/>
        </w:r>
        <w:r w:rsidR="00BD2658">
          <w:rPr>
            <w:noProof/>
            <w:webHidden/>
          </w:rPr>
          <w:fldChar w:fldCharType="begin"/>
        </w:r>
        <w:r w:rsidR="00BD2658">
          <w:rPr>
            <w:noProof/>
            <w:webHidden/>
          </w:rPr>
          <w:instrText xml:space="preserve"> PAGEREF _Toc170476615 \h </w:instrText>
        </w:r>
        <w:r w:rsidR="00BD2658">
          <w:rPr>
            <w:noProof/>
            <w:webHidden/>
          </w:rPr>
        </w:r>
        <w:r w:rsidR="00BD2658">
          <w:rPr>
            <w:noProof/>
            <w:webHidden/>
          </w:rPr>
          <w:fldChar w:fldCharType="separate"/>
        </w:r>
        <w:r w:rsidR="00BD2658">
          <w:rPr>
            <w:noProof/>
            <w:webHidden/>
          </w:rPr>
          <w:t>15</w:t>
        </w:r>
        <w:r w:rsidR="00BD2658">
          <w:rPr>
            <w:noProof/>
            <w:webHidden/>
          </w:rPr>
          <w:fldChar w:fldCharType="end"/>
        </w:r>
      </w:hyperlink>
    </w:p>
    <w:p w14:paraId="21293B3A" w14:textId="6FED750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6" w:history="1">
        <w:r w:rsidR="00BD2658" w:rsidRPr="00E65894">
          <w:rPr>
            <w:rStyle w:val="Hyperlink"/>
            <w:noProof/>
          </w:rPr>
          <w:t>B-2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Australian sales listing</w:t>
        </w:r>
        <w:r w:rsidR="00BD2658">
          <w:rPr>
            <w:noProof/>
            <w:webHidden/>
          </w:rPr>
          <w:tab/>
        </w:r>
        <w:r w:rsidR="00BD2658">
          <w:rPr>
            <w:noProof/>
            <w:webHidden/>
          </w:rPr>
          <w:fldChar w:fldCharType="begin"/>
        </w:r>
        <w:r w:rsidR="00BD2658">
          <w:rPr>
            <w:noProof/>
            <w:webHidden/>
          </w:rPr>
          <w:instrText xml:space="preserve"> PAGEREF _Toc170476616 \h </w:instrText>
        </w:r>
        <w:r w:rsidR="00BD2658">
          <w:rPr>
            <w:noProof/>
            <w:webHidden/>
          </w:rPr>
        </w:r>
        <w:r w:rsidR="00BD2658">
          <w:rPr>
            <w:noProof/>
            <w:webHidden/>
          </w:rPr>
          <w:fldChar w:fldCharType="separate"/>
        </w:r>
        <w:r w:rsidR="00BD2658">
          <w:rPr>
            <w:noProof/>
            <w:webHidden/>
          </w:rPr>
          <w:t>16</w:t>
        </w:r>
        <w:r w:rsidR="00BD2658">
          <w:rPr>
            <w:noProof/>
            <w:webHidden/>
          </w:rPr>
          <w:fldChar w:fldCharType="end"/>
        </w:r>
      </w:hyperlink>
    </w:p>
    <w:p w14:paraId="45D1E767" w14:textId="3DD312B7"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7" w:history="1">
        <w:r w:rsidR="00BD2658" w:rsidRPr="00E65894">
          <w:rPr>
            <w:rStyle w:val="Hyperlink"/>
            <w:noProof/>
          </w:rPr>
          <w:t>B-3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Sample export documents</w:t>
        </w:r>
        <w:r w:rsidR="00BD2658">
          <w:rPr>
            <w:noProof/>
            <w:webHidden/>
          </w:rPr>
          <w:tab/>
        </w:r>
        <w:r w:rsidR="00BD2658">
          <w:rPr>
            <w:noProof/>
            <w:webHidden/>
          </w:rPr>
          <w:fldChar w:fldCharType="begin"/>
        </w:r>
        <w:r w:rsidR="00BD2658">
          <w:rPr>
            <w:noProof/>
            <w:webHidden/>
          </w:rPr>
          <w:instrText xml:space="preserve"> PAGEREF _Toc170476617 \h </w:instrText>
        </w:r>
        <w:r w:rsidR="00BD2658">
          <w:rPr>
            <w:noProof/>
            <w:webHidden/>
          </w:rPr>
        </w:r>
        <w:r w:rsidR="00BD2658">
          <w:rPr>
            <w:noProof/>
            <w:webHidden/>
          </w:rPr>
          <w:fldChar w:fldCharType="separate"/>
        </w:r>
        <w:r w:rsidR="00BD2658">
          <w:rPr>
            <w:noProof/>
            <w:webHidden/>
          </w:rPr>
          <w:t>16</w:t>
        </w:r>
        <w:r w:rsidR="00BD2658">
          <w:rPr>
            <w:noProof/>
            <w:webHidden/>
          </w:rPr>
          <w:fldChar w:fldCharType="end"/>
        </w:r>
      </w:hyperlink>
    </w:p>
    <w:p w14:paraId="20A73143" w14:textId="2DE039E9"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8" w:history="1">
        <w:r w:rsidR="00BD2658" w:rsidRPr="00E65894">
          <w:rPr>
            <w:rStyle w:val="Hyperlink"/>
            <w:noProof/>
          </w:rPr>
          <w:t>B-4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Reconciliation of sales to financial accounts</w:t>
        </w:r>
        <w:r w:rsidR="00BD2658">
          <w:rPr>
            <w:noProof/>
            <w:webHidden/>
          </w:rPr>
          <w:tab/>
        </w:r>
        <w:r w:rsidR="00BD2658">
          <w:rPr>
            <w:noProof/>
            <w:webHidden/>
          </w:rPr>
          <w:fldChar w:fldCharType="begin"/>
        </w:r>
        <w:r w:rsidR="00BD2658">
          <w:rPr>
            <w:noProof/>
            <w:webHidden/>
          </w:rPr>
          <w:instrText xml:space="preserve"> PAGEREF _Toc170476618 \h </w:instrText>
        </w:r>
        <w:r w:rsidR="00BD2658">
          <w:rPr>
            <w:noProof/>
            <w:webHidden/>
          </w:rPr>
        </w:r>
        <w:r w:rsidR="00BD2658">
          <w:rPr>
            <w:noProof/>
            <w:webHidden/>
          </w:rPr>
          <w:fldChar w:fldCharType="separate"/>
        </w:r>
        <w:r w:rsidR="00BD2658">
          <w:rPr>
            <w:noProof/>
            <w:webHidden/>
          </w:rPr>
          <w:t>16</w:t>
        </w:r>
        <w:r w:rsidR="00BD2658">
          <w:rPr>
            <w:noProof/>
            <w:webHidden/>
          </w:rPr>
          <w:fldChar w:fldCharType="end"/>
        </w:r>
      </w:hyperlink>
    </w:p>
    <w:p w14:paraId="49199ED2" w14:textId="2FBB0375"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19" w:history="1">
        <w:r w:rsidR="00BD2658" w:rsidRPr="00E65894">
          <w:rPr>
            <w:rStyle w:val="Hyperlink"/>
            <w:noProof/>
          </w:rPr>
          <w:t>B-5</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Reconciliation of direct selling expenses to financial accounts</w:t>
        </w:r>
        <w:r w:rsidR="00BD2658">
          <w:rPr>
            <w:noProof/>
            <w:webHidden/>
          </w:rPr>
          <w:tab/>
        </w:r>
        <w:r w:rsidR="00BD2658">
          <w:rPr>
            <w:noProof/>
            <w:webHidden/>
          </w:rPr>
          <w:fldChar w:fldCharType="begin"/>
        </w:r>
        <w:r w:rsidR="00BD2658">
          <w:rPr>
            <w:noProof/>
            <w:webHidden/>
          </w:rPr>
          <w:instrText xml:space="preserve"> PAGEREF _Toc170476619 \h </w:instrText>
        </w:r>
        <w:r w:rsidR="00BD2658">
          <w:rPr>
            <w:noProof/>
            <w:webHidden/>
          </w:rPr>
        </w:r>
        <w:r w:rsidR="00BD2658">
          <w:rPr>
            <w:noProof/>
            <w:webHidden/>
          </w:rPr>
          <w:fldChar w:fldCharType="separate"/>
        </w:r>
        <w:r w:rsidR="00BD2658">
          <w:rPr>
            <w:noProof/>
            <w:webHidden/>
          </w:rPr>
          <w:t>16</w:t>
        </w:r>
        <w:r w:rsidR="00BD2658">
          <w:rPr>
            <w:noProof/>
            <w:webHidden/>
          </w:rPr>
          <w:fldChar w:fldCharType="end"/>
        </w:r>
      </w:hyperlink>
    </w:p>
    <w:p w14:paraId="76EEC311" w14:textId="6655AF15"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20" w:history="1">
        <w:r w:rsidR="00BD2658" w:rsidRPr="00E65894">
          <w:rPr>
            <w:rStyle w:val="Hyperlink"/>
            <w:noProof/>
          </w:rPr>
          <w:t>Section C Exported goods &amp; like goods</w:t>
        </w:r>
        <w:r w:rsidR="00BD2658">
          <w:rPr>
            <w:noProof/>
            <w:webHidden/>
          </w:rPr>
          <w:tab/>
        </w:r>
        <w:r w:rsidR="00BD2658">
          <w:rPr>
            <w:noProof/>
            <w:webHidden/>
          </w:rPr>
          <w:fldChar w:fldCharType="begin"/>
        </w:r>
        <w:r w:rsidR="00BD2658">
          <w:rPr>
            <w:noProof/>
            <w:webHidden/>
          </w:rPr>
          <w:instrText xml:space="preserve"> PAGEREF _Toc170476620 \h </w:instrText>
        </w:r>
        <w:r w:rsidR="00BD2658">
          <w:rPr>
            <w:noProof/>
            <w:webHidden/>
          </w:rPr>
        </w:r>
        <w:r w:rsidR="00BD2658">
          <w:rPr>
            <w:noProof/>
            <w:webHidden/>
          </w:rPr>
          <w:fldChar w:fldCharType="separate"/>
        </w:r>
        <w:r w:rsidR="00BD2658">
          <w:rPr>
            <w:noProof/>
            <w:webHidden/>
          </w:rPr>
          <w:t>18</w:t>
        </w:r>
        <w:r w:rsidR="00BD2658">
          <w:rPr>
            <w:noProof/>
            <w:webHidden/>
          </w:rPr>
          <w:fldChar w:fldCharType="end"/>
        </w:r>
      </w:hyperlink>
    </w:p>
    <w:p w14:paraId="40BE48C7" w14:textId="19B8D4B1"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1" w:history="1">
        <w:r w:rsidR="00BD2658" w:rsidRPr="00E65894">
          <w:rPr>
            <w:rStyle w:val="Hyperlink"/>
            <w:noProof/>
          </w:rPr>
          <w:t>C-1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Models exported to Australia</w:t>
        </w:r>
        <w:r w:rsidR="00BD2658">
          <w:rPr>
            <w:noProof/>
            <w:webHidden/>
          </w:rPr>
          <w:tab/>
        </w:r>
        <w:r w:rsidR="00BD2658">
          <w:rPr>
            <w:noProof/>
            <w:webHidden/>
          </w:rPr>
          <w:fldChar w:fldCharType="begin"/>
        </w:r>
        <w:r w:rsidR="00BD2658">
          <w:rPr>
            <w:noProof/>
            <w:webHidden/>
          </w:rPr>
          <w:instrText xml:space="preserve"> PAGEREF _Toc170476621 \h </w:instrText>
        </w:r>
        <w:r w:rsidR="00BD2658">
          <w:rPr>
            <w:noProof/>
            <w:webHidden/>
          </w:rPr>
        </w:r>
        <w:r w:rsidR="00BD2658">
          <w:rPr>
            <w:noProof/>
            <w:webHidden/>
          </w:rPr>
          <w:fldChar w:fldCharType="separate"/>
        </w:r>
        <w:r w:rsidR="00BD2658">
          <w:rPr>
            <w:noProof/>
            <w:webHidden/>
          </w:rPr>
          <w:t>18</w:t>
        </w:r>
        <w:r w:rsidR="00BD2658">
          <w:rPr>
            <w:noProof/>
            <w:webHidden/>
          </w:rPr>
          <w:fldChar w:fldCharType="end"/>
        </w:r>
      </w:hyperlink>
    </w:p>
    <w:p w14:paraId="5EFADFD2" w14:textId="4FE76F47"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2" w:history="1">
        <w:r w:rsidR="00BD2658" w:rsidRPr="00E65894">
          <w:rPr>
            <w:rStyle w:val="Hyperlink"/>
            <w:noProof/>
          </w:rPr>
          <w:t>C-2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Models sold in the domestic market</w:t>
        </w:r>
        <w:r w:rsidR="00BD2658">
          <w:rPr>
            <w:noProof/>
            <w:webHidden/>
          </w:rPr>
          <w:tab/>
        </w:r>
        <w:r w:rsidR="00BD2658">
          <w:rPr>
            <w:noProof/>
            <w:webHidden/>
          </w:rPr>
          <w:fldChar w:fldCharType="begin"/>
        </w:r>
        <w:r w:rsidR="00BD2658">
          <w:rPr>
            <w:noProof/>
            <w:webHidden/>
          </w:rPr>
          <w:instrText xml:space="preserve"> PAGEREF _Toc170476622 \h </w:instrText>
        </w:r>
        <w:r w:rsidR="00BD2658">
          <w:rPr>
            <w:noProof/>
            <w:webHidden/>
          </w:rPr>
        </w:r>
        <w:r w:rsidR="00BD2658">
          <w:rPr>
            <w:noProof/>
            <w:webHidden/>
          </w:rPr>
          <w:fldChar w:fldCharType="separate"/>
        </w:r>
        <w:r w:rsidR="00BD2658">
          <w:rPr>
            <w:noProof/>
            <w:webHidden/>
          </w:rPr>
          <w:t>18</w:t>
        </w:r>
        <w:r w:rsidR="00BD2658">
          <w:rPr>
            <w:noProof/>
            <w:webHidden/>
          </w:rPr>
          <w:fldChar w:fldCharType="end"/>
        </w:r>
      </w:hyperlink>
    </w:p>
    <w:p w14:paraId="596959D9" w14:textId="5F8E09F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3" w:history="1">
        <w:r w:rsidR="00BD2658" w:rsidRPr="00E65894">
          <w:rPr>
            <w:rStyle w:val="Hyperlink"/>
            <w:noProof/>
          </w:rPr>
          <w:t>C-3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Internal product codes</w:t>
        </w:r>
        <w:r w:rsidR="00BD2658">
          <w:rPr>
            <w:noProof/>
            <w:webHidden/>
          </w:rPr>
          <w:tab/>
        </w:r>
        <w:r w:rsidR="00BD2658">
          <w:rPr>
            <w:noProof/>
            <w:webHidden/>
          </w:rPr>
          <w:fldChar w:fldCharType="begin"/>
        </w:r>
        <w:r w:rsidR="00BD2658">
          <w:rPr>
            <w:noProof/>
            <w:webHidden/>
          </w:rPr>
          <w:instrText xml:space="preserve"> PAGEREF _Toc170476623 \h </w:instrText>
        </w:r>
        <w:r w:rsidR="00BD2658">
          <w:rPr>
            <w:noProof/>
            <w:webHidden/>
          </w:rPr>
        </w:r>
        <w:r w:rsidR="00BD2658">
          <w:rPr>
            <w:noProof/>
            <w:webHidden/>
          </w:rPr>
          <w:fldChar w:fldCharType="separate"/>
        </w:r>
        <w:r w:rsidR="00BD2658">
          <w:rPr>
            <w:noProof/>
            <w:webHidden/>
          </w:rPr>
          <w:t>18</w:t>
        </w:r>
        <w:r w:rsidR="00BD2658">
          <w:rPr>
            <w:noProof/>
            <w:webHidden/>
          </w:rPr>
          <w:fldChar w:fldCharType="end"/>
        </w:r>
      </w:hyperlink>
    </w:p>
    <w:p w14:paraId="39A8BC83" w14:textId="41648925"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24" w:history="1">
        <w:r w:rsidR="00BD2658" w:rsidRPr="00E65894">
          <w:rPr>
            <w:rStyle w:val="Hyperlink"/>
            <w:noProof/>
          </w:rPr>
          <w:t>Section D Domestic sales</w:t>
        </w:r>
        <w:r w:rsidR="00BD2658">
          <w:rPr>
            <w:noProof/>
            <w:webHidden/>
          </w:rPr>
          <w:tab/>
        </w:r>
        <w:r w:rsidR="00BD2658">
          <w:rPr>
            <w:noProof/>
            <w:webHidden/>
          </w:rPr>
          <w:fldChar w:fldCharType="begin"/>
        </w:r>
        <w:r w:rsidR="00BD2658">
          <w:rPr>
            <w:noProof/>
            <w:webHidden/>
          </w:rPr>
          <w:instrText xml:space="preserve"> PAGEREF _Toc170476624 \h </w:instrText>
        </w:r>
        <w:r w:rsidR="00BD2658">
          <w:rPr>
            <w:noProof/>
            <w:webHidden/>
          </w:rPr>
        </w:r>
        <w:r w:rsidR="00BD2658">
          <w:rPr>
            <w:noProof/>
            <w:webHidden/>
          </w:rPr>
          <w:fldChar w:fldCharType="separate"/>
        </w:r>
        <w:r w:rsidR="00BD2658">
          <w:rPr>
            <w:noProof/>
            <w:webHidden/>
          </w:rPr>
          <w:t>19</w:t>
        </w:r>
        <w:r w:rsidR="00BD2658">
          <w:rPr>
            <w:noProof/>
            <w:webHidden/>
          </w:rPr>
          <w:fldChar w:fldCharType="end"/>
        </w:r>
      </w:hyperlink>
    </w:p>
    <w:p w14:paraId="1954CFE6" w14:textId="77E5D72C"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5" w:history="1">
        <w:r w:rsidR="00BD2658" w:rsidRPr="00E65894">
          <w:rPr>
            <w:rStyle w:val="Hyperlink"/>
            <w:noProof/>
          </w:rPr>
          <w:t>D-1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Domestic sales process</w:t>
        </w:r>
        <w:r w:rsidR="00BD2658">
          <w:rPr>
            <w:noProof/>
            <w:webHidden/>
          </w:rPr>
          <w:tab/>
        </w:r>
        <w:r w:rsidR="00BD2658">
          <w:rPr>
            <w:noProof/>
            <w:webHidden/>
          </w:rPr>
          <w:fldChar w:fldCharType="begin"/>
        </w:r>
        <w:r w:rsidR="00BD2658">
          <w:rPr>
            <w:noProof/>
            <w:webHidden/>
          </w:rPr>
          <w:instrText xml:space="preserve"> PAGEREF _Toc170476625 \h </w:instrText>
        </w:r>
        <w:r w:rsidR="00BD2658">
          <w:rPr>
            <w:noProof/>
            <w:webHidden/>
          </w:rPr>
        </w:r>
        <w:r w:rsidR="00BD2658">
          <w:rPr>
            <w:noProof/>
            <w:webHidden/>
          </w:rPr>
          <w:fldChar w:fldCharType="separate"/>
        </w:r>
        <w:r w:rsidR="00BD2658">
          <w:rPr>
            <w:noProof/>
            <w:webHidden/>
          </w:rPr>
          <w:t>19</w:t>
        </w:r>
        <w:r w:rsidR="00BD2658">
          <w:rPr>
            <w:noProof/>
            <w:webHidden/>
          </w:rPr>
          <w:fldChar w:fldCharType="end"/>
        </w:r>
      </w:hyperlink>
    </w:p>
    <w:p w14:paraId="65B86A04" w14:textId="66A8E12F"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6" w:history="1">
        <w:r w:rsidR="00BD2658" w:rsidRPr="00E65894">
          <w:rPr>
            <w:rStyle w:val="Hyperlink"/>
            <w:noProof/>
          </w:rPr>
          <w:t>D-2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Domestic sales listing</w:t>
        </w:r>
        <w:r w:rsidR="00BD2658">
          <w:rPr>
            <w:noProof/>
            <w:webHidden/>
          </w:rPr>
          <w:tab/>
        </w:r>
        <w:r w:rsidR="00BD2658">
          <w:rPr>
            <w:noProof/>
            <w:webHidden/>
          </w:rPr>
          <w:fldChar w:fldCharType="begin"/>
        </w:r>
        <w:r w:rsidR="00BD2658">
          <w:rPr>
            <w:noProof/>
            <w:webHidden/>
          </w:rPr>
          <w:instrText xml:space="preserve"> PAGEREF _Toc170476626 \h </w:instrText>
        </w:r>
        <w:r w:rsidR="00BD2658">
          <w:rPr>
            <w:noProof/>
            <w:webHidden/>
          </w:rPr>
        </w:r>
        <w:r w:rsidR="00BD2658">
          <w:rPr>
            <w:noProof/>
            <w:webHidden/>
          </w:rPr>
          <w:fldChar w:fldCharType="separate"/>
        </w:r>
        <w:r w:rsidR="00BD2658">
          <w:rPr>
            <w:noProof/>
            <w:webHidden/>
          </w:rPr>
          <w:t>19</w:t>
        </w:r>
        <w:r w:rsidR="00BD2658">
          <w:rPr>
            <w:noProof/>
            <w:webHidden/>
          </w:rPr>
          <w:fldChar w:fldCharType="end"/>
        </w:r>
      </w:hyperlink>
    </w:p>
    <w:p w14:paraId="6EC815E2" w14:textId="4D633555"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7" w:history="1">
        <w:r w:rsidR="00BD2658" w:rsidRPr="00E65894">
          <w:rPr>
            <w:rStyle w:val="Hyperlink"/>
            <w:noProof/>
          </w:rPr>
          <w:t>D-3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Sample domestic sales documents</w:t>
        </w:r>
        <w:r w:rsidR="00BD2658">
          <w:rPr>
            <w:noProof/>
            <w:webHidden/>
          </w:rPr>
          <w:tab/>
        </w:r>
        <w:r w:rsidR="00BD2658">
          <w:rPr>
            <w:noProof/>
            <w:webHidden/>
          </w:rPr>
          <w:fldChar w:fldCharType="begin"/>
        </w:r>
        <w:r w:rsidR="00BD2658">
          <w:rPr>
            <w:noProof/>
            <w:webHidden/>
          </w:rPr>
          <w:instrText xml:space="preserve"> PAGEREF _Toc170476627 \h </w:instrText>
        </w:r>
        <w:r w:rsidR="00BD2658">
          <w:rPr>
            <w:noProof/>
            <w:webHidden/>
          </w:rPr>
        </w:r>
        <w:r w:rsidR="00BD2658">
          <w:rPr>
            <w:noProof/>
            <w:webHidden/>
          </w:rPr>
          <w:fldChar w:fldCharType="separate"/>
        </w:r>
        <w:r w:rsidR="00BD2658">
          <w:rPr>
            <w:noProof/>
            <w:webHidden/>
          </w:rPr>
          <w:t>20</w:t>
        </w:r>
        <w:r w:rsidR="00BD2658">
          <w:rPr>
            <w:noProof/>
            <w:webHidden/>
          </w:rPr>
          <w:fldChar w:fldCharType="end"/>
        </w:r>
      </w:hyperlink>
    </w:p>
    <w:p w14:paraId="0CFC77AA" w14:textId="2A0C2BF8"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28" w:history="1">
        <w:r w:rsidR="00BD2658" w:rsidRPr="00E65894">
          <w:rPr>
            <w:rStyle w:val="Hyperlink"/>
            <w:noProof/>
          </w:rPr>
          <w:t>D-4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Reconciliation of sales to financial accounts</w:t>
        </w:r>
        <w:r w:rsidR="00BD2658">
          <w:rPr>
            <w:noProof/>
            <w:webHidden/>
          </w:rPr>
          <w:tab/>
        </w:r>
        <w:r w:rsidR="00BD2658">
          <w:rPr>
            <w:noProof/>
            <w:webHidden/>
          </w:rPr>
          <w:fldChar w:fldCharType="begin"/>
        </w:r>
        <w:r w:rsidR="00BD2658">
          <w:rPr>
            <w:noProof/>
            <w:webHidden/>
          </w:rPr>
          <w:instrText xml:space="preserve"> PAGEREF _Toc170476628 \h </w:instrText>
        </w:r>
        <w:r w:rsidR="00BD2658">
          <w:rPr>
            <w:noProof/>
            <w:webHidden/>
          </w:rPr>
        </w:r>
        <w:r w:rsidR="00BD2658">
          <w:rPr>
            <w:noProof/>
            <w:webHidden/>
          </w:rPr>
          <w:fldChar w:fldCharType="separate"/>
        </w:r>
        <w:r w:rsidR="00BD2658">
          <w:rPr>
            <w:noProof/>
            <w:webHidden/>
          </w:rPr>
          <w:t>20</w:t>
        </w:r>
        <w:r w:rsidR="00BD2658">
          <w:rPr>
            <w:noProof/>
            <w:webHidden/>
          </w:rPr>
          <w:fldChar w:fldCharType="end"/>
        </w:r>
      </w:hyperlink>
    </w:p>
    <w:p w14:paraId="4C877246" w14:textId="4D698608"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29" w:history="1">
        <w:r w:rsidR="00BD2658" w:rsidRPr="00E65894">
          <w:rPr>
            <w:rStyle w:val="Hyperlink"/>
            <w:noProof/>
          </w:rPr>
          <w:t>Section E  Due allowance</w:t>
        </w:r>
        <w:r w:rsidR="00BD2658">
          <w:rPr>
            <w:noProof/>
            <w:webHidden/>
          </w:rPr>
          <w:tab/>
        </w:r>
        <w:r w:rsidR="00BD2658">
          <w:rPr>
            <w:noProof/>
            <w:webHidden/>
          </w:rPr>
          <w:fldChar w:fldCharType="begin"/>
        </w:r>
        <w:r w:rsidR="00BD2658">
          <w:rPr>
            <w:noProof/>
            <w:webHidden/>
          </w:rPr>
          <w:instrText xml:space="preserve"> PAGEREF _Toc170476629 \h </w:instrText>
        </w:r>
        <w:r w:rsidR="00BD2658">
          <w:rPr>
            <w:noProof/>
            <w:webHidden/>
          </w:rPr>
        </w:r>
        <w:r w:rsidR="00BD2658">
          <w:rPr>
            <w:noProof/>
            <w:webHidden/>
          </w:rPr>
          <w:fldChar w:fldCharType="separate"/>
        </w:r>
        <w:r w:rsidR="00BD2658">
          <w:rPr>
            <w:noProof/>
            <w:webHidden/>
          </w:rPr>
          <w:t>21</w:t>
        </w:r>
        <w:r w:rsidR="00BD2658">
          <w:rPr>
            <w:noProof/>
            <w:webHidden/>
          </w:rPr>
          <w:fldChar w:fldCharType="end"/>
        </w:r>
      </w:hyperlink>
    </w:p>
    <w:p w14:paraId="0337C625" w14:textId="6B393926"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0" w:history="1">
        <w:r w:rsidR="00BD2658" w:rsidRPr="00E65894">
          <w:rPr>
            <w:rStyle w:val="Hyperlink"/>
            <w:noProof/>
          </w:rPr>
          <w:t>E-1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Credit expense</w:t>
        </w:r>
        <w:r w:rsidR="00BD2658">
          <w:rPr>
            <w:noProof/>
            <w:webHidden/>
          </w:rPr>
          <w:tab/>
        </w:r>
        <w:r w:rsidR="00BD2658">
          <w:rPr>
            <w:noProof/>
            <w:webHidden/>
          </w:rPr>
          <w:fldChar w:fldCharType="begin"/>
        </w:r>
        <w:r w:rsidR="00BD2658">
          <w:rPr>
            <w:noProof/>
            <w:webHidden/>
          </w:rPr>
          <w:instrText xml:space="preserve"> PAGEREF _Toc170476630 \h </w:instrText>
        </w:r>
        <w:r w:rsidR="00BD2658">
          <w:rPr>
            <w:noProof/>
            <w:webHidden/>
          </w:rPr>
        </w:r>
        <w:r w:rsidR="00BD2658">
          <w:rPr>
            <w:noProof/>
            <w:webHidden/>
          </w:rPr>
          <w:fldChar w:fldCharType="separate"/>
        </w:r>
        <w:r w:rsidR="00BD2658">
          <w:rPr>
            <w:noProof/>
            <w:webHidden/>
          </w:rPr>
          <w:t>21</w:t>
        </w:r>
        <w:r w:rsidR="00BD2658">
          <w:rPr>
            <w:noProof/>
            <w:webHidden/>
          </w:rPr>
          <w:fldChar w:fldCharType="end"/>
        </w:r>
      </w:hyperlink>
    </w:p>
    <w:p w14:paraId="0DB91D56" w14:textId="68EEF8F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1" w:history="1">
        <w:r w:rsidR="00BD2658" w:rsidRPr="00E65894">
          <w:rPr>
            <w:rStyle w:val="Hyperlink"/>
            <w:noProof/>
          </w:rPr>
          <w:t>E-2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Packaging</w:t>
        </w:r>
        <w:r w:rsidR="00BD2658">
          <w:rPr>
            <w:noProof/>
            <w:webHidden/>
          </w:rPr>
          <w:tab/>
        </w:r>
        <w:r w:rsidR="00BD2658">
          <w:rPr>
            <w:noProof/>
            <w:webHidden/>
          </w:rPr>
          <w:fldChar w:fldCharType="begin"/>
        </w:r>
        <w:r w:rsidR="00BD2658">
          <w:rPr>
            <w:noProof/>
            <w:webHidden/>
          </w:rPr>
          <w:instrText xml:space="preserve"> PAGEREF _Toc170476631 \h </w:instrText>
        </w:r>
        <w:r w:rsidR="00BD2658">
          <w:rPr>
            <w:noProof/>
            <w:webHidden/>
          </w:rPr>
        </w:r>
        <w:r w:rsidR="00BD2658">
          <w:rPr>
            <w:noProof/>
            <w:webHidden/>
          </w:rPr>
          <w:fldChar w:fldCharType="separate"/>
        </w:r>
        <w:r w:rsidR="00BD2658">
          <w:rPr>
            <w:noProof/>
            <w:webHidden/>
          </w:rPr>
          <w:t>21</w:t>
        </w:r>
        <w:r w:rsidR="00BD2658">
          <w:rPr>
            <w:noProof/>
            <w:webHidden/>
          </w:rPr>
          <w:fldChar w:fldCharType="end"/>
        </w:r>
      </w:hyperlink>
    </w:p>
    <w:p w14:paraId="11A71FF3" w14:textId="6DC498F8"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2" w:history="1">
        <w:r w:rsidR="00BD2658" w:rsidRPr="00E65894">
          <w:rPr>
            <w:rStyle w:val="Hyperlink"/>
            <w:noProof/>
          </w:rPr>
          <w:t>E-3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Delivery</w:t>
        </w:r>
        <w:r w:rsidR="00BD2658">
          <w:rPr>
            <w:noProof/>
            <w:webHidden/>
          </w:rPr>
          <w:tab/>
        </w:r>
        <w:r w:rsidR="00BD2658">
          <w:rPr>
            <w:noProof/>
            <w:webHidden/>
          </w:rPr>
          <w:fldChar w:fldCharType="begin"/>
        </w:r>
        <w:r w:rsidR="00BD2658">
          <w:rPr>
            <w:noProof/>
            <w:webHidden/>
          </w:rPr>
          <w:instrText xml:space="preserve"> PAGEREF _Toc170476632 \h </w:instrText>
        </w:r>
        <w:r w:rsidR="00BD2658">
          <w:rPr>
            <w:noProof/>
            <w:webHidden/>
          </w:rPr>
        </w:r>
        <w:r w:rsidR="00BD2658">
          <w:rPr>
            <w:noProof/>
            <w:webHidden/>
          </w:rPr>
          <w:fldChar w:fldCharType="separate"/>
        </w:r>
        <w:r w:rsidR="00BD2658">
          <w:rPr>
            <w:noProof/>
            <w:webHidden/>
          </w:rPr>
          <w:t>21</w:t>
        </w:r>
        <w:r w:rsidR="00BD2658">
          <w:rPr>
            <w:noProof/>
            <w:webHidden/>
          </w:rPr>
          <w:fldChar w:fldCharType="end"/>
        </w:r>
      </w:hyperlink>
    </w:p>
    <w:p w14:paraId="53815E21" w14:textId="6D79FDE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3" w:history="1">
        <w:r w:rsidR="00BD2658" w:rsidRPr="00E65894">
          <w:rPr>
            <w:rStyle w:val="Hyperlink"/>
            <w:noProof/>
          </w:rPr>
          <w:t>E-4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Other direct selling expenses</w:t>
        </w:r>
        <w:r w:rsidR="00BD2658">
          <w:rPr>
            <w:noProof/>
            <w:webHidden/>
          </w:rPr>
          <w:tab/>
        </w:r>
        <w:r w:rsidR="00BD2658">
          <w:rPr>
            <w:noProof/>
            <w:webHidden/>
          </w:rPr>
          <w:fldChar w:fldCharType="begin"/>
        </w:r>
        <w:r w:rsidR="00BD2658">
          <w:rPr>
            <w:noProof/>
            <w:webHidden/>
          </w:rPr>
          <w:instrText xml:space="preserve"> PAGEREF _Toc170476633 \h </w:instrText>
        </w:r>
        <w:r w:rsidR="00BD2658">
          <w:rPr>
            <w:noProof/>
            <w:webHidden/>
          </w:rPr>
        </w:r>
        <w:r w:rsidR="00BD2658">
          <w:rPr>
            <w:noProof/>
            <w:webHidden/>
          </w:rPr>
          <w:fldChar w:fldCharType="separate"/>
        </w:r>
        <w:r w:rsidR="00BD2658">
          <w:rPr>
            <w:noProof/>
            <w:webHidden/>
          </w:rPr>
          <w:t>22</w:t>
        </w:r>
        <w:r w:rsidR="00BD2658">
          <w:rPr>
            <w:noProof/>
            <w:webHidden/>
          </w:rPr>
          <w:fldChar w:fldCharType="end"/>
        </w:r>
      </w:hyperlink>
    </w:p>
    <w:p w14:paraId="25050250" w14:textId="5E2C401C"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4" w:history="1">
        <w:r w:rsidR="00BD2658" w:rsidRPr="00E65894">
          <w:rPr>
            <w:rStyle w:val="Hyperlink"/>
            <w:noProof/>
          </w:rPr>
          <w:t>E-5</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Other adjustment claims</w:t>
        </w:r>
        <w:r w:rsidR="00BD2658">
          <w:rPr>
            <w:noProof/>
            <w:webHidden/>
          </w:rPr>
          <w:tab/>
        </w:r>
        <w:r w:rsidR="00BD2658">
          <w:rPr>
            <w:noProof/>
            <w:webHidden/>
          </w:rPr>
          <w:fldChar w:fldCharType="begin"/>
        </w:r>
        <w:r w:rsidR="00BD2658">
          <w:rPr>
            <w:noProof/>
            <w:webHidden/>
          </w:rPr>
          <w:instrText xml:space="preserve"> PAGEREF _Toc170476634 \h </w:instrText>
        </w:r>
        <w:r w:rsidR="00BD2658">
          <w:rPr>
            <w:noProof/>
            <w:webHidden/>
          </w:rPr>
        </w:r>
        <w:r w:rsidR="00BD2658">
          <w:rPr>
            <w:noProof/>
            <w:webHidden/>
          </w:rPr>
          <w:fldChar w:fldCharType="separate"/>
        </w:r>
        <w:r w:rsidR="00BD2658">
          <w:rPr>
            <w:noProof/>
            <w:webHidden/>
          </w:rPr>
          <w:t>22</w:t>
        </w:r>
        <w:r w:rsidR="00BD2658">
          <w:rPr>
            <w:noProof/>
            <w:webHidden/>
          </w:rPr>
          <w:fldChar w:fldCharType="end"/>
        </w:r>
      </w:hyperlink>
    </w:p>
    <w:p w14:paraId="4C36873C" w14:textId="6D91B230"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35" w:history="1">
        <w:r w:rsidR="00BD2658" w:rsidRPr="00E65894">
          <w:rPr>
            <w:rStyle w:val="Hyperlink"/>
            <w:noProof/>
          </w:rPr>
          <w:t>Section F Third country sales</w:t>
        </w:r>
        <w:r w:rsidR="00BD2658">
          <w:rPr>
            <w:noProof/>
            <w:webHidden/>
          </w:rPr>
          <w:tab/>
        </w:r>
        <w:r w:rsidR="00BD2658">
          <w:rPr>
            <w:noProof/>
            <w:webHidden/>
          </w:rPr>
          <w:fldChar w:fldCharType="begin"/>
        </w:r>
        <w:r w:rsidR="00BD2658">
          <w:rPr>
            <w:noProof/>
            <w:webHidden/>
          </w:rPr>
          <w:instrText xml:space="preserve"> PAGEREF _Toc170476635 \h </w:instrText>
        </w:r>
        <w:r w:rsidR="00BD2658">
          <w:rPr>
            <w:noProof/>
            <w:webHidden/>
          </w:rPr>
        </w:r>
        <w:r w:rsidR="00BD2658">
          <w:rPr>
            <w:noProof/>
            <w:webHidden/>
          </w:rPr>
          <w:fldChar w:fldCharType="separate"/>
        </w:r>
        <w:r w:rsidR="00BD2658">
          <w:rPr>
            <w:noProof/>
            <w:webHidden/>
          </w:rPr>
          <w:t>23</w:t>
        </w:r>
        <w:r w:rsidR="00BD2658">
          <w:rPr>
            <w:noProof/>
            <w:webHidden/>
          </w:rPr>
          <w:fldChar w:fldCharType="end"/>
        </w:r>
      </w:hyperlink>
    </w:p>
    <w:p w14:paraId="62EEF045" w14:textId="6E3E8736"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6" w:history="1">
        <w:r w:rsidR="00BD2658" w:rsidRPr="00E65894">
          <w:rPr>
            <w:rStyle w:val="Hyperlink"/>
            <w:noProof/>
          </w:rPr>
          <w:t>F-1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Third country sales process</w:t>
        </w:r>
        <w:r w:rsidR="00BD2658">
          <w:rPr>
            <w:noProof/>
            <w:webHidden/>
          </w:rPr>
          <w:tab/>
        </w:r>
        <w:r w:rsidR="00BD2658">
          <w:rPr>
            <w:noProof/>
            <w:webHidden/>
          </w:rPr>
          <w:fldChar w:fldCharType="begin"/>
        </w:r>
        <w:r w:rsidR="00BD2658">
          <w:rPr>
            <w:noProof/>
            <w:webHidden/>
          </w:rPr>
          <w:instrText xml:space="preserve"> PAGEREF _Toc170476636 \h </w:instrText>
        </w:r>
        <w:r w:rsidR="00BD2658">
          <w:rPr>
            <w:noProof/>
            <w:webHidden/>
          </w:rPr>
        </w:r>
        <w:r w:rsidR="00BD2658">
          <w:rPr>
            <w:noProof/>
            <w:webHidden/>
          </w:rPr>
          <w:fldChar w:fldCharType="separate"/>
        </w:r>
        <w:r w:rsidR="00BD2658">
          <w:rPr>
            <w:noProof/>
            <w:webHidden/>
          </w:rPr>
          <w:t>23</w:t>
        </w:r>
        <w:r w:rsidR="00BD2658">
          <w:rPr>
            <w:noProof/>
            <w:webHidden/>
          </w:rPr>
          <w:fldChar w:fldCharType="end"/>
        </w:r>
      </w:hyperlink>
    </w:p>
    <w:p w14:paraId="0384815A" w14:textId="1C0FEE45"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7" w:history="1">
        <w:r w:rsidR="00BD2658" w:rsidRPr="00E65894">
          <w:rPr>
            <w:rStyle w:val="Hyperlink"/>
            <w:noProof/>
          </w:rPr>
          <w:t>F-2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Third country sales listing</w:t>
        </w:r>
        <w:r w:rsidR="00BD2658">
          <w:rPr>
            <w:noProof/>
            <w:webHidden/>
          </w:rPr>
          <w:tab/>
        </w:r>
        <w:r w:rsidR="00BD2658">
          <w:rPr>
            <w:noProof/>
            <w:webHidden/>
          </w:rPr>
          <w:fldChar w:fldCharType="begin"/>
        </w:r>
        <w:r w:rsidR="00BD2658">
          <w:rPr>
            <w:noProof/>
            <w:webHidden/>
          </w:rPr>
          <w:instrText xml:space="preserve"> PAGEREF _Toc170476637 \h </w:instrText>
        </w:r>
        <w:r w:rsidR="00BD2658">
          <w:rPr>
            <w:noProof/>
            <w:webHidden/>
          </w:rPr>
        </w:r>
        <w:r w:rsidR="00BD2658">
          <w:rPr>
            <w:noProof/>
            <w:webHidden/>
          </w:rPr>
          <w:fldChar w:fldCharType="separate"/>
        </w:r>
        <w:r w:rsidR="00BD2658">
          <w:rPr>
            <w:noProof/>
            <w:webHidden/>
          </w:rPr>
          <w:t>23</w:t>
        </w:r>
        <w:r w:rsidR="00BD2658">
          <w:rPr>
            <w:noProof/>
            <w:webHidden/>
          </w:rPr>
          <w:fldChar w:fldCharType="end"/>
        </w:r>
      </w:hyperlink>
    </w:p>
    <w:p w14:paraId="0D631DF5" w14:textId="69FF56A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38" w:history="1">
        <w:r w:rsidR="00BD2658" w:rsidRPr="00E65894">
          <w:rPr>
            <w:rStyle w:val="Hyperlink"/>
            <w:noProof/>
          </w:rPr>
          <w:t>F-3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Differences in sales to third countries</w:t>
        </w:r>
        <w:r w:rsidR="00BD2658">
          <w:rPr>
            <w:noProof/>
            <w:webHidden/>
          </w:rPr>
          <w:tab/>
        </w:r>
        <w:r w:rsidR="00BD2658">
          <w:rPr>
            <w:noProof/>
            <w:webHidden/>
          </w:rPr>
          <w:fldChar w:fldCharType="begin"/>
        </w:r>
        <w:r w:rsidR="00BD2658">
          <w:rPr>
            <w:noProof/>
            <w:webHidden/>
          </w:rPr>
          <w:instrText xml:space="preserve"> PAGEREF _Toc170476638 \h </w:instrText>
        </w:r>
        <w:r w:rsidR="00BD2658">
          <w:rPr>
            <w:noProof/>
            <w:webHidden/>
          </w:rPr>
        </w:r>
        <w:r w:rsidR="00BD2658">
          <w:rPr>
            <w:noProof/>
            <w:webHidden/>
          </w:rPr>
          <w:fldChar w:fldCharType="separate"/>
        </w:r>
        <w:r w:rsidR="00BD2658">
          <w:rPr>
            <w:noProof/>
            <w:webHidden/>
          </w:rPr>
          <w:t>23</w:t>
        </w:r>
        <w:r w:rsidR="00BD2658">
          <w:rPr>
            <w:noProof/>
            <w:webHidden/>
          </w:rPr>
          <w:fldChar w:fldCharType="end"/>
        </w:r>
      </w:hyperlink>
    </w:p>
    <w:p w14:paraId="2E8105B0" w14:textId="38EB51D3"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39" w:history="1">
        <w:r w:rsidR="00BD2658" w:rsidRPr="00E65894">
          <w:rPr>
            <w:rStyle w:val="Hyperlink"/>
            <w:noProof/>
          </w:rPr>
          <w:t>Section G Cost to make and sell</w:t>
        </w:r>
        <w:r w:rsidR="00BD2658">
          <w:rPr>
            <w:noProof/>
            <w:webHidden/>
          </w:rPr>
          <w:tab/>
        </w:r>
        <w:r w:rsidR="00BD2658">
          <w:rPr>
            <w:noProof/>
            <w:webHidden/>
          </w:rPr>
          <w:fldChar w:fldCharType="begin"/>
        </w:r>
        <w:r w:rsidR="00BD2658">
          <w:rPr>
            <w:noProof/>
            <w:webHidden/>
          </w:rPr>
          <w:instrText xml:space="preserve"> PAGEREF _Toc170476639 \h </w:instrText>
        </w:r>
        <w:r w:rsidR="00BD2658">
          <w:rPr>
            <w:noProof/>
            <w:webHidden/>
          </w:rPr>
        </w:r>
        <w:r w:rsidR="00BD2658">
          <w:rPr>
            <w:noProof/>
            <w:webHidden/>
          </w:rPr>
          <w:fldChar w:fldCharType="separate"/>
        </w:r>
        <w:r w:rsidR="00BD2658">
          <w:rPr>
            <w:noProof/>
            <w:webHidden/>
          </w:rPr>
          <w:t>24</w:t>
        </w:r>
        <w:r w:rsidR="00BD2658">
          <w:rPr>
            <w:noProof/>
            <w:webHidden/>
          </w:rPr>
          <w:fldChar w:fldCharType="end"/>
        </w:r>
      </w:hyperlink>
    </w:p>
    <w:p w14:paraId="26C407EE" w14:textId="03C410C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0" w:history="1">
        <w:r w:rsidR="00BD2658" w:rsidRPr="00E65894">
          <w:rPr>
            <w:rStyle w:val="Hyperlink"/>
            <w:noProof/>
          </w:rPr>
          <w:t>G-1.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Production process</w:t>
        </w:r>
        <w:r w:rsidR="00BD2658">
          <w:rPr>
            <w:noProof/>
            <w:webHidden/>
          </w:rPr>
          <w:tab/>
        </w:r>
        <w:r w:rsidR="00BD2658">
          <w:rPr>
            <w:noProof/>
            <w:webHidden/>
          </w:rPr>
          <w:fldChar w:fldCharType="begin"/>
        </w:r>
        <w:r w:rsidR="00BD2658">
          <w:rPr>
            <w:noProof/>
            <w:webHidden/>
          </w:rPr>
          <w:instrText xml:space="preserve"> PAGEREF _Toc170476640 \h </w:instrText>
        </w:r>
        <w:r w:rsidR="00BD2658">
          <w:rPr>
            <w:noProof/>
            <w:webHidden/>
          </w:rPr>
        </w:r>
        <w:r w:rsidR="00BD2658">
          <w:rPr>
            <w:noProof/>
            <w:webHidden/>
          </w:rPr>
          <w:fldChar w:fldCharType="separate"/>
        </w:r>
        <w:r w:rsidR="00BD2658">
          <w:rPr>
            <w:noProof/>
            <w:webHidden/>
          </w:rPr>
          <w:t>24</w:t>
        </w:r>
        <w:r w:rsidR="00BD2658">
          <w:rPr>
            <w:noProof/>
            <w:webHidden/>
          </w:rPr>
          <w:fldChar w:fldCharType="end"/>
        </w:r>
      </w:hyperlink>
    </w:p>
    <w:p w14:paraId="49710AE1" w14:textId="3AC771F9"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1" w:history="1">
        <w:r w:rsidR="00BD2658" w:rsidRPr="00E65894">
          <w:rPr>
            <w:rStyle w:val="Hyperlink"/>
            <w:noProof/>
          </w:rPr>
          <w:t>G-2.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Cost accounting practices</w:t>
        </w:r>
        <w:r w:rsidR="00BD2658">
          <w:rPr>
            <w:noProof/>
            <w:webHidden/>
          </w:rPr>
          <w:tab/>
        </w:r>
        <w:r w:rsidR="00BD2658">
          <w:rPr>
            <w:noProof/>
            <w:webHidden/>
          </w:rPr>
          <w:fldChar w:fldCharType="begin"/>
        </w:r>
        <w:r w:rsidR="00BD2658">
          <w:rPr>
            <w:noProof/>
            <w:webHidden/>
          </w:rPr>
          <w:instrText xml:space="preserve"> PAGEREF _Toc170476641 \h </w:instrText>
        </w:r>
        <w:r w:rsidR="00BD2658">
          <w:rPr>
            <w:noProof/>
            <w:webHidden/>
          </w:rPr>
        </w:r>
        <w:r w:rsidR="00BD2658">
          <w:rPr>
            <w:noProof/>
            <w:webHidden/>
          </w:rPr>
          <w:fldChar w:fldCharType="separate"/>
        </w:r>
        <w:r w:rsidR="00BD2658">
          <w:rPr>
            <w:noProof/>
            <w:webHidden/>
          </w:rPr>
          <w:t>24</w:t>
        </w:r>
        <w:r w:rsidR="00BD2658">
          <w:rPr>
            <w:noProof/>
            <w:webHidden/>
          </w:rPr>
          <w:fldChar w:fldCharType="end"/>
        </w:r>
      </w:hyperlink>
    </w:p>
    <w:p w14:paraId="10BB3647" w14:textId="04B32501"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2" w:history="1">
        <w:r w:rsidR="00BD2658" w:rsidRPr="00E65894">
          <w:rPr>
            <w:rStyle w:val="Hyperlink"/>
            <w:noProof/>
          </w:rPr>
          <w:t>G-3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Cost to make on domestic market</w:t>
        </w:r>
        <w:r w:rsidR="00BD2658">
          <w:rPr>
            <w:noProof/>
            <w:webHidden/>
          </w:rPr>
          <w:tab/>
        </w:r>
        <w:r w:rsidR="00BD2658">
          <w:rPr>
            <w:noProof/>
            <w:webHidden/>
          </w:rPr>
          <w:fldChar w:fldCharType="begin"/>
        </w:r>
        <w:r w:rsidR="00BD2658">
          <w:rPr>
            <w:noProof/>
            <w:webHidden/>
          </w:rPr>
          <w:instrText xml:space="preserve"> PAGEREF _Toc170476642 \h </w:instrText>
        </w:r>
        <w:r w:rsidR="00BD2658">
          <w:rPr>
            <w:noProof/>
            <w:webHidden/>
          </w:rPr>
        </w:r>
        <w:r w:rsidR="00BD2658">
          <w:rPr>
            <w:noProof/>
            <w:webHidden/>
          </w:rPr>
          <w:fldChar w:fldCharType="separate"/>
        </w:r>
        <w:r w:rsidR="00BD2658">
          <w:rPr>
            <w:noProof/>
            <w:webHidden/>
          </w:rPr>
          <w:t>24</w:t>
        </w:r>
        <w:r w:rsidR="00BD2658">
          <w:rPr>
            <w:noProof/>
            <w:webHidden/>
          </w:rPr>
          <w:fldChar w:fldCharType="end"/>
        </w:r>
      </w:hyperlink>
    </w:p>
    <w:p w14:paraId="791E01C7" w14:textId="55CE44E5"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3" w:history="1">
        <w:r w:rsidR="00BD2658" w:rsidRPr="00E65894">
          <w:rPr>
            <w:rStyle w:val="Hyperlink"/>
            <w:noProof/>
          </w:rPr>
          <w:t>G-4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Selling, General &amp; Administration expenses</w:t>
        </w:r>
        <w:r w:rsidR="00BD2658">
          <w:rPr>
            <w:noProof/>
            <w:webHidden/>
          </w:rPr>
          <w:tab/>
        </w:r>
        <w:r w:rsidR="00BD2658">
          <w:rPr>
            <w:noProof/>
            <w:webHidden/>
          </w:rPr>
          <w:fldChar w:fldCharType="begin"/>
        </w:r>
        <w:r w:rsidR="00BD2658">
          <w:rPr>
            <w:noProof/>
            <w:webHidden/>
          </w:rPr>
          <w:instrText xml:space="preserve"> PAGEREF _Toc170476643 \h </w:instrText>
        </w:r>
        <w:r w:rsidR="00BD2658">
          <w:rPr>
            <w:noProof/>
            <w:webHidden/>
          </w:rPr>
        </w:r>
        <w:r w:rsidR="00BD2658">
          <w:rPr>
            <w:noProof/>
            <w:webHidden/>
          </w:rPr>
          <w:fldChar w:fldCharType="separate"/>
        </w:r>
        <w:r w:rsidR="00BD2658">
          <w:rPr>
            <w:noProof/>
            <w:webHidden/>
          </w:rPr>
          <w:t>25</w:t>
        </w:r>
        <w:r w:rsidR="00BD2658">
          <w:rPr>
            <w:noProof/>
            <w:webHidden/>
          </w:rPr>
          <w:fldChar w:fldCharType="end"/>
        </w:r>
      </w:hyperlink>
    </w:p>
    <w:p w14:paraId="0F373425" w14:textId="77FE2835"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4" w:history="1">
        <w:r w:rsidR="00BD2658" w:rsidRPr="00E65894">
          <w:rPr>
            <w:rStyle w:val="Hyperlink"/>
            <w:noProof/>
          </w:rPr>
          <w:t>G-5</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Cost to make the goods exported to Australia</w:t>
        </w:r>
        <w:r w:rsidR="00BD2658">
          <w:rPr>
            <w:noProof/>
            <w:webHidden/>
          </w:rPr>
          <w:tab/>
        </w:r>
        <w:r w:rsidR="00BD2658">
          <w:rPr>
            <w:noProof/>
            <w:webHidden/>
          </w:rPr>
          <w:fldChar w:fldCharType="begin"/>
        </w:r>
        <w:r w:rsidR="00BD2658">
          <w:rPr>
            <w:noProof/>
            <w:webHidden/>
          </w:rPr>
          <w:instrText xml:space="preserve"> PAGEREF _Toc170476644 \h </w:instrText>
        </w:r>
        <w:r w:rsidR="00BD2658">
          <w:rPr>
            <w:noProof/>
            <w:webHidden/>
          </w:rPr>
        </w:r>
        <w:r w:rsidR="00BD2658">
          <w:rPr>
            <w:noProof/>
            <w:webHidden/>
          </w:rPr>
          <w:fldChar w:fldCharType="separate"/>
        </w:r>
        <w:r w:rsidR="00BD2658">
          <w:rPr>
            <w:noProof/>
            <w:webHidden/>
          </w:rPr>
          <w:t>25</w:t>
        </w:r>
        <w:r w:rsidR="00BD2658">
          <w:rPr>
            <w:noProof/>
            <w:webHidden/>
          </w:rPr>
          <w:fldChar w:fldCharType="end"/>
        </w:r>
      </w:hyperlink>
    </w:p>
    <w:p w14:paraId="53D824DD" w14:textId="2EF36BDE"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5" w:history="1">
        <w:r w:rsidR="00BD2658" w:rsidRPr="00E65894">
          <w:rPr>
            <w:rStyle w:val="Hyperlink"/>
            <w:noProof/>
          </w:rPr>
          <w:t>G-6</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Cost allocation method</w:t>
        </w:r>
        <w:r w:rsidR="00BD2658">
          <w:rPr>
            <w:noProof/>
            <w:webHidden/>
          </w:rPr>
          <w:tab/>
        </w:r>
        <w:r w:rsidR="00BD2658">
          <w:rPr>
            <w:noProof/>
            <w:webHidden/>
          </w:rPr>
          <w:fldChar w:fldCharType="begin"/>
        </w:r>
        <w:r w:rsidR="00BD2658">
          <w:rPr>
            <w:noProof/>
            <w:webHidden/>
          </w:rPr>
          <w:instrText xml:space="preserve"> PAGEREF _Toc170476645 \h </w:instrText>
        </w:r>
        <w:r w:rsidR="00BD2658">
          <w:rPr>
            <w:noProof/>
            <w:webHidden/>
          </w:rPr>
        </w:r>
        <w:r w:rsidR="00BD2658">
          <w:rPr>
            <w:noProof/>
            <w:webHidden/>
          </w:rPr>
          <w:fldChar w:fldCharType="separate"/>
        </w:r>
        <w:r w:rsidR="00BD2658">
          <w:rPr>
            <w:noProof/>
            <w:webHidden/>
          </w:rPr>
          <w:t>25</w:t>
        </w:r>
        <w:r w:rsidR="00BD2658">
          <w:rPr>
            <w:noProof/>
            <w:webHidden/>
          </w:rPr>
          <w:fldChar w:fldCharType="end"/>
        </w:r>
      </w:hyperlink>
    </w:p>
    <w:p w14:paraId="260B1FAF" w14:textId="6C4885C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6" w:history="1">
        <w:r w:rsidR="00BD2658" w:rsidRPr="00E65894">
          <w:rPr>
            <w:rStyle w:val="Hyperlink"/>
            <w:noProof/>
          </w:rPr>
          <w:t xml:space="preserve">G-7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Major raw material costs</w:t>
        </w:r>
        <w:r w:rsidR="00BD2658">
          <w:rPr>
            <w:noProof/>
            <w:webHidden/>
          </w:rPr>
          <w:tab/>
        </w:r>
        <w:r w:rsidR="00BD2658">
          <w:rPr>
            <w:noProof/>
            <w:webHidden/>
          </w:rPr>
          <w:fldChar w:fldCharType="begin"/>
        </w:r>
        <w:r w:rsidR="00BD2658">
          <w:rPr>
            <w:noProof/>
            <w:webHidden/>
          </w:rPr>
          <w:instrText xml:space="preserve"> PAGEREF _Toc170476646 \h </w:instrText>
        </w:r>
        <w:r w:rsidR="00BD2658">
          <w:rPr>
            <w:noProof/>
            <w:webHidden/>
          </w:rPr>
        </w:r>
        <w:r w:rsidR="00BD2658">
          <w:rPr>
            <w:noProof/>
            <w:webHidden/>
          </w:rPr>
          <w:fldChar w:fldCharType="separate"/>
        </w:r>
        <w:r w:rsidR="00BD2658">
          <w:rPr>
            <w:noProof/>
            <w:webHidden/>
          </w:rPr>
          <w:t>26</w:t>
        </w:r>
        <w:r w:rsidR="00BD2658">
          <w:rPr>
            <w:noProof/>
            <w:webHidden/>
          </w:rPr>
          <w:fldChar w:fldCharType="end"/>
        </w:r>
      </w:hyperlink>
    </w:p>
    <w:p w14:paraId="13CB378C" w14:textId="3D23C4F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7" w:history="1">
        <w:r w:rsidR="00BD2658" w:rsidRPr="00E65894">
          <w:rPr>
            <w:rStyle w:val="Hyperlink"/>
            <w:noProof/>
          </w:rPr>
          <w:t xml:space="preserve">G-8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Reconciliation of cost to make to audited financial statements</w:t>
        </w:r>
        <w:r w:rsidR="00BD2658">
          <w:rPr>
            <w:noProof/>
            <w:webHidden/>
          </w:rPr>
          <w:tab/>
        </w:r>
        <w:r w:rsidR="00BD2658">
          <w:rPr>
            <w:noProof/>
            <w:webHidden/>
          </w:rPr>
          <w:fldChar w:fldCharType="begin"/>
        </w:r>
        <w:r w:rsidR="00BD2658">
          <w:rPr>
            <w:noProof/>
            <w:webHidden/>
          </w:rPr>
          <w:instrText xml:space="preserve"> PAGEREF _Toc170476647 \h </w:instrText>
        </w:r>
        <w:r w:rsidR="00BD2658">
          <w:rPr>
            <w:noProof/>
            <w:webHidden/>
          </w:rPr>
        </w:r>
        <w:r w:rsidR="00BD2658">
          <w:rPr>
            <w:noProof/>
            <w:webHidden/>
          </w:rPr>
          <w:fldChar w:fldCharType="separate"/>
        </w:r>
        <w:r w:rsidR="00BD2658">
          <w:rPr>
            <w:noProof/>
            <w:webHidden/>
          </w:rPr>
          <w:t>26</w:t>
        </w:r>
        <w:r w:rsidR="00BD2658">
          <w:rPr>
            <w:noProof/>
            <w:webHidden/>
          </w:rPr>
          <w:fldChar w:fldCharType="end"/>
        </w:r>
      </w:hyperlink>
    </w:p>
    <w:p w14:paraId="761EA775" w14:textId="7BB8E23D"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8" w:history="1">
        <w:r w:rsidR="00BD2658" w:rsidRPr="00E65894">
          <w:rPr>
            <w:rStyle w:val="Hyperlink"/>
            <w:noProof/>
          </w:rPr>
          <w:t xml:space="preserve">G-9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Production of the goods under consideration</w:t>
        </w:r>
        <w:r w:rsidR="00BD2658">
          <w:rPr>
            <w:noProof/>
            <w:webHidden/>
          </w:rPr>
          <w:tab/>
        </w:r>
        <w:r w:rsidR="00BD2658">
          <w:rPr>
            <w:noProof/>
            <w:webHidden/>
          </w:rPr>
          <w:fldChar w:fldCharType="begin"/>
        </w:r>
        <w:r w:rsidR="00BD2658">
          <w:rPr>
            <w:noProof/>
            <w:webHidden/>
          </w:rPr>
          <w:instrText xml:space="preserve"> PAGEREF _Toc170476648 \h </w:instrText>
        </w:r>
        <w:r w:rsidR="00BD2658">
          <w:rPr>
            <w:noProof/>
            <w:webHidden/>
          </w:rPr>
        </w:r>
        <w:r w:rsidR="00BD2658">
          <w:rPr>
            <w:noProof/>
            <w:webHidden/>
          </w:rPr>
          <w:fldChar w:fldCharType="separate"/>
        </w:r>
        <w:r w:rsidR="00BD2658">
          <w:rPr>
            <w:noProof/>
            <w:webHidden/>
          </w:rPr>
          <w:t>27</w:t>
        </w:r>
        <w:r w:rsidR="00BD2658">
          <w:rPr>
            <w:noProof/>
            <w:webHidden/>
          </w:rPr>
          <w:fldChar w:fldCharType="end"/>
        </w:r>
      </w:hyperlink>
    </w:p>
    <w:p w14:paraId="110B3D26" w14:textId="3BCBEF4C"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49" w:history="1">
        <w:r w:rsidR="00BD2658" w:rsidRPr="00E65894">
          <w:rPr>
            <w:rStyle w:val="Hyperlink"/>
            <w:noProof/>
          </w:rPr>
          <w:t xml:space="preserve">G-10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Capacity Utilisation</w:t>
        </w:r>
        <w:r w:rsidR="00BD2658">
          <w:rPr>
            <w:noProof/>
            <w:webHidden/>
          </w:rPr>
          <w:tab/>
        </w:r>
        <w:r w:rsidR="00BD2658">
          <w:rPr>
            <w:noProof/>
            <w:webHidden/>
          </w:rPr>
          <w:fldChar w:fldCharType="begin"/>
        </w:r>
        <w:r w:rsidR="00BD2658">
          <w:rPr>
            <w:noProof/>
            <w:webHidden/>
          </w:rPr>
          <w:instrText xml:space="preserve"> PAGEREF _Toc170476649 \h </w:instrText>
        </w:r>
        <w:r w:rsidR="00BD2658">
          <w:rPr>
            <w:noProof/>
            <w:webHidden/>
          </w:rPr>
        </w:r>
        <w:r w:rsidR="00BD2658">
          <w:rPr>
            <w:noProof/>
            <w:webHidden/>
          </w:rPr>
          <w:fldChar w:fldCharType="separate"/>
        </w:r>
        <w:r w:rsidR="00BD2658">
          <w:rPr>
            <w:noProof/>
            <w:webHidden/>
          </w:rPr>
          <w:t>27</w:t>
        </w:r>
        <w:r w:rsidR="00BD2658">
          <w:rPr>
            <w:noProof/>
            <w:webHidden/>
          </w:rPr>
          <w:fldChar w:fldCharType="end"/>
        </w:r>
      </w:hyperlink>
    </w:p>
    <w:p w14:paraId="7735A834" w14:textId="56D3EE7A"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50" w:history="1">
        <w:r w:rsidR="00BD2658" w:rsidRPr="00E65894">
          <w:rPr>
            <w:rStyle w:val="Hyperlink"/>
            <w:noProof/>
          </w:rPr>
          <w:t>Section H Particular market situation</w:t>
        </w:r>
        <w:r w:rsidR="00BD2658">
          <w:rPr>
            <w:noProof/>
            <w:webHidden/>
          </w:rPr>
          <w:tab/>
        </w:r>
        <w:r w:rsidR="00BD2658">
          <w:rPr>
            <w:noProof/>
            <w:webHidden/>
          </w:rPr>
          <w:fldChar w:fldCharType="begin"/>
        </w:r>
        <w:r w:rsidR="00BD2658">
          <w:rPr>
            <w:noProof/>
            <w:webHidden/>
          </w:rPr>
          <w:instrText xml:space="preserve"> PAGEREF _Toc170476650 \h </w:instrText>
        </w:r>
        <w:r w:rsidR="00BD2658">
          <w:rPr>
            <w:noProof/>
            <w:webHidden/>
          </w:rPr>
        </w:r>
        <w:r w:rsidR="00BD2658">
          <w:rPr>
            <w:noProof/>
            <w:webHidden/>
          </w:rPr>
          <w:fldChar w:fldCharType="separate"/>
        </w:r>
        <w:r w:rsidR="00BD2658">
          <w:rPr>
            <w:noProof/>
            <w:webHidden/>
          </w:rPr>
          <w:t>28</w:t>
        </w:r>
        <w:r w:rsidR="00BD2658">
          <w:rPr>
            <w:noProof/>
            <w:webHidden/>
          </w:rPr>
          <w:fldChar w:fldCharType="end"/>
        </w:r>
      </w:hyperlink>
    </w:p>
    <w:p w14:paraId="6082C514" w14:textId="6CD5C694"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1" w:history="1">
        <w:r w:rsidR="00BD2658" w:rsidRPr="00E65894">
          <w:rPr>
            <w:rStyle w:val="Hyperlink"/>
            <w:noProof/>
          </w:rPr>
          <w:t xml:space="preserve">H-1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Reporting requirements</w:t>
        </w:r>
        <w:r w:rsidR="00BD2658">
          <w:rPr>
            <w:noProof/>
            <w:webHidden/>
          </w:rPr>
          <w:tab/>
        </w:r>
        <w:r w:rsidR="00BD2658">
          <w:rPr>
            <w:noProof/>
            <w:webHidden/>
          </w:rPr>
          <w:fldChar w:fldCharType="begin"/>
        </w:r>
        <w:r w:rsidR="00BD2658">
          <w:rPr>
            <w:noProof/>
            <w:webHidden/>
          </w:rPr>
          <w:instrText xml:space="preserve"> PAGEREF _Toc170476651 \h </w:instrText>
        </w:r>
        <w:r w:rsidR="00BD2658">
          <w:rPr>
            <w:noProof/>
            <w:webHidden/>
          </w:rPr>
        </w:r>
        <w:r w:rsidR="00BD2658">
          <w:rPr>
            <w:noProof/>
            <w:webHidden/>
          </w:rPr>
          <w:fldChar w:fldCharType="separate"/>
        </w:r>
        <w:r w:rsidR="00BD2658">
          <w:rPr>
            <w:noProof/>
            <w:webHidden/>
          </w:rPr>
          <w:t>28</w:t>
        </w:r>
        <w:r w:rsidR="00BD2658">
          <w:rPr>
            <w:noProof/>
            <w:webHidden/>
          </w:rPr>
          <w:fldChar w:fldCharType="end"/>
        </w:r>
      </w:hyperlink>
    </w:p>
    <w:p w14:paraId="13CF8994" w14:textId="4807CBFC"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2" w:history="1">
        <w:r w:rsidR="00BD2658" w:rsidRPr="00E65894">
          <w:rPr>
            <w:rStyle w:val="Hyperlink"/>
            <w:noProof/>
          </w:rPr>
          <w:t xml:space="preserve">H-2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Business structure, ownership and management</w:t>
        </w:r>
        <w:r w:rsidR="00BD2658">
          <w:rPr>
            <w:noProof/>
            <w:webHidden/>
          </w:rPr>
          <w:tab/>
        </w:r>
        <w:r w:rsidR="00BD2658">
          <w:rPr>
            <w:noProof/>
            <w:webHidden/>
          </w:rPr>
          <w:fldChar w:fldCharType="begin"/>
        </w:r>
        <w:r w:rsidR="00BD2658">
          <w:rPr>
            <w:noProof/>
            <w:webHidden/>
          </w:rPr>
          <w:instrText xml:space="preserve"> PAGEREF _Toc170476652 \h </w:instrText>
        </w:r>
        <w:r w:rsidR="00BD2658">
          <w:rPr>
            <w:noProof/>
            <w:webHidden/>
          </w:rPr>
        </w:r>
        <w:r w:rsidR="00BD2658">
          <w:rPr>
            <w:noProof/>
            <w:webHidden/>
          </w:rPr>
          <w:fldChar w:fldCharType="separate"/>
        </w:r>
        <w:r w:rsidR="00BD2658">
          <w:rPr>
            <w:noProof/>
            <w:webHidden/>
          </w:rPr>
          <w:t>28</w:t>
        </w:r>
        <w:r w:rsidR="00BD2658">
          <w:rPr>
            <w:noProof/>
            <w:webHidden/>
          </w:rPr>
          <w:fldChar w:fldCharType="end"/>
        </w:r>
      </w:hyperlink>
    </w:p>
    <w:p w14:paraId="1BDDA92B" w14:textId="63C6406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3" w:history="1">
        <w:r w:rsidR="00BD2658" w:rsidRPr="00E65894">
          <w:rPr>
            <w:rStyle w:val="Hyperlink"/>
            <w:noProof/>
          </w:rPr>
          <w:t xml:space="preserve">H-3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Licensing</w:t>
        </w:r>
        <w:r w:rsidR="00BD2658">
          <w:rPr>
            <w:noProof/>
            <w:webHidden/>
          </w:rPr>
          <w:tab/>
        </w:r>
        <w:r w:rsidR="00BD2658">
          <w:rPr>
            <w:noProof/>
            <w:webHidden/>
          </w:rPr>
          <w:fldChar w:fldCharType="begin"/>
        </w:r>
        <w:r w:rsidR="00BD2658">
          <w:rPr>
            <w:noProof/>
            <w:webHidden/>
          </w:rPr>
          <w:instrText xml:space="preserve"> PAGEREF _Toc170476653 \h </w:instrText>
        </w:r>
        <w:r w:rsidR="00BD2658">
          <w:rPr>
            <w:noProof/>
            <w:webHidden/>
          </w:rPr>
        </w:r>
        <w:r w:rsidR="00BD2658">
          <w:rPr>
            <w:noProof/>
            <w:webHidden/>
          </w:rPr>
          <w:fldChar w:fldCharType="separate"/>
        </w:r>
        <w:r w:rsidR="00BD2658">
          <w:rPr>
            <w:noProof/>
            <w:webHidden/>
          </w:rPr>
          <w:t>29</w:t>
        </w:r>
        <w:r w:rsidR="00BD2658">
          <w:rPr>
            <w:noProof/>
            <w:webHidden/>
          </w:rPr>
          <w:fldChar w:fldCharType="end"/>
        </w:r>
      </w:hyperlink>
    </w:p>
    <w:p w14:paraId="21AF8527" w14:textId="64CB8B4E"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4" w:history="1">
        <w:r w:rsidR="00BD2658" w:rsidRPr="00E65894">
          <w:rPr>
            <w:rStyle w:val="Hyperlink"/>
            <w:noProof/>
          </w:rPr>
          <w:t xml:space="preserve">H-4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Decision-making, planning and reporting</w:t>
        </w:r>
        <w:r w:rsidR="00BD2658">
          <w:rPr>
            <w:noProof/>
            <w:webHidden/>
          </w:rPr>
          <w:tab/>
        </w:r>
        <w:r w:rsidR="00BD2658">
          <w:rPr>
            <w:noProof/>
            <w:webHidden/>
          </w:rPr>
          <w:fldChar w:fldCharType="begin"/>
        </w:r>
        <w:r w:rsidR="00BD2658">
          <w:rPr>
            <w:noProof/>
            <w:webHidden/>
          </w:rPr>
          <w:instrText xml:space="preserve"> PAGEREF _Toc170476654 \h </w:instrText>
        </w:r>
        <w:r w:rsidR="00BD2658">
          <w:rPr>
            <w:noProof/>
            <w:webHidden/>
          </w:rPr>
        </w:r>
        <w:r w:rsidR="00BD2658">
          <w:rPr>
            <w:noProof/>
            <w:webHidden/>
          </w:rPr>
          <w:fldChar w:fldCharType="separate"/>
        </w:r>
        <w:r w:rsidR="00BD2658">
          <w:rPr>
            <w:noProof/>
            <w:webHidden/>
          </w:rPr>
          <w:t>29</w:t>
        </w:r>
        <w:r w:rsidR="00BD2658">
          <w:rPr>
            <w:noProof/>
            <w:webHidden/>
          </w:rPr>
          <w:fldChar w:fldCharType="end"/>
        </w:r>
      </w:hyperlink>
    </w:p>
    <w:p w14:paraId="6593FB4A" w14:textId="64E05BFF"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5" w:history="1">
        <w:r w:rsidR="00BD2658" w:rsidRPr="00E65894">
          <w:rPr>
            <w:rStyle w:val="Hyperlink"/>
            <w:noProof/>
          </w:rPr>
          <w:t xml:space="preserve">H-5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Financial and investment activities</w:t>
        </w:r>
        <w:r w:rsidR="00BD2658">
          <w:rPr>
            <w:noProof/>
            <w:webHidden/>
          </w:rPr>
          <w:tab/>
        </w:r>
        <w:r w:rsidR="00BD2658">
          <w:rPr>
            <w:noProof/>
            <w:webHidden/>
          </w:rPr>
          <w:fldChar w:fldCharType="begin"/>
        </w:r>
        <w:r w:rsidR="00BD2658">
          <w:rPr>
            <w:noProof/>
            <w:webHidden/>
          </w:rPr>
          <w:instrText xml:space="preserve"> PAGEREF _Toc170476655 \h </w:instrText>
        </w:r>
        <w:r w:rsidR="00BD2658">
          <w:rPr>
            <w:noProof/>
            <w:webHidden/>
          </w:rPr>
        </w:r>
        <w:r w:rsidR="00BD2658">
          <w:rPr>
            <w:noProof/>
            <w:webHidden/>
          </w:rPr>
          <w:fldChar w:fldCharType="separate"/>
        </w:r>
        <w:r w:rsidR="00BD2658">
          <w:rPr>
            <w:noProof/>
            <w:webHidden/>
          </w:rPr>
          <w:t>30</w:t>
        </w:r>
        <w:r w:rsidR="00BD2658">
          <w:rPr>
            <w:noProof/>
            <w:webHidden/>
          </w:rPr>
          <w:fldChar w:fldCharType="end"/>
        </w:r>
      </w:hyperlink>
    </w:p>
    <w:p w14:paraId="791C22B7" w14:textId="2FEAF067"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6" w:history="1">
        <w:r w:rsidR="00BD2658" w:rsidRPr="00E65894">
          <w:rPr>
            <w:rStyle w:val="Hyperlink"/>
            <w:noProof/>
          </w:rPr>
          <w:t xml:space="preserve">H-6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Government policy on the industry</w:t>
        </w:r>
        <w:r w:rsidR="00BD2658">
          <w:rPr>
            <w:noProof/>
            <w:webHidden/>
          </w:rPr>
          <w:tab/>
        </w:r>
        <w:r w:rsidR="00BD2658">
          <w:rPr>
            <w:noProof/>
            <w:webHidden/>
          </w:rPr>
          <w:fldChar w:fldCharType="begin"/>
        </w:r>
        <w:r w:rsidR="00BD2658">
          <w:rPr>
            <w:noProof/>
            <w:webHidden/>
          </w:rPr>
          <w:instrText xml:space="preserve"> PAGEREF _Toc170476656 \h </w:instrText>
        </w:r>
        <w:r w:rsidR="00BD2658">
          <w:rPr>
            <w:noProof/>
            <w:webHidden/>
          </w:rPr>
        </w:r>
        <w:r w:rsidR="00BD2658">
          <w:rPr>
            <w:noProof/>
            <w:webHidden/>
          </w:rPr>
          <w:fldChar w:fldCharType="separate"/>
        </w:r>
        <w:r w:rsidR="00BD2658">
          <w:rPr>
            <w:noProof/>
            <w:webHidden/>
          </w:rPr>
          <w:t>30</w:t>
        </w:r>
        <w:r w:rsidR="00BD2658">
          <w:rPr>
            <w:noProof/>
            <w:webHidden/>
          </w:rPr>
          <w:fldChar w:fldCharType="end"/>
        </w:r>
      </w:hyperlink>
    </w:p>
    <w:p w14:paraId="476CC8B5" w14:textId="44A59C5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7" w:history="1">
        <w:r w:rsidR="00BD2658" w:rsidRPr="00E65894">
          <w:rPr>
            <w:rStyle w:val="Hyperlink"/>
            <w:noProof/>
          </w:rPr>
          <w:t xml:space="preserve">H-7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Taxation</w:t>
        </w:r>
        <w:r w:rsidR="00BD2658">
          <w:rPr>
            <w:noProof/>
            <w:webHidden/>
          </w:rPr>
          <w:tab/>
        </w:r>
        <w:r w:rsidR="00BD2658">
          <w:rPr>
            <w:noProof/>
            <w:webHidden/>
          </w:rPr>
          <w:fldChar w:fldCharType="begin"/>
        </w:r>
        <w:r w:rsidR="00BD2658">
          <w:rPr>
            <w:noProof/>
            <w:webHidden/>
          </w:rPr>
          <w:instrText xml:space="preserve"> PAGEREF _Toc170476657 \h </w:instrText>
        </w:r>
        <w:r w:rsidR="00BD2658">
          <w:rPr>
            <w:noProof/>
            <w:webHidden/>
          </w:rPr>
        </w:r>
        <w:r w:rsidR="00BD2658">
          <w:rPr>
            <w:noProof/>
            <w:webHidden/>
          </w:rPr>
          <w:fldChar w:fldCharType="separate"/>
        </w:r>
        <w:r w:rsidR="00BD2658">
          <w:rPr>
            <w:noProof/>
            <w:webHidden/>
          </w:rPr>
          <w:t>31</w:t>
        </w:r>
        <w:r w:rsidR="00BD2658">
          <w:rPr>
            <w:noProof/>
            <w:webHidden/>
          </w:rPr>
          <w:fldChar w:fldCharType="end"/>
        </w:r>
      </w:hyperlink>
    </w:p>
    <w:p w14:paraId="335C95E8" w14:textId="0D6DF555"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8" w:history="1">
        <w:r w:rsidR="00BD2658" w:rsidRPr="00E65894">
          <w:rPr>
            <w:rStyle w:val="Hyperlink"/>
            <w:noProof/>
          </w:rPr>
          <w:t xml:space="preserve">H-8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Sales Terms</w:t>
        </w:r>
        <w:r w:rsidR="00BD2658">
          <w:rPr>
            <w:noProof/>
            <w:webHidden/>
          </w:rPr>
          <w:tab/>
        </w:r>
        <w:r w:rsidR="00BD2658">
          <w:rPr>
            <w:noProof/>
            <w:webHidden/>
          </w:rPr>
          <w:fldChar w:fldCharType="begin"/>
        </w:r>
        <w:r w:rsidR="00BD2658">
          <w:rPr>
            <w:noProof/>
            <w:webHidden/>
          </w:rPr>
          <w:instrText xml:space="preserve"> PAGEREF _Toc170476658 \h </w:instrText>
        </w:r>
        <w:r w:rsidR="00BD2658">
          <w:rPr>
            <w:noProof/>
            <w:webHidden/>
          </w:rPr>
        </w:r>
        <w:r w:rsidR="00BD2658">
          <w:rPr>
            <w:noProof/>
            <w:webHidden/>
          </w:rPr>
          <w:fldChar w:fldCharType="separate"/>
        </w:r>
        <w:r w:rsidR="00BD2658">
          <w:rPr>
            <w:noProof/>
            <w:webHidden/>
          </w:rPr>
          <w:t>31</w:t>
        </w:r>
        <w:r w:rsidR="00BD2658">
          <w:rPr>
            <w:noProof/>
            <w:webHidden/>
          </w:rPr>
          <w:fldChar w:fldCharType="end"/>
        </w:r>
      </w:hyperlink>
    </w:p>
    <w:p w14:paraId="01EFAA12" w14:textId="0BA545AA"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59" w:history="1">
        <w:r w:rsidR="00BD2658" w:rsidRPr="00E65894">
          <w:rPr>
            <w:rStyle w:val="Hyperlink"/>
            <w:noProof/>
          </w:rPr>
          <w:t xml:space="preserve">H-9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Industry associations</w:t>
        </w:r>
        <w:r w:rsidR="00BD2658">
          <w:rPr>
            <w:noProof/>
            <w:webHidden/>
          </w:rPr>
          <w:tab/>
        </w:r>
        <w:r w:rsidR="00BD2658">
          <w:rPr>
            <w:noProof/>
            <w:webHidden/>
          </w:rPr>
          <w:fldChar w:fldCharType="begin"/>
        </w:r>
        <w:r w:rsidR="00BD2658">
          <w:rPr>
            <w:noProof/>
            <w:webHidden/>
          </w:rPr>
          <w:instrText xml:space="preserve"> PAGEREF _Toc170476659 \h </w:instrText>
        </w:r>
        <w:r w:rsidR="00BD2658">
          <w:rPr>
            <w:noProof/>
            <w:webHidden/>
          </w:rPr>
        </w:r>
        <w:r w:rsidR="00BD2658">
          <w:rPr>
            <w:noProof/>
            <w:webHidden/>
          </w:rPr>
          <w:fldChar w:fldCharType="separate"/>
        </w:r>
        <w:r w:rsidR="00BD2658">
          <w:rPr>
            <w:noProof/>
            <w:webHidden/>
          </w:rPr>
          <w:t>32</w:t>
        </w:r>
        <w:r w:rsidR="00BD2658">
          <w:rPr>
            <w:noProof/>
            <w:webHidden/>
          </w:rPr>
          <w:fldChar w:fldCharType="end"/>
        </w:r>
      </w:hyperlink>
    </w:p>
    <w:p w14:paraId="625C1E46" w14:textId="0A56D7A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0" w:history="1">
        <w:r w:rsidR="00BD2658" w:rsidRPr="00E65894">
          <w:rPr>
            <w:rStyle w:val="Hyperlink"/>
            <w:noProof/>
          </w:rPr>
          <w:t xml:space="preserve">H-10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Statistics submission/recording</w:t>
        </w:r>
        <w:r w:rsidR="00BD2658">
          <w:rPr>
            <w:noProof/>
            <w:webHidden/>
          </w:rPr>
          <w:tab/>
        </w:r>
        <w:r w:rsidR="00BD2658">
          <w:rPr>
            <w:noProof/>
            <w:webHidden/>
          </w:rPr>
          <w:fldChar w:fldCharType="begin"/>
        </w:r>
        <w:r w:rsidR="00BD2658">
          <w:rPr>
            <w:noProof/>
            <w:webHidden/>
          </w:rPr>
          <w:instrText xml:space="preserve"> PAGEREF _Toc170476660 \h </w:instrText>
        </w:r>
        <w:r w:rsidR="00BD2658">
          <w:rPr>
            <w:noProof/>
            <w:webHidden/>
          </w:rPr>
        </w:r>
        <w:r w:rsidR="00BD2658">
          <w:rPr>
            <w:noProof/>
            <w:webHidden/>
          </w:rPr>
          <w:fldChar w:fldCharType="separate"/>
        </w:r>
        <w:r w:rsidR="00BD2658">
          <w:rPr>
            <w:noProof/>
            <w:webHidden/>
          </w:rPr>
          <w:t>32</w:t>
        </w:r>
        <w:r w:rsidR="00BD2658">
          <w:rPr>
            <w:noProof/>
            <w:webHidden/>
          </w:rPr>
          <w:fldChar w:fldCharType="end"/>
        </w:r>
      </w:hyperlink>
    </w:p>
    <w:p w14:paraId="030243F2" w14:textId="075D535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1" w:history="1">
        <w:r w:rsidR="00BD2658" w:rsidRPr="00E65894">
          <w:rPr>
            <w:rStyle w:val="Hyperlink"/>
            <w:noProof/>
          </w:rPr>
          <w:t xml:space="preserve">H-11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Production/output</w:t>
        </w:r>
        <w:r w:rsidR="00BD2658">
          <w:rPr>
            <w:noProof/>
            <w:webHidden/>
          </w:rPr>
          <w:tab/>
        </w:r>
        <w:r w:rsidR="00BD2658">
          <w:rPr>
            <w:noProof/>
            <w:webHidden/>
          </w:rPr>
          <w:fldChar w:fldCharType="begin"/>
        </w:r>
        <w:r w:rsidR="00BD2658">
          <w:rPr>
            <w:noProof/>
            <w:webHidden/>
          </w:rPr>
          <w:instrText xml:space="preserve"> PAGEREF _Toc170476661 \h </w:instrText>
        </w:r>
        <w:r w:rsidR="00BD2658">
          <w:rPr>
            <w:noProof/>
            <w:webHidden/>
          </w:rPr>
        </w:r>
        <w:r w:rsidR="00BD2658">
          <w:rPr>
            <w:noProof/>
            <w:webHidden/>
          </w:rPr>
          <w:fldChar w:fldCharType="separate"/>
        </w:r>
        <w:r w:rsidR="00BD2658">
          <w:rPr>
            <w:noProof/>
            <w:webHidden/>
          </w:rPr>
          <w:t>32</w:t>
        </w:r>
        <w:r w:rsidR="00BD2658">
          <w:rPr>
            <w:noProof/>
            <w:webHidden/>
          </w:rPr>
          <w:fldChar w:fldCharType="end"/>
        </w:r>
      </w:hyperlink>
    </w:p>
    <w:p w14:paraId="08F53D3C" w14:textId="62BB05C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2" w:history="1">
        <w:r w:rsidR="00BD2658" w:rsidRPr="00E65894">
          <w:rPr>
            <w:rStyle w:val="Hyperlink"/>
            <w:noProof/>
          </w:rPr>
          <w:t xml:space="preserve">H-12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Adding capacity and/or joint ventures</w:t>
        </w:r>
        <w:r w:rsidR="00BD2658">
          <w:rPr>
            <w:noProof/>
            <w:webHidden/>
          </w:rPr>
          <w:tab/>
        </w:r>
        <w:r w:rsidR="00BD2658">
          <w:rPr>
            <w:noProof/>
            <w:webHidden/>
          </w:rPr>
          <w:fldChar w:fldCharType="begin"/>
        </w:r>
        <w:r w:rsidR="00BD2658">
          <w:rPr>
            <w:noProof/>
            <w:webHidden/>
          </w:rPr>
          <w:instrText xml:space="preserve"> PAGEREF _Toc170476662 \h </w:instrText>
        </w:r>
        <w:r w:rsidR="00BD2658">
          <w:rPr>
            <w:noProof/>
            <w:webHidden/>
          </w:rPr>
        </w:r>
        <w:r w:rsidR="00BD2658">
          <w:rPr>
            <w:noProof/>
            <w:webHidden/>
          </w:rPr>
          <w:fldChar w:fldCharType="separate"/>
        </w:r>
        <w:r w:rsidR="00BD2658">
          <w:rPr>
            <w:noProof/>
            <w:webHidden/>
          </w:rPr>
          <w:t>33</w:t>
        </w:r>
        <w:r w:rsidR="00BD2658">
          <w:rPr>
            <w:noProof/>
            <w:webHidden/>
          </w:rPr>
          <w:fldChar w:fldCharType="end"/>
        </w:r>
      </w:hyperlink>
    </w:p>
    <w:p w14:paraId="433AE19E" w14:textId="12068B3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3" w:history="1">
        <w:r w:rsidR="00BD2658" w:rsidRPr="00E65894">
          <w:rPr>
            <w:rStyle w:val="Hyperlink"/>
            <w:noProof/>
          </w:rPr>
          <w:t xml:space="preserve">H-13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Raw materials</w:t>
        </w:r>
        <w:r w:rsidR="00BD2658">
          <w:rPr>
            <w:noProof/>
            <w:webHidden/>
          </w:rPr>
          <w:tab/>
        </w:r>
        <w:r w:rsidR="00BD2658">
          <w:rPr>
            <w:noProof/>
            <w:webHidden/>
          </w:rPr>
          <w:fldChar w:fldCharType="begin"/>
        </w:r>
        <w:r w:rsidR="00BD2658">
          <w:rPr>
            <w:noProof/>
            <w:webHidden/>
          </w:rPr>
          <w:instrText xml:space="preserve"> PAGEREF _Toc170476663 \h </w:instrText>
        </w:r>
        <w:r w:rsidR="00BD2658">
          <w:rPr>
            <w:noProof/>
            <w:webHidden/>
          </w:rPr>
        </w:r>
        <w:r w:rsidR="00BD2658">
          <w:rPr>
            <w:noProof/>
            <w:webHidden/>
          </w:rPr>
          <w:fldChar w:fldCharType="separate"/>
        </w:r>
        <w:r w:rsidR="00BD2658">
          <w:rPr>
            <w:noProof/>
            <w:webHidden/>
          </w:rPr>
          <w:t>33</w:t>
        </w:r>
        <w:r w:rsidR="00BD2658">
          <w:rPr>
            <w:noProof/>
            <w:webHidden/>
          </w:rPr>
          <w:fldChar w:fldCharType="end"/>
        </w:r>
      </w:hyperlink>
    </w:p>
    <w:p w14:paraId="44EE4B6C" w14:textId="1C2A7345"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64" w:history="1">
        <w:r w:rsidR="00BD2658" w:rsidRPr="00E65894">
          <w:rPr>
            <w:rStyle w:val="Hyperlink"/>
            <w:noProof/>
          </w:rPr>
          <w:t>Section I Countervailing</w:t>
        </w:r>
        <w:r w:rsidR="00BD2658">
          <w:rPr>
            <w:noProof/>
            <w:webHidden/>
          </w:rPr>
          <w:tab/>
        </w:r>
        <w:r w:rsidR="00BD2658">
          <w:rPr>
            <w:noProof/>
            <w:webHidden/>
          </w:rPr>
          <w:fldChar w:fldCharType="begin"/>
        </w:r>
        <w:r w:rsidR="00BD2658">
          <w:rPr>
            <w:noProof/>
            <w:webHidden/>
          </w:rPr>
          <w:instrText xml:space="preserve"> PAGEREF _Toc170476664 \h </w:instrText>
        </w:r>
        <w:r w:rsidR="00BD2658">
          <w:rPr>
            <w:noProof/>
            <w:webHidden/>
          </w:rPr>
        </w:r>
        <w:r w:rsidR="00BD2658">
          <w:rPr>
            <w:noProof/>
            <w:webHidden/>
          </w:rPr>
          <w:fldChar w:fldCharType="separate"/>
        </w:r>
        <w:r w:rsidR="00BD2658">
          <w:rPr>
            <w:noProof/>
            <w:webHidden/>
          </w:rPr>
          <w:t>34</w:t>
        </w:r>
        <w:r w:rsidR="00BD2658">
          <w:rPr>
            <w:noProof/>
            <w:webHidden/>
          </w:rPr>
          <w:fldChar w:fldCharType="end"/>
        </w:r>
      </w:hyperlink>
    </w:p>
    <w:p w14:paraId="04D04169" w14:textId="66E51D04"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5" w:history="1">
        <w:r w:rsidR="00BD2658" w:rsidRPr="00E65894">
          <w:rPr>
            <w:rStyle w:val="Hyperlink"/>
            <w:noProof/>
          </w:rPr>
          <w:t xml:space="preserve">I-1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General</w:t>
        </w:r>
        <w:r w:rsidR="00BD2658">
          <w:rPr>
            <w:noProof/>
            <w:webHidden/>
          </w:rPr>
          <w:tab/>
        </w:r>
        <w:r w:rsidR="00BD2658">
          <w:rPr>
            <w:noProof/>
            <w:webHidden/>
          </w:rPr>
          <w:fldChar w:fldCharType="begin"/>
        </w:r>
        <w:r w:rsidR="00BD2658">
          <w:rPr>
            <w:noProof/>
            <w:webHidden/>
          </w:rPr>
          <w:instrText xml:space="preserve"> PAGEREF _Toc170476665 \h </w:instrText>
        </w:r>
        <w:r w:rsidR="00BD2658">
          <w:rPr>
            <w:noProof/>
            <w:webHidden/>
          </w:rPr>
        </w:r>
        <w:r w:rsidR="00BD2658">
          <w:rPr>
            <w:noProof/>
            <w:webHidden/>
          </w:rPr>
          <w:fldChar w:fldCharType="separate"/>
        </w:r>
        <w:r w:rsidR="00BD2658">
          <w:rPr>
            <w:noProof/>
            <w:webHidden/>
          </w:rPr>
          <w:t>35</w:t>
        </w:r>
        <w:r w:rsidR="00BD2658">
          <w:rPr>
            <w:noProof/>
            <w:webHidden/>
          </w:rPr>
          <w:fldChar w:fldCharType="end"/>
        </w:r>
      </w:hyperlink>
    </w:p>
    <w:p w14:paraId="4469FE16" w14:textId="1C3034CD"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6" w:history="1">
        <w:r w:rsidR="00BD2658" w:rsidRPr="00E65894">
          <w:rPr>
            <w:rStyle w:val="Hyperlink"/>
            <w:noProof/>
          </w:rPr>
          <w:t xml:space="preserve">I-2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Provision of goods at less than adequate remuneration</w:t>
        </w:r>
        <w:r w:rsidR="00BD2658">
          <w:rPr>
            <w:noProof/>
            <w:webHidden/>
          </w:rPr>
          <w:tab/>
        </w:r>
        <w:r w:rsidR="00BD2658">
          <w:rPr>
            <w:noProof/>
            <w:webHidden/>
          </w:rPr>
          <w:fldChar w:fldCharType="begin"/>
        </w:r>
        <w:r w:rsidR="00BD2658">
          <w:rPr>
            <w:noProof/>
            <w:webHidden/>
          </w:rPr>
          <w:instrText xml:space="preserve"> PAGEREF _Toc170476666 \h </w:instrText>
        </w:r>
        <w:r w:rsidR="00BD2658">
          <w:rPr>
            <w:noProof/>
            <w:webHidden/>
          </w:rPr>
        </w:r>
        <w:r w:rsidR="00BD2658">
          <w:rPr>
            <w:noProof/>
            <w:webHidden/>
          </w:rPr>
          <w:fldChar w:fldCharType="separate"/>
        </w:r>
        <w:r w:rsidR="00BD2658">
          <w:rPr>
            <w:noProof/>
            <w:webHidden/>
          </w:rPr>
          <w:t>35</w:t>
        </w:r>
        <w:r w:rsidR="00BD2658">
          <w:rPr>
            <w:noProof/>
            <w:webHidden/>
          </w:rPr>
          <w:fldChar w:fldCharType="end"/>
        </w:r>
      </w:hyperlink>
    </w:p>
    <w:p w14:paraId="31455A86" w14:textId="56BB7E3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7" w:history="1">
        <w:r w:rsidR="00BD2658" w:rsidRPr="00E65894">
          <w:rPr>
            <w:rStyle w:val="Hyperlink"/>
            <w:noProof/>
          </w:rPr>
          <w:t xml:space="preserve">I-3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Preferential tax policies</w:t>
        </w:r>
        <w:r w:rsidR="00BD2658">
          <w:rPr>
            <w:noProof/>
            <w:webHidden/>
          </w:rPr>
          <w:tab/>
        </w:r>
        <w:r w:rsidR="00BD2658">
          <w:rPr>
            <w:noProof/>
            <w:webHidden/>
          </w:rPr>
          <w:fldChar w:fldCharType="begin"/>
        </w:r>
        <w:r w:rsidR="00BD2658">
          <w:rPr>
            <w:noProof/>
            <w:webHidden/>
          </w:rPr>
          <w:instrText xml:space="preserve"> PAGEREF _Toc170476667 \h </w:instrText>
        </w:r>
        <w:r w:rsidR="00BD2658">
          <w:rPr>
            <w:noProof/>
            <w:webHidden/>
          </w:rPr>
        </w:r>
        <w:r w:rsidR="00BD2658">
          <w:rPr>
            <w:noProof/>
            <w:webHidden/>
          </w:rPr>
          <w:fldChar w:fldCharType="separate"/>
        </w:r>
        <w:r w:rsidR="00BD2658">
          <w:rPr>
            <w:noProof/>
            <w:webHidden/>
          </w:rPr>
          <w:t>35</w:t>
        </w:r>
        <w:r w:rsidR="00BD2658">
          <w:rPr>
            <w:noProof/>
            <w:webHidden/>
          </w:rPr>
          <w:fldChar w:fldCharType="end"/>
        </w:r>
      </w:hyperlink>
    </w:p>
    <w:p w14:paraId="4CAE99ED" w14:textId="4D28E5A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8" w:history="1">
        <w:r w:rsidR="00BD2658" w:rsidRPr="00E65894">
          <w:rPr>
            <w:rStyle w:val="Hyperlink"/>
            <w:noProof/>
          </w:rPr>
          <w:t xml:space="preserve">I-4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Financial grants</w:t>
        </w:r>
        <w:r w:rsidR="00BD2658">
          <w:rPr>
            <w:noProof/>
            <w:webHidden/>
          </w:rPr>
          <w:tab/>
        </w:r>
        <w:r w:rsidR="00BD2658">
          <w:rPr>
            <w:noProof/>
            <w:webHidden/>
          </w:rPr>
          <w:fldChar w:fldCharType="begin"/>
        </w:r>
        <w:r w:rsidR="00BD2658">
          <w:rPr>
            <w:noProof/>
            <w:webHidden/>
          </w:rPr>
          <w:instrText xml:space="preserve"> PAGEREF _Toc170476668 \h </w:instrText>
        </w:r>
        <w:r w:rsidR="00BD2658">
          <w:rPr>
            <w:noProof/>
            <w:webHidden/>
          </w:rPr>
        </w:r>
        <w:r w:rsidR="00BD2658">
          <w:rPr>
            <w:noProof/>
            <w:webHidden/>
          </w:rPr>
          <w:fldChar w:fldCharType="separate"/>
        </w:r>
        <w:r w:rsidR="00BD2658">
          <w:rPr>
            <w:noProof/>
            <w:webHidden/>
          </w:rPr>
          <w:t>36</w:t>
        </w:r>
        <w:r w:rsidR="00BD2658">
          <w:rPr>
            <w:noProof/>
            <w:webHidden/>
          </w:rPr>
          <w:fldChar w:fldCharType="end"/>
        </w:r>
      </w:hyperlink>
    </w:p>
    <w:p w14:paraId="6153EB5E" w14:textId="1F261812"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69" w:history="1">
        <w:r w:rsidR="00BD2658" w:rsidRPr="00E65894">
          <w:rPr>
            <w:rStyle w:val="Hyperlink"/>
            <w:noProof/>
          </w:rPr>
          <w:t xml:space="preserve">I-5 </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Other Programs</w:t>
        </w:r>
        <w:r w:rsidR="00BD2658">
          <w:rPr>
            <w:noProof/>
            <w:webHidden/>
          </w:rPr>
          <w:tab/>
        </w:r>
        <w:r w:rsidR="00BD2658">
          <w:rPr>
            <w:noProof/>
            <w:webHidden/>
          </w:rPr>
          <w:fldChar w:fldCharType="begin"/>
        </w:r>
        <w:r w:rsidR="00BD2658">
          <w:rPr>
            <w:noProof/>
            <w:webHidden/>
          </w:rPr>
          <w:instrText xml:space="preserve"> PAGEREF _Toc170476669 \h </w:instrText>
        </w:r>
        <w:r w:rsidR="00BD2658">
          <w:rPr>
            <w:noProof/>
            <w:webHidden/>
          </w:rPr>
        </w:r>
        <w:r w:rsidR="00BD2658">
          <w:rPr>
            <w:noProof/>
            <w:webHidden/>
          </w:rPr>
          <w:fldChar w:fldCharType="separate"/>
        </w:r>
        <w:r w:rsidR="00BD2658">
          <w:rPr>
            <w:noProof/>
            <w:webHidden/>
          </w:rPr>
          <w:t>37</w:t>
        </w:r>
        <w:r w:rsidR="00BD2658">
          <w:rPr>
            <w:noProof/>
            <w:webHidden/>
          </w:rPr>
          <w:fldChar w:fldCharType="end"/>
        </w:r>
      </w:hyperlink>
    </w:p>
    <w:p w14:paraId="6B795FEB" w14:textId="62063735"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70" w:history="1">
        <w:r w:rsidR="00BD2658" w:rsidRPr="00E65894">
          <w:rPr>
            <w:rStyle w:val="Hyperlink"/>
            <w:noProof/>
          </w:rPr>
          <w:t>Section J Domestic Market</w:t>
        </w:r>
        <w:r w:rsidR="00BD2658">
          <w:rPr>
            <w:noProof/>
            <w:webHidden/>
          </w:rPr>
          <w:tab/>
        </w:r>
        <w:r w:rsidR="00BD2658">
          <w:rPr>
            <w:noProof/>
            <w:webHidden/>
          </w:rPr>
          <w:fldChar w:fldCharType="begin"/>
        </w:r>
        <w:r w:rsidR="00BD2658">
          <w:rPr>
            <w:noProof/>
            <w:webHidden/>
          </w:rPr>
          <w:instrText xml:space="preserve"> PAGEREF _Toc170476670 \h </w:instrText>
        </w:r>
        <w:r w:rsidR="00BD2658">
          <w:rPr>
            <w:noProof/>
            <w:webHidden/>
          </w:rPr>
        </w:r>
        <w:r w:rsidR="00BD2658">
          <w:rPr>
            <w:noProof/>
            <w:webHidden/>
          </w:rPr>
          <w:fldChar w:fldCharType="separate"/>
        </w:r>
        <w:r w:rsidR="00BD2658">
          <w:rPr>
            <w:noProof/>
            <w:webHidden/>
          </w:rPr>
          <w:t>39</w:t>
        </w:r>
        <w:r w:rsidR="00BD2658">
          <w:rPr>
            <w:noProof/>
            <w:webHidden/>
          </w:rPr>
          <w:fldChar w:fldCharType="end"/>
        </w:r>
      </w:hyperlink>
    </w:p>
    <w:p w14:paraId="2A61B45B" w14:textId="2F2DA29E"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1" w:history="1">
        <w:r w:rsidR="00BD2658" w:rsidRPr="00E65894">
          <w:rPr>
            <w:rStyle w:val="Hyperlink"/>
            <w:noProof/>
          </w:rPr>
          <w:t>J-1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Prevailing conditions of competition in the domestic market</w:t>
        </w:r>
        <w:r w:rsidR="00BD2658">
          <w:rPr>
            <w:noProof/>
            <w:webHidden/>
          </w:rPr>
          <w:tab/>
        </w:r>
        <w:r w:rsidR="00BD2658">
          <w:rPr>
            <w:noProof/>
            <w:webHidden/>
          </w:rPr>
          <w:fldChar w:fldCharType="begin"/>
        </w:r>
        <w:r w:rsidR="00BD2658">
          <w:rPr>
            <w:noProof/>
            <w:webHidden/>
          </w:rPr>
          <w:instrText xml:space="preserve"> PAGEREF _Toc170476671 \h </w:instrText>
        </w:r>
        <w:r w:rsidR="00BD2658">
          <w:rPr>
            <w:noProof/>
            <w:webHidden/>
          </w:rPr>
        </w:r>
        <w:r w:rsidR="00BD2658">
          <w:rPr>
            <w:noProof/>
            <w:webHidden/>
          </w:rPr>
          <w:fldChar w:fldCharType="separate"/>
        </w:r>
        <w:r w:rsidR="00BD2658">
          <w:rPr>
            <w:noProof/>
            <w:webHidden/>
          </w:rPr>
          <w:t>39</w:t>
        </w:r>
        <w:r w:rsidR="00BD2658">
          <w:rPr>
            <w:noProof/>
            <w:webHidden/>
          </w:rPr>
          <w:fldChar w:fldCharType="end"/>
        </w:r>
      </w:hyperlink>
    </w:p>
    <w:p w14:paraId="0150D5D0" w14:textId="1E756A2B"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2" w:history="1">
        <w:r w:rsidR="00BD2658" w:rsidRPr="00E65894">
          <w:rPr>
            <w:rStyle w:val="Hyperlink"/>
            <w:noProof/>
          </w:rPr>
          <w:t>J-2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Goods in the domestic market</w:t>
        </w:r>
        <w:r w:rsidR="00BD2658">
          <w:rPr>
            <w:noProof/>
            <w:webHidden/>
          </w:rPr>
          <w:tab/>
        </w:r>
        <w:r w:rsidR="00BD2658">
          <w:rPr>
            <w:noProof/>
            <w:webHidden/>
          </w:rPr>
          <w:fldChar w:fldCharType="begin"/>
        </w:r>
        <w:r w:rsidR="00BD2658">
          <w:rPr>
            <w:noProof/>
            <w:webHidden/>
          </w:rPr>
          <w:instrText xml:space="preserve"> PAGEREF _Toc170476672 \h </w:instrText>
        </w:r>
        <w:r w:rsidR="00BD2658">
          <w:rPr>
            <w:noProof/>
            <w:webHidden/>
          </w:rPr>
        </w:r>
        <w:r w:rsidR="00BD2658">
          <w:rPr>
            <w:noProof/>
            <w:webHidden/>
          </w:rPr>
          <w:fldChar w:fldCharType="separate"/>
        </w:r>
        <w:r w:rsidR="00BD2658">
          <w:rPr>
            <w:noProof/>
            <w:webHidden/>
          </w:rPr>
          <w:t>40</w:t>
        </w:r>
        <w:r w:rsidR="00BD2658">
          <w:rPr>
            <w:noProof/>
            <w:webHidden/>
          </w:rPr>
          <w:fldChar w:fldCharType="end"/>
        </w:r>
      </w:hyperlink>
    </w:p>
    <w:p w14:paraId="15273C5F" w14:textId="7BD3426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3" w:history="1">
        <w:r w:rsidR="00BD2658" w:rsidRPr="00E65894">
          <w:rPr>
            <w:rStyle w:val="Hyperlink"/>
            <w:noProof/>
          </w:rPr>
          <w:t>J-3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Relationship between price and cost in the domestic market</w:t>
        </w:r>
        <w:r w:rsidR="00BD2658">
          <w:rPr>
            <w:noProof/>
            <w:webHidden/>
          </w:rPr>
          <w:tab/>
        </w:r>
        <w:r w:rsidR="00BD2658">
          <w:rPr>
            <w:noProof/>
            <w:webHidden/>
          </w:rPr>
          <w:fldChar w:fldCharType="begin"/>
        </w:r>
        <w:r w:rsidR="00BD2658">
          <w:rPr>
            <w:noProof/>
            <w:webHidden/>
          </w:rPr>
          <w:instrText xml:space="preserve"> PAGEREF _Toc170476673 \h </w:instrText>
        </w:r>
        <w:r w:rsidR="00BD2658">
          <w:rPr>
            <w:noProof/>
            <w:webHidden/>
          </w:rPr>
        </w:r>
        <w:r w:rsidR="00BD2658">
          <w:rPr>
            <w:noProof/>
            <w:webHidden/>
          </w:rPr>
          <w:fldChar w:fldCharType="separate"/>
        </w:r>
        <w:r w:rsidR="00BD2658">
          <w:rPr>
            <w:noProof/>
            <w:webHidden/>
          </w:rPr>
          <w:t>40</w:t>
        </w:r>
        <w:r w:rsidR="00BD2658">
          <w:rPr>
            <w:noProof/>
            <w:webHidden/>
          </w:rPr>
          <w:fldChar w:fldCharType="end"/>
        </w:r>
      </w:hyperlink>
    </w:p>
    <w:p w14:paraId="1D43B7A5" w14:textId="29D3D7CC"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4" w:history="1">
        <w:r w:rsidR="00BD2658" w:rsidRPr="00E65894">
          <w:rPr>
            <w:rStyle w:val="Hyperlink"/>
            <w:noProof/>
          </w:rPr>
          <w:t>J-4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Marketing and sales support in the domestic market</w:t>
        </w:r>
        <w:r w:rsidR="00BD2658">
          <w:rPr>
            <w:noProof/>
            <w:webHidden/>
          </w:rPr>
          <w:tab/>
        </w:r>
        <w:r w:rsidR="00BD2658">
          <w:rPr>
            <w:noProof/>
            <w:webHidden/>
          </w:rPr>
          <w:fldChar w:fldCharType="begin"/>
        </w:r>
        <w:r w:rsidR="00BD2658">
          <w:rPr>
            <w:noProof/>
            <w:webHidden/>
          </w:rPr>
          <w:instrText xml:space="preserve"> PAGEREF _Toc170476674 \h </w:instrText>
        </w:r>
        <w:r w:rsidR="00BD2658">
          <w:rPr>
            <w:noProof/>
            <w:webHidden/>
          </w:rPr>
        </w:r>
        <w:r w:rsidR="00BD2658">
          <w:rPr>
            <w:noProof/>
            <w:webHidden/>
          </w:rPr>
          <w:fldChar w:fldCharType="separate"/>
        </w:r>
        <w:r w:rsidR="00BD2658">
          <w:rPr>
            <w:noProof/>
            <w:webHidden/>
          </w:rPr>
          <w:t>42</w:t>
        </w:r>
        <w:r w:rsidR="00BD2658">
          <w:rPr>
            <w:noProof/>
            <w:webHidden/>
          </w:rPr>
          <w:fldChar w:fldCharType="end"/>
        </w:r>
      </w:hyperlink>
    </w:p>
    <w:p w14:paraId="49E8FD96" w14:textId="3455E6D8"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75" w:history="1">
        <w:r w:rsidR="00BD2658" w:rsidRPr="00E65894">
          <w:rPr>
            <w:rStyle w:val="Hyperlink"/>
            <w:noProof/>
          </w:rPr>
          <w:t>Section K Australian Market</w:t>
        </w:r>
        <w:r w:rsidR="00BD2658">
          <w:rPr>
            <w:noProof/>
            <w:webHidden/>
          </w:rPr>
          <w:tab/>
        </w:r>
        <w:r w:rsidR="00BD2658">
          <w:rPr>
            <w:noProof/>
            <w:webHidden/>
          </w:rPr>
          <w:fldChar w:fldCharType="begin"/>
        </w:r>
        <w:r w:rsidR="00BD2658">
          <w:rPr>
            <w:noProof/>
            <w:webHidden/>
          </w:rPr>
          <w:instrText xml:space="preserve"> PAGEREF _Toc170476675 \h </w:instrText>
        </w:r>
        <w:r w:rsidR="00BD2658">
          <w:rPr>
            <w:noProof/>
            <w:webHidden/>
          </w:rPr>
        </w:r>
        <w:r w:rsidR="00BD2658">
          <w:rPr>
            <w:noProof/>
            <w:webHidden/>
          </w:rPr>
          <w:fldChar w:fldCharType="separate"/>
        </w:r>
        <w:r w:rsidR="00BD2658">
          <w:rPr>
            <w:noProof/>
            <w:webHidden/>
          </w:rPr>
          <w:t>43</w:t>
        </w:r>
        <w:r w:rsidR="00BD2658">
          <w:rPr>
            <w:noProof/>
            <w:webHidden/>
          </w:rPr>
          <w:fldChar w:fldCharType="end"/>
        </w:r>
      </w:hyperlink>
    </w:p>
    <w:p w14:paraId="0A552E03" w14:textId="3664F91C"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6" w:history="1">
        <w:r w:rsidR="00BD2658" w:rsidRPr="00E65894">
          <w:rPr>
            <w:rStyle w:val="Hyperlink"/>
            <w:noProof/>
          </w:rPr>
          <w:t>K-1</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Prevailing conditions of competition in the Australian market</w:t>
        </w:r>
        <w:r w:rsidR="00BD2658">
          <w:rPr>
            <w:noProof/>
            <w:webHidden/>
          </w:rPr>
          <w:tab/>
        </w:r>
        <w:r w:rsidR="00BD2658">
          <w:rPr>
            <w:noProof/>
            <w:webHidden/>
          </w:rPr>
          <w:fldChar w:fldCharType="begin"/>
        </w:r>
        <w:r w:rsidR="00BD2658">
          <w:rPr>
            <w:noProof/>
            <w:webHidden/>
          </w:rPr>
          <w:instrText xml:space="preserve"> PAGEREF _Toc170476676 \h </w:instrText>
        </w:r>
        <w:r w:rsidR="00BD2658">
          <w:rPr>
            <w:noProof/>
            <w:webHidden/>
          </w:rPr>
        </w:r>
        <w:r w:rsidR="00BD2658">
          <w:rPr>
            <w:noProof/>
            <w:webHidden/>
          </w:rPr>
          <w:fldChar w:fldCharType="separate"/>
        </w:r>
        <w:r w:rsidR="00BD2658">
          <w:rPr>
            <w:noProof/>
            <w:webHidden/>
          </w:rPr>
          <w:t>43</w:t>
        </w:r>
        <w:r w:rsidR="00BD2658">
          <w:rPr>
            <w:noProof/>
            <w:webHidden/>
          </w:rPr>
          <w:fldChar w:fldCharType="end"/>
        </w:r>
      </w:hyperlink>
    </w:p>
    <w:p w14:paraId="00D2E20A" w14:textId="0C452433"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7" w:history="1">
        <w:r w:rsidR="00BD2658" w:rsidRPr="00E65894">
          <w:rPr>
            <w:rStyle w:val="Hyperlink"/>
            <w:noProof/>
          </w:rPr>
          <w:t>K-2</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Goods in the Australian market</w:t>
        </w:r>
        <w:r w:rsidR="00BD2658">
          <w:rPr>
            <w:noProof/>
            <w:webHidden/>
          </w:rPr>
          <w:tab/>
        </w:r>
        <w:r w:rsidR="00BD2658">
          <w:rPr>
            <w:noProof/>
            <w:webHidden/>
          </w:rPr>
          <w:fldChar w:fldCharType="begin"/>
        </w:r>
        <w:r w:rsidR="00BD2658">
          <w:rPr>
            <w:noProof/>
            <w:webHidden/>
          </w:rPr>
          <w:instrText xml:space="preserve"> PAGEREF _Toc170476677 \h </w:instrText>
        </w:r>
        <w:r w:rsidR="00BD2658">
          <w:rPr>
            <w:noProof/>
            <w:webHidden/>
          </w:rPr>
        </w:r>
        <w:r w:rsidR="00BD2658">
          <w:rPr>
            <w:noProof/>
            <w:webHidden/>
          </w:rPr>
          <w:fldChar w:fldCharType="separate"/>
        </w:r>
        <w:r w:rsidR="00BD2658">
          <w:rPr>
            <w:noProof/>
            <w:webHidden/>
          </w:rPr>
          <w:t>44</w:t>
        </w:r>
        <w:r w:rsidR="00BD2658">
          <w:rPr>
            <w:noProof/>
            <w:webHidden/>
          </w:rPr>
          <w:fldChar w:fldCharType="end"/>
        </w:r>
      </w:hyperlink>
    </w:p>
    <w:p w14:paraId="35364EE8" w14:textId="52B19458"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8" w:history="1">
        <w:r w:rsidR="00BD2658" w:rsidRPr="00E65894">
          <w:rPr>
            <w:rStyle w:val="Hyperlink"/>
            <w:noProof/>
          </w:rPr>
          <w:t>K-3</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Relationship between price and cost in Australia</w:t>
        </w:r>
        <w:r w:rsidR="00BD2658">
          <w:rPr>
            <w:noProof/>
            <w:webHidden/>
          </w:rPr>
          <w:tab/>
        </w:r>
        <w:r w:rsidR="00BD2658">
          <w:rPr>
            <w:noProof/>
            <w:webHidden/>
          </w:rPr>
          <w:fldChar w:fldCharType="begin"/>
        </w:r>
        <w:r w:rsidR="00BD2658">
          <w:rPr>
            <w:noProof/>
            <w:webHidden/>
          </w:rPr>
          <w:instrText xml:space="preserve"> PAGEREF _Toc170476678 \h </w:instrText>
        </w:r>
        <w:r w:rsidR="00BD2658">
          <w:rPr>
            <w:noProof/>
            <w:webHidden/>
          </w:rPr>
        </w:r>
        <w:r w:rsidR="00BD2658">
          <w:rPr>
            <w:noProof/>
            <w:webHidden/>
          </w:rPr>
          <w:fldChar w:fldCharType="separate"/>
        </w:r>
        <w:r w:rsidR="00BD2658">
          <w:rPr>
            <w:noProof/>
            <w:webHidden/>
          </w:rPr>
          <w:t>44</w:t>
        </w:r>
        <w:r w:rsidR="00BD2658">
          <w:rPr>
            <w:noProof/>
            <w:webHidden/>
          </w:rPr>
          <w:fldChar w:fldCharType="end"/>
        </w:r>
      </w:hyperlink>
    </w:p>
    <w:p w14:paraId="7F7DF9BD" w14:textId="3F0180B0" w:rsidR="00BD2658" w:rsidRDefault="004D22CC">
      <w:pPr>
        <w:pStyle w:val="TOC2"/>
        <w:rPr>
          <w:rFonts w:asciiTheme="minorHAnsi" w:eastAsiaTheme="minorEastAsia" w:hAnsiTheme="minorHAnsi" w:cstheme="minorBidi"/>
          <w:smallCaps w:val="0"/>
          <w:noProof/>
          <w:kern w:val="2"/>
          <w:sz w:val="24"/>
          <w:szCs w:val="24"/>
          <w:lang w:eastAsia="en-AU"/>
          <w14:ligatures w14:val="standardContextual"/>
        </w:rPr>
      </w:pPr>
      <w:hyperlink w:anchor="_Toc170476679" w:history="1">
        <w:r w:rsidR="00BD2658" w:rsidRPr="00E65894">
          <w:rPr>
            <w:rStyle w:val="Hyperlink"/>
            <w:noProof/>
          </w:rPr>
          <w:t>K-4</w:t>
        </w:r>
        <w:r w:rsidR="00BD2658">
          <w:rPr>
            <w:rFonts w:asciiTheme="minorHAnsi" w:eastAsiaTheme="minorEastAsia" w:hAnsiTheme="minorHAnsi" w:cstheme="minorBidi"/>
            <w:smallCaps w:val="0"/>
            <w:noProof/>
            <w:kern w:val="2"/>
            <w:sz w:val="24"/>
            <w:szCs w:val="24"/>
            <w:lang w:eastAsia="en-AU"/>
            <w14:ligatures w14:val="standardContextual"/>
          </w:rPr>
          <w:tab/>
        </w:r>
        <w:r w:rsidR="00BD2658" w:rsidRPr="00E65894">
          <w:rPr>
            <w:rStyle w:val="Hyperlink"/>
            <w:noProof/>
          </w:rPr>
          <w:t>Marketing and sales support in the Australian market</w:t>
        </w:r>
        <w:r w:rsidR="00BD2658">
          <w:rPr>
            <w:noProof/>
            <w:webHidden/>
          </w:rPr>
          <w:tab/>
        </w:r>
        <w:r w:rsidR="00BD2658">
          <w:rPr>
            <w:noProof/>
            <w:webHidden/>
          </w:rPr>
          <w:fldChar w:fldCharType="begin"/>
        </w:r>
        <w:r w:rsidR="00BD2658">
          <w:rPr>
            <w:noProof/>
            <w:webHidden/>
          </w:rPr>
          <w:instrText xml:space="preserve"> PAGEREF _Toc170476679 \h </w:instrText>
        </w:r>
        <w:r w:rsidR="00BD2658">
          <w:rPr>
            <w:noProof/>
            <w:webHidden/>
          </w:rPr>
        </w:r>
        <w:r w:rsidR="00BD2658">
          <w:rPr>
            <w:noProof/>
            <w:webHidden/>
          </w:rPr>
          <w:fldChar w:fldCharType="separate"/>
        </w:r>
        <w:r w:rsidR="00BD2658">
          <w:rPr>
            <w:noProof/>
            <w:webHidden/>
          </w:rPr>
          <w:t>46</w:t>
        </w:r>
        <w:r w:rsidR="00BD2658">
          <w:rPr>
            <w:noProof/>
            <w:webHidden/>
          </w:rPr>
          <w:fldChar w:fldCharType="end"/>
        </w:r>
      </w:hyperlink>
    </w:p>
    <w:p w14:paraId="1EE2BCBD" w14:textId="2C2F67BF"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80" w:history="1">
        <w:r w:rsidR="00BD2658" w:rsidRPr="00E65894">
          <w:rPr>
            <w:rStyle w:val="Hyperlink"/>
            <w:noProof/>
          </w:rPr>
          <w:t>Exporter's declaration</w:t>
        </w:r>
        <w:r w:rsidR="00BD2658">
          <w:rPr>
            <w:noProof/>
            <w:webHidden/>
          </w:rPr>
          <w:tab/>
        </w:r>
        <w:r w:rsidR="00BD2658">
          <w:rPr>
            <w:noProof/>
            <w:webHidden/>
          </w:rPr>
          <w:fldChar w:fldCharType="begin"/>
        </w:r>
        <w:r w:rsidR="00BD2658">
          <w:rPr>
            <w:noProof/>
            <w:webHidden/>
          </w:rPr>
          <w:instrText xml:space="preserve"> PAGEREF _Toc170476680 \h </w:instrText>
        </w:r>
        <w:r w:rsidR="00BD2658">
          <w:rPr>
            <w:noProof/>
            <w:webHidden/>
          </w:rPr>
        </w:r>
        <w:r w:rsidR="00BD2658">
          <w:rPr>
            <w:noProof/>
            <w:webHidden/>
          </w:rPr>
          <w:fldChar w:fldCharType="separate"/>
        </w:r>
        <w:r w:rsidR="00BD2658">
          <w:rPr>
            <w:noProof/>
            <w:webHidden/>
          </w:rPr>
          <w:t>47</w:t>
        </w:r>
        <w:r w:rsidR="00BD2658">
          <w:rPr>
            <w:noProof/>
            <w:webHidden/>
          </w:rPr>
          <w:fldChar w:fldCharType="end"/>
        </w:r>
      </w:hyperlink>
    </w:p>
    <w:p w14:paraId="7B6F5E45" w14:textId="30EBD07B" w:rsidR="00BD2658" w:rsidRDefault="004D22C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70476681" w:history="1">
        <w:r w:rsidR="00BD2658" w:rsidRPr="00E65894">
          <w:rPr>
            <w:rStyle w:val="Hyperlink"/>
            <w:noProof/>
          </w:rPr>
          <w:t>Appendix Glossary of terms</w:t>
        </w:r>
        <w:r w:rsidR="00BD2658">
          <w:rPr>
            <w:noProof/>
            <w:webHidden/>
          </w:rPr>
          <w:tab/>
        </w:r>
        <w:r w:rsidR="00BD2658">
          <w:rPr>
            <w:noProof/>
            <w:webHidden/>
          </w:rPr>
          <w:fldChar w:fldCharType="begin"/>
        </w:r>
        <w:r w:rsidR="00BD2658">
          <w:rPr>
            <w:noProof/>
            <w:webHidden/>
          </w:rPr>
          <w:instrText xml:space="preserve"> PAGEREF _Toc170476681 \h </w:instrText>
        </w:r>
        <w:r w:rsidR="00BD2658">
          <w:rPr>
            <w:noProof/>
            <w:webHidden/>
          </w:rPr>
        </w:r>
        <w:r w:rsidR="00BD2658">
          <w:rPr>
            <w:noProof/>
            <w:webHidden/>
          </w:rPr>
          <w:fldChar w:fldCharType="separate"/>
        </w:r>
        <w:r w:rsidR="00BD2658">
          <w:rPr>
            <w:noProof/>
            <w:webHidden/>
          </w:rPr>
          <w:t>48</w:t>
        </w:r>
        <w:r w:rsidR="00BD2658">
          <w:rPr>
            <w:noProof/>
            <w:webHidden/>
          </w:rPr>
          <w:fldChar w:fldCharType="end"/>
        </w:r>
      </w:hyperlink>
    </w:p>
    <w:p w14:paraId="66CA5AF6" w14:textId="0A429607"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170476606"/>
      <w:r>
        <w:t>Instructions</w:t>
      </w:r>
      <w:bookmarkEnd w:id="5"/>
      <w:bookmarkEnd w:id="6"/>
      <w:bookmarkEnd w:id="7"/>
      <w:bookmarkEnd w:id="8"/>
      <w:bookmarkEnd w:id="9"/>
    </w:p>
    <w:p w14:paraId="22102956" w14:textId="6B3F9F79" w:rsidR="00515B70" w:rsidRDefault="00515B70">
      <w:pPr>
        <w:widowControl w:val="0"/>
        <w:rPr>
          <w:snapToGrid w:val="0"/>
        </w:rPr>
      </w:pPr>
    </w:p>
    <w:p w14:paraId="610E7BB7" w14:textId="424D8480"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85C00C8" w:rsidR="00515B70" w:rsidRDefault="00515B70" w:rsidP="00773597">
      <w:pPr>
        <w:rPr>
          <w:snapToGrid w:val="0"/>
        </w:rPr>
      </w:pPr>
    </w:p>
    <w:p w14:paraId="21D28858" w14:textId="44B132C2"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605FAA">
        <w:rPr>
          <w:snapToGrid w:val="0"/>
        </w:rPr>
        <w:t>conducting an</w:t>
      </w:r>
      <w:r>
        <w:rPr>
          <w:snapToGrid w:val="0"/>
        </w:rPr>
        <w:t xml:space="preserve"> </w:t>
      </w:r>
      <w:r w:rsidR="00745D5C">
        <w:rPr>
          <w:snapToGrid w:val="0"/>
        </w:rPr>
        <w:t xml:space="preserve">inquiry </w:t>
      </w:r>
      <w:r w:rsidR="00605FAA" w:rsidRPr="00745D5C">
        <w:rPr>
          <w:snapToGrid w:val="0"/>
        </w:rPr>
        <w:t xml:space="preserve">into </w:t>
      </w:r>
      <w:r w:rsidR="00745D5C" w:rsidRPr="002140C8">
        <w:rPr>
          <w:snapToGrid w:val="0"/>
        </w:rPr>
        <w:t xml:space="preserve">silicon metal </w:t>
      </w:r>
      <w:r w:rsidRPr="00745D5C">
        <w:rPr>
          <w:snapToGrid w:val="0"/>
        </w:rPr>
        <w:t xml:space="preserve">exported </w:t>
      </w:r>
      <w:r>
        <w:rPr>
          <w:snapToGrid w:val="0"/>
        </w:rPr>
        <w:t xml:space="preserve">to Australia from </w:t>
      </w:r>
      <w:r w:rsidR="00745D5C">
        <w:rPr>
          <w:snapToGrid w:val="0"/>
        </w:rPr>
        <w:t>t</w:t>
      </w:r>
      <w:r w:rsidR="00745D5C" w:rsidRPr="00745D5C">
        <w:rPr>
          <w:snapToGrid w:val="0"/>
        </w:rPr>
        <w:t>he People’s Republic of China</w:t>
      </w:r>
      <w:r w:rsidR="00745D5C" w:rsidRPr="00745D5C" w:rsidDel="00745D5C">
        <w:rPr>
          <w:snapToGrid w:val="0"/>
        </w:rPr>
        <w:t xml:space="preserve"> </w:t>
      </w:r>
      <w:r w:rsidR="00745D5C">
        <w:rPr>
          <w:snapToGrid w:val="0"/>
        </w:rPr>
        <w:t>(China)</w:t>
      </w:r>
      <w:r w:rsidR="00D271A7">
        <w:rPr>
          <w:snapToGrid w:val="0"/>
        </w:rPr>
        <w:t>.</w:t>
      </w:r>
    </w:p>
    <w:p w14:paraId="24C56632" w14:textId="7AB412DE" w:rsidR="00515B70" w:rsidRDefault="00515B70" w:rsidP="00605FAA">
      <w:pPr>
        <w:rPr>
          <w:snapToGrid w:val="0"/>
        </w:rPr>
      </w:pPr>
    </w:p>
    <w:p w14:paraId="43EE57EB" w14:textId="295F6938"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over </w:t>
      </w:r>
      <w:r w:rsidR="00515B70" w:rsidRPr="00745D5C">
        <w:rPr>
          <w:snapToGrid w:val="0"/>
        </w:rPr>
        <w:t xml:space="preserve">the </w:t>
      </w:r>
      <w:r w:rsidR="00D271A7" w:rsidRPr="002140C8">
        <w:rPr>
          <w:snapToGrid w:val="0"/>
        </w:rPr>
        <w:t>inquiry</w:t>
      </w:r>
      <w:r w:rsidR="00515B70" w:rsidRPr="00745D5C">
        <w:rPr>
          <w:snapToGrid w:val="0"/>
        </w:rPr>
        <w:t xml:space="preserve"> period</w:t>
      </w:r>
      <w:r w:rsidR="00DF4FA8" w:rsidRPr="00745D5C">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886548" w:rsidRPr="00886548">
        <w:rPr>
          <w:snapToGrid w:val="0"/>
        </w:rPr>
        <w:t xml:space="preserve">silicon metal </w:t>
      </w:r>
      <w:r w:rsidR="0091494E">
        <w:rPr>
          <w:snapToGrid w:val="0"/>
        </w:rPr>
        <w:t>is</w:t>
      </w:r>
      <w:r w:rsidR="00515B70">
        <w:rPr>
          <w:snapToGrid w:val="0"/>
        </w:rPr>
        <w:t xml:space="preserve"> dumped. </w:t>
      </w:r>
      <w:r w:rsidRPr="002140C8">
        <w:rPr>
          <w:snapToGrid w:val="0"/>
        </w:rPr>
        <w:t>The commission</w:t>
      </w:r>
      <w:r w:rsidR="007449CF" w:rsidRPr="002140C8">
        <w:rPr>
          <w:snapToGrid w:val="0"/>
        </w:rPr>
        <w:t xml:space="preserve"> will also use this information to determine whether </w:t>
      </w:r>
      <w:r w:rsidR="00886548" w:rsidRPr="002140C8">
        <w:rPr>
          <w:snapToGrid w:val="0"/>
        </w:rPr>
        <w:t xml:space="preserve">silicon metal </w:t>
      </w:r>
      <w:r w:rsidR="007449CF" w:rsidRPr="002140C8">
        <w:rPr>
          <w:snapToGrid w:val="0"/>
        </w:rPr>
        <w:t>has been in receipt of countervailable subsidies over the period.</w:t>
      </w: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0AF84175" w:rsidR="00515B7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7449CF" w:rsidRPr="002140C8">
        <w:rPr>
          <w:snapToGrid w:val="0"/>
        </w:rPr>
        <w:t>and/or a subsidy margin</w:t>
      </w:r>
      <w:r w:rsidR="00BC6891" w:rsidRPr="000403C1">
        <w:rPr>
          <w:snapToGrid w:val="0"/>
        </w:rPr>
        <w:t xml:space="preserve"> having </w:t>
      </w:r>
      <w:r w:rsidR="00BC6891">
        <w:rPr>
          <w:snapToGrid w:val="0"/>
        </w:rPr>
        <w:t>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5628633C"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 xml:space="preserve">Refrain from using, </w:t>
      </w:r>
      <w:proofErr w:type="gramStart"/>
      <w:r w:rsidRPr="00F14E8F">
        <w:rPr>
          <w:snapToGrid w:val="0"/>
        </w:rPr>
        <w:t>sharing</w:t>
      </w:r>
      <w:proofErr w:type="gramEnd"/>
      <w:r w:rsidRPr="00F14E8F">
        <w:rPr>
          <w:snapToGrid w:val="0"/>
        </w:rPr>
        <w:t xml:space="preserve">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 xml:space="preserve">completeness, </w:t>
      </w:r>
      <w:proofErr w:type="gramStart"/>
      <w:r w:rsidR="008A237F" w:rsidRPr="00253B8A">
        <w:t>relevance</w:t>
      </w:r>
      <w:proofErr w:type="gramEnd"/>
      <w:r w:rsidR="008A237F" w:rsidRPr="00253B8A">
        <w:t xml:space="preserv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29D61B2A"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proofErr w:type="gramStart"/>
      <w:r w:rsidR="008A237F" w:rsidRPr="00253B8A">
        <w:t>preliminarily-assessed</w:t>
      </w:r>
      <w:proofErr w:type="gramEnd"/>
      <w:r w:rsidR="008A237F" w:rsidRPr="00253B8A">
        <w:t xml:space="preserve"> dumping </w:t>
      </w:r>
      <w:r w:rsidR="008A237F" w:rsidRPr="00887088">
        <w:t>margin</w:t>
      </w:r>
      <w:r w:rsidR="007449CF" w:rsidRPr="00887088">
        <w:t xml:space="preserve"> </w:t>
      </w:r>
      <w:r w:rsidR="007449CF" w:rsidRPr="002140C8">
        <w:t>and/or subsidy margin</w:t>
      </w:r>
      <w:r w:rsidR="008A237F" w:rsidRPr="00887088">
        <w:t xml:space="preserve">. </w:t>
      </w:r>
      <w:r w:rsidR="00D34CF8" w:rsidRPr="00887088">
        <w:t xml:space="preserve">The </w:t>
      </w:r>
      <w:r w:rsidR="00D34CF8">
        <w:t>commission</w:t>
      </w:r>
      <w:r w:rsidR="00F5197E" w:rsidRPr="00253B8A">
        <w:t xml:space="preserve"> considers that the dumping </w:t>
      </w:r>
      <w:r w:rsidR="00F5197E" w:rsidRPr="007802D6">
        <w:t>margin</w:t>
      </w:r>
      <w:r w:rsidR="007449CF" w:rsidRPr="007802D6">
        <w:t xml:space="preserve"> </w:t>
      </w:r>
      <w:r w:rsidR="007449CF" w:rsidRPr="002140C8">
        <w:t>and/or subsidy margin</w:t>
      </w:r>
      <w:r w:rsidR="00F5197E" w:rsidRPr="007802D6">
        <w:t xml:space="preserve"> is </w:t>
      </w:r>
      <w:r w:rsidR="00F5197E" w:rsidRPr="00253B8A">
        <w:t>not confidential information, but rather an aggregate figure derived from confidential data.</w:t>
      </w:r>
    </w:p>
    <w:p w14:paraId="1391BF95" w14:textId="77777777" w:rsidR="00E45229" w:rsidRDefault="00E45229" w:rsidP="00F5197E"/>
    <w:p w14:paraId="596F71A6" w14:textId="12370665"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B64E36">
      <w:pPr>
        <w:pStyle w:val="Heading1"/>
      </w:pPr>
      <w:bookmarkStart w:id="35" w:name="_Toc506971849"/>
      <w:bookmarkStart w:id="36" w:name="_Toc508203843"/>
      <w:bookmarkStart w:id="37" w:name="_Toc508290377"/>
      <w:bookmarkStart w:id="38" w:name="_Toc515637661"/>
      <w:bookmarkStart w:id="39" w:name="_Toc170476607"/>
      <w:r>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04247C24"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D8DE9E3"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6B5F27FE"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211C5370"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3360E445"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06BD0F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245DA8" w:rsidRPr="00245DA8" w14:paraId="20250C1D" w14:textId="77777777" w:rsidTr="00B64E36">
        <w:trPr>
          <w:jc w:val="center"/>
        </w:trPr>
        <w:tc>
          <w:tcPr>
            <w:tcW w:w="4644" w:type="dxa"/>
          </w:tcPr>
          <w:p w14:paraId="19600991" w14:textId="373C7B4E" w:rsidR="003E323C" w:rsidRPr="002140C8" w:rsidRDefault="003E323C" w:rsidP="003E323C">
            <w:r w:rsidRPr="002140C8">
              <w:fldChar w:fldCharType="begin"/>
            </w:r>
            <w:r w:rsidRPr="002140C8">
              <w:instrText xml:space="preserve"> REF _Ref524003620 \h </w:instrText>
            </w:r>
            <w:r w:rsidRPr="002140C8">
              <w:fldChar w:fldCharType="separate"/>
            </w:r>
            <w:r w:rsidR="00721C76" w:rsidRPr="002140C8">
              <w:t>Section H</w:t>
            </w:r>
            <w:r w:rsidR="00721C76" w:rsidRPr="002140C8">
              <w:br/>
              <w:t>Particular market situation</w:t>
            </w:r>
            <w:r w:rsidRPr="002140C8">
              <w:fldChar w:fldCharType="end"/>
            </w:r>
          </w:p>
        </w:tc>
        <w:tc>
          <w:tcPr>
            <w:tcW w:w="1418" w:type="dxa"/>
          </w:tcPr>
          <w:p w14:paraId="145BC86F" w14:textId="77777777" w:rsidR="003E323C" w:rsidRPr="002140C8" w:rsidRDefault="003E323C" w:rsidP="00B64E36">
            <w:pPr>
              <w:jc w:val="center"/>
              <w:rPr>
                <w:sz w:val="28"/>
              </w:rPr>
            </w:pPr>
            <w:r w:rsidRPr="002140C8">
              <w:rPr>
                <w:sz w:val="28"/>
              </w:rPr>
              <w:sym w:font="Monotype Sorts" w:char="F07F"/>
            </w:r>
          </w:p>
        </w:tc>
      </w:tr>
      <w:tr w:rsidR="00245DA8" w:rsidRPr="00245DA8" w14:paraId="1F152F56" w14:textId="77777777" w:rsidTr="00B64E36">
        <w:trPr>
          <w:jc w:val="center"/>
        </w:trPr>
        <w:tc>
          <w:tcPr>
            <w:tcW w:w="4644" w:type="dxa"/>
          </w:tcPr>
          <w:p w14:paraId="484E7A71" w14:textId="603EB1EA" w:rsidR="003E323C" w:rsidRPr="002140C8" w:rsidRDefault="003E323C" w:rsidP="003E323C">
            <w:r w:rsidRPr="002140C8">
              <w:fldChar w:fldCharType="begin"/>
            </w:r>
            <w:r w:rsidRPr="002140C8">
              <w:instrText xml:space="preserve"> REF _Ref524003642 \h </w:instrText>
            </w:r>
            <w:r w:rsidRPr="002140C8">
              <w:fldChar w:fldCharType="separate"/>
            </w:r>
            <w:r w:rsidR="00721C76" w:rsidRPr="002140C8">
              <w:t>Section I</w:t>
            </w:r>
            <w:r w:rsidR="00721C76" w:rsidRPr="002140C8">
              <w:br/>
              <w:t>Countervailing</w:t>
            </w:r>
            <w:r w:rsidRPr="002140C8">
              <w:fldChar w:fldCharType="end"/>
            </w:r>
          </w:p>
        </w:tc>
        <w:tc>
          <w:tcPr>
            <w:tcW w:w="1418" w:type="dxa"/>
          </w:tcPr>
          <w:p w14:paraId="05BC2CF4" w14:textId="77777777" w:rsidR="003E323C" w:rsidRPr="002140C8" w:rsidRDefault="003E323C" w:rsidP="00B64E36">
            <w:pPr>
              <w:jc w:val="center"/>
              <w:rPr>
                <w:sz w:val="28"/>
              </w:rPr>
            </w:pPr>
            <w:r w:rsidRPr="002140C8">
              <w:rPr>
                <w:sz w:val="28"/>
              </w:rPr>
              <w:sym w:font="Monotype Sorts" w:char="F07F"/>
            </w:r>
          </w:p>
        </w:tc>
      </w:tr>
      <w:tr w:rsidR="00245DA8" w:rsidRPr="00245DA8" w14:paraId="69A2BEC4" w14:textId="77777777" w:rsidTr="00B64E36">
        <w:trPr>
          <w:jc w:val="center"/>
        </w:trPr>
        <w:tc>
          <w:tcPr>
            <w:tcW w:w="4644" w:type="dxa"/>
          </w:tcPr>
          <w:p w14:paraId="0AC5AD8B" w14:textId="647AD956" w:rsidR="00AB5B4F" w:rsidRPr="002140C8" w:rsidRDefault="00B245EE" w:rsidP="00B64E36">
            <w:r w:rsidRPr="002140C8">
              <w:fldChar w:fldCharType="begin"/>
            </w:r>
            <w:r w:rsidRPr="002140C8">
              <w:instrText xml:space="preserve"> REF _Ref126592935 \h </w:instrText>
            </w:r>
            <w:r w:rsidRPr="002140C8">
              <w:fldChar w:fldCharType="separate"/>
            </w:r>
            <w:r w:rsidRPr="002140C8">
              <w:t>Section J</w:t>
            </w:r>
            <w:r w:rsidRPr="002140C8">
              <w:br/>
              <w:t>Domestic Market</w:t>
            </w:r>
            <w:r w:rsidRPr="002140C8">
              <w:fldChar w:fldCharType="end"/>
            </w:r>
          </w:p>
        </w:tc>
        <w:tc>
          <w:tcPr>
            <w:tcW w:w="1418" w:type="dxa"/>
          </w:tcPr>
          <w:p w14:paraId="5C9F62EB" w14:textId="77777777" w:rsidR="00B64E36" w:rsidRPr="002140C8" w:rsidRDefault="00B64E36" w:rsidP="00B64E36">
            <w:pPr>
              <w:jc w:val="center"/>
              <w:rPr>
                <w:sz w:val="28"/>
              </w:rPr>
            </w:pPr>
            <w:r w:rsidRPr="002140C8">
              <w:rPr>
                <w:sz w:val="28"/>
              </w:rPr>
              <w:sym w:font="Monotype Sorts" w:char="F07F"/>
            </w:r>
          </w:p>
        </w:tc>
      </w:tr>
      <w:tr w:rsidR="00245DA8" w:rsidRPr="00245DA8" w14:paraId="53BCA5D7" w14:textId="77777777" w:rsidTr="00B64E36">
        <w:trPr>
          <w:jc w:val="center"/>
        </w:trPr>
        <w:tc>
          <w:tcPr>
            <w:tcW w:w="4644" w:type="dxa"/>
          </w:tcPr>
          <w:p w14:paraId="174D0C6A" w14:textId="60AA42C2" w:rsidR="00AB5B4F" w:rsidRPr="002140C8" w:rsidRDefault="00B245EE" w:rsidP="00AB5B4F">
            <w:r w:rsidRPr="002140C8">
              <w:fldChar w:fldCharType="begin"/>
            </w:r>
            <w:r w:rsidRPr="002140C8">
              <w:instrText xml:space="preserve"> REF _Ref35943756 \h </w:instrText>
            </w:r>
            <w:r w:rsidRPr="002140C8">
              <w:fldChar w:fldCharType="separate"/>
            </w:r>
            <w:r w:rsidRPr="002140C8">
              <w:t>Section K</w:t>
            </w:r>
            <w:r w:rsidRPr="002140C8">
              <w:br/>
              <w:t>Australian Market</w:t>
            </w:r>
            <w:r w:rsidRPr="002140C8">
              <w:fldChar w:fldCharType="end"/>
            </w:r>
          </w:p>
        </w:tc>
        <w:tc>
          <w:tcPr>
            <w:tcW w:w="1418" w:type="dxa"/>
          </w:tcPr>
          <w:p w14:paraId="01E1EFE4" w14:textId="4FBD697E" w:rsidR="00AB5B4F" w:rsidRPr="002140C8" w:rsidRDefault="00AB5B4F" w:rsidP="00AB5B4F">
            <w:pPr>
              <w:jc w:val="center"/>
              <w:rPr>
                <w:sz w:val="28"/>
              </w:rPr>
            </w:pPr>
            <w:r w:rsidRPr="002140C8">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24581ADE"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43ED4B6D"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2D4AC703"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63109AB2"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943DA2D"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37C3EE25" w:rsidR="00E7754D" w:rsidRPr="003E323C" w:rsidRDefault="00E7754D" w:rsidP="00B64E36">
            <w:pPr>
              <w:ind w:left="1276" w:hanging="1276"/>
            </w:pPr>
            <w:r w:rsidRPr="00E7754D">
              <w:t>D-2.2 domestic sales source</w:t>
            </w:r>
          </w:p>
        </w:tc>
        <w:tc>
          <w:tcPr>
            <w:tcW w:w="1418" w:type="dxa"/>
          </w:tcPr>
          <w:p w14:paraId="4C658C22" w14:textId="1352392C"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2CAC9A44"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22AF91B7"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3A549CD8"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213FC754"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F5A73C6"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2140C8" w:rsidRDefault="009D3B0F" w:rsidP="003E323C">
            <w:r w:rsidRPr="002140C8">
              <w:t>G-10</w:t>
            </w:r>
            <w:r w:rsidR="000A6818" w:rsidRPr="002140C8">
              <w:t xml:space="preserve"> Capacity Utilisation</w:t>
            </w:r>
          </w:p>
        </w:tc>
        <w:tc>
          <w:tcPr>
            <w:tcW w:w="1418" w:type="dxa"/>
          </w:tcPr>
          <w:p w14:paraId="64B8175C" w14:textId="77777777" w:rsidR="000A6818" w:rsidRPr="002140C8" w:rsidRDefault="000A6818" w:rsidP="00B64E36">
            <w:pPr>
              <w:jc w:val="center"/>
              <w:rPr>
                <w:sz w:val="28"/>
              </w:rPr>
            </w:pPr>
            <w:r w:rsidRPr="002140C8">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2140C8" w:rsidRDefault="00367E07" w:rsidP="003E323C">
            <w:r w:rsidRPr="002140C8">
              <w:t>I-1 Company Turnover</w:t>
            </w:r>
          </w:p>
        </w:tc>
        <w:tc>
          <w:tcPr>
            <w:tcW w:w="1418" w:type="dxa"/>
          </w:tcPr>
          <w:p w14:paraId="5D52BC82" w14:textId="77777777" w:rsidR="00367E07" w:rsidRPr="002140C8" w:rsidRDefault="00367E07" w:rsidP="00B64E36">
            <w:pPr>
              <w:jc w:val="center"/>
              <w:rPr>
                <w:sz w:val="28"/>
              </w:rPr>
            </w:pPr>
            <w:r w:rsidRPr="002140C8">
              <w:rPr>
                <w:sz w:val="28"/>
              </w:rPr>
              <w:sym w:font="Monotype Sorts" w:char="F07F"/>
            </w:r>
          </w:p>
        </w:tc>
      </w:tr>
      <w:tr w:rsidR="00367E07" w:rsidRPr="00367E07" w14:paraId="6BC03F9A" w14:textId="77777777" w:rsidTr="00B64E36">
        <w:trPr>
          <w:jc w:val="center"/>
        </w:trPr>
        <w:tc>
          <w:tcPr>
            <w:tcW w:w="4644" w:type="dxa"/>
          </w:tcPr>
          <w:p w14:paraId="60A9A0CC" w14:textId="77777777" w:rsidR="00367E07" w:rsidRPr="002140C8" w:rsidRDefault="00367E07" w:rsidP="003E323C">
            <w:r w:rsidRPr="002140C8">
              <w:t>I-2 Raw Material Purchases (if required)</w:t>
            </w:r>
          </w:p>
        </w:tc>
        <w:tc>
          <w:tcPr>
            <w:tcW w:w="1418" w:type="dxa"/>
          </w:tcPr>
          <w:p w14:paraId="668A8940" w14:textId="77777777" w:rsidR="00367E07" w:rsidRPr="002140C8" w:rsidRDefault="00367E07" w:rsidP="00B64E36">
            <w:pPr>
              <w:jc w:val="center"/>
              <w:rPr>
                <w:sz w:val="28"/>
              </w:rPr>
            </w:pPr>
            <w:r w:rsidRPr="002140C8">
              <w:rPr>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2140C8" w:rsidRDefault="00367E07" w:rsidP="003E323C">
            <w:r w:rsidRPr="002140C8">
              <w:t>I-3 Income Tax</w:t>
            </w:r>
          </w:p>
        </w:tc>
        <w:tc>
          <w:tcPr>
            <w:tcW w:w="1418" w:type="dxa"/>
          </w:tcPr>
          <w:p w14:paraId="5AC5881F" w14:textId="77777777" w:rsidR="00367E07" w:rsidRPr="002140C8" w:rsidRDefault="00367E07" w:rsidP="00B64E36">
            <w:pPr>
              <w:jc w:val="center"/>
              <w:rPr>
                <w:sz w:val="28"/>
              </w:rPr>
            </w:pPr>
            <w:r w:rsidRPr="002140C8">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2140C8" w:rsidRDefault="00367E07" w:rsidP="00B64E36">
            <w:r w:rsidRPr="002140C8">
              <w:t>I-4 Grants</w:t>
            </w:r>
          </w:p>
        </w:tc>
        <w:tc>
          <w:tcPr>
            <w:tcW w:w="1418" w:type="dxa"/>
          </w:tcPr>
          <w:p w14:paraId="4EB06D9E" w14:textId="77777777" w:rsidR="00B64E36" w:rsidRPr="002140C8" w:rsidRDefault="00B64E36" w:rsidP="00B64E36">
            <w:pPr>
              <w:jc w:val="center"/>
              <w:rPr>
                <w:sz w:val="28"/>
              </w:rPr>
            </w:pPr>
            <w:r w:rsidRPr="002140C8">
              <w:rPr>
                <w:sz w:val="28"/>
              </w:rPr>
              <w:sym w:font="Monotype Sorts" w:char="F07F"/>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70476608"/>
      <w:r>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4EA9CD71" w14:textId="765FAA08" w:rsidR="00D97DCB" w:rsidRPr="00D97DCB" w:rsidRDefault="00D97DCB" w:rsidP="00C01F98">
      <w:pPr>
        <w:rPr>
          <w:snapToGrid w:val="0"/>
        </w:rPr>
      </w:pPr>
      <w:r w:rsidRPr="00D97DCB">
        <w:rPr>
          <w:snapToGrid w:val="0"/>
        </w:rPr>
        <w:t xml:space="preserve">The goods subject to </w:t>
      </w:r>
      <w:proofErr w:type="spellStart"/>
      <w:r w:rsidRPr="00D97DCB">
        <w:rPr>
          <w:snapToGrid w:val="0"/>
        </w:rPr>
        <w:t>anti-dumping</w:t>
      </w:r>
      <w:proofErr w:type="spellEnd"/>
      <w:r w:rsidRPr="00D97DCB">
        <w:rPr>
          <w:snapToGrid w:val="0"/>
        </w:rPr>
        <w:t xml:space="preserve"> measures (the goods) are:</w:t>
      </w:r>
    </w:p>
    <w:p w14:paraId="633B555F" w14:textId="77777777" w:rsidR="00D97DCB" w:rsidRDefault="00D97DCB" w:rsidP="00C01F98">
      <w:pPr>
        <w:rPr>
          <w:snapToGrid w:val="0"/>
          <w:highlight w:val="yellow"/>
        </w:rPr>
      </w:pPr>
    </w:p>
    <w:p w14:paraId="2E3893ED" w14:textId="4F0AF5EF" w:rsidR="0001079E" w:rsidRPr="00846B39" w:rsidRDefault="0001079E" w:rsidP="0001079E">
      <w:pPr>
        <w:rPr>
          <w:i/>
          <w:iCs/>
          <w:snapToGrid w:val="0"/>
        </w:rPr>
      </w:pPr>
      <w:r w:rsidRPr="00846B39">
        <w:rPr>
          <w:i/>
          <w:iCs/>
          <w:snapToGrid w:val="0"/>
        </w:rPr>
        <w:t xml:space="preserve">Silicon metal containing: </w:t>
      </w:r>
    </w:p>
    <w:p w14:paraId="4B8FBE91" w14:textId="77777777" w:rsidR="0001079E" w:rsidRPr="00846B39" w:rsidRDefault="0001079E" w:rsidP="0001079E">
      <w:pPr>
        <w:pStyle w:val="ListParagraph"/>
        <w:numPr>
          <w:ilvl w:val="0"/>
          <w:numId w:val="108"/>
        </w:numPr>
        <w:spacing w:after="120"/>
        <w:rPr>
          <w:i/>
          <w:iCs/>
        </w:rPr>
      </w:pPr>
      <w:r w:rsidRPr="00846B39">
        <w:rPr>
          <w:i/>
          <w:iCs/>
        </w:rPr>
        <w:t>at least 96.00 per cent but less than 99.99 per cent silicon by weight; and</w:t>
      </w:r>
    </w:p>
    <w:p w14:paraId="648EA7DA" w14:textId="77777777" w:rsidR="0001079E" w:rsidRPr="00846B39" w:rsidRDefault="0001079E" w:rsidP="0001079E">
      <w:pPr>
        <w:pStyle w:val="ListParagraph"/>
        <w:numPr>
          <w:ilvl w:val="0"/>
          <w:numId w:val="108"/>
        </w:numPr>
        <w:spacing w:after="120"/>
        <w:rPr>
          <w:i/>
          <w:iCs/>
        </w:rPr>
      </w:pPr>
      <w:r w:rsidRPr="00846B39">
        <w:rPr>
          <w:i/>
          <w:iCs/>
        </w:rPr>
        <w:t xml:space="preserve">between 89.00 per cent and 96.00 per cent silicon by weight that contains aluminium greater than 0.20 per cent by </w:t>
      </w:r>
      <w:proofErr w:type="gramStart"/>
      <w:r w:rsidRPr="00846B39">
        <w:rPr>
          <w:i/>
          <w:iCs/>
        </w:rPr>
        <w:t>weight;</w:t>
      </w:r>
      <w:proofErr w:type="gramEnd"/>
      <w:r w:rsidRPr="00846B39">
        <w:rPr>
          <w:i/>
          <w:iCs/>
        </w:rPr>
        <w:t xml:space="preserve"> </w:t>
      </w:r>
    </w:p>
    <w:p w14:paraId="1BA02877" w14:textId="47CA2B4F" w:rsidR="00603E09" w:rsidRPr="00C01F98" w:rsidRDefault="0001079E" w:rsidP="00C01F98">
      <w:pPr>
        <w:rPr>
          <w:snapToGrid w:val="0"/>
        </w:rPr>
      </w:pPr>
      <w:r w:rsidRPr="00846B39">
        <w:rPr>
          <w:i/>
          <w:iCs/>
        </w:rPr>
        <w:t>of all forms (i.e. lumps, granules, or powder) and sizes</w:t>
      </w:r>
      <w:r>
        <w:t>.</w:t>
      </w:r>
      <w:r w:rsidRPr="005E030B">
        <w:rPr>
          <w:color w:val="FF0000"/>
        </w:rPr>
        <w:t xml:space="preserve"> </w:t>
      </w: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6E9E907F" w14:textId="77777777" w:rsidR="00023431" w:rsidRPr="00161E5C" w:rsidRDefault="00023431" w:rsidP="00023431">
      <w:pPr>
        <w:rPr>
          <w:lang w:val="en-US"/>
        </w:rPr>
      </w:pPr>
    </w:p>
    <w:tbl>
      <w:tblPr>
        <w:tblStyle w:val="TableGrid"/>
        <w:tblW w:w="8075" w:type="dxa"/>
        <w:tblInd w:w="421" w:type="dxa"/>
        <w:tblLayout w:type="fixed"/>
        <w:tblLook w:val="04A0" w:firstRow="1" w:lastRow="0" w:firstColumn="1" w:lastColumn="0" w:noHBand="0" w:noVBand="1"/>
      </w:tblPr>
      <w:tblGrid>
        <w:gridCol w:w="1275"/>
        <w:gridCol w:w="1981"/>
        <w:gridCol w:w="1417"/>
        <w:gridCol w:w="1701"/>
        <w:gridCol w:w="1701"/>
      </w:tblGrid>
      <w:tr w:rsidR="00023431" w:rsidRPr="00023431" w14:paraId="3184BA49" w14:textId="77777777">
        <w:trPr>
          <w:trHeight w:val="339"/>
        </w:trPr>
        <w:tc>
          <w:tcPr>
            <w:tcW w:w="1275" w:type="dxa"/>
            <w:shd w:val="clear" w:color="auto" w:fill="A6A6A6" w:themeFill="background1" w:themeFillShade="A6"/>
          </w:tcPr>
          <w:p w14:paraId="17ED9392" w14:textId="77777777" w:rsidR="00023431" w:rsidRPr="00023431" w:rsidRDefault="00023431" w:rsidP="002140C8">
            <w:pPr>
              <w:keepNext/>
              <w:spacing w:before="40" w:after="40"/>
              <w:jc w:val="center"/>
              <w:rPr>
                <w:b/>
                <w:lang w:val="en-US"/>
              </w:rPr>
            </w:pPr>
            <w:r w:rsidRPr="00023431">
              <w:rPr>
                <w:b/>
                <w:lang w:val="en-US"/>
              </w:rPr>
              <w:t>Category</w:t>
            </w:r>
          </w:p>
        </w:tc>
        <w:tc>
          <w:tcPr>
            <w:tcW w:w="1981" w:type="dxa"/>
            <w:shd w:val="clear" w:color="auto" w:fill="A6A6A6" w:themeFill="background1" w:themeFillShade="A6"/>
          </w:tcPr>
          <w:p w14:paraId="1042FF31" w14:textId="77777777" w:rsidR="00023431" w:rsidRPr="00023431" w:rsidRDefault="00023431" w:rsidP="002140C8">
            <w:pPr>
              <w:keepNext/>
              <w:spacing w:before="40" w:after="40"/>
              <w:jc w:val="center"/>
              <w:rPr>
                <w:b/>
                <w:lang w:val="en-US"/>
              </w:rPr>
            </w:pPr>
            <w:r w:rsidRPr="00023431">
              <w:rPr>
                <w:b/>
                <w:lang w:val="en-US"/>
              </w:rPr>
              <w:t>Sub-category</w:t>
            </w:r>
          </w:p>
        </w:tc>
        <w:tc>
          <w:tcPr>
            <w:tcW w:w="1417" w:type="dxa"/>
            <w:shd w:val="clear" w:color="auto" w:fill="A6A6A6" w:themeFill="background1" w:themeFillShade="A6"/>
          </w:tcPr>
          <w:p w14:paraId="7544A249" w14:textId="77777777" w:rsidR="00023431" w:rsidRPr="00023431" w:rsidRDefault="00023431" w:rsidP="002140C8">
            <w:pPr>
              <w:keepNext/>
              <w:spacing w:before="40" w:after="40"/>
              <w:jc w:val="center"/>
              <w:rPr>
                <w:b/>
                <w:lang w:val="en-US"/>
              </w:rPr>
            </w:pPr>
            <w:r w:rsidRPr="00023431">
              <w:rPr>
                <w:b/>
                <w:lang w:val="en-US"/>
              </w:rPr>
              <w:t>Identifier</w:t>
            </w:r>
          </w:p>
        </w:tc>
        <w:tc>
          <w:tcPr>
            <w:tcW w:w="1701" w:type="dxa"/>
            <w:shd w:val="clear" w:color="auto" w:fill="A6A6A6" w:themeFill="background1" w:themeFillShade="A6"/>
          </w:tcPr>
          <w:p w14:paraId="6512C028" w14:textId="77777777" w:rsidR="00023431" w:rsidRPr="00023431" w:rsidRDefault="00023431" w:rsidP="002140C8">
            <w:pPr>
              <w:keepNext/>
              <w:spacing w:before="40" w:after="40"/>
              <w:jc w:val="center"/>
              <w:rPr>
                <w:b/>
                <w:lang w:val="en-US"/>
              </w:rPr>
            </w:pPr>
            <w:r w:rsidRPr="00023431">
              <w:rPr>
                <w:b/>
                <w:lang w:val="en-US"/>
              </w:rPr>
              <w:t>Sales data</w:t>
            </w:r>
          </w:p>
        </w:tc>
        <w:tc>
          <w:tcPr>
            <w:tcW w:w="1701" w:type="dxa"/>
            <w:shd w:val="clear" w:color="auto" w:fill="A6A6A6" w:themeFill="background1" w:themeFillShade="A6"/>
          </w:tcPr>
          <w:p w14:paraId="1B629F44" w14:textId="77777777" w:rsidR="00023431" w:rsidRPr="00023431" w:rsidRDefault="00023431" w:rsidP="002140C8">
            <w:pPr>
              <w:keepNext/>
              <w:spacing w:before="40" w:after="40"/>
              <w:jc w:val="center"/>
              <w:rPr>
                <w:b/>
                <w:lang w:val="en-US"/>
              </w:rPr>
            </w:pPr>
            <w:r w:rsidRPr="00023431">
              <w:rPr>
                <w:b/>
                <w:lang w:val="en-US"/>
              </w:rPr>
              <w:t>Cost data</w:t>
            </w:r>
          </w:p>
        </w:tc>
      </w:tr>
      <w:tr w:rsidR="00023431" w:rsidRPr="00023431" w14:paraId="662E231F" w14:textId="77777777">
        <w:trPr>
          <w:trHeight w:val="78"/>
        </w:trPr>
        <w:tc>
          <w:tcPr>
            <w:tcW w:w="1275" w:type="dxa"/>
            <w:vMerge w:val="restart"/>
            <w:vAlign w:val="center"/>
          </w:tcPr>
          <w:p w14:paraId="4BEB6067" w14:textId="77777777" w:rsidR="00023431" w:rsidRPr="00023431" w:rsidRDefault="00023431" w:rsidP="002140C8">
            <w:pPr>
              <w:keepNext/>
              <w:spacing w:before="40" w:after="40"/>
              <w:jc w:val="center"/>
              <w:rPr>
                <w:lang w:val="en-US"/>
              </w:rPr>
            </w:pPr>
            <w:r w:rsidRPr="00023431">
              <w:rPr>
                <w:lang w:val="en-US"/>
              </w:rPr>
              <w:t>Grade</w:t>
            </w:r>
          </w:p>
        </w:tc>
        <w:tc>
          <w:tcPr>
            <w:tcW w:w="1981" w:type="dxa"/>
            <w:vAlign w:val="center"/>
          </w:tcPr>
          <w:p w14:paraId="1FDE401D" w14:textId="77777777" w:rsidR="00023431" w:rsidRPr="00023431" w:rsidRDefault="00023431" w:rsidP="002140C8">
            <w:pPr>
              <w:keepNext/>
              <w:spacing w:before="40" w:after="40"/>
              <w:jc w:val="center"/>
              <w:rPr>
                <w:lang w:val="en-US"/>
              </w:rPr>
            </w:pPr>
            <w:r w:rsidRPr="00023431">
              <w:rPr>
                <w:lang w:val="en-US"/>
              </w:rPr>
              <w:t>441</w:t>
            </w:r>
          </w:p>
        </w:tc>
        <w:tc>
          <w:tcPr>
            <w:tcW w:w="1417" w:type="dxa"/>
            <w:vAlign w:val="center"/>
          </w:tcPr>
          <w:p w14:paraId="2C4E5335" w14:textId="77777777" w:rsidR="00023431" w:rsidRPr="00023431" w:rsidRDefault="00023431" w:rsidP="002140C8">
            <w:pPr>
              <w:keepNext/>
              <w:spacing w:before="40" w:after="40"/>
              <w:jc w:val="center"/>
              <w:rPr>
                <w:lang w:val="en-US"/>
              </w:rPr>
            </w:pPr>
            <w:r w:rsidRPr="00023431">
              <w:rPr>
                <w:lang w:val="en-US"/>
              </w:rPr>
              <w:t>A</w:t>
            </w:r>
          </w:p>
        </w:tc>
        <w:tc>
          <w:tcPr>
            <w:tcW w:w="1701" w:type="dxa"/>
            <w:vMerge w:val="restart"/>
            <w:vAlign w:val="center"/>
          </w:tcPr>
          <w:p w14:paraId="53DAD458" w14:textId="77777777" w:rsidR="00023431" w:rsidRPr="00023431" w:rsidRDefault="00023431" w:rsidP="002140C8">
            <w:pPr>
              <w:keepNext/>
              <w:spacing w:before="40" w:after="40"/>
              <w:jc w:val="center"/>
              <w:rPr>
                <w:lang w:val="en-US"/>
              </w:rPr>
            </w:pPr>
            <w:r w:rsidRPr="00023431">
              <w:rPr>
                <w:lang w:val="en-US"/>
              </w:rPr>
              <w:t>Mandatory</w:t>
            </w:r>
          </w:p>
        </w:tc>
        <w:tc>
          <w:tcPr>
            <w:tcW w:w="1701" w:type="dxa"/>
            <w:vMerge w:val="restart"/>
            <w:vAlign w:val="center"/>
          </w:tcPr>
          <w:p w14:paraId="0D1127BD" w14:textId="77777777" w:rsidR="00023431" w:rsidRPr="00023431" w:rsidRDefault="00023431" w:rsidP="002140C8">
            <w:pPr>
              <w:keepNext/>
              <w:spacing w:before="40" w:after="40"/>
              <w:jc w:val="center"/>
              <w:rPr>
                <w:lang w:val="en-US"/>
              </w:rPr>
            </w:pPr>
            <w:r w:rsidRPr="00023431">
              <w:rPr>
                <w:lang w:val="en-US"/>
              </w:rPr>
              <w:t>Mandatory</w:t>
            </w:r>
          </w:p>
        </w:tc>
      </w:tr>
      <w:tr w:rsidR="00023431" w:rsidRPr="00023431" w14:paraId="1F8F51AC" w14:textId="77777777">
        <w:trPr>
          <w:trHeight w:val="78"/>
        </w:trPr>
        <w:tc>
          <w:tcPr>
            <w:tcW w:w="1275" w:type="dxa"/>
            <w:vMerge/>
            <w:vAlign w:val="center"/>
          </w:tcPr>
          <w:p w14:paraId="13065593" w14:textId="77777777" w:rsidR="00023431" w:rsidRPr="00023431" w:rsidRDefault="00023431" w:rsidP="002140C8">
            <w:pPr>
              <w:keepNext/>
              <w:spacing w:before="40" w:after="40"/>
              <w:jc w:val="center"/>
              <w:rPr>
                <w:lang w:val="en-US"/>
              </w:rPr>
            </w:pPr>
          </w:p>
        </w:tc>
        <w:tc>
          <w:tcPr>
            <w:tcW w:w="1981" w:type="dxa"/>
            <w:vAlign w:val="center"/>
          </w:tcPr>
          <w:p w14:paraId="750D9ECC" w14:textId="77777777" w:rsidR="00023431" w:rsidRPr="00023431" w:rsidRDefault="00023431" w:rsidP="002140C8">
            <w:pPr>
              <w:keepNext/>
              <w:spacing w:before="40" w:after="40"/>
              <w:jc w:val="center"/>
              <w:rPr>
                <w:lang w:val="en-US"/>
              </w:rPr>
            </w:pPr>
            <w:r w:rsidRPr="00023431">
              <w:rPr>
                <w:lang w:val="en-US"/>
              </w:rPr>
              <w:t>2202</w:t>
            </w:r>
          </w:p>
        </w:tc>
        <w:tc>
          <w:tcPr>
            <w:tcW w:w="1417" w:type="dxa"/>
            <w:vAlign w:val="center"/>
          </w:tcPr>
          <w:p w14:paraId="2691F35E" w14:textId="77777777" w:rsidR="00023431" w:rsidRPr="00023431" w:rsidRDefault="00023431" w:rsidP="002140C8">
            <w:pPr>
              <w:keepNext/>
              <w:spacing w:before="40" w:after="40"/>
              <w:jc w:val="center"/>
              <w:rPr>
                <w:lang w:val="en-US"/>
              </w:rPr>
            </w:pPr>
            <w:r w:rsidRPr="00023431">
              <w:rPr>
                <w:lang w:val="en-US"/>
              </w:rPr>
              <w:t>B</w:t>
            </w:r>
          </w:p>
        </w:tc>
        <w:tc>
          <w:tcPr>
            <w:tcW w:w="1701" w:type="dxa"/>
            <w:vMerge/>
            <w:vAlign w:val="center"/>
          </w:tcPr>
          <w:p w14:paraId="48322F58" w14:textId="77777777" w:rsidR="00023431" w:rsidRPr="00023431" w:rsidRDefault="00023431" w:rsidP="002140C8">
            <w:pPr>
              <w:keepNext/>
              <w:spacing w:before="40" w:after="40"/>
              <w:jc w:val="center"/>
              <w:rPr>
                <w:lang w:val="en-US"/>
              </w:rPr>
            </w:pPr>
          </w:p>
        </w:tc>
        <w:tc>
          <w:tcPr>
            <w:tcW w:w="1701" w:type="dxa"/>
            <w:vMerge/>
            <w:vAlign w:val="center"/>
          </w:tcPr>
          <w:p w14:paraId="484F26C6" w14:textId="77777777" w:rsidR="00023431" w:rsidRPr="00023431" w:rsidRDefault="00023431" w:rsidP="002140C8">
            <w:pPr>
              <w:keepNext/>
              <w:spacing w:before="40" w:after="40"/>
              <w:jc w:val="center"/>
              <w:rPr>
                <w:lang w:val="en-US"/>
              </w:rPr>
            </w:pPr>
          </w:p>
        </w:tc>
      </w:tr>
      <w:tr w:rsidR="00023431" w:rsidRPr="00023431" w14:paraId="3FF64229" w14:textId="77777777">
        <w:trPr>
          <w:trHeight w:val="78"/>
        </w:trPr>
        <w:tc>
          <w:tcPr>
            <w:tcW w:w="1275" w:type="dxa"/>
            <w:vMerge/>
            <w:vAlign w:val="center"/>
          </w:tcPr>
          <w:p w14:paraId="583D01DC" w14:textId="77777777" w:rsidR="00023431" w:rsidRPr="00023431" w:rsidRDefault="00023431" w:rsidP="002140C8">
            <w:pPr>
              <w:keepNext/>
              <w:spacing w:before="40" w:after="40"/>
              <w:jc w:val="center"/>
              <w:rPr>
                <w:lang w:val="en-US"/>
              </w:rPr>
            </w:pPr>
          </w:p>
        </w:tc>
        <w:tc>
          <w:tcPr>
            <w:tcW w:w="1981" w:type="dxa"/>
            <w:vAlign w:val="center"/>
          </w:tcPr>
          <w:p w14:paraId="377D2E9D" w14:textId="77777777" w:rsidR="00023431" w:rsidRPr="00023431" w:rsidRDefault="00023431" w:rsidP="002140C8">
            <w:pPr>
              <w:keepNext/>
              <w:spacing w:before="40" w:after="40"/>
              <w:jc w:val="center"/>
              <w:rPr>
                <w:lang w:val="en-US"/>
              </w:rPr>
            </w:pPr>
            <w:r w:rsidRPr="00023431">
              <w:rPr>
                <w:lang w:val="en-US"/>
              </w:rPr>
              <w:t>3303</w:t>
            </w:r>
          </w:p>
        </w:tc>
        <w:tc>
          <w:tcPr>
            <w:tcW w:w="1417" w:type="dxa"/>
            <w:vAlign w:val="center"/>
          </w:tcPr>
          <w:p w14:paraId="587200C5" w14:textId="77777777" w:rsidR="00023431" w:rsidRPr="00023431" w:rsidRDefault="00023431" w:rsidP="002140C8">
            <w:pPr>
              <w:keepNext/>
              <w:spacing w:before="40" w:after="40"/>
              <w:jc w:val="center"/>
              <w:rPr>
                <w:lang w:val="en-US"/>
              </w:rPr>
            </w:pPr>
            <w:r w:rsidRPr="00023431">
              <w:rPr>
                <w:lang w:val="en-US"/>
              </w:rPr>
              <w:t>C</w:t>
            </w:r>
          </w:p>
        </w:tc>
        <w:tc>
          <w:tcPr>
            <w:tcW w:w="1701" w:type="dxa"/>
            <w:vMerge/>
            <w:vAlign w:val="center"/>
          </w:tcPr>
          <w:p w14:paraId="28946733" w14:textId="77777777" w:rsidR="00023431" w:rsidRPr="00023431" w:rsidRDefault="00023431" w:rsidP="002140C8">
            <w:pPr>
              <w:keepNext/>
              <w:spacing w:before="40" w:after="40"/>
              <w:jc w:val="center"/>
              <w:rPr>
                <w:lang w:val="en-US"/>
              </w:rPr>
            </w:pPr>
          </w:p>
        </w:tc>
        <w:tc>
          <w:tcPr>
            <w:tcW w:w="1701" w:type="dxa"/>
            <w:vMerge/>
            <w:vAlign w:val="center"/>
          </w:tcPr>
          <w:p w14:paraId="6047DD00" w14:textId="77777777" w:rsidR="00023431" w:rsidRPr="00023431" w:rsidRDefault="00023431" w:rsidP="002140C8">
            <w:pPr>
              <w:keepNext/>
              <w:spacing w:before="40" w:after="40"/>
              <w:jc w:val="center"/>
              <w:rPr>
                <w:lang w:val="en-US"/>
              </w:rPr>
            </w:pPr>
          </w:p>
        </w:tc>
      </w:tr>
      <w:tr w:rsidR="00023431" w:rsidRPr="00023431" w14:paraId="4CBFDFCE" w14:textId="77777777">
        <w:trPr>
          <w:trHeight w:val="78"/>
        </w:trPr>
        <w:tc>
          <w:tcPr>
            <w:tcW w:w="1275" w:type="dxa"/>
            <w:vMerge/>
            <w:vAlign w:val="center"/>
          </w:tcPr>
          <w:p w14:paraId="6554EDB8" w14:textId="77777777" w:rsidR="00023431" w:rsidRPr="00023431" w:rsidRDefault="00023431" w:rsidP="002140C8">
            <w:pPr>
              <w:keepNext/>
              <w:spacing w:before="40" w:after="40"/>
              <w:jc w:val="center"/>
              <w:rPr>
                <w:lang w:val="en-US"/>
              </w:rPr>
            </w:pPr>
          </w:p>
        </w:tc>
        <w:tc>
          <w:tcPr>
            <w:tcW w:w="1981" w:type="dxa"/>
            <w:vAlign w:val="center"/>
          </w:tcPr>
          <w:p w14:paraId="063088FC" w14:textId="77777777" w:rsidR="00023431" w:rsidRPr="00023431" w:rsidRDefault="00023431" w:rsidP="002140C8">
            <w:pPr>
              <w:keepNext/>
              <w:spacing w:before="40" w:after="40"/>
              <w:jc w:val="center"/>
              <w:rPr>
                <w:lang w:val="en-US"/>
              </w:rPr>
            </w:pPr>
            <w:r w:rsidRPr="00023431">
              <w:rPr>
                <w:lang w:val="en-US"/>
              </w:rPr>
              <w:t>3301</w:t>
            </w:r>
          </w:p>
        </w:tc>
        <w:tc>
          <w:tcPr>
            <w:tcW w:w="1417" w:type="dxa"/>
            <w:vAlign w:val="center"/>
          </w:tcPr>
          <w:p w14:paraId="0F03D68F" w14:textId="77777777" w:rsidR="00023431" w:rsidRPr="00023431" w:rsidRDefault="00023431" w:rsidP="002140C8">
            <w:pPr>
              <w:keepNext/>
              <w:spacing w:before="40" w:after="40"/>
              <w:jc w:val="center"/>
              <w:rPr>
                <w:lang w:val="en-US"/>
              </w:rPr>
            </w:pPr>
            <w:r w:rsidRPr="00023431">
              <w:rPr>
                <w:lang w:val="en-US"/>
              </w:rPr>
              <w:t>D</w:t>
            </w:r>
          </w:p>
        </w:tc>
        <w:tc>
          <w:tcPr>
            <w:tcW w:w="1701" w:type="dxa"/>
            <w:vMerge/>
            <w:vAlign w:val="center"/>
          </w:tcPr>
          <w:p w14:paraId="214AE978" w14:textId="77777777" w:rsidR="00023431" w:rsidRPr="00023431" w:rsidRDefault="00023431" w:rsidP="002140C8">
            <w:pPr>
              <w:keepNext/>
              <w:spacing w:before="40" w:after="40"/>
              <w:jc w:val="center"/>
              <w:rPr>
                <w:lang w:val="en-US"/>
              </w:rPr>
            </w:pPr>
          </w:p>
        </w:tc>
        <w:tc>
          <w:tcPr>
            <w:tcW w:w="1701" w:type="dxa"/>
            <w:vMerge/>
            <w:vAlign w:val="center"/>
          </w:tcPr>
          <w:p w14:paraId="51EB58F0" w14:textId="77777777" w:rsidR="00023431" w:rsidRPr="00023431" w:rsidRDefault="00023431" w:rsidP="002140C8">
            <w:pPr>
              <w:keepNext/>
              <w:spacing w:before="40" w:after="40"/>
              <w:jc w:val="center"/>
              <w:rPr>
                <w:lang w:val="en-US"/>
              </w:rPr>
            </w:pPr>
          </w:p>
        </w:tc>
      </w:tr>
      <w:tr w:rsidR="00023431" w:rsidRPr="00023431" w14:paraId="2E76D917" w14:textId="77777777">
        <w:trPr>
          <w:trHeight w:val="78"/>
        </w:trPr>
        <w:tc>
          <w:tcPr>
            <w:tcW w:w="1275" w:type="dxa"/>
            <w:vMerge/>
            <w:vAlign w:val="center"/>
          </w:tcPr>
          <w:p w14:paraId="77F9BBE6" w14:textId="77777777" w:rsidR="00023431" w:rsidRPr="00023431" w:rsidRDefault="00023431" w:rsidP="002140C8">
            <w:pPr>
              <w:keepNext/>
              <w:spacing w:before="40" w:after="40"/>
              <w:jc w:val="center"/>
              <w:rPr>
                <w:lang w:val="en-US"/>
              </w:rPr>
            </w:pPr>
          </w:p>
        </w:tc>
        <w:tc>
          <w:tcPr>
            <w:tcW w:w="1981" w:type="dxa"/>
            <w:vAlign w:val="center"/>
          </w:tcPr>
          <w:p w14:paraId="42AA4D22" w14:textId="77777777" w:rsidR="00023431" w:rsidRPr="00023431" w:rsidRDefault="00023431" w:rsidP="002140C8">
            <w:pPr>
              <w:keepNext/>
              <w:spacing w:before="40" w:after="40"/>
              <w:jc w:val="center"/>
              <w:rPr>
                <w:lang w:val="en-US"/>
              </w:rPr>
            </w:pPr>
            <w:r w:rsidRPr="00023431">
              <w:rPr>
                <w:lang w:val="en-US"/>
              </w:rPr>
              <w:t>1101</w:t>
            </w:r>
          </w:p>
        </w:tc>
        <w:tc>
          <w:tcPr>
            <w:tcW w:w="1417" w:type="dxa"/>
            <w:vAlign w:val="center"/>
          </w:tcPr>
          <w:p w14:paraId="1A5DDE75" w14:textId="77777777" w:rsidR="00023431" w:rsidRPr="00023431" w:rsidRDefault="00023431" w:rsidP="002140C8">
            <w:pPr>
              <w:keepNext/>
              <w:spacing w:before="40" w:after="40"/>
              <w:jc w:val="center"/>
              <w:rPr>
                <w:lang w:val="en-US"/>
              </w:rPr>
            </w:pPr>
            <w:r w:rsidRPr="00023431">
              <w:rPr>
                <w:lang w:val="en-US"/>
              </w:rPr>
              <w:t>E</w:t>
            </w:r>
          </w:p>
        </w:tc>
        <w:tc>
          <w:tcPr>
            <w:tcW w:w="1701" w:type="dxa"/>
            <w:vMerge/>
            <w:vAlign w:val="center"/>
          </w:tcPr>
          <w:p w14:paraId="1E2BDE76" w14:textId="77777777" w:rsidR="00023431" w:rsidRPr="00023431" w:rsidRDefault="00023431" w:rsidP="002140C8">
            <w:pPr>
              <w:keepNext/>
              <w:spacing w:before="40" w:after="40"/>
              <w:jc w:val="center"/>
              <w:rPr>
                <w:lang w:val="en-US"/>
              </w:rPr>
            </w:pPr>
          </w:p>
        </w:tc>
        <w:tc>
          <w:tcPr>
            <w:tcW w:w="1701" w:type="dxa"/>
            <w:vMerge/>
            <w:vAlign w:val="center"/>
          </w:tcPr>
          <w:p w14:paraId="140211F0" w14:textId="77777777" w:rsidR="00023431" w:rsidRPr="00023431" w:rsidRDefault="00023431" w:rsidP="002140C8">
            <w:pPr>
              <w:keepNext/>
              <w:spacing w:before="40" w:after="40"/>
              <w:jc w:val="center"/>
              <w:rPr>
                <w:lang w:val="en-US"/>
              </w:rPr>
            </w:pPr>
          </w:p>
        </w:tc>
      </w:tr>
      <w:tr w:rsidR="00023431" w:rsidRPr="00023431" w14:paraId="58CAE4AC" w14:textId="77777777">
        <w:trPr>
          <w:trHeight w:val="78"/>
        </w:trPr>
        <w:tc>
          <w:tcPr>
            <w:tcW w:w="1275" w:type="dxa"/>
            <w:vMerge w:val="restart"/>
            <w:vAlign w:val="center"/>
          </w:tcPr>
          <w:p w14:paraId="207303FA" w14:textId="77777777" w:rsidR="00023431" w:rsidRPr="00023431" w:rsidRDefault="00023431" w:rsidP="002140C8">
            <w:pPr>
              <w:keepNext/>
              <w:spacing w:before="40" w:after="40"/>
              <w:jc w:val="center"/>
              <w:rPr>
                <w:lang w:val="en-US"/>
              </w:rPr>
            </w:pPr>
            <w:r w:rsidRPr="00023431">
              <w:rPr>
                <w:lang w:val="en-US"/>
              </w:rPr>
              <w:t>Packaging</w:t>
            </w:r>
          </w:p>
        </w:tc>
        <w:tc>
          <w:tcPr>
            <w:tcW w:w="1981" w:type="dxa"/>
            <w:vAlign w:val="center"/>
          </w:tcPr>
          <w:p w14:paraId="776C3F45" w14:textId="77777777" w:rsidR="00023431" w:rsidRPr="00023431" w:rsidRDefault="00023431" w:rsidP="002140C8">
            <w:pPr>
              <w:keepNext/>
              <w:spacing w:before="40" w:after="40"/>
              <w:jc w:val="center"/>
              <w:rPr>
                <w:lang w:val="en-US"/>
              </w:rPr>
            </w:pPr>
            <w:r w:rsidRPr="00023431">
              <w:rPr>
                <w:lang w:val="en-US"/>
              </w:rPr>
              <w:t>10kg (box/bag)</w:t>
            </w:r>
          </w:p>
        </w:tc>
        <w:tc>
          <w:tcPr>
            <w:tcW w:w="1417" w:type="dxa"/>
            <w:vAlign w:val="center"/>
          </w:tcPr>
          <w:p w14:paraId="0EC435C7" w14:textId="77777777" w:rsidR="00023431" w:rsidRPr="00023431" w:rsidRDefault="00023431" w:rsidP="002140C8">
            <w:pPr>
              <w:keepNext/>
              <w:spacing w:before="40" w:after="40"/>
              <w:jc w:val="center"/>
              <w:rPr>
                <w:lang w:val="en-US"/>
              </w:rPr>
            </w:pPr>
            <w:r w:rsidRPr="00023431">
              <w:rPr>
                <w:lang w:val="en-US"/>
              </w:rPr>
              <w:t>1</w:t>
            </w:r>
          </w:p>
        </w:tc>
        <w:tc>
          <w:tcPr>
            <w:tcW w:w="1701" w:type="dxa"/>
            <w:vMerge w:val="restart"/>
            <w:vAlign w:val="center"/>
          </w:tcPr>
          <w:p w14:paraId="184FC293" w14:textId="77777777" w:rsidR="00023431" w:rsidRPr="00023431" w:rsidRDefault="00023431" w:rsidP="002140C8">
            <w:pPr>
              <w:keepNext/>
              <w:spacing w:before="40" w:after="40"/>
              <w:jc w:val="center"/>
              <w:rPr>
                <w:lang w:val="en-US"/>
              </w:rPr>
            </w:pPr>
            <w:r w:rsidRPr="00023431">
              <w:rPr>
                <w:lang w:val="en-US"/>
              </w:rPr>
              <w:t>Mandatory</w:t>
            </w:r>
          </w:p>
        </w:tc>
        <w:tc>
          <w:tcPr>
            <w:tcW w:w="1701" w:type="dxa"/>
            <w:vMerge w:val="restart"/>
            <w:vAlign w:val="center"/>
          </w:tcPr>
          <w:p w14:paraId="46E84C7B" w14:textId="77777777" w:rsidR="00023431" w:rsidRPr="00023431" w:rsidRDefault="00023431" w:rsidP="002140C8">
            <w:pPr>
              <w:keepNext/>
              <w:spacing w:before="40" w:after="40"/>
              <w:jc w:val="center"/>
              <w:rPr>
                <w:lang w:val="en-US"/>
              </w:rPr>
            </w:pPr>
            <w:r w:rsidRPr="00023431">
              <w:rPr>
                <w:lang w:val="en-US"/>
              </w:rPr>
              <w:t>Mandatory</w:t>
            </w:r>
          </w:p>
        </w:tc>
      </w:tr>
      <w:tr w:rsidR="00023431" w:rsidRPr="00023431" w14:paraId="2C6409D8" w14:textId="77777777">
        <w:trPr>
          <w:trHeight w:val="78"/>
        </w:trPr>
        <w:tc>
          <w:tcPr>
            <w:tcW w:w="1275" w:type="dxa"/>
            <w:vMerge/>
            <w:vAlign w:val="center"/>
          </w:tcPr>
          <w:p w14:paraId="7AB37A17" w14:textId="77777777" w:rsidR="00023431" w:rsidRPr="00023431" w:rsidRDefault="00023431" w:rsidP="002140C8">
            <w:pPr>
              <w:keepNext/>
              <w:spacing w:before="40" w:after="40"/>
              <w:rPr>
                <w:lang w:val="en-US"/>
              </w:rPr>
            </w:pPr>
          </w:p>
        </w:tc>
        <w:tc>
          <w:tcPr>
            <w:tcW w:w="1981" w:type="dxa"/>
            <w:vAlign w:val="center"/>
          </w:tcPr>
          <w:p w14:paraId="525FBBDE" w14:textId="77777777" w:rsidR="00023431" w:rsidRPr="00023431" w:rsidRDefault="00023431" w:rsidP="002140C8">
            <w:pPr>
              <w:keepNext/>
              <w:spacing w:before="40" w:after="40"/>
              <w:jc w:val="center"/>
              <w:rPr>
                <w:lang w:val="en-US"/>
              </w:rPr>
            </w:pPr>
            <w:r w:rsidRPr="00023431">
              <w:rPr>
                <w:lang w:val="en-US"/>
              </w:rPr>
              <w:t>250kg bag</w:t>
            </w:r>
          </w:p>
        </w:tc>
        <w:tc>
          <w:tcPr>
            <w:tcW w:w="1417" w:type="dxa"/>
            <w:vAlign w:val="center"/>
          </w:tcPr>
          <w:p w14:paraId="3DB702B3" w14:textId="77777777" w:rsidR="00023431" w:rsidRPr="00023431" w:rsidRDefault="00023431" w:rsidP="002140C8">
            <w:pPr>
              <w:keepNext/>
              <w:spacing w:before="40" w:after="40"/>
              <w:jc w:val="center"/>
              <w:rPr>
                <w:lang w:val="en-US"/>
              </w:rPr>
            </w:pPr>
            <w:r w:rsidRPr="00023431">
              <w:rPr>
                <w:lang w:val="en-US"/>
              </w:rPr>
              <w:t>2</w:t>
            </w:r>
          </w:p>
        </w:tc>
        <w:tc>
          <w:tcPr>
            <w:tcW w:w="1701" w:type="dxa"/>
            <w:vMerge/>
          </w:tcPr>
          <w:p w14:paraId="30EF58B5" w14:textId="77777777" w:rsidR="00023431" w:rsidRPr="00023431" w:rsidRDefault="00023431" w:rsidP="002140C8">
            <w:pPr>
              <w:keepNext/>
              <w:spacing w:before="40" w:after="40"/>
              <w:rPr>
                <w:lang w:val="en-US"/>
              </w:rPr>
            </w:pPr>
          </w:p>
        </w:tc>
        <w:tc>
          <w:tcPr>
            <w:tcW w:w="1701" w:type="dxa"/>
            <w:vMerge/>
          </w:tcPr>
          <w:p w14:paraId="692ADCC3" w14:textId="77777777" w:rsidR="00023431" w:rsidRPr="00023431" w:rsidRDefault="00023431" w:rsidP="002140C8">
            <w:pPr>
              <w:keepNext/>
              <w:spacing w:before="40" w:after="40"/>
              <w:rPr>
                <w:lang w:val="en-US"/>
              </w:rPr>
            </w:pPr>
          </w:p>
        </w:tc>
      </w:tr>
      <w:tr w:rsidR="00023431" w:rsidRPr="00023431" w14:paraId="5BFE1E53" w14:textId="77777777">
        <w:trPr>
          <w:trHeight w:val="78"/>
        </w:trPr>
        <w:tc>
          <w:tcPr>
            <w:tcW w:w="1275" w:type="dxa"/>
            <w:vMerge/>
            <w:vAlign w:val="center"/>
          </w:tcPr>
          <w:p w14:paraId="14DA779E" w14:textId="77777777" w:rsidR="00023431" w:rsidRPr="00023431" w:rsidRDefault="00023431" w:rsidP="002140C8">
            <w:pPr>
              <w:keepNext/>
              <w:spacing w:before="40" w:after="40"/>
              <w:rPr>
                <w:lang w:val="en-US"/>
              </w:rPr>
            </w:pPr>
          </w:p>
        </w:tc>
        <w:tc>
          <w:tcPr>
            <w:tcW w:w="1981" w:type="dxa"/>
            <w:vAlign w:val="center"/>
          </w:tcPr>
          <w:p w14:paraId="1C2B9B34" w14:textId="77777777" w:rsidR="00023431" w:rsidRPr="00023431" w:rsidRDefault="00023431" w:rsidP="002140C8">
            <w:pPr>
              <w:keepNext/>
              <w:spacing w:before="40" w:after="40"/>
              <w:jc w:val="center"/>
              <w:rPr>
                <w:lang w:val="en-US"/>
              </w:rPr>
            </w:pPr>
            <w:r w:rsidRPr="00023431">
              <w:rPr>
                <w:lang w:val="en-US"/>
              </w:rPr>
              <w:t>500kg bag</w:t>
            </w:r>
          </w:p>
        </w:tc>
        <w:tc>
          <w:tcPr>
            <w:tcW w:w="1417" w:type="dxa"/>
            <w:vAlign w:val="center"/>
          </w:tcPr>
          <w:p w14:paraId="4FEDD336" w14:textId="77777777" w:rsidR="00023431" w:rsidRPr="00023431" w:rsidRDefault="00023431" w:rsidP="002140C8">
            <w:pPr>
              <w:keepNext/>
              <w:spacing w:before="40" w:after="40"/>
              <w:jc w:val="center"/>
              <w:rPr>
                <w:lang w:val="en-US"/>
              </w:rPr>
            </w:pPr>
            <w:r w:rsidRPr="00023431">
              <w:rPr>
                <w:lang w:val="en-US"/>
              </w:rPr>
              <w:t>3</w:t>
            </w:r>
          </w:p>
        </w:tc>
        <w:tc>
          <w:tcPr>
            <w:tcW w:w="1701" w:type="dxa"/>
            <w:vMerge/>
          </w:tcPr>
          <w:p w14:paraId="71CC96BB" w14:textId="77777777" w:rsidR="00023431" w:rsidRPr="00023431" w:rsidRDefault="00023431" w:rsidP="002140C8">
            <w:pPr>
              <w:keepNext/>
              <w:spacing w:before="40" w:after="40"/>
              <w:rPr>
                <w:lang w:val="en-US"/>
              </w:rPr>
            </w:pPr>
          </w:p>
        </w:tc>
        <w:tc>
          <w:tcPr>
            <w:tcW w:w="1701" w:type="dxa"/>
            <w:vMerge/>
          </w:tcPr>
          <w:p w14:paraId="50BF7526" w14:textId="77777777" w:rsidR="00023431" w:rsidRPr="00023431" w:rsidRDefault="00023431" w:rsidP="002140C8">
            <w:pPr>
              <w:keepNext/>
              <w:spacing w:before="40" w:after="40"/>
              <w:rPr>
                <w:lang w:val="en-US"/>
              </w:rPr>
            </w:pPr>
          </w:p>
        </w:tc>
      </w:tr>
      <w:tr w:rsidR="00023431" w:rsidRPr="00023431" w14:paraId="16C278F7" w14:textId="77777777">
        <w:trPr>
          <w:trHeight w:val="78"/>
        </w:trPr>
        <w:tc>
          <w:tcPr>
            <w:tcW w:w="1275" w:type="dxa"/>
            <w:vMerge/>
            <w:vAlign w:val="center"/>
          </w:tcPr>
          <w:p w14:paraId="3EDE4918" w14:textId="77777777" w:rsidR="00023431" w:rsidRPr="00023431" w:rsidRDefault="00023431" w:rsidP="002140C8">
            <w:pPr>
              <w:keepNext/>
              <w:spacing w:before="40" w:after="40"/>
              <w:rPr>
                <w:lang w:val="en-US"/>
              </w:rPr>
            </w:pPr>
          </w:p>
        </w:tc>
        <w:tc>
          <w:tcPr>
            <w:tcW w:w="1981" w:type="dxa"/>
            <w:vAlign w:val="center"/>
          </w:tcPr>
          <w:p w14:paraId="70A6E99E" w14:textId="77777777" w:rsidR="00023431" w:rsidRPr="00023431" w:rsidRDefault="00023431" w:rsidP="002140C8">
            <w:pPr>
              <w:keepNext/>
              <w:spacing w:before="40" w:after="40"/>
              <w:jc w:val="center"/>
              <w:rPr>
                <w:lang w:val="en-US"/>
              </w:rPr>
            </w:pPr>
            <w:r w:rsidRPr="00023431">
              <w:rPr>
                <w:lang w:val="en-US"/>
              </w:rPr>
              <w:t>1000kg bag</w:t>
            </w:r>
          </w:p>
        </w:tc>
        <w:tc>
          <w:tcPr>
            <w:tcW w:w="1417" w:type="dxa"/>
            <w:vAlign w:val="center"/>
          </w:tcPr>
          <w:p w14:paraId="4E5D52AD" w14:textId="77777777" w:rsidR="00023431" w:rsidRPr="00023431" w:rsidRDefault="00023431" w:rsidP="002140C8">
            <w:pPr>
              <w:keepNext/>
              <w:spacing w:before="40" w:after="40"/>
              <w:jc w:val="center"/>
              <w:rPr>
                <w:lang w:val="en-US"/>
              </w:rPr>
            </w:pPr>
            <w:r w:rsidRPr="00023431">
              <w:rPr>
                <w:lang w:val="en-US"/>
              </w:rPr>
              <w:t>4</w:t>
            </w:r>
          </w:p>
        </w:tc>
        <w:tc>
          <w:tcPr>
            <w:tcW w:w="1701" w:type="dxa"/>
            <w:vMerge/>
          </w:tcPr>
          <w:p w14:paraId="6D398F7C" w14:textId="77777777" w:rsidR="00023431" w:rsidRPr="00023431" w:rsidRDefault="00023431" w:rsidP="002140C8">
            <w:pPr>
              <w:keepNext/>
              <w:spacing w:before="40" w:after="40"/>
              <w:rPr>
                <w:lang w:val="en-US"/>
              </w:rPr>
            </w:pPr>
          </w:p>
        </w:tc>
        <w:tc>
          <w:tcPr>
            <w:tcW w:w="1701" w:type="dxa"/>
            <w:vMerge/>
          </w:tcPr>
          <w:p w14:paraId="544283AD" w14:textId="77777777" w:rsidR="00023431" w:rsidRPr="00023431" w:rsidRDefault="00023431" w:rsidP="002140C8">
            <w:pPr>
              <w:keepNext/>
              <w:spacing w:before="40" w:after="40"/>
              <w:rPr>
                <w:lang w:val="en-US"/>
              </w:rPr>
            </w:pPr>
          </w:p>
        </w:tc>
      </w:tr>
      <w:tr w:rsidR="00023431" w:rsidRPr="00023431" w14:paraId="3EDE66A8" w14:textId="77777777">
        <w:trPr>
          <w:trHeight w:val="70"/>
        </w:trPr>
        <w:tc>
          <w:tcPr>
            <w:tcW w:w="1275" w:type="dxa"/>
            <w:vMerge/>
            <w:vAlign w:val="center"/>
          </w:tcPr>
          <w:p w14:paraId="3DA74B89" w14:textId="77777777" w:rsidR="00023431" w:rsidRPr="00023431" w:rsidRDefault="00023431" w:rsidP="002140C8">
            <w:pPr>
              <w:keepNext/>
              <w:spacing w:before="40" w:after="40"/>
              <w:rPr>
                <w:lang w:val="en-US"/>
              </w:rPr>
            </w:pPr>
          </w:p>
        </w:tc>
        <w:tc>
          <w:tcPr>
            <w:tcW w:w="1981" w:type="dxa"/>
            <w:vAlign w:val="center"/>
          </w:tcPr>
          <w:p w14:paraId="56099C43" w14:textId="77777777" w:rsidR="00023431" w:rsidRPr="00023431" w:rsidRDefault="00023431" w:rsidP="002140C8">
            <w:pPr>
              <w:keepNext/>
              <w:spacing w:before="40" w:after="40"/>
              <w:jc w:val="center"/>
              <w:rPr>
                <w:lang w:val="en-US"/>
              </w:rPr>
            </w:pPr>
            <w:r w:rsidRPr="00023431">
              <w:rPr>
                <w:lang w:val="en-US"/>
              </w:rPr>
              <w:t>1250kg bag</w:t>
            </w:r>
          </w:p>
        </w:tc>
        <w:tc>
          <w:tcPr>
            <w:tcW w:w="1417" w:type="dxa"/>
            <w:vAlign w:val="center"/>
          </w:tcPr>
          <w:p w14:paraId="49BC99D8" w14:textId="77777777" w:rsidR="00023431" w:rsidRPr="00023431" w:rsidRDefault="00023431" w:rsidP="002140C8">
            <w:pPr>
              <w:keepNext/>
              <w:spacing w:before="40" w:after="40"/>
              <w:jc w:val="center"/>
              <w:rPr>
                <w:lang w:val="en-US"/>
              </w:rPr>
            </w:pPr>
            <w:r w:rsidRPr="00023431">
              <w:rPr>
                <w:lang w:val="en-US"/>
              </w:rPr>
              <w:t>5</w:t>
            </w:r>
          </w:p>
        </w:tc>
        <w:tc>
          <w:tcPr>
            <w:tcW w:w="1701" w:type="dxa"/>
            <w:vMerge/>
          </w:tcPr>
          <w:p w14:paraId="6366D5B3" w14:textId="77777777" w:rsidR="00023431" w:rsidRPr="00023431" w:rsidRDefault="00023431" w:rsidP="002140C8">
            <w:pPr>
              <w:keepNext/>
              <w:spacing w:before="40" w:after="40"/>
              <w:rPr>
                <w:lang w:val="en-US"/>
              </w:rPr>
            </w:pPr>
          </w:p>
        </w:tc>
        <w:tc>
          <w:tcPr>
            <w:tcW w:w="1701" w:type="dxa"/>
            <w:vMerge/>
          </w:tcPr>
          <w:p w14:paraId="7B2112E2" w14:textId="77777777" w:rsidR="00023431" w:rsidRPr="00023431" w:rsidRDefault="00023431" w:rsidP="002140C8">
            <w:pPr>
              <w:keepNext/>
              <w:spacing w:before="40" w:after="40"/>
              <w:rPr>
                <w:lang w:val="en-US"/>
              </w:rPr>
            </w:pPr>
          </w:p>
        </w:tc>
      </w:tr>
    </w:tbl>
    <w:p w14:paraId="3C688464" w14:textId="77777777" w:rsidR="00603E09" w:rsidRDefault="00603E09" w:rsidP="00C01F98">
      <w:pPr>
        <w:rPr>
          <w:snapToGrid w:val="0"/>
        </w:rPr>
      </w:pPr>
    </w:p>
    <w:p w14:paraId="10ABB544" w14:textId="6A42E488" w:rsidR="00891546" w:rsidRDefault="00400213" w:rsidP="006C4A3A">
      <w:pPr>
        <w:rPr>
          <w:lang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xml:space="preserve">" between each category. For example: </w:t>
      </w:r>
      <w:r w:rsidR="00181505">
        <w:rPr>
          <w:rFonts w:cs="Arial"/>
          <w:lang w:eastAsia="en-AU"/>
        </w:rPr>
        <w:t>A</w:t>
      </w:r>
      <w:r w:rsidR="009704F9">
        <w:rPr>
          <w:rFonts w:cs="Arial"/>
          <w:lang w:eastAsia="en-AU"/>
        </w:rPr>
        <w:t>-1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70476609"/>
      <w:r>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70476610"/>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70476611"/>
      <w:r>
        <w:t>A-</w:t>
      </w:r>
      <w:r w:rsidR="00CC27E7">
        <w:t>2</w:t>
      </w:r>
      <w:r>
        <w:tab/>
        <w:t>Company information</w:t>
      </w:r>
      <w:bookmarkEnd w:id="58"/>
      <w:bookmarkEnd w:id="59"/>
      <w:bookmarkEnd w:id="60"/>
      <w:bookmarkEnd w:id="61"/>
      <w:bookmarkEnd w:id="62"/>
      <w:bookmarkEnd w:id="63"/>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 xml:space="preserve">common ownership, </w:t>
      </w:r>
      <w:proofErr w:type="gramStart"/>
      <w:r w:rsidR="0025165E">
        <w:rPr>
          <w:snapToGrid w:val="0"/>
        </w:rPr>
        <w:t>joint-ventures</w:t>
      </w:r>
      <w:proofErr w:type="gramEnd"/>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proofErr w:type="spellStart"/>
      <w:r>
        <w:rPr>
          <w:snapToGrid w:val="0"/>
        </w:rPr>
        <w:t>publically</w:t>
      </w:r>
      <w:proofErr w:type="spellEnd"/>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70476612"/>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70476613"/>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506971835"/>
      <w:bookmarkStart w:id="79" w:name="_Toc508203827"/>
      <w:bookmarkStart w:id="80" w:name="_Toc508290361"/>
      <w:bookmarkStart w:id="81" w:name="_Toc515637645"/>
      <w:bookmarkStart w:id="82" w:name="_Toc170476614"/>
      <w:r>
        <w:t>Section B</w:t>
      </w:r>
      <w:r>
        <w:br/>
      </w:r>
      <w:r w:rsidR="00033ADB">
        <w:t xml:space="preserve">Export </w:t>
      </w:r>
      <w:r w:rsidR="00E82A0A">
        <w:t>s</w:t>
      </w:r>
      <w:r>
        <w:t>ales to Australia</w:t>
      </w:r>
      <w:bookmarkEnd w:id="77"/>
      <w:bookmarkEnd w:id="82"/>
      <w:r>
        <w:t xml:space="preserve"> </w:t>
      </w:r>
      <w:bookmarkEnd w:id="78"/>
      <w:bookmarkEnd w:id="79"/>
      <w:bookmarkEnd w:id="80"/>
      <w:bookmarkEnd w:id="81"/>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70476615"/>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4" w:name="_Toc170476616"/>
      <w:r w:rsidRPr="003735F5">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70476617"/>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7047661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w:t>
      </w:r>
      <w:proofErr w:type="gramStart"/>
      <w:r w:rsidRPr="00C01F98">
        <w:rPr>
          <w:snapToGrid w:val="0"/>
        </w:rPr>
        <w:t>2</w:t>
      </w:r>
      <w:proofErr w:type="gramEnd"/>
      <w:r w:rsidRPr="00C01F98">
        <w:rPr>
          <w:snapToGrid w:val="0"/>
        </w:rPr>
        <w:t xml:space="preserve">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88" w:name="_Toc170476619"/>
      <w:r>
        <w:t>B-5</w:t>
      </w:r>
      <w:r>
        <w:tab/>
        <w:t xml:space="preserve">Reconciliation of direct </w:t>
      </w:r>
      <w:r w:rsidR="007378F5">
        <w:t xml:space="preserve">selling </w:t>
      </w:r>
      <w:r>
        <w:t>expenses to financial accounts</w:t>
      </w:r>
      <w:bookmarkEnd w:id="88"/>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w:t>
      </w:r>
      <w:proofErr w:type="gramStart"/>
      <w:r w:rsidRPr="004744D3">
        <w:rPr>
          <w:snapToGrid w:val="0"/>
        </w:rPr>
        <w:t>2</w:t>
      </w:r>
      <w:proofErr w:type="gramEnd"/>
      <w:r w:rsidRPr="004744D3">
        <w:rPr>
          <w:snapToGrid w:val="0"/>
        </w:rPr>
        <w:t xml:space="preserve">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89" w:name="_Toc508203828"/>
      <w:bookmarkStart w:id="90" w:name="_Toc508290362"/>
      <w:bookmarkStart w:id="91" w:name="_Toc515637646"/>
      <w:bookmarkStart w:id="92" w:name="_Ref520387664"/>
      <w:bookmarkStart w:id="93" w:name="_Toc170476620"/>
      <w:r>
        <w:t>Section C</w:t>
      </w:r>
      <w:r>
        <w:br/>
      </w:r>
      <w:r w:rsidR="006614D2">
        <w:t>Exported goods</w:t>
      </w:r>
      <w:r w:rsidR="003E323C">
        <w:t xml:space="preserve"> &amp; l</w:t>
      </w:r>
      <w:r>
        <w:t>ike goods</w:t>
      </w:r>
      <w:bookmarkEnd w:id="86"/>
      <w:bookmarkEnd w:id="89"/>
      <w:bookmarkEnd w:id="90"/>
      <w:bookmarkEnd w:id="91"/>
      <w:bookmarkEnd w:id="92"/>
      <w:bookmarkEnd w:id="93"/>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4" w:name="_Toc170476621"/>
      <w:r w:rsidRPr="003735F5">
        <w:t>C-1</w:t>
      </w:r>
      <w:r>
        <w:tab/>
      </w:r>
      <w:r w:rsidR="00B10545">
        <w:t>Models exported to Australia</w:t>
      </w:r>
      <w:bookmarkEnd w:id="94"/>
    </w:p>
    <w:p w14:paraId="03643177" w14:textId="77777777" w:rsidR="00891546" w:rsidRDefault="00891546" w:rsidP="006227F3">
      <w:pPr>
        <w:pStyle w:val="ListParagraph"/>
        <w:numPr>
          <w:ilvl w:val="0"/>
          <w:numId w:val="34"/>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5" w:name="_Toc170476622"/>
      <w:r w:rsidRPr="003735F5">
        <w:t>C-2</w:t>
      </w:r>
      <w:r>
        <w:tab/>
      </w:r>
      <w:r w:rsidR="00B10545">
        <w:t>Models sold in the domestic market</w:t>
      </w:r>
      <w:bookmarkEnd w:id="95"/>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6" w:name="_Toc170476623"/>
      <w:r>
        <w:t>C-3</w:t>
      </w:r>
      <w:r>
        <w:tab/>
        <w:t>Internal product codes</w:t>
      </w:r>
      <w:bookmarkEnd w:id="96"/>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7" w:name="_Toc506971837"/>
      <w:bookmarkStart w:id="98" w:name="_Toc508203829"/>
      <w:bookmarkStart w:id="99" w:name="_Toc508290363"/>
      <w:bookmarkStart w:id="100" w:name="_Toc515637647"/>
      <w:bookmarkStart w:id="101" w:name="_Ref520387677"/>
      <w:bookmarkStart w:id="102" w:name="_Toc170476624"/>
      <w:r>
        <w:t>Section D</w:t>
      </w:r>
      <w:r>
        <w:br/>
        <w:t>Domestic sales</w:t>
      </w:r>
      <w:bookmarkEnd w:id="97"/>
      <w:bookmarkEnd w:id="98"/>
      <w:bookmarkEnd w:id="99"/>
      <w:bookmarkEnd w:id="100"/>
      <w:bookmarkEnd w:id="101"/>
      <w:bookmarkEnd w:id="102"/>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3" w:name="_Toc170476625"/>
      <w:r w:rsidRPr="003735F5">
        <w:rPr>
          <w:szCs w:val="28"/>
        </w:rPr>
        <w:t>D-1</w:t>
      </w:r>
      <w:r>
        <w:tab/>
      </w:r>
      <w:r w:rsidR="0048752E">
        <w:t>Domestic sales process</w:t>
      </w:r>
      <w:bookmarkEnd w:id="103"/>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4" w:name="_Toc170476626"/>
      <w:r w:rsidRPr="003735F5">
        <w:rPr>
          <w:szCs w:val="28"/>
        </w:rPr>
        <w:t>D-</w:t>
      </w:r>
      <w:r w:rsidR="00C00A82">
        <w:rPr>
          <w:szCs w:val="28"/>
        </w:rPr>
        <w:t>2</w:t>
      </w:r>
      <w:r>
        <w:tab/>
      </w:r>
      <w:r w:rsidR="00C00A82">
        <w:t>Domestic sales listing</w:t>
      </w:r>
      <w:bookmarkEnd w:id="104"/>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5" w:name="_Toc170476627"/>
      <w:r w:rsidRPr="003735F5">
        <w:rPr>
          <w:szCs w:val="28"/>
        </w:rPr>
        <w:t>D-</w:t>
      </w:r>
      <w:r w:rsidR="00D5168C">
        <w:rPr>
          <w:szCs w:val="28"/>
        </w:rPr>
        <w:t>3</w:t>
      </w:r>
      <w:r>
        <w:tab/>
      </w:r>
      <w:r w:rsidR="00D5168C">
        <w:t>Sample domestic sales documents</w:t>
      </w:r>
      <w:bookmarkEnd w:id="105"/>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6" w:name="_Toc17047662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6"/>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w:t>
      </w:r>
      <w:proofErr w:type="gramStart"/>
      <w:r w:rsidRPr="001F538E">
        <w:rPr>
          <w:snapToGrid w:val="0"/>
        </w:rPr>
        <w:t>2</w:t>
      </w:r>
      <w:proofErr w:type="gramEnd"/>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7" w:name="_Toc506971838"/>
      <w:bookmarkStart w:id="108" w:name="_Toc508203830"/>
      <w:bookmarkStart w:id="109" w:name="_Toc508290364"/>
      <w:bookmarkStart w:id="110" w:name="_Toc515637648"/>
      <w:bookmarkStart w:id="111" w:name="_Ref520387689"/>
      <w:bookmarkStart w:id="112" w:name="_Toc170476629"/>
      <w:r>
        <w:t xml:space="preserve">Section E </w:t>
      </w:r>
      <w:r>
        <w:br/>
      </w:r>
      <w:bookmarkEnd w:id="107"/>
      <w:bookmarkEnd w:id="108"/>
      <w:bookmarkEnd w:id="109"/>
      <w:bookmarkEnd w:id="110"/>
      <w:r w:rsidR="007378F5">
        <w:t>Due a</w:t>
      </w:r>
      <w:r w:rsidR="00FB46C8">
        <w:t>llowance</w:t>
      </w:r>
      <w:bookmarkEnd w:id="111"/>
      <w:bookmarkEnd w:id="112"/>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3" w:name="_Toc506971839"/>
      <w:bookmarkStart w:id="114" w:name="_Toc219017567"/>
      <w:bookmarkStart w:id="115" w:name="_Toc508203831"/>
      <w:bookmarkStart w:id="116" w:name="_Toc508290365"/>
      <w:bookmarkStart w:id="117" w:name="_Toc515637649"/>
      <w:bookmarkStart w:id="118" w:name="_Toc170476630"/>
      <w:r w:rsidRPr="003735F5">
        <w:rPr>
          <w:szCs w:val="28"/>
        </w:rPr>
        <w:t>E-1</w:t>
      </w:r>
      <w:r w:rsidR="003735F5" w:rsidRPr="003735F5">
        <w:rPr>
          <w:szCs w:val="28"/>
        </w:rPr>
        <w:tab/>
      </w:r>
      <w:bookmarkEnd w:id="113"/>
      <w:bookmarkEnd w:id="114"/>
      <w:bookmarkEnd w:id="115"/>
      <w:bookmarkEnd w:id="116"/>
      <w:bookmarkEnd w:id="117"/>
      <w:r w:rsidR="00FB46C8">
        <w:rPr>
          <w:szCs w:val="28"/>
        </w:rPr>
        <w:t xml:space="preserve">Credit </w:t>
      </w:r>
      <w:r w:rsidR="00F7557E">
        <w:rPr>
          <w:szCs w:val="28"/>
        </w:rPr>
        <w:t>expense</w:t>
      </w:r>
      <w:bookmarkEnd w:id="118"/>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22DAA048" w:rsidR="00F7557E" w:rsidRDefault="006614D2" w:rsidP="006227F3">
      <w:pPr>
        <w:pStyle w:val="ListParagraph"/>
        <w:numPr>
          <w:ilvl w:val="1"/>
          <w:numId w:val="41"/>
        </w:numPr>
      </w:pPr>
      <w:r>
        <w:t xml:space="preserve">Do you have </w:t>
      </w:r>
      <w:r w:rsidR="00F7557E">
        <w:t xml:space="preserve">short term </w:t>
      </w:r>
      <w:proofErr w:type="gramStart"/>
      <w:r w:rsidR="00F7557E">
        <w:t>bo</w:t>
      </w:r>
      <w:r w:rsidR="00783BD0">
        <w:t>r</w:t>
      </w:r>
      <w:r w:rsidR="00F7557E">
        <w:t>r</w:t>
      </w:r>
      <w:r w:rsidR="00783BD0">
        <w:t>ow</w:t>
      </w:r>
      <w:r w:rsidR="00F7557E">
        <w:t>ings</w:t>
      </w:r>
      <w:proofErr w:type="gramEnd"/>
      <w:r w:rsidR="00F7557E">
        <w:t xml:space="preserve">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(e.g.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9" w:name="_Toc170476631"/>
      <w:r w:rsidRPr="003735F5">
        <w:rPr>
          <w:szCs w:val="28"/>
        </w:rPr>
        <w:t>E-</w:t>
      </w:r>
      <w:r>
        <w:rPr>
          <w:szCs w:val="28"/>
        </w:rPr>
        <w:t>2</w:t>
      </w:r>
      <w:r w:rsidRPr="003735F5">
        <w:rPr>
          <w:szCs w:val="28"/>
        </w:rPr>
        <w:tab/>
      </w:r>
      <w:r>
        <w:rPr>
          <w:szCs w:val="28"/>
        </w:rPr>
        <w:t>Packaging</w:t>
      </w:r>
      <w:bookmarkEnd w:id="119"/>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0" w:name="_Toc170476632"/>
      <w:r w:rsidRPr="003735F5">
        <w:rPr>
          <w:szCs w:val="28"/>
        </w:rPr>
        <w:t>E-</w:t>
      </w:r>
      <w:r>
        <w:rPr>
          <w:szCs w:val="28"/>
        </w:rPr>
        <w:t>3</w:t>
      </w:r>
      <w:r w:rsidRPr="003735F5">
        <w:rPr>
          <w:szCs w:val="28"/>
        </w:rPr>
        <w:tab/>
      </w:r>
      <w:r w:rsidR="0006455B">
        <w:rPr>
          <w:szCs w:val="28"/>
        </w:rPr>
        <w:t>Delivery</w:t>
      </w:r>
      <w:bookmarkEnd w:id="120"/>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1" w:name="_Toc170476633"/>
      <w:r w:rsidRPr="003735F5">
        <w:rPr>
          <w:szCs w:val="28"/>
        </w:rPr>
        <w:t>E-</w:t>
      </w:r>
      <w:r w:rsidR="000958DB">
        <w:rPr>
          <w:szCs w:val="28"/>
        </w:rPr>
        <w:t>4</w:t>
      </w:r>
      <w:r w:rsidRPr="003735F5">
        <w:rPr>
          <w:szCs w:val="28"/>
        </w:rPr>
        <w:tab/>
      </w:r>
      <w:r>
        <w:rPr>
          <w:szCs w:val="28"/>
        </w:rPr>
        <w:t>Other direct selling expenses</w:t>
      </w:r>
      <w:bookmarkEnd w:id="121"/>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2" w:name="_Toc170476634"/>
      <w:r w:rsidRPr="003735F5">
        <w:rPr>
          <w:szCs w:val="28"/>
        </w:rPr>
        <w:t>E-</w:t>
      </w:r>
      <w:r w:rsidR="000958DB">
        <w:rPr>
          <w:szCs w:val="28"/>
        </w:rPr>
        <w:t>5</w:t>
      </w:r>
      <w:r w:rsidRPr="003735F5">
        <w:rPr>
          <w:szCs w:val="28"/>
        </w:rPr>
        <w:tab/>
      </w:r>
      <w:r>
        <w:rPr>
          <w:szCs w:val="28"/>
        </w:rPr>
        <w:t>Other adjustment claims</w:t>
      </w:r>
      <w:bookmarkEnd w:id="122"/>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3" w:name="_Ref520387702"/>
      <w:bookmarkStart w:id="124" w:name="_Toc506971842"/>
      <w:bookmarkStart w:id="125" w:name="_Toc508203834"/>
      <w:bookmarkStart w:id="126" w:name="_Toc508290368"/>
      <w:bookmarkStart w:id="127" w:name="_Toc515637652"/>
      <w:bookmarkStart w:id="128" w:name="_Toc170476635"/>
      <w:r>
        <w:t>Section F</w:t>
      </w:r>
      <w:r>
        <w:br/>
      </w:r>
      <w:r w:rsidR="00F671C4">
        <w:t>T</w:t>
      </w:r>
      <w:r>
        <w:t>hird country sales</w:t>
      </w:r>
      <w:bookmarkEnd w:id="123"/>
      <w:bookmarkEnd w:id="124"/>
      <w:bookmarkEnd w:id="125"/>
      <w:bookmarkEnd w:id="126"/>
      <w:bookmarkEnd w:id="127"/>
      <w:bookmarkEnd w:id="128"/>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9" w:name="_Toc170476636"/>
      <w:r w:rsidRPr="00E1340D">
        <w:t>F-1</w:t>
      </w:r>
      <w:r w:rsidRPr="00E1340D">
        <w:tab/>
      </w:r>
      <w:r w:rsidR="00394C80">
        <w:t>Third country sales process</w:t>
      </w:r>
      <w:bookmarkEnd w:id="129"/>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0" w:name="_Toc170476637"/>
      <w:r>
        <w:t>F-2</w:t>
      </w:r>
      <w:r>
        <w:tab/>
      </w:r>
      <w:r w:rsidR="006C156E">
        <w:t>Third country sales listing</w:t>
      </w:r>
      <w:bookmarkEnd w:id="130"/>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1" w:name="_Toc170476638"/>
      <w:r w:rsidRPr="00E1340D">
        <w:t>F-</w:t>
      </w:r>
      <w:r w:rsidR="00E436C5">
        <w:t>3</w:t>
      </w:r>
      <w:r w:rsidRPr="00E1340D">
        <w:tab/>
      </w:r>
      <w:r w:rsidR="00317D20">
        <w:t>Differences in sales to third countries</w:t>
      </w:r>
      <w:bookmarkEnd w:id="131"/>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2" w:name="_Ref520387712"/>
      <w:bookmarkStart w:id="133" w:name="_Toc506971843"/>
      <w:bookmarkStart w:id="134" w:name="_Toc508203835"/>
      <w:bookmarkStart w:id="135" w:name="_Toc508290369"/>
      <w:bookmarkStart w:id="136" w:name="_Toc515637653"/>
      <w:bookmarkStart w:id="137" w:name="_Toc170476639"/>
      <w:r>
        <w:t>Section G</w:t>
      </w:r>
      <w:r>
        <w:br/>
      </w:r>
      <w:r w:rsidR="00033ADB">
        <w:t>Cost to make and sell</w:t>
      </w:r>
      <w:bookmarkEnd w:id="132"/>
      <w:bookmarkEnd w:id="133"/>
      <w:bookmarkEnd w:id="134"/>
      <w:bookmarkEnd w:id="135"/>
      <w:bookmarkEnd w:id="136"/>
      <w:bookmarkEnd w:id="137"/>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8" w:name="_Toc506971844"/>
      <w:bookmarkStart w:id="139" w:name="_Toc219017572"/>
      <w:bookmarkStart w:id="140" w:name="_Toc508203836"/>
      <w:bookmarkStart w:id="141" w:name="_Toc508290370"/>
      <w:bookmarkStart w:id="142" w:name="_Toc515637654"/>
      <w:bookmarkStart w:id="143" w:name="_Toc170476640"/>
      <w:r>
        <w:t>G-1.</w:t>
      </w:r>
      <w:r>
        <w:tab/>
        <w:t>Production process</w:t>
      </w:r>
      <w:bookmarkEnd w:id="138"/>
      <w:bookmarkEnd w:id="139"/>
      <w:bookmarkEnd w:id="140"/>
      <w:bookmarkEnd w:id="141"/>
      <w:bookmarkEnd w:id="142"/>
      <w:bookmarkEnd w:id="143"/>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4" w:name="_Toc506971845"/>
      <w:bookmarkStart w:id="145" w:name="_Toc219017574"/>
      <w:bookmarkStart w:id="146" w:name="_Toc508203838"/>
      <w:bookmarkStart w:id="147" w:name="_Toc508290372"/>
      <w:bookmarkStart w:id="148" w:name="_Toc515637656"/>
      <w:bookmarkStart w:id="149" w:name="_Toc170476641"/>
      <w:r w:rsidRPr="00E1340D">
        <w:t>G-</w:t>
      </w:r>
      <w:r w:rsidR="0048752E">
        <w:t>2</w:t>
      </w:r>
      <w:r w:rsidRPr="00E1340D">
        <w:t>.</w:t>
      </w:r>
      <w:r w:rsidRPr="00E1340D">
        <w:tab/>
        <w:t>Cost accounting practices</w:t>
      </w:r>
      <w:bookmarkEnd w:id="144"/>
      <w:bookmarkEnd w:id="145"/>
      <w:bookmarkEnd w:id="146"/>
      <w:bookmarkEnd w:id="147"/>
      <w:bookmarkEnd w:id="148"/>
      <w:bookmarkEnd w:id="149"/>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0" w:name="_Toc506971846"/>
      <w:bookmarkStart w:id="151" w:name="_Toc219017575"/>
      <w:bookmarkStart w:id="152" w:name="_Toc508203839"/>
      <w:bookmarkStart w:id="153" w:name="_Toc508290373"/>
      <w:bookmarkStart w:id="154" w:name="_Toc515637657"/>
      <w:bookmarkStart w:id="155" w:name="_Toc170476642"/>
      <w:r w:rsidRPr="00977000">
        <w:t>G-</w:t>
      </w:r>
      <w:r w:rsidR="00977000" w:rsidRPr="00977000">
        <w:t>3</w:t>
      </w:r>
      <w:r w:rsidRPr="00977000">
        <w:tab/>
        <w:t>Cost to make on domestic market</w:t>
      </w:r>
      <w:bookmarkEnd w:id="150"/>
      <w:bookmarkEnd w:id="151"/>
      <w:bookmarkEnd w:id="152"/>
      <w:bookmarkEnd w:id="153"/>
      <w:bookmarkEnd w:id="154"/>
      <w:bookmarkEnd w:id="155"/>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6" w:name="_Toc170476643"/>
      <w:r w:rsidRPr="00C01F98">
        <w:t>G-4</w:t>
      </w:r>
      <w:r w:rsidRPr="00C01F98">
        <w:tab/>
      </w:r>
      <w:r w:rsidR="00594263">
        <w:t xml:space="preserve">Selling, </w:t>
      </w:r>
      <w:r w:rsidR="00813610">
        <w:t>General &amp;</w:t>
      </w:r>
      <w:r w:rsidR="00594263">
        <w:t xml:space="preserve"> Administration expenses</w:t>
      </w:r>
      <w:bookmarkEnd w:id="156"/>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7" w:name="_Toc506971847"/>
      <w:bookmarkStart w:id="158" w:name="_Toc219017576"/>
      <w:bookmarkStart w:id="159" w:name="_Toc508203840"/>
      <w:bookmarkStart w:id="160" w:name="_Toc508290374"/>
      <w:bookmarkStart w:id="161" w:name="_Toc515637658"/>
      <w:bookmarkStart w:id="162" w:name="_Toc170476644"/>
      <w:r>
        <w:t>G-5</w:t>
      </w:r>
      <w:r>
        <w:tab/>
        <w:t xml:space="preserve">Cost to make </w:t>
      </w:r>
      <w:r w:rsidR="00977000">
        <w:t xml:space="preserve">the </w:t>
      </w:r>
      <w:r>
        <w:t>goods exported to Australia</w:t>
      </w:r>
      <w:bookmarkEnd w:id="157"/>
      <w:bookmarkEnd w:id="158"/>
      <w:bookmarkEnd w:id="159"/>
      <w:bookmarkEnd w:id="160"/>
      <w:bookmarkEnd w:id="161"/>
      <w:bookmarkEnd w:id="162"/>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3" w:name="_Toc219017577"/>
      <w:bookmarkStart w:id="164" w:name="_Toc508203841"/>
      <w:bookmarkStart w:id="165" w:name="_Toc508290375"/>
      <w:bookmarkStart w:id="166" w:name="_Toc515637659"/>
      <w:bookmarkStart w:id="167" w:name="_Toc170476645"/>
      <w:r>
        <w:t>G-6</w:t>
      </w:r>
      <w:r w:rsidR="00515B70">
        <w:tab/>
      </w:r>
      <w:r w:rsidR="00977000">
        <w:t>Cost allocation method</w:t>
      </w:r>
      <w:bookmarkEnd w:id="167"/>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8" w:name="_Toc170476646"/>
      <w:r>
        <w:t xml:space="preserve">G-7 </w:t>
      </w:r>
      <w:r w:rsidR="000C77A0">
        <w:tab/>
      </w:r>
      <w:r w:rsidR="00515B70">
        <w:t>Major raw material costs</w:t>
      </w:r>
      <w:bookmarkEnd w:id="163"/>
      <w:bookmarkEnd w:id="164"/>
      <w:bookmarkEnd w:id="165"/>
      <w:bookmarkEnd w:id="166"/>
      <w:bookmarkEnd w:id="168"/>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9" w:name="_Toc170476647"/>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9"/>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w:t>
      </w:r>
      <w:proofErr w:type="gramStart"/>
      <w:r>
        <w:rPr>
          <w:snapToGrid w:val="0"/>
        </w:rPr>
        <w:t>3</w:t>
      </w:r>
      <w:proofErr w:type="gramEnd"/>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0" w:name="_Toc48752861"/>
      <w:bookmarkStart w:id="171" w:name="_Toc170476648"/>
      <w:r>
        <w:t>G-9</w:t>
      </w:r>
      <w:r w:rsidRPr="00A37B38">
        <w:t xml:space="preserve"> </w:t>
      </w:r>
      <w:r>
        <w:tab/>
      </w:r>
      <w:r w:rsidRPr="00A37B38">
        <w:t xml:space="preserve">Production of the goods </w:t>
      </w:r>
      <w:bookmarkEnd w:id="170"/>
      <w:r>
        <w:t>under consideration</w:t>
      </w:r>
      <w:bookmarkEnd w:id="171"/>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6E292E77" w:rsidR="008F0CD4" w:rsidRDefault="008F0CD4" w:rsidP="008F0CD4">
      <w:pPr>
        <w:pStyle w:val="Heading2"/>
      </w:pPr>
      <w:bookmarkStart w:id="172" w:name="_Toc170476649"/>
      <w:r w:rsidRPr="003444A2">
        <w:t>G-</w:t>
      </w:r>
      <w:r w:rsidR="009D3B0F">
        <w:t>10</w:t>
      </w:r>
      <w:r w:rsidRPr="003444A2">
        <w:t xml:space="preserve"> </w:t>
      </w:r>
      <w:r w:rsidR="000C77A0">
        <w:tab/>
      </w:r>
      <w:r>
        <w:t>Capacity Utilisation</w:t>
      </w:r>
      <w:bookmarkEnd w:id="172"/>
    </w:p>
    <w:p w14:paraId="254BB1B8" w14:textId="5302FACA"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BF31C0">
      <w:pPr>
        <w:pStyle w:val="Heading1"/>
      </w:pPr>
      <w:bookmarkStart w:id="173" w:name="_Ref524003620"/>
      <w:bookmarkStart w:id="174" w:name="_Toc170476650"/>
      <w:r w:rsidRPr="00BF31C0">
        <w:t>Section H</w:t>
      </w:r>
      <w:r w:rsidRPr="00BF31C0">
        <w:br/>
        <w:t xml:space="preserve">Particular </w:t>
      </w:r>
      <w:r w:rsidR="003E323C">
        <w:t>market s</w:t>
      </w:r>
      <w:r w:rsidRPr="00BF31C0">
        <w:t>ituation</w:t>
      </w:r>
      <w:bookmarkEnd w:id="173"/>
      <w:bookmarkEnd w:id="174"/>
    </w:p>
    <w:p w14:paraId="66158C53" w14:textId="162453CF" w:rsidR="00B64E36" w:rsidRDefault="00B64E36" w:rsidP="00B64E36"/>
    <w:p w14:paraId="63B538CC" w14:textId="3D8DC219" w:rsidR="00B64E36" w:rsidRDefault="00B64E36" w:rsidP="00B64E36">
      <w:pPr>
        <w:pStyle w:val="Heading2"/>
      </w:pPr>
      <w:bookmarkStart w:id="175" w:name="_Toc170476651"/>
      <w:r>
        <w:t xml:space="preserve">H-1 </w:t>
      </w:r>
      <w:r w:rsidR="000C77A0">
        <w:tab/>
      </w:r>
      <w:r w:rsidR="009F18CA">
        <w:t>Reporting requirements</w:t>
      </w:r>
      <w:bookmarkEnd w:id="175"/>
    </w:p>
    <w:p w14:paraId="3A50D27C" w14:textId="07B20C12" w:rsidR="00B64E36" w:rsidRDefault="00216EE1" w:rsidP="006227F3">
      <w:pPr>
        <w:pStyle w:val="ListParagraph"/>
        <w:numPr>
          <w:ilvl w:val="0"/>
          <w:numId w:val="58"/>
        </w:numPr>
      </w:pPr>
      <w:r>
        <w:t>D</w:t>
      </w:r>
      <w:r w:rsidR="00B64E36">
        <w:t>escribe generally all interaction that your business has with the Government of China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22350F29" w:rsidR="00B64E36" w:rsidRDefault="0092086D" w:rsidP="006227F3">
      <w:pPr>
        <w:pStyle w:val="ListParagraph"/>
        <w:numPr>
          <w:ilvl w:val="0"/>
          <w:numId w:val="86"/>
        </w:numPr>
      </w:pPr>
      <w:r>
        <w:t>payment of taxes</w:t>
      </w:r>
    </w:p>
    <w:p w14:paraId="77F4AEAE" w14:textId="31F1C66E"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7DC0D07B" w:rsidR="00B64E36" w:rsidRDefault="00B64E36" w:rsidP="006227F3">
      <w:pPr>
        <w:pStyle w:val="ListParagraph"/>
        <w:numPr>
          <w:ilvl w:val="0"/>
          <w:numId w:val="86"/>
        </w:numPr>
      </w:pPr>
      <w:r>
        <w:t>approval/negotiation of business decisions (e.g. investment decisions, management decisions, pricing decisions, product</w:t>
      </w:r>
      <w:r w:rsidR="0092086D">
        <w:t>ion decisions, sales decisions)</w:t>
      </w:r>
    </w:p>
    <w:p w14:paraId="33E718D0" w14:textId="69336C91"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 xml:space="preserve">f grants, </w:t>
      </w:r>
      <w:proofErr w:type="gramStart"/>
      <w:r w:rsidR="0092086D">
        <w:t>awards</w:t>
      </w:r>
      <w:proofErr w:type="gramEnd"/>
      <w:r w:rsidR="0092086D">
        <w:t xml:space="preserve"> or other funds</w:t>
      </w:r>
    </w:p>
    <w:p w14:paraId="74F6F79F" w14:textId="77777777" w:rsidR="00B64E36" w:rsidRDefault="00B64E36" w:rsidP="00B64E36"/>
    <w:p w14:paraId="418695A2" w14:textId="77777777" w:rsidR="009F18CA" w:rsidRDefault="009F18CA" w:rsidP="009F18CA">
      <w:pPr>
        <w:pStyle w:val="Heading2"/>
      </w:pPr>
      <w:bookmarkStart w:id="176" w:name="_Toc170476652"/>
      <w:r>
        <w:t xml:space="preserve">H-2 </w:t>
      </w:r>
      <w:r w:rsidR="000C77A0">
        <w:tab/>
      </w:r>
      <w:r w:rsidRPr="009F18CA">
        <w:t xml:space="preserve">Business structure, </w:t>
      </w:r>
      <w:proofErr w:type="gramStart"/>
      <w:r w:rsidRPr="009F18CA">
        <w:t>ownership</w:t>
      </w:r>
      <w:proofErr w:type="gramEnd"/>
      <w:r w:rsidRPr="009F18CA">
        <w:t xml:space="preserve"> and management</w:t>
      </w:r>
      <w:bookmarkEnd w:id="176"/>
    </w:p>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77777777"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w:t>
      </w:r>
      <w:proofErr w:type="gramStart"/>
      <w:r w:rsidRPr="00227C0E">
        <w:rPr>
          <w:rFonts w:cs="Arial"/>
          <w:szCs w:val="24"/>
          <w:lang w:eastAsia="en-AU"/>
        </w:rPr>
        <w:t>state owned</w:t>
      </w:r>
      <w:proofErr w:type="gramEnd"/>
      <w:r w:rsidRPr="00227C0E">
        <w:rPr>
          <w:rFonts w:cs="Arial"/>
          <w:szCs w:val="24"/>
          <w:lang w:eastAsia="en-AU"/>
        </w:rPr>
        <w:t xml:space="preserve">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6227F3">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w:t>
      </w:r>
      <w:proofErr w:type="gramStart"/>
      <w:r>
        <w:t>managed</w:t>
      </w:r>
      <w:proofErr w:type="gramEnd"/>
      <w:r>
        <w:t xml:space="preserve">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60C979EF" w:rsidR="00B64E36" w:rsidRDefault="00B64E36" w:rsidP="006227F3">
      <w:pPr>
        <w:pStyle w:val="ListParagraph"/>
        <w:numPr>
          <w:ilvl w:val="0"/>
          <w:numId w:val="59"/>
        </w:numPr>
      </w:pPr>
      <w:r>
        <w:t>an affiliate, representative, agency or otherwise representa</w:t>
      </w:r>
      <w:r w:rsidR="0092086D">
        <w:t>tive of the Government of China</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6227F3">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6227F3">
      <w:pPr>
        <w:pStyle w:val="ListParagraph"/>
        <w:numPr>
          <w:ilvl w:val="0"/>
          <w:numId w:val="63"/>
        </w:numPr>
      </w:pPr>
      <w:r>
        <w:t xml:space="preserve">If your business is a </w:t>
      </w:r>
      <w:proofErr w:type="gramStart"/>
      <w:r>
        <w:t>publicly-traded</w:t>
      </w:r>
      <w:proofErr w:type="gramEnd"/>
      <w:r>
        <w:t xml:space="preserve">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 xml:space="preserve">Who </w:t>
      </w:r>
      <w:proofErr w:type="gramStart"/>
      <w:r>
        <w:t>has the ability to</w:t>
      </w:r>
      <w:proofErr w:type="gramEnd"/>
      <w:r>
        <w:t xml:space="preserve">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6227F3">
      <w:pPr>
        <w:pStyle w:val="ListParagraph"/>
        <w:numPr>
          <w:ilvl w:val="0"/>
          <w:numId w:val="63"/>
        </w:numPr>
      </w:pPr>
      <w:r>
        <w:t xml:space="preserve">Do any of your company’s senior managers hold positions in any Government of China departments or organisations, </w:t>
      </w:r>
      <w:proofErr w:type="gramStart"/>
      <w:r>
        <w:t>associations</w:t>
      </w:r>
      <w:proofErr w:type="gramEnd"/>
      <w:r>
        <w:t xml:space="preserve">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7" w:name="_Toc170476653"/>
      <w:r>
        <w:t xml:space="preserve">H-3 </w:t>
      </w:r>
      <w:r w:rsidR="000C77A0">
        <w:tab/>
      </w:r>
      <w:r>
        <w:t>Licensing</w:t>
      </w:r>
      <w:bookmarkEnd w:id="177"/>
    </w:p>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6227F3">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 xml:space="preserve">Describe any requirements or conditions that must be met </w:t>
      </w:r>
      <w:proofErr w:type="gramStart"/>
      <w:r>
        <w:t>in order to</w:t>
      </w:r>
      <w:proofErr w:type="gramEnd"/>
      <w:r>
        <w:t xml:space="preserve">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8" w:name="_Toc170476654"/>
      <w:r>
        <w:t xml:space="preserve">H-4 </w:t>
      </w:r>
      <w:r w:rsidR="000C77A0">
        <w:tab/>
      </w:r>
      <w:r w:rsidRPr="009F18CA">
        <w:t>Decision-making, planning and reporting</w:t>
      </w:r>
      <w:bookmarkEnd w:id="178"/>
    </w:p>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77777777" w:rsidR="00B64E36" w:rsidRDefault="00B64E36" w:rsidP="006227F3">
      <w:pPr>
        <w:pStyle w:val="ListParagraph"/>
        <w:numPr>
          <w:ilvl w:val="0"/>
          <w:numId w:val="65"/>
        </w:numPr>
      </w:pPr>
      <w:r>
        <w:t xml:space="preserve">Provide a description of any Government of China input into the decision-making process respecting your manufacture, </w:t>
      </w:r>
      <w:proofErr w:type="gramStart"/>
      <w:r>
        <w:t>marketing</w:t>
      </w:r>
      <w:proofErr w:type="gramEnd"/>
      <w:r>
        <w:t xml:space="preserve">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6227F3">
      <w:pPr>
        <w:pStyle w:val="ListParagraph"/>
        <w:numPr>
          <w:ilvl w:val="0"/>
          <w:numId w:val="65"/>
        </w:numPr>
      </w:pPr>
      <w:r>
        <w:t xml:space="preserve">List and describe all reports that must be submitted to the Government of China periodically by your </w:t>
      </w:r>
      <w:proofErr w:type="gramStart"/>
      <w:r>
        <w:t>company, and</w:t>
      </w:r>
      <w:proofErr w:type="gramEnd"/>
      <w:r>
        <w:t xml:space="preserve">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6227F3">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6227F3">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w:t>
      </w:r>
      <w:proofErr w:type="gramStart"/>
      <w:r>
        <w:t>reviewed</w:t>
      </w:r>
      <w:proofErr w:type="gramEnd"/>
      <w:r>
        <w:t xml:space="preserve"> or 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9" w:name="_Toc170476655"/>
      <w:r>
        <w:t xml:space="preserve">H-5 </w:t>
      </w:r>
      <w:r w:rsidR="000C77A0">
        <w:tab/>
      </w:r>
      <w:r w:rsidRPr="009F18CA">
        <w:t>Financial and investment activities</w:t>
      </w:r>
      <w:bookmarkEnd w:id="179"/>
    </w:p>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w:t>
      </w:r>
      <w:proofErr w:type="gramStart"/>
      <w:r>
        <w:t>loans</w:t>
      </w:r>
      <w:proofErr w:type="gramEnd"/>
      <w:r>
        <w:t xml:space="preserve">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68C2C977" w:rsidR="00B64E36" w:rsidRDefault="00B64E36" w:rsidP="006227F3">
      <w:pPr>
        <w:pStyle w:val="ListParagraph"/>
        <w:numPr>
          <w:ilvl w:val="1"/>
          <w:numId w:val="66"/>
        </w:numPr>
      </w:pPr>
      <w:r>
        <w:t>identify the type (</w:t>
      </w:r>
      <w:proofErr w:type="spellStart"/>
      <w:r>
        <w:t>e.g</w:t>
      </w:r>
      <w:proofErr w:type="spellEnd"/>
      <w:r>
        <w:t xml:space="preserve">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0" w:name="_Toc170476656"/>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0"/>
    </w:p>
    <w:p w14:paraId="085C347E" w14:textId="77777777" w:rsidR="00F667CB" w:rsidRDefault="00B64E36" w:rsidP="006227F3">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77777777" w:rsidR="00B64E36" w:rsidRDefault="00B64E36" w:rsidP="006227F3">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6227F3">
      <w:pPr>
        <w:pStyle w:val="ListParagraph"/>
        <w:numPr>
          <w:ilvl w:val="0"/>
          <w:numId w:val="60"/>
        </w:numPr>
      </w:pPr>
      <w:r>
        <w:t xml:space="preserve">Provide information concerning the name of any Government of </w:t>
      </w:r>
      <w:r w:rsidRPr="003C1F30">
        <w:t>China</w:t>
      </w:r>
      <w:r>
        <w:t xml:space="preserve"> departments, </w:t>
      </w:r>
      <w:proofErr w:type="gramStart"/>
      <w:r>
        <w:t>bureaus</w:t>
      </w:r>
      <w:proofErr w:type="gramEnd"/>
      <w:r>
        <w:t xml:space="preserve">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t xml:space="preserve">Does your company provide information relating to assessments of the implementation of the plan, </w:t>
      </w:r>
      <w:proofErr w:type="gramStart"/>
      <w:r>
        <w:t>policy</w:t>
      </w:r>
      <w:proofErr w:type="gramEnd"/>
      <w:r>
        <w:t xml:space="preserve"> or measure? </w:t>
      </w:r>
    </w:p>
    <w:p w14:paraId="7FA2E708" w14:textId="77777777" w:rsidR="00B64E36" w:rsidRDefault="00B64E36" w:rsidP="00227C0E">
      <w:pPr>
        <w:pStyle w:val="ListParagraph"/>
        <w:ind w:left="360"/>
      </w:pPr>
    </w:p>
    <w:p w14:paraId="27860BD4" w14:textId="77777777" w:rsidR="00B64E36" w:rsidRDefault="00B64E36" w:rsidP="006227F3">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6227F3">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1" w:name="_Toc170476657"/>
      <w:r>
        <w:t>H-7</w:t>
      </w:r>
      <w:r w:rsidR="00227C0E">
        <w:t xml:space="preserve"> </w:t>
      </w:r>
      <w:r w:rsidR="000C77A0">
        <w:tab/>
      </w:r>
      <w:r w:rsidR="00B64E36">
        <w:t>Taxation</w:t>
      </w:r>
      <w:bookmarkEnd w:id="181"/>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77777777" w:rsidR="00B64E36" w:rsidRDefault="00B64E36" w:rsidP="006227F3">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2" w:name="_Toc170476658"/>
      <w:r>
        <w:t>H-</w:t>
      </w:r>
      <w:r w:rsidR="009F18CA">
        <w:t>8</w:t>
      </w:r>
      <w:r>
        <w:t xml:space="preserve"> </w:t>
      </w:r>
      <w:r w:rsidR="000C77A0">
        <w:tab/>
      </w:r>
      <w:r>
        <w:t>Sales T</w:t>
      </w:r>
      <w:r w:rsidR="00B64E36">
        <w:t>erms</w:t>
      </w:r>
      <w:bookmarkEnd w:id="182"/>
    </w:p>
    <w:p w14:paraId="3EE6E303" w14:textId="77777777" w:rsidR="00B64E36" w:rsidRDefault="00B64E36" w:rsidP="006227F3">
      <w:pPr>
        <w:pStyle w:val="ListParagraph"/>
        <w:numPr>
          <w:ilvl w:val="0"/>
          <w:numId w:val="68"/>
        </w:numPr>
      </w:pPr>
      <w:r>
        <w:t xml:space="preserve">Identify the person who authorises the sales terms, </w:t>
      </w:r>
      <w:proofErr w:type="gramStart"/>
      <w:r>
        <w:t>prices</w:t>
      </w:r>
      <w:proofErr w:type="gramEnd"/>
      <w:r>
        <w:t xml:space="preserve">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6227F3">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6227F3">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 xml:space="preserve">Explain whether your business provides price data to any other person at the provincial, </w:t>
      </w:r>
      <w:proofErr w:type="gramStart"/>
      <w:r>
        <w:t>regional</w:t>
      </w:r>
      <w:proofErr w:type="gramEnd"/>
      <w:r>
        <w:t xml:space="preserve">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 xml:space="preserve">Explain whether your business has encountered any price guidance or controls established by regional, </w:t>
      </w:r>
      <w:proofErr w:type="gramStart"/>
      <w:r>
        <w:t>provincial</w:t>
      </w:r>
      <w:proofErr w:type="gramEnd"/>
      <w:r>
        <w:t xml:space="preserve">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 xml:space="preserve">Identify the person who authorises the sales terms, </w:t>
      </w:r>
      <w:proofErr w:type="gramStart"/>
      <w:r>
        <w:t>prices</w:t>
      </w:r>
      <w:proofErr w:type="gramEnd"/>
      <w:r>
        <w:t xml:space="preserve">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3" w:name="_Toc170476659"/>
      <w:r>
        <w:t>H-</w:t>
      </w:r>
      <w:r w:rsidR="000B49B8">
        <w:t>9</w:t>
      </w:r>
      <w:r>
        <w:t xml:space="preserve"> </w:t>
      </w:r>
      <w:r w:rsidR="000C77A0">
        <w:tab/>
      </w:r>
      <w:r w:rsidR="00B64E36">
        <w:t>Industry associations</w:t>
      </w:r>
      <w:bookmarkEnd w:id="183"/>
    </w:p>
    <w:p w14:paraId="554D1A5D" w14:textId="77777777" w:rsidR="00B64E36" w:rsidRDefault="00B64E36" w:rsidP="006227F3">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6227F3">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4" w:name="_Toc170476660"/>
      <w:r>
        <w:t>H-10</w:t>
      </w:r>
      <w:r w:rsidR="00227C0E">
        <w:t xml:space="preserve"> </w:t>
      </w:r>
      <w:r w:rsidR="000C77A0">
        <w:tab/>
      </w:r>
      <w:r w:rsidR="00B64E36">
        <w:t>Statistics submission/recording</w:t>
      </w:r>
      <w:bookmarkEnd w:id="184"/>
      <w:r w:rsidR="00B64E36">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 xml:space="preserve">Provide a recent example of a submission that has been made to the Bureau of Statistics and/or any other government organisation. For example, monthly data relating to sales, </w:t>
      </w:r>
      <w:proofErr w:type="gramStart"/>
      <w:r>
        <w:t>production</w:t>
      </w:r>
      <w:proofErr w:type="gramEnd"/>
      <w:r>
        <w:t xml:space="preserve">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5" w:name="_Toc170476661"/>
      <w:r>
        <w:t>H-1</w:t>
      </w:r>
      <w:r w:rsidR="004F2823">
        <w:t>1</w:t>
      </w:r>
      <w:r w:rsidR="000B49B8">
        <w:t xml:space="preserve"> </w:t>
      </w:r>
      <w:r w:rsidR="000C77A0">
        <w:tab/>
      </w:r>
      <w:r w:rsidR="000B49B8">
        <w:t>Production/output</w:t>
      </w:r>
      <w:bookmarkEnd w:id="185"/>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6227F3">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6" w:name="_Toc170476662"/>
      <w:r>
        <w:t>H-1</w:t>
      </w:r>
      <w:r w:rsidR="00B46660">
        <w:t>2</w:t>
      </w:r>
      <w:r>
        <w:t xml:space="preserve"> </w:t>
      </w:r>
      <w:r w:rsidR="000C77A0">
        <w:tab/>
      </w:r>
      <w:r w:rsidR="00B64E36">
        <w:t>Adding capacity and/or joint ventures</w:t>
      </w:r>
      <w:bookmarkEnd w:id="186"/>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7" w:name="_Toc170476663"/>
      <w:r>
        <w:t>H-1</w:t>
      </w:r>
      <w:r w:rsidR="00B46660">
        <w:t>3</w:t>
      </w:r>
      <w:r>
        <w:t xml:space="preserve"> </w:t>
      </w:r>
      <w:r w:rsidR="000C77A0">
        <w:tab/>
      </w:r>
      <w:r w:rsidR="00B64E36">
        <w:t>Raw material</w:t>
      </w:r>
      <w:r w:rsidR="00795B36">
        <w:t>s</w:t>
      </w:r>
      <w:bookmarkEnd w:id="187"/>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w:t>
      </w:r>
      <w:proofErr w:type="gramStart"/>
      <w:r>
        <w:t>details</w:t>
      </w:r>
      <w:proofErr w:type="gramEnd"/>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6227F3">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88" w:name="_Ref521675005"/>
      <w:bookmarkStart w:id="189" w:name="_Ref524003642"/>
      <w:bookmarkStart w:id="190" w:name="_Toc170476664"/>
      <w:r>
        <w:t>Section I</w:t>
      </w:r>
      <w:r>
        <w:br/>
        <w:t>Countervailing</w:t>
      </w:r>
      <w:bookmarkEnd w:id="188"/>
      <w:bookmarkEnd w:id="189"/>
      <w:bookmarkEnd w:id="190"/>
    </w:p>
    <w:p w14:paraId="749EFB42" w14:textId="77777777" w:rsidR="0013608E" w:rsidRDefault="0013608E" w:rsidP="0013608E"/>
    <w:p w14:paraId="4EAE13B5" w14:textId="509D9534" w:rsidR="00680A64" w:rsidRDefault="00680A64" w:rsidP="00680A64">
      <w:pPr>
        <w:rPr>
          <w:snapToGrid w:val="0"/>
        </w:rPr>
      </w:pPr>
      <w:r w:rsidRPr="0073471C">
        <w:rPr>
          <w:snapToGrid w:val="0"/>
        </w:rPr>
        <w:t xml:space="preserve">The </w:t>
      </w:r>
      <w:r>
        <w:rPr>
          <w:snapToGrid w:val="0"/>
        </w:rPr>
        <w:t>questionnaire seeks information in relation to all subsidy programs applicable. This includes programs that were countervailed in Continuation Inquiry 524, and any other programs applicable.</w:t>
      </w:r>
    </w:p>
    <w:p w14:paraId="61AC8FA8" w14:textId="77777777" w:rsidR="007C28B1" w:rsidRDefault="007C28B1" w:rsidP="00CE6A69">
      <w:pPr>
        <w:rPr>
          <w:snapToGrid w:val="0"/>
        </w:rPr>
      </w:pPr>
    </w:p>
    <w:p w14:paraId="5D04A9C2" w14:textId="313DC1EB" w:rsidR="00E93E74" w:rsidRPr="0073471C" w:rsidRDefault="00E93E74" w:rsidP="00E93E74">
      <w:pPr>
        <w:rPr>
          <w:snapToGrid w:val="0"/>
        </w:rPr>
      </w:pPr>
      <w:r>
        <w:rPr>
          <w:snapToGrid w:val="0"/>
        </w:rPr>
        <w:t>Subsidy programs that contributed to the countervailing margin in Continuation Inquiry 524:</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668"/>
        <w:gridCol w:w="1021"/>
        <w:gridCol w:w="6237"/>
      </w:tblGrid>
      <w:tr w:rsidR="0024271C" w:rsidRPr="0073471C" w14:paraId="4EA9A55E" w14:textId="77777777" w:rsidTr="0024271C">
        <w:trPr>
          <w:tblHeader/>
        </w:trPr>
        <w:tc>
          <w:tcPr>
            <w:tcW w:w="1668" w:type="dxa"/>
            <w:shd w:val="clear" w:color="auto" w:fill="D9D9D9" w:themeFill="background1" w:themeFillShade="D9"/>
          </w:tcPr>
          <w:p w14:paraId="0450C756" w14:textId="77777777" w:rsidR="0024271C" w:rsidRPr="0073471C" w:rsidRDefault="0024271C" w:rsidP="00B7062D">
            <w:pPr>
              <w:spacing w:before="40" w:after="40"/>
              <w:rPr>
                <w:rFonts w:eastAsia="MS Mincho" w:cs="Arial"/>
                <w:sz w:val="20"/>
              </w:rPr>
            </w:pPr>
            <w:r w:rsidRPr="0073471C">
              <w:rPr>
                <w:rFonts w:eastAsia="MS Mincho" w:cs="Arial"/>
                <w:sz w:val="20"/>
              </w:rPr>
              <w:t>Category</w:t>
            </w:r>
          </w:p>
        </w:tc>
        <w:tc>
          <w:tcPr>
            <w:tcW w:w="1021" w:type="dxa"/>
            <w:shd w:val="clear" w:color="auto" w:fill="D9D9D9" w:themeFill="background1" w:themeFillShade="D9"/>
          </w:tcPr>
          <w:p w14:paraId="29FBD4AF" w14:textId="77777777" w:rsidR="0024271C" w:rsidRPr="0024271C" w:rsidRDefault="0024271C" w:rsidP="00B7062D">
            <w:pPr>
              <w:spacing w:before="40" w:after="40"/>
              <w:rPr>
                <w:rFonts w:eastAsia="MS Mincho" w:cs="Arial"/>
                <w:sz w:val="20"/>
                <w:szCs w:val="20"/>
              </w:rPr>
            </w:pPr>
            <w:r w:rsidRPr="0024271C">
              <w:rPr>
                <w:rFonts w:eastAsia="MS Mincho" w:cs="Arial"/>
                <w:sz w:val="20"/>
                <w:szCs w:val="20"/>
              </w:rPr>
              <w:t>Program number</w:t>
            </w:r>
          </w:p>
        </w:tc>
        <w:tc>
          <w:tcPr>
            <w:tcW w:w="6237" w:type="dxa"/>
            <w:shd w:val="clear" w:color="auto" w:fill="D9D9D9" w:themeFill="background1" w:themeFillShade="D9"/>
          </w:tcPr>
          <w:p w14:paraId="3D1AF805" w14:textId="77777777" w:rsidR="0024271C" w:rsidRPr="0073471C" w:rsidRDefault="0024271C" w:rsidP="00B7062D">
            <w:pPr>
              <w:spacing w:before="40" w:after="40"/>
              <w:rPr>
                <w:rFonts w:eastAsia="MS Mincho" w:cs="Arial"/>
                <w:sz w:val="20"/>
              </w:rPr>
            </w:pPr>
            <w:r w:rsidRPr="0073471C">
              <w:rPr>
                <w:rFonts w:eastAsia="MS Mincho" w:cs="Arial"/>
                <w:sz w:val="20"/>
              </w:rPr>
              <w:t xml:space="preserve">Program </w:t>
            </w:r>
            <w:r>
              <w:rPr>
                <w:rFonts w:eastAsia="MS Mincho" w:cs="Arial"/>
                <w:sz w:val="20"/>
              </w:rPr>
              <w:t>name</w:t>
            </w:r>
          </w:p>
        </w:tc>
      </w:tr>
      <w:tr w:rsidR="001641ED" w:rsidRPr="0073471C" w14:paraId="294EF857" w14:textId="77777777">
        <w:trPr>
          <w:trHeight w:val="1040"/>
        </w:trPr>
        <w:tc>
          <w:tcPr>
            <w:tcW w:w="1668" w:type="dxa"/>
          </w:tcPr>
          <w:p w14:paraId="5D39E0E9" w14:textId="77777777" w:rsidR="001641ED" w:rsidRPr="009C1FE8" w:rsidRDefault="001641ED" w:rsidP="002140C8">
            <w:pPr>
              <w:spacing w:before="40" w:after="40"/>
              <w:rPr>
                <w:rFonts w:cs="Arial"/>
                <w:sz w:val="20"/>
                <w:szCs w:val="20"/>
              </w:rPr>
            </w:pPr>
            <w:r w:rsidRPr="009C1FE8">
              <w:rPr>
                <w:rFonts w:cs="Arial"/>
                <w:sz w:val="20"/>
                <w:szCs w:val="20"/>
              </w:rPr>
              <w:t>Provision of goods at less than adequate remuneration</w:t>
            </w:r>
          </w:p>
        </w:tc>
        <w:tc>
          <w:tcPr>
            <w:tcW w:w="1021" w:type="dxa"/>
          </w:tcPr>
          <w:p w14:paraId="10763BB7" w14:textId="48D359F9" w:rsidR="001641ED" w:rsidRPr="009C1FE8" w:rsidRDefault="000A2244" w:rsidP="00B7062D">
            <w:pPr>
              <w:spacing w:before="40" w:after="40"/>
              <w:rPr>
                <w:rFonts w:eastAsia="MS Mincho" w:cs="Arial"/>
                <w:sz w:val="20"/>
                <w:szCs w:val="20"/>
              </w:rPr>
            </w:pPr>
            <w:r w:rsidRPr="009C1FE8">
              <w:rPr>
                <w:rFonts w:eastAsia="MS Mincho" w:cs="Arial"/>
                <w:sz w:val="20"/>
                <w:szCs w:val="20"/>
              </w:rPr>
              <w:t>1</w:t>
            </w:r>
          </w:p>
        </w:tc>
        <w:tc>
          <w:tcPr>
            <w:tcW w:w="6237" w:type="dxa"/>
          </w:tcPr>
          <w:p w14:paraId="22DD92A1" w14:textId="36437FAE" w:rsidR="001641ED" w:rsidRPr="009C1FE8" w:rsidRDefault="000A2244" w:rsidP="00B7062D">
            <w:pPr>
              <w:spacing w:before="40" w:after="40"/>
              <w:rPr>
                <w:rFonts w:eastAsia="MS Mincho" w:cs="Arial"/>
                <w:sz w:val="20"/>
                <w:szCs w:val="20"/>
              </w:rPr>
            </w:pPr>
            <w:r w:rsidRPr="009C1FE8">
              <w:rPr>
                <w:rFonts w:eastAsia="MS Mincho" w:cs="Arial"/>
                <w:sz w:val="20"/>
                <w:szCs w:val="20"/>
              </w:rPr>
              <w:t>Electricity provided by government at less than adequate remuneration</w:t>
            </w:r>
          </w:p>
        </w:tc>
      </w:tr>
      <w:tr w:rsidR="009C3813" w:rsidRPr="0073471C" w14:paraId="47EC570A" w14:textId="77777777" w:rsidTr="002140C8">
        <w:tc>
          <w:tcPr>
            <w:tcW w:w="1668" w:type="dxa"/>
            <w:vMerge w:val="restart"/>
          </w:tcPr>
          <w:p w14:paraId="7D81859F" w14:textId="77777777" w:rsidR="009C3813" w:rsidRPr="009C1FE8" w:rsidRDefault="009C3813" w:rsidP="002140C8">
            <w:pPr>
              <w:spacing w:before="40" w:after="40"/>
              <w:rPr>
                <w:rFonts w:cs="Arial"/>
                <w:sz w:val="20"/>
                <w:szCs w:val="20"/>
              </w:rPr>
            </w:pPr>
            <w:r w:rsidRPr="009C1FE8">
              <w:rPr>
                <w:rFonts w:cs="Arial"/>
                <w:sz w:val="20"/>
                <w:szCs w:val="20"/>
              </w:rPr>
              <w:t xml:space="preserve">Preferential tax policies </w:t>
            </w:r>
          </w:p>
        </w:tc>
        <w:tc>
          <w:tcPr>
            <w:tcW w:w="1021" w:type="dxa"/>
            <w:vAlign w:val="center"/>
          </w:tcPr>
          <w:p w14:paraId="6CF02C4E" w14:textId="08002CA0" w:rsidR="009C3813" w:rsidRPr="009C1FE8" w:rsidRDefault="009C3813" w:rsidP="00B7062D">
            <w:pPr>
              <w:spacing w:before="40" w:after="40"/>
              <w:rPr>
                <w:rFonts w:eastAsia="MS Mincho" w:cs="Arial"/>
                <w:sz w:val="20"/>
                <w:szCs w:val="20"/>
              </w:rPr>
            </w:pPr>
            <w:r w:rsidRPr="009C1FE8">
              <w:rPr>
                <w:rFonts w:cs="Arial"/>
                <w:color w:val="000000"/>
                <w:sz w:val="20"/>
                <w:szCs w:val="20"/>
              </w:rPr>
              <w:t>6</w:t>
            </w:r>
          </w:p>
        </w:tc>
        <w:tc>
          <w:tcPr>
            <w:tcW w:w="6237" w:type="dxa"/>
          </w:tcPr>
          <w:p w14:paraId="54E09CCD" w14:textId="1825EBB8" w:rsidR="009C3813" w:rsidRPr="009C1FE8" w:rsidRDefault="009C3813" w:rsidP="00B7062D">
            <w:pPr>
              <w:spacing w:before="40" w:after="40"/>
              <w:rPr>
                <w:rFonts w:eastAsia="MS Mincho" w:cs="Arial"/>
                <w:sz w:val="20"/>
                <w:szCs w:val="20"/>
              </w:rPr>
            </w:pPr>
            <w:r w:rsidRPr="009C1FE8">
              <w:rPr>
                <w:sz w:val="20"/>
                <w:szCs w:val="20"/>
              </w:rPr>
              <w:t>Preferential Tax Policies in the Western Regions</w:t>
            </w:r>
          </w:p>
        </w:tc>
      </w:tr>
      <w:tr w:rsidR="009C3813" w:rsidRPr="0073471C" w14:paraId="629AFDED" w14:textId="77777777" w:rsidTr="002140C8">
        <w:tc>
          <w:tcPr>
            <w:tcW w:w="1668" w:type="dxa"/>
            <w:vMerge/>
          </w:tcPr>
          <w:p w14:paraId="50D3EA0E" w14:textId="77777777" w:rsidR="009C3813" w:rsidRPr="009C1FE8" w:rsidRDefault="009C3813" w:rsidP="002140C8">
            <w:pPr>
              <w:spacing w:before="40" w:after="40"/>
              <w:rPr>
                <w:rFonts w:cs="Arial"/>
                <w:sz w:val="20"/>
                <w:szCs w:val="20"/>
              </w:rPr>
            </w:pPr>
          </w:p>
        </w:tc>
        <w:tc>
          <w:tcPr>
            <w:tcW w:w="1021" w:type="dxa"/>
            <w:vAlign w:val="center"/>
          </w:tcPr>
          <w:p w14:paraId="6CC7099A" w14:textId="09BCA136" w:rsidR="009C3813" w:rsidRPr="009C1FE8" w:rsidRDefault="009C3813" w:rsidP="00B7062D">
            <w:pPr>
              <w:spacing w:before="40" w:after="40"/>
              <w:rPr>
                <w:rFonts w:eastAsia="MS Mincho" w:cs="Arial"/>
                <w:sz w:val="20"/>
                <w:szCs w:val="20"/>
              </w:rPr>
            </w:pPr>
            <w:r w:rsidRPr="009C1FE8">
              <w:rPr>
                <w:rFonts w:cs="Arial"/>
                <w:color w:val="000000"/>
                <w:sz w:val="20"/>
                <w:szCs w:val="20"/>
              </w:rPr>
              <w:t>7</w:t>
            </w:r>
          </w:p>
        </w:tc>
        <w:tc>
          <w:tcPr>
            <w:tcW w:w="6237" w:type="dxa"/>
          </w:tcPr>
          <w:p w14:paraId="2AC85614" w14:textId="01D0B0A3" w:rsidR="009C3813" w:rsidRPr="009C1FE8" w:rsidRDefault="009C3813" w:rsidP="00B7062D">
            <w:pPr>
              <w:spacing w:before="40" w:after="40"/>
              <w:rPr>
                <w:rFonts w:eastAsia="MS Mincho" w:cs="Arial"/>
                <w:sz w:val="20"/>
                <w:szCs w:val="20"/>
              </w:rPr>
            </w:pPr>
            <w:r w:rsidRPr="009C1FE8">
              <w:rPr>
                <w:sz w:val="20"/>
                <w:szCs w:val="20"/>
              </w:rPr>
              <w:t>Land Use Tax Deduction</w:t>
            </w:r>
          </w:p>
        </w:tc>
      </w:tr>
      <w:tr w:rsidR="009C3813" w:rsidRPr="0073471C" w14:paraId="4D063CA1" w14:textId="77777777" w:rsidTr="002140C8">
        <w:tc>
          <w:tcPr>
            <w:tcW w:w="1668" w:type="dxa"/>
            <w:vMerge/>
          </w:tcPr>
          <w:p w14:paraId="6F0C63EE" w14:textId="77777777" w:rsidR="009C3813" w:rsidRPr="009C1FE8" w:rsidRDefault="009C3813" w:rsidP="002140C8">
            <w:pPr>
              <w:spacing w:before="40" w:after="40"/>
              <w:rPr>
                <w:rFonts w:cs="Arial"/>
                <w:sz w:val="20"/>
                <w:szCs w:val="20"/>
              </w:rPr>
            </w:pPr>
          </w:p>
        </w:tc>
        <w:tc>
          <w:tcPr>
            <w:tcW w:w="1021" w:type="dxa"/>
            <w:vAlign w:val="center"/>
          </w:tcPr>
          <w:p w14:paraId="4962A4CF" w14:textId="2481591B" w:rsidR="009C3813" w:rsidRPr="009C1FE8" w:rsidRDefault="009C3813" w:rsidP="00B7062D">
            <w:pPr>
              <w:spacing w:before="40" w:after="40"/>
              <w:rPr>
                <w:rFonts w:eastAsia="MS Mincho" w:cs="Arial"/>
                <w:sz w:val="20"/>
                <w:szCs w:val="20"/>
              </w:rPr>
            </w:pPr>
            <w:r w:rsidRPr="009C1FE8">
              <w:rPr>
                <w:rFonts w:cs="Arial"/>
                <w:color w:val="000000"/>
                <w:sz w:val="20"/>
                <w:szCs w:val="20"/>
              </w:rPr>
              <w:t>8</w:t>
            </w:r>
          </w:p>
        </w:tc>
        <w:tc>
          <w:tcPr>
            <w:tcW w:w="6237" w:type="dxa"/>
          </w:tcPr>
          <w:p w14:paraId="68598312" w14:textId="3E1518EF" w:rsidR="009C3813" w:rsidRPr="009C1FE8" w:rsidRDefault="009C3813" w:rsidP="00B7062D">
            <w:pPr>
              <w:spacing w:before="40" w:after="40"/>
              <w:rPr>
                <w:rFonts w:eastAsia="MS Mincho" w:cs="Arial"/>
                <w:sz w:val="20"/>
                <w:szCs w:val="20"/>
              </w:rPr>
            </w:pPr>
            <w:r w:rsidRPr="009C1FE8">
              <w:rPr>
                <w:sz w:val="20"/>
                <w:szCs w:val="20"/>
              </w:rPr>
              <w:t>Preferential Tax Policies for High and New Technology Enterprises</w:t>
            </w:r>
          </w:p>
        </w:tc>
      </w:tr>
      <w:tr w:rsidR="009C3813" w:rsidRPr="0073471C" w14:paraId="68EED23E" w14:textId="77777777" w:rsidTr="002140C8">
        <w:tc>
          <w:tcPr>
            <w:tcW w:w="1668" w:type="dxa"/>
            <w:vMerge/>
          </w:tcPr>
          <w:p w14:paraId="0350C655" w14:textId="77777777" w:rsidR="009C3813" w:rsidRPr="009C1FE8" w:rsidRDefault="009C3813" w:rsidP="002140C8">
            <w:pPr>
              <w:spacing w:before="40" w:after="40"/>
              <w:rPr>
                <w:rFonts w:cs="Arial"/>
                <w:sz w:val="20"/>
                <w:szCs w:val="20"/>
              </w:rPr>
            </w:pPr>
          </w:p>
        </w:tc>
        <w:tc>
          <w:tcPr>
            <w:tcW w:w="1021" w:type="dxa"/>
            <w:vAlign w:val="center"/>
          </w:tcPr>
          <w:p w14:paraId="4CD55630" w14:textId="11441509" w:rsidR="009C3813" w:rsidRPr="009C1FE8" w:rsidRDefault="009C3813" w:rsidP="00B7062D">
            <w:pPr>
              <w:spacing w:before="40" w:after="40"/>
              <w:rPr>
                <w:rFonts w:eastAsia="MS Mincho" w:cs="Arial"/>
                <w:sz w:val="20"/>
                <w:szCs w:val="20"/>
              </w:rPr>
            </w:pPr>
            <w:r w:rsidRPr="009C1FE8">
              <w:rPr>
                <w:rFonts w:cs="Arial"/>
                <w:color w:val="000000"/>
                <w:sz w:val="20"/>
                <w:szCs w:val="20"/>
              </w:rPr>
              <w:t>9</w:t>
            </w:r>
          </w:p>
        </w:tc>
        <w:tc>
          <w:tcPr>
            <w:tcW w:w="6237" w:type="dxa"/>
          </w:tcPr>
          <w:p w14:paraId="2F5848D5" w14:textId="4A6A59C0" w:rsidR="009C3813" w:rsidRPr="009C1FE8" w:rsidRDefault="009C3813" w:rsidP="00B7062D">
            <w:pPr>
              <w:spacing w:before="40" w:after="40"/>
              <w:rPr>
                <w:rFonts w:eastAsia="MS Mincho" w:cs="Arial"/>
                <w:sz w:val="20"/>
                <w:szCs w:val="20"/>
              </w:rPr>
            </w:pPr>
            <w:r w:rsidRPr="009C1FE8">
              <w:rPr>
                <w:sz w:val="20"/>
                <w:szCs w:val="20"/>
              </w:rPr>
              <w:t>Tariff and VAT Exemptions on Imported Materials and Equipment</w:t>
            </w:r>
          </w:p>
        </w:tc>
      </w:tr>
      <w:tr w:rsidR="009C3813" w:rsidRPr="0073471C" w14:paraId="1DA6A495" w14:textId="77777777" w:rsidTr="002140C8">
        <w:tc>
          <w:tcPr>
            <w:tcW w:w="1668" w:type="dxa"/>
            <w:vMerge/>
          </w:tcPr>
          <w:p w14:paraId="2D047D93" w14:textId="77777777" w:rsidR="009C3813" w:rsidRPr="009C1FE8" w:rsidRDefault="009C3813" w:rsidP="002140C8">
            <w:pPr>
              <w:spacing w:before="40" w:after="40"/>
              <w:rPr>
                <w:rFonts w:cs="Arial"/>
                <w:sz w:val="20"/>
                <w:szCs w:val="20"/>
              </w:rPr>
            </w:pPr>
          </w:p>
        </w:tc>
        <w:tc>
          <w:tcPr>
            <w:tcW w:w="1021" w:type="dxa"/>
            <w:vAlign w:val="center"/>
          </w:tcPr>
          <w:p w14:paraId="20523D35" w14:textId="7BE7C4E5" w:rsidR="009C3813" w:rsidRPr="009C1FE8" w:rsidRDefault="009C3813" w:rsidP="00B7062D">
            <w:pPr>
              <w:spacing w:before="40" w:after="40"/>
              <w:rPr>
                <w:rFonts w:eastAsia="MS Mincho" w:cs="Arial"/>
                <w:sz w:val="20"/>
                <w:szCs w:val="20"/>
              </w:rPr>
            </w:pPr>
            <w:r w:rsidRPr="009C1FE8">
              <w:rPr>
                <w:rFonts w:cs="Arial"/>
                <w:color w:val="000000"/>
                <w:sz w:val="20"/>
                <w:szCs w:val="20"/>
              </w:rPr>
              <w:t>42</w:t>
            </w:r>
          </w:p>
        </w:tc>
        <w:tc>
          <w:tcPr>
            <w:tcW w:w="6237" w:type="dxa"/>
          </w:tcPr>
          <w:p w14:paraId="0E02D4B4" w14:textId="6D01EBD2" w:rsidR="009C3813" w:rsidRPr="009C1FE8" w:rsidRDefault="009C3813" w:rsidP="00B7062D">
            <w:pPr>
              <w:spacing w:before="40" w:after="40"/>
              <w:rPr>
                <w:rFonts w:eastAsia="MS Mincho" w:cs="Arial"/>
                <w:sz w:val="20"/>
                <w:szCs w:val="20"/>
              </w:rPr>
            </w:pPr>
            <w:r w:rsidRPr="009C1FE8">
              <w:rPr>
                <w:sz w:val="20"/>
                <w:szCs w:val="20"/>
              </w:rPr>
              <w:t>Comprehensive utilization of resources - VAT refund upon collection</w:t>
            </w:r>
          </w:p>
        </w:tc>
      </w:tr>
      <w:tr w:rsidR="00B7062D" w:rsidRPr="0073471C" w14:paraId="024A0D6E" w14:textId="77777777" w:rsidTr="0024271C">
        <w:tc>
          <w:tcPr>
            <w:tcW w:w="1668" w:type="dxa"/>
            <w:vMerge w:val="restart"/>
          </w:tcPr>
          <w:p w14:paraId="1D049B88" w14:textId="77777777" w:rsidR="00B7062D" w:rsidRPr="009C1FE8" w:rsidRDefault="00B7062D" w:rsidP="002140C8">
            <w:pPr>
              <w:spacing w:before="40" w:after="40"/>
              <w:rPr>
                <w:rFonts w:cs="Arial"/>
                <w:sz w:val="20"/>
                <w:szCs w:val="20"/>
              </w:rPr>
            </w:pPr>
            <w:r w:rsidRPr="009C1FE8">
              <w:rPr>
                <w:rFonts w:cs="Arial"/>
                <w:sz w:val="20"/>
                <w:szCs w:val="20"/>
              </w:rPr>
              <w:t xml:space="preserve">Financial grants </w:t>
            </w:r>
          </w:p>
        </w:tc>
        <w:tc>
          <w:tcPr>
            <w:tcW w:w="1021" w:type="dxa"/>
          </w:tcPr>
          <w:p w14:paraId="54CF7B1C" w14:textId="2C3F1728" w:rsidR="00B7062D" w:rsidRPr="009C1FE8" w:rsidRDefault="00B7062D" w:rsidP="00B7062D">
            <w:pPr>
              <w:spacing w:before="40" w:after="40"/>
              <w:rPr>
                <w:rFonts w:eastAsia="MS Mincho" w:cs="Arial"/>
                <w:sz w:val="20"/>
                <w:szCs w:val="20"/>
              </w:rPr>
            </w:pPr>
            <w:r w:rsidRPr="009C1FE8">
              <w:rPr>
                <w:sz w:val="20"/>
                <w:szCs w:val="20"/>
              </w:rPr>
              <w:t>10</w:t>
            </w:r>
          </w:p>
        </w:tc>
        <w:tc>
          <w:tcPr>
            <w:tcW w:w="6237" w:type="dxa"/>
          </w:tcPr>
          <w:p w14:paraId="36B2BEAF" w14:textId="0B682BA8" w:rsidR="00B7062D" w:rsidRPr="009C1FE8" w:rsidRDefault="00B7062D" w:rsidP="00B7062D">
            <w:pPr>
              <w:spacing w:before="40" w:after="40"/>
              <w:rPr>
                <w:rFonts w:eastAsia="MS Mincho" w:cs="Arial"/>
                <w:sz w:val="20"/>
                <w:szCs w:val="20"/>
              </w:rPr>
            </w:pPr>
            <w:r w:rsidRPr="009C1FE8">
              <w:rPr>
                <w:sz w:val="20"/>
                <w:szCs w:val="20"/>
              </w:rPr>
              <w:t>One-time Awards to Enterprises Whose Products Qualify for ‘Well-Known Trademarks of China’ and ‘Famous Brands of China’</w:t>
            </w:r>
          </w:p>
        </w:tc>
      </w:tr>
      <w:tr w:rsidR="00B7062D" w:rsidRPr="0073471C" w14:paraId="10F51E71" w14:textId="77777777" w:rsidTr="0024271C">
        <w:tc>
          <w:tcPr>
            <w:tcW w:w="1668" w:type="dxa"/>
            <w:vMerge/>
          </w:tcPr>
          <w:p w14:paraId="6E8950D2" w14:textId="77777777" w:rsidR="00B7062D" w:rsidRPr="009C1FE8" w:rsidRDefault="00B7062D" w:rsidP="002140C8">
            <w:pPr>
              <w:spacing w:before="40" w:after="40"/>
              <w:rPr>
                <w:rFonts w:cs="Arial"/>
                <w:sz w:val="20"/>
                <w:szCs w:val="20"/>
              </w:rPr>
            </w:pPr>
          </w:p>
        </w:tc>
        <w:tc>
          <w:tcPr>
            <w:tcW w:w="1021" w:type="dxa"/>
          </w:tcPr>
          <w:p w14:paraId="24EE78FC" w14:textId="365F8281" w:rsidR="00B7062D" w:rsidRPr="009C1FE8" w:rsidRDefault="00B7062D" w:rsidP="00B7062D">
            <w:pPr>
              <w:spacing w:before="40" w:after="40"/>
              <w:rPr>
                <w:rFonts w:eastAsia="MS Mincho" w:cs="Arial"/>
                <w:sz w:val="20"/>
                <w:szCs w:val="20"/>
              </w:rPr>
            </w:pPr>
            <w:r w:rsidRPr="009C1FE8">
              <w:rPr>
                <w:sz w:val="20"/>
                <w:szCs w:val="20"/>
              </w:rPr>
              <w:t>11</w:t>
            </w:r>
          </w:p>
        </w:tc>
        <w:tc>
          <w:tcPr>
            <w:tcW w:w="6237" w:type="dxa"/>
          </w:tcPr>
          <w:p w14:paraId="6BA41637" w14:textId="091E6ABB" w:rsidR="00B7062D" w:rsidRPr="009C1FE8" w:rsidRDefault="00B7062D" w:rsidP="00B7062D">
            <w:pPr>
              <w:spacing w:before="40" w:after="40"/>
              <w:rPr>
                <w:rFonts w:eastAsia="MS Mincho" w:cs="Arial"/>
                <w:sz w:val="20"/>
                <w:szCs w:val="20"/>
              </w:rPr>
            </w:pPr>
            <w:r w:rsidRPr="009C1FE8">
              <w:rPr>
                <w:sz w:val="20"/>
                <w:szCs w:val="20"/>
              </w:rPr>
              <w:t>Matching Funds for International Market Development for Small and Medium Enterprises</w:t>
            </w:r>
          </w:p>
        </w:tc>
      </w:tr>
      <w:tr w:rsidR="00B7062D" w:rsidRPr="0073471C" w14:paraId="684BFCFC" w14:textId="77777777" w:rsidTr="0024271C">
        <w:tc>
          <w:tcPr>
            <w:tcW w:w="1668" w:type="dxa"/>
            <w:vMerge/>
          </w:tcPr>
          <w:p w14:paraId="269D7C3D" w14:textId="77777777" w:rsidR="00B7062D" w:rsidRPr="009C1FE8" w:rsidRDefault="00B7062D" w:rsidP="002140C8">
            <w:pPr>
              <w:spacing w:before="40" w:after="40"/>
              <w:rPr>
                <w:rFonts w:cs="Arial"/>
                <w:sz w:val="20"/>
                <w:szCs w:val="20"/>
              </w:rPr>
            </w:pPr>
          </w:p>
        </w:tc>
        <w:tc>
          <w:tcPr>
            <w:tcW w:w="1021" w:type="dxa"/>
          </w:tcPr>
          <w:p w14:paraId="02B409EE" w14:textId="6EF12F91" w:rsidR="00B7062D" w:rsidRPr="009C1FE8" w:rsidRDefault="00B7062D" w:rsidP="00B7062D">
            <w:pPr>
              <w:spacing w:before="40" w:after="40"/>
              <w:rPr>
                <w:rFonts w:eastAsia="MS Mincho" w:cs="Arial"/>
                <w:sz w:val="20"/>
                <w:szCs w:val="20"/>
              </w:rPr>
            </w:pPr>
            <w:r w:rsidRPr="009C1FE8">
              <w:rPr>
                <w:sz w:val="20"/>
                <w:szCs w:val="20"/>
              </w:rPr>
              <w:t>12</w:t>
            </w:r>
          </w:p>
        </w:tc>
        <w:tc>
          <w:tcPr>
            <w:tcW w:w="6237" w:type="dxa"/>
          </w:tcPr>
          <w:p w14:paraId="4FED93CD" w14:textId="35BAD140" w:rsidR="00B7062D" w:rsidRPr="009C1FE8" w:rsidRDefault="00B7062D" w:rsidP="00B7062D">
            <w:pPr>
              <w:spacing w:before="40" w:after="40"/>
              <w:rPr>
                <w:rFonts w:eastAsia="MS Mincho" w:cs="Arial"/>
                <w:sz w:val="20"/>
                <w:szCs w:val="20"/>
              </w:rPr>
            </w:pPr>
            <w:r w:rsidRPr="009C1FE8">
              <w:rPr>
                <w:sz w:val="20"/>
                <w:szCs w:val="20"/>
              </w:rPr>
              <w:t>Superstar Enterprise Grant</w:t>
            </w:r>
          </w:p>
        </w:tc>
      </w:tr>
      <w:tr w:rsidR="00B7062D" w:rsidRPr="0073471C" w14:paraId="62F77057" w14:textId="77777777" w:rsidTr="0024271C">
        <w:tc>
          <w:tcPr>
            <w:tcW w:w="1668" w:type="dxa"/>
            <w:vMerge/>
          </w:tcPr>
          <w:p w14:paraId="46353466" w14:textId="77777777" w:rsidR="00B7062D" w:rsidRPr="009C1FE8" w:rsidRDefault="00B7062D" w:rsidP="002140C8">
            <w:pPr>
              <w:spacing w:before="40" w:after="40"/>
              <w:rPr>
                <w:rFonts w:cs="Arial"/>
                <w:sz w:val="20"/>
                <w:szCs w:val="20"/>
              </w:rPr>
            </w:pPr>
          </w:p>
        </w:tc>
        <w:tc>
          <w:tcPr>
            <w:tcW w:w="1021" w:type="dxa"/>
          </w:tcPr>
          <w:p w14:paraId="022819A1" w14:textId="5AFA5C97" w:rsidR="00B7062D" w:rsidRPr="009C1FE8" w:rsidRDefault="00B7062D" w:rsidP="00B7062D">
            <w:pPr>
              <w:spacing w:before="40" w:after="40"/>
              <w:rPr>
                <w:rFonts w:eastAsia="MS Mincho" w:cs="Arial"/>
                <w:sz w:val="20"/>
                <w:szCs w:val="20"/>
              </w:rPr>
            </w:pPr>
            <w:r w:rsidRPr="009C1FE8">
              <w:rPr>
                <w:sz w:val="20"/>
                <w:szCs w:val="20"/>
              </w:rPr>
              <w:t>13</w:t>
            </w:r>
          </w:p>
        </w:tc>
        <w:tc>
          <w:tcPr>
            <w:tcW w:w="6237" w:type="dxa"/>
          </w:tcPr>
          <w:p w14:paraId="576BF088" w14:textId="51BEEC9D" w:rsidR="00B7062D" w:rsidRPr="009C1FE8" w:rsidRDefault="00B7062D" w:rsidP="00B7062D">
            <w:pPr>
              <w:spacing w:before="40" w:after="40"/>
              <w:rPr>
                <w:rFonts w:eastAsia="MS Mincho" w:cs="Arial"/>
                <w:sz w:val="20"/>
                <w:szCs w:val="20"/>
              </w:rPr>
            </w:pPr>
            <w:r w:rsidRPr="009C1FE8">
              <w:rPr>
                <w:sz w:val="20"/>
                <w:szCs w:val="20"/>
              </w:rPr>
              <w:t>Research &amp; Development (R&amp;D) Assistance Grant</w:t>
            </w:r>
          </w:p>
        </w:tc>
      </w:tr>
      <w:tr w:rsidR="00B7062D" w:rsidRPr="0073471C" w14:paraId="1F16997A" w14:textId="77777777" w:rsidTr="0024271C">
        <w:tc>
          <w:tcPr>
            <w:tcW w:w="1668" w:type="dxa"/>
            <w:vMerge/>
          </w:tcPr>
          <w:p w14:paraId="499DAFC4" w14:textId="77777777" w:rsidR="00B7062D" w:rsidRPr="009C1FE8" w:rsidRDefault="00B7062D" w:rsidP="002140C8">
            <w:pPr>
              <w:spacing w:before="40" w:after="40"/>
              <w:rPr>
                <w:rFonts w:cs="Arial"/>
                <w:sz w:val="20"/>
                <w:szCs w:val="20"/>
              </w:rPr>
            </w:pPr>
          </w:p>
        </w:tc>
        <w:tc>
          <w:tcPr>
            <w:tcW w:w="1021" w:type="dxa"/>
          </w:tcPr>
          <w:p w14:paraId="416CDD33" w14:textId="2488221F" w:rsidR="00B7062D" w:rsidRPr="009C1FE8" w:rsidRDefault="00B7062D" w:rsidP="00B7062D">
            <w:pPr>
              <w:spacing w:before="40" w:after="40"/>
              <w:rPr>
                <w:rFonts w:eastAsia="MS Mincho" w:cs="Arial"/>
                <w:sz w:val="20"/>
                <w:szCs w:val="20"/>
              </w:rPr>
            </w:pPr>
            <w:r w:rsidRPr="009C1FE8">
              <w:rPr>
                <w:sz w:val="20"/>
                <w:szCs w:val="20"/>
              </w:rPr>
              <w:t>15</w:t>
            </w:r>
          </w:p>
        </w:tc>
        <w:tc>
          <w:tcPr>
            <w:tcW w:w="6237" w:type="dxa"/>
          </w:tcPr>
          <w:p w14:paraId="086ED60E" w14:textId="1591C5FF" w:rsidR="00B7062D" w:rsidRPr="009C1FE8" w:rsidRDefault="00B7062D" w:rsidP="00B7062D">
            <w:pPr>
              <w:spacing w:before="40" w:after="40"/>
              <w:rPr>
                <w:rFonts w:eastAsia="MS Mincho" w:cs="Arial"/>
                <w:sz w:val="20"/>
                <w:szCs w:val="20"/>
              </w:rPr>
            </w:pPr>
            <w:r w:rsidRPr="009C1FE8">
              <w:rPr>
                <w:sz w:val="20"/>
                <w:szCs w:val="20"/>
              </w:rPr>
              <w:t>Innovative Experimental Enterprise Grant</w:t>
            </w:r>
          </w:p>
        </w:tc>
      </w:tr>
      <w:tr w:rsidR="00B7062D" w:rsidRPr="0073471C" w14:paraId="5482C8B1" w14:textId="77777777" w:rsidTr="0024271C">
        <w:tc>
          <w:tcPr>
            <w:tcW w:w="1668" w:type="dxa"/>
            <w:vMerge/>
          </w:tcPr>
          <w:p w14:paraId="410A8E40" w14:textId="77777777" w:rsidR="00B7062D" w:rsidRPr="009C1FE8" w:rsidRDefault="00B7062D" w:rsidP="002140C8">
            <w:pPr>
              <w:spacing w:before="40" w:after="40"/>
              <w:rPr>
                <w:rFonts w:cs="Arial"/>
                <w:sz w:val="20"/>
                <w:szCs w:val="20"/>
              </w:rPr>
            </w:pPr>
          </w:p>
        </w:tc>
        <w:tc>
          <w:tcPr>
            <w:tcW w:w="1021" w:type="dxa"/>
          </w:tcPr>
          <w:p w14:paraId="4CFFF82E" w14:textId="14658D19" w:rsidR="00B7062D" w:rsidRPr="009C1FE8" w:rsidRDefault="00B7062D" w:rsidP="00B7062D">
            <w:pPr>
              <w:spacing w:before="40" w:after="40"/>
              <w:rPr>
                <w:rFonts w:eastAsia="MS Mincho" w:cs="Arial"/>
                <w:sz w:val="20"/>
                <w:szCs w:val="20"/>
              </w:rPr>
            </w:pPr>
            <w:r w:rsidRPr="009C1FE8">
              <w:rPr>
                <w:sz w:val="20"/>
                <w:szCs w:val="20"/>
              </w:rPr>
              <w:t>16</w:t>
            </w:r>
          </w:p>
        </w:tc>
        <w:tc>
          <w:tcPr>
            <w:tcW w:w="6237" w:type="dxa"/>
          </w:tcPr>
          <w:p w14:paraId="12E0C8C4" w14:textId="16E2BA2C" w:rsidR="00B7062D" w:rsidRPr="009C1FE8" w:rsidRDefault="00B7062D" w:rsidP="00B7062D">
            <w:pPr>
              <w:spacing w:before="40" w:after="40"/>
              <w:rPr>
                <w:rFonts w:eastAsia="MS Mincho" w:cs="Arial"/>
                <w:sz w:val="20"/>
                <w:szCs w:val="20"/>
              </w:rPr>
            </w:pPr>
            <w:r w:rsidRPr="009C1FE8">
              <w:rPr>
                <w:sz w:val="20"/>
                <w:szCs w:val="20"/>
              </w:rPr>
              <w:t xml:space="preserve">Special Support Fund for </w:t>
            </w:r>
            <w:proofErr w:type="gramStart"/>
            <w:r w:rsidRPr="009C1FE8">
              <w:rPr>
                <w:sz w:val="20"/>
                <w:szCs w:val="20"/>
              </w:rPr>
              <w:t>Non State-Owned</w:t>
            </w:r>
            <w:proofErr w:type="gramEnd"/>
            <w:r w:rsidRPr="009C1FE8">
              <w:rPr>
                <w:sz w:val="20"/>
                <w:szCs w:val="20"/>
              </w:rPr>
              <w:t xml:space="preserve"> Enterprises</w:t>
            </w:r>
          </w:p>
        </w:tc>
      </w:tr>
      <w:tr w:rsidR="00B7062D" w:rsidRPr="0073471C" w14:paraId="0C680AD5" w14:textId="77777777" w:rsidTr="0024271C">
        <w:tc>
          <w:tcPr>
            <w:tcW w:w="1668" w:type="dxa"/>
            <w:vMerge/>
          </w:tcPr>
          <w:p w14:paraId="3859FEB3" w14:textId="77777777" w:rsidR="00B7062D" w:rsidRPr="009C1FE8" w:rsidRDefault="00B7062D" w:rsidP="002140C8">
            <w:pPr>
              <w:spacing w:before="40" w:after="40"/>
              <w:rPr>
                <w:rFonts w:cs="Arial"/>
                <w:sz w:val="20"/>
                <w:szCs w:val="20"/>
              </w:rPr>
            </w:pPr>
          </w:p>
        </w:tc>
        <w:tc>
          <w:tcPr>
            <w:tcW w:w="1021" w:type="dxa"/>
          </w:tcPr>
          <w:p w14:paraId="6F8CEF0B" w14:textId="130CE568" w:rsidR="00B7062D" w:rsidRPr="009C1FE8" w:rsidRDefault="00B7062D" w:rsidP="00B7062D">
            <w:pPr>
              <w:spacing w:before="40" w:after="40"/>
              <w:rPr>
                <w:rFonts w:eastAsia="MS Mincho" w:cs="Arial"/>
                <w:sz w:val="20"/>
                <w:szCs w:val="20"/>
              </w:rPr>
            </w:pPr>
            <w:r w:rsidRPr="009C1FE8">
              <w:rPr>
                <w:sz w:val="20"/>
                <w:szCs w:val="20"/>
              </w:rPr>
              <w:t>17</w:t>
            </w:r>
          </w:p>
        </w:tc>
        <w:tc>
          <w:tcPr>
            <w:tcW w:w="6237" w:type="dxa"/>
          </w:tcPr>
          <w:p w14:paraId="0CBB66EB" w14:textId="70C97BD4" w:rsidR="00B7062D" w:rsidRPr="009C1FE8" w:rsidRDefault="00B7062D" w:rsidP="00B7062D">
            <w:pPr>
              <w:spacing w:before="40" w:after="40"/>
              <w:rPr>
                <w:rFonts w:eastAsia="MS Mincho" w:cs="Arial"/>
                <w:sz w:val="20"/>
                <w:szCs w:val="20"/>
              </w:rPr>
            </w:pPr>
            <w:r w:rsidRPr="009C1FE8">
              <w:rPr>
                <w:sz w:val="20"/>
                <w:szCs w:val="20"/>
              </w:rPr>
              <w:t>Venture Investment Fund of Hi-Tech Industry</w:t>
            </w:r>
          </w:p>
        </w:tc>
      </w:tr>
      <w:tr w:rsidR="00B7062D" w:rsidRPr="0073471C" w14:paraId="2CBFAF6B" w14:textId="77777777" w:rsidTr="0024271C">
        <w:tc>
          <w:tcPr>
            <w:tcW w:w="1668" w:type="dxa"/>
            <w:vMerge/>
          </w:tcPr>
          <w:p w14:paraId="0E744F78" w14:textId="77777777" w:rsidR="00B7062D" w:rsidRPr="009C1FE8" w:rsidRDefault="00B7062D" w:rsidP="002140C8">
            <w:pPr>
              <w:spacing w:before="40" w:after="40"/>
              <w:rPr>
                <w:rFonts w:cs="Arial"/>
                <w:sz w:val="20"/>
                <w:szCs w:val="20"/>
              </w:rPr>
            </w:pPr>
          </w:p>
        </w:tc>
        <w:tc>
          <w:tcPr>
            <w:tcW w:w="1021" w:type="dxa"/>
          </w:tcPr>
          <w:p w14:paraId="1F196A04" w14:textId="7CA064EE" w:rsidR="00B7062D" w:rsidRPr="009C1FE8" w:rsidRDefault="00B7062D" w:rsidP="00B7062D">
            <w:pPr>
              <w:spacing w:before="40" w:after="40"/>
              <w:rPr>
                <w:rFonts w:eastAsia="MS Mincho" w:cs="Arial"/>
                <w:sz w:val="20"/>
                <w:szCs w:val="20"/>
              </w:rPr>
            </w:pPr>
            <w:r w:rsidRPr="009C1FE8">
              <w:rPr>
                <w:sz w:val="20"/>
                <w:szCs w:val="20"/>
              </w:rPr>
              <w:t>18</w:t>
            </w:r>
          </w:p>
        </w:tc>
        <w:tc>
          <w:tcPr>
            <w:tcW w:w="6237" w:type="dxa"/>
          </w:tcPr>
          <w:p w14:paraId="2D04D081" w14:textId="304CF479" w:rsidR="00B7062D" w:rsidRPr="009C1FE8" w:rsidRDefault="00B7062D" w:rsidP="00B7062D">
            <w:pPr>
              <w:spacing w:before="40" w:after="40"/>
              <w:rPr>
                <w:rFonts w:eastAsia="MS Mincho" w:cs="Arial"/>
                <w:sz w:val="20"/>
                <w:szCs w:val="20"/>
              </w:rPr>
            </w:pPr>
            <w:r w:rsidRPr="009C1FE8">
              <w:rPr>
                <w:sz w:val="20"/>
                <w:szCs w:val="20"/>
              </w:rPr>
              <w:t>Grants for Encouraging the Establishment of Headquarters and Regional Headquarters with Foreign Investment.</w:t>
            </w:r>
          </w:p>
        </w:tc>
      </w:tr>
      <w:tr w:rsidR="00B7062D" w:rsidRPr="0073471C" w14:paraId="16EDCC61" w14:textId="77777777" w:rsidTr="0024271C">
        <w:tc>
          <w:tcPr>
            <w:tcW w:w="1668" w:type="dxa"/>
            <w:vMerge/>
          </w:tcPr>
          <w:p w14:paraId="50B96B72" w14:textId="77777777" w:rsidR="00B7062D" w:rsidRPr="009C1FE8" w:rsidRDefault="00B7062D" w:rsidP="002140C8">
            <w:pPr>
              <w:spacing w:before="40" w:after="40"/>
              <w:rPr>
                <w:rFonts w:cs="Arial"/>
                <w:sz w:val="20"/>
                <w:szCs w:val="20"/>
              </w:rPr>
            </w:pPr>
          </w:p>
        </w:tc>
        <w:tc>
          <w:tcPr>
            <w:tcW w:w="1021" w:type="dxa"/>
          </w:tcPr>
          <w:p w14:paraId="745BCA81" w14:textId="134BA319" w:rsidR="00B7062D" w:rsidRPr="009C1FE8" w:rsidRDefault="00B7062D" w:rsidP="00B7062D">
            <w:pPr>
              <w:spacing w:before="40" w:after="40"/>
              <w:rPr>
                <w:rFonts w:eastAsia="MS Mincho" w:cs="Arial"/>
                <w:sz w:val="20"/>
                <w:szCs w:val="20"/>
              </w:rPr>
            </w:pPr>
            <w:r w:rsidRPr="009C1FE8">
              <w:rPr>
                <w:sz w:val="20"/>
                <w:szCs w:val="20"/>
              </w:rPr>
              <w:t>19</w:t>
            </w:r>
          </w:p>
        </w:tc>
        <w:tc>
          <w:tcPr>
            <w:tcW w:w="6237" w:type="dxa"/>
          </w:tcPr>
          <w:p w14:paraId="0074ABC1" w14:textId="57BCA117" w:rsidR="00B7062D" w:rsidRPr="009C1FE8" w:rsidRDefault="00B7062D" w:rsidP="00B7062D">
            <w:pPr>
              <w:spacing w:before="40" w:after="40"/>
              <w:rPr>
                <w:rFonts w:eastAsia="MS Mincho" w:cs="Arial"/>
                <w:sz w:val="20"/>
                <w:szCs w:val="20"/>
              </w:rPr>
            </w:pPr>
            <w:r w:rsidRPr="009C1FE8">
              <w:rPr>
                <w:sz w:val="20"/>
                <w:szCs w:val="20"/>
              </w:rPr>
              <w:t>Grant for key enterprises in equipment manufacturing industry of Zhongshan</w:t>
            </w:r>
          </w:p>
        </w:tc>
      </w:tr>
      <w:tr w:rsidR="00B7062D" w:rsidRPr="0073471C" w14:paraId="29506306" w14:textId="77777777" w:rsidTr="0024271C">
        <w:tc>
          <w:tcPr>
            <w:tcW w:w="1668" w:type="dxa"/>
            <w:vMerge/>
          </w:tcPr>
          <w:p w14:paraId="3BC660BC" w14:textId="77777777" w:rsidR="00B7062D" w:rsidRPr="009C1FE8" w:rsidRDefault="00B7062D" w:rsidP="002140C8">
            <w:pPr>
              <w:spacing w:before="40" w:after="40"/>
              <w:rPr>
                <w:rFonts w:cs="Arial"/>
                <w:sz w:val="20"/>
                <w:szCs w:val="20"/>
              </w:rPr>
            </w:pPr>
          </w:p>
        </w:tc>
        <w:tc>
          <w:tcPr>
            <w:tcW w:w="1021" w:type="dxa"/>
          </w:tcPr>
          <w:p w14:paraId="4479D3D1" w14:textId="7A7CD33B" w:rsidR="00B7062D" w:rsidRPr="009C1FE8" w:rsidRDefault="00B7062D" w:rsidP="00B7062D">
            <w:pPr>
              <w:spacing w:before="40" w:after="40"/>
              <w:rPr>
                <w:rFonts w:eastAsia="MS Mincho" w:cs="Arial"/>
                <w:sz w:val="20"/>
                <w:szCs w:val="20"/>
              </w:rPr>
            </w:pPr>
            <w:r w:rsidRPr="009C1FE8">
              <w:rPr>
                <w:sz w:val="20"/>
                <w:szCs w:val="20"/>
              </w:rPr>
              <w:t>20</w:t>
            </w:r>
          </w:p>
        </w:tc>
        <w:tc>
          <w:tcPr>
            <w:tcW w:w="6237" w:type="dxa"/>
          </w:tcPr>
          <w:p w14:paraId="10BFCE0C" w14:textId="21C08382" w:rsidR="00B7062D" w:rsidRPr="009C1FE8" w:rsidRDefault="00B7062D" w:rsidP="00B7062D">
            <w:pPr>
              <w:spacing w:before="40" w:after="40"/>
              <w:rPr>
                <w:rFonts w:eastAsia="MS Mincho" w:cs="Arial"/>
                <w:sz w:val="20"/>
                <w:szCs w:val="20"/>
              </w:rPr>
            </w:pPr>
            <w:r w:rsidRPr="009C1FE8">
              <w:rPr>
                <w:sz w:val="20"/>
                <w:szCs w:val="20"/>
              </w:rPr>
              <w:t>Water Conservancy Fund Deduction</w:t>
            </w:r>
          </w:p>
        </w:tc>
      </w:tr>
      <w:tr w:rsidR="00B7062D" w:rsidRPr="0073471C" w14:paraId="71C78D59" w14:textId="77777777" w:rsidTr="0024271C">
        <w:tc>
          <w:tcPr>
            <w:tcW w:w="1668" w:type="dxa"/>
            <w:vMerge/>
          </w:tcPr>
          <w:p w14:paraId="0BF3ADA8" w14:textId="77777777" w:rsidR="00B7062D" w:rsidRPr="009C1FE8" w:rsidRDefault="00B7062D" w:rsidP="002140C8">
            <w:pPr>
              <w:spacing w:before="40" w:after="40"/>
              <w:rPr>
                <w:rFonts w:cs="Arial"/>
                <w:sz w:val="20"/>
                <w:szCs w:val="20"/>
              </w:rPr>
            </w:pPr>
          </w:p>
        </w:tc>
        <w:tc>
          <w:tcPr>
            <w:tcW w:w="1021" w:type="dxa"/>
          </w:tcPr>
          <w:p w14:paraId="1E59BCA8" w14:textId="7181DC7A" w:rsidR="00B7062D" w:rsidRPr="009C1FE8" w:rsidRDefault="00B7062D" w:rsidP="00B7062D">
            <w:pPr>
              <w:spacing w:before="40" w:after="40"/>
              <w:rPr>
                <w:rFonts w:eastAsia="MS Mincho" w:cs="Arial"/>
                <w:sz w:val="20"/>
                <w:szCs w:val="20"/>
              </w:rPr>
            </w:pPr>
            <w:r w:rsidRPr="009C1FE8">
              <w:rPr>
                <w:sz w:val="20"/>
                <w:szCs w:val="20"/>
              </w:rPr>
              <w:t>21</w:t>
            </w:r>
          </w:p>
        </w:tc>
        <w:tc>
          <w:tcPr>
            <w:tcW w:w="6237" w:type="dxa"/>
          </w:tcPr>
          <w:p w14:paraId="73A73C77" w14:textId="1DF434C0" w:rsidR="00B7062D" w:rsidRPr="009C1FE8" w:rsidRDefault="00B7062D" w:rsidP="00B7062D">
            <w:pPr>
              <w:spacing w:before="40" w:after="40"/>
              <w:rPr>
                <w:rFonts w:eastAsia="MS Mincho" w:cs="Arial"/>
                <w:sz w:val="20"/>
                <w:szCs w:val="20"/>
              </w:rPr>
            </w:pPr>
            <w:proofErr w:type="spellStart"/>
            <w:r w:rsidRPr="009C1FE8">
              <w:rPr>
                <w:sz w:val="20"/>
                <w:szCs w:val="20"/>
              </w:rPr>
              <w:t>Wuxing</w:t>
            </w:r>
            <w:proofErr w:type="spellEnd"/>
            <w:r w:rsidRPr="009C1FE8">
              <w:rPr>
                <w:sz w:val="20"/>
                <w:szCs w:val="20"/>
              </w:rPr>
              <w:t xml:space="preserve"> District Freight Assistance</w:t>
            </w:r>
          </w:p>
        </w:tc>
      </w:tr>
      <w:tr w:rsidR="00B7062D" w:rsidRPr="0073471C" w14:paraId="5C64CA35" w14:textId="77777777" w:rsidTr="0024271C">
        <w:tc>
          <w:tcPr>
            <w:tcW w:w="1668" w:type="dxa"/>
            <w:vMerge/>
          </w:tcPr>
          <w:p w14:paraId="38B9A9FF" w14:textId="77777777" w:rsidR="00B7062D" w:rsidRPr="009C1FE8" w:rsidRDefault="00B7062D" w:rsidP="002140C8">
            <w:pPr>
              <w:spacing w:before="40" w:after="40"/>
              <w:rPr>
                <w:rFonts w:cs="Arial"/>
                <w:sz w:val="20"/>
                <w:szCs w:val="20"/>
              </w:rPr>
            </w:pPr>
          </w:p>
        </w:tc>
        <w:tc>
          <w:tcPr>
            <w:tcW w:w="1021" w:type="dxa"/>
          </w:tcPr>
          <w:p w14:paraId="45BB751A" w14:textId="3C986A1D" w:rsidR="00B7062D" w:rsidRPr="009C1FE8" w:rsidRDefault="00B7062D" w:rsidP="00B7062D">
            <w:pPr>
              <w:spacing w:before="40" w:after="40"/>
              <w:rPr>
                <w:rFonts w:eastAsia="MS Mincho" w:cs="Arial"/>
                <w:sz w:val="20"/>
                <w:szCs w:val="20"/>
              </w:rPr>
            </w:pPr>
            <w:r w:rsidRPr="009C1FE8">
              <w:rPr>
                <w:sz w:val="20"/>
                <w:szCs w:val="20"/>
              </w:rPr>
              <w:t>22</w:t>
            </w:r>
          </w:p>
        </w:tc>
        <w:tc>
          <w:tcPr>
            <w:tcW w:w="6237" w:type="dxa"/>
          </w:tcPr>
          <w:p w14:paraId="43883BA4" w14:textId="3E2BB580" w:rsidR="00B7062D" w:rsidRPr="009C1FE8" w:rsidRDefault="00B7062D" w:rsidP="00B7062D">
            <w:pPr>
              <w:spacing w:before="40" w:after="40"/>
              <w:rPr>
                <w:rFonts w:eastAsia="MS Mincho" w:cs="Arial"/>
                <w:sz w:val="20"/>
                <w:szCs w:val="20"/>
              </w:rPr>
            </w:pPr>
            <w:r w:rsidRPr="009C1FE8">
              <w:rPr>
                <w:sz w:val="20"/>
                <w:szCs w:val="20"/>
              </w:rPr>
              <w:t>Huzhou City Public Listing Grant</w:t>
            </w:r>
          </w:p>
        </w:tc>
      </w:tr>
      <w:tr w:rsidR="00B7062D" w:rsidRPr="0073471C" w14:paraId="238EE064" w14:textId="77777777" w:rsidTr="0024271C">
        <w:tc>
          <w:tcPr>
            <w:tcW w:w="1668" w:type="dxa"/>
            <w:vMerge/>
          </w:tcPr>
          <w:p w14:paraId="21AE45F9" w14:textId="77777777" w:rsidR="00B7062D" w:rsidRPr="009C1FE8" w:rsidRDefault="00B7062D" w:rsidP="002140C8">
            <w:pPr>
              <w:spacing w:before="40" w:after="40"/>
              <w:rPr>
                <w:rFonts w:cs="Arial"/>
                <w:sz w:val="20"/>
                <w:szCs w:val="20"/>
              </w:rPr>
            </w:pPr>
          </w:p>
        </w:tc>
        <w:tc>
          <w:tcPr>
            <w:tcW w:w="1021" w:type="dxa"/>
          </w:tcPr>
          <w:p w14:paraId="35BF1875" w14:textId="2DDEB69C" w:rsidR="00B7062D" w:rsidRPr="009C1FE8" w:rsidRDefault="00B7062D" w:rsidP="00B7062D">
            <w:pPr>
              <w:spacing w:before="40" w:after="40"/>
              <w:rPr>
                <w:rFonts w:eastAsia="MS Mincho" w:cs="Arial"/>
                <w:sz w:val="20"/>
                <w:szCs w:val="20"/>
              </w:rPr>
            </w:pPr>
            <w:r w:rsidRPr="009C1FE8">
              <w:rPr>
                <w:sz w:val="20"/>
                <w:szCs w:val="20"/>
              </w:rPr>
              <w:t>23</w:t>
            </w:r>
          </w:p>
        </w:tc>
        <w:tc>
          <w:tcPr>
            <w:tcW w:w="6237" w:type="dxa"/>
          </w:tcPr>
          <w:p w14:paraId="7F1A006A" w14:textId="5410409C" w:rsidR="00B7062D" w:rsidRPr="009C1FE8" w:rsidRDefault="00B7062D" w:rsidP="00B7062D">
            <w:pPr>
              <w:spacing w:before="40" w:after="40"/>
              <w:rPr>
                <w:rFonts w:eastAsia="MS Mincho" w:cs="Arial"/>
                <w:sz w:val="20"/>
                <w:szCs w:val="20"/>
              </w:rPr>
            </w:pPr>
            <w:r w:rsidRPr="009C1FE8">
              <w:rPr>
                <w:sz w:val="20"/>
                <w:szCs w:val="20"/>
              </w:rPr>
              <w:t>Huzhou City Quality Award</w:t>
            </w:r>
          </w:p>
        </w:tc>
      </w:tr>
      <w:tr w:rsidR="00B7062D" w:rsidRPr="0073471C" w14:paraId="19788AD9" w14:textId="77777777" w:rsidTr="0024271C">
        <w:tc>
          <w:tcPr>
            <w:tcW w:w="1668" w:type="dxa"/>
            <w:vMerge/>
          </w:tcPr>
          <w:p w14:paraId="3B4315CC" w14:textId="77777777" w:rsidR="00B7062D" w:rsidRPr="009C1FE8" w:rsidRDefault="00B7062D" w:rsidP="002140C8">
            <w:pPr>
              <w:spacing w:before="40" w:after="40"/>
              <w:rPr>
                <w:rFonts w:cs="Arial"/>
                <w:sz w:val="20"/>
                <w:szCs w:val="20"/>
              </w:rPr>
            </w:pPr>
          </w:p>
        </w:tc>
        <w:tc>
          <w:tcPr>
            <w:tcW w:w="1021" w:type="dxa"/>
          </w:tcPr>
          <w:p w14:paraId="17A8192A" w14:textId="0E8B7485" w:rsidR="00B7062D" w:rsidRPr="009C1FE8" w:rsidRDefault="00B7062D" w:rsidP="00B7062D">
            <w:pPr>
              <w:spacing w:before="40" w:after="40"/>
              <w:rPr>
                <w:rFonts w:eastAsia="MS Mincho" w:cs="Arial"/>
                <w:sz w:val="20"/>
                <w:szCs w:val="20"/>
              </w:rPr>
            </w:pPr>
            <w:r w:rsidRPr="009C1FE8">
              <w:rPr>
                <w:sz w:val="20"/>
                <w:szCs w:val="20"/>
              </w:rPr>
              <w:t>24</w:t>
            </w:r>
          </w:p>
        </w:tc>
        <w:tc>
          <w:tcPr>
            <w:tcW w:w="6237" w:type="dxa"/>
          </w:tcPr>
          <w:p w14:paraId="26DA22DF" w14:textId="1701CF9C" w:rsidR="00B7062D" w:rsidRPr="009C1FE8" w:rsidRDefault="00B7062D" w:rsidP="00B7062D">
            <w:pPr>
              <w:spacing w:before="40" w:after="40"/>
              <w:rPr>
                <w:rFonts w:eastAsia="MS Mincho" w:cs="Arial"/>
                <w:sz w:val="20"/>
                <w:szCs w:val="20"/>
              </w:rPr>
            </w:pPr>
            <w:r w:rsidRPr="009C1FE8">
              <w:rPr>
                <w:sz w:val="20"/>
                <w:szCs w:val="20"/>
              </w:rPr>
              <w:t>Huzhou Industry Enterprise Transformation &amp; Upgrade Development Fund</w:t>
            </w:r>
          </w:p>
        </w:tc>
      </w:tr>
      <w:tr w:rsidR="00B7062D" w:rsidRPr="0073471C" w14:paraId="42371527" w14:textId="77777777" w:rsidTr="0024271C">
        <w:tc>
          <w:tcPr>
            <w:tcW w:w="1668" w:type="dxa"/>
            <w:vMerge/>
          </w:tcPr>
          <w:p w14:paraId="40736566" w14:textId="77777777" w:rsidR="00B7062D" w:rsidRPr="009C1FE8" w:rsidRDefault="00B7062D" w:rsidP="002140C8">
            <w:pPr>
              <w:spacing w:before="40" w:after="40"/>
              <w:rPr>
                <w:rFonts w:cs="Arial"/>
                <w:sz w:val="20"/>
                <w:szCs w:val="20"/>
              </w:rPr>
            </w:pPr>
          </w:p>
        </w:tc>
        <w:tc>
          <w:tcPr>
            <w:tcW w:w="1021" w:type="dxa"/>
          </w:tcPr>
          <w:p w14:paraId="2605C73C" w14:textId="3B865D7A" w:rsidR="00B7062D" w:rsidRPr="009C1FE8" w:rsidRDefault="00B7062D" w:rsidP="00B7062D">
            <w:pPr>
              <w:spacing w:before="40" w:after="40"/>
              <w:rPr>
                <w:rFonts w:eastAsia="MS Mincho" w:cs="Arial"/>
                <w:sz w:val="20"/>
                <w:szCs w:val="20"/>
              </w:rPr>
            </w:pPr>
            <w:r w:rsidRPr="009C1FE8">
              <w:rPr>
                <w:sz w:val="20"/>
                <w:szCs w:val="20"/>
              </w:rPr>
              <w:t>25</w:t>
            </w:r>
          </w:p>
        </w:tc>
        <w:tc>
          <w:tcPr>
            <w:tcW w:w="6237" w:type="dxa"/>
          </w:tcPr>
          <w:p w14:paraId="46B8FFB8" w14:textId="2CBCE7F0" w:rsidR="00B7062D" w:rsidRPr="009C1FE8" w:rsidRDefault="00B7062D" w:rsidP="00B7062D">
            <w:pPr>
              <w:spacing w:before="40" w:after="40"/>
              <w:rPr>
                <w:rFonts w:eastAsia="MS Mincho" w:cs="Arial"/>
                <w:sz w:val="20"/>
                <w:szCs w:val="20"/>
              </w:rPr>
            </w:pPr>
            <w:proofErr w:type="spellStart"/>
            <w:r w:rsidRPr="009C1FE8">
              <w:rPr>
                <w:sz w:val="20"/>
                <w:szCs w:val="20"/>
              </w:rPr>
              <w:t>Wuxing</w:t>
            </w:r>
            <w:proofErr w:type="spellEnd"/>
            <w:r w:rsidRPr="009C1FE8">
              <w:rPr>
                <w:sz w:val="20"/>
                <w:szCs w:val="20"/>
              </w:rPr>
              <w:t xml:space="preserve"> District Public List Grant</w:t>
            </w:r>
          </w:p>
        </w:tc>
      </w:tr>
      <w:tr w:rsidR="00B7062D" w:rsidRPr="0073471C" w14:paraId="6FD4EF81" w14:textId="77777777" w:rsidTr="0024271C">
        <w:tc>
          <w:tcPr>
            <w:tcW w:w="1668" w:type="dxa"/>
            <w:vMerge/>
          </w:tcPr>
          <w:p w14:paraId="563354CE" w14:textId="77777777" w:rsidR="00B7062D" w:rsidRPr="009C1FE8" w:rsidRDefault="00B7062D" w:rsidP="002140C8">
            <w:pPr>
              <w:spacing w:before="40" w:after="40"/>
              <w:rPr>
                <w:rFonts w:cs="Arial"/>
                <w:sz w:val="20"/>
                <w:szCs w:val="20"/>
              </w:rPr>
            </w:pPr>
          </w:p>
        </w:tc>
        <w:tc>
          <w:tcPr>
            <w:tcW w:w="1021" w:type="dxa"/>
          </w:tcPr>
          <w:p w14:paraId="0A49424C" w14:textId="661ABB20" w:rsidR="00B7062D" w:rsidRPr="009C1FE8" w:rsidRDefault="00B7062D" w:rsidP="00B7062D">
            <w:pPr>
              <w:spacing w:before="40" w:after="40"/>
              <w:rPr>
                <w:rFonts w:eastAsia="MS Mincho" w:cs="Arial"/>
                <w:sz w:val="20"/>
                <w:szCs w:val="20"/>
              </w:rPr>
            </w:pPr>
            <w:r w:rsidRPr="009C1FE8">
              <w:rPr>
                <w:sz w:val="20"/>
                <w:szCs w:val="20"/>
              </w:rPr>
              <w:t>26</w:t>
            </w:r>
          </w:p>
        </w:tc>
        <w:tc>
          <w:tcPr>
            <w:tcW w:w="6237" w:type="dxa"/>
          </w:tcPr>
          <w:p w14:paraId="378120D2" w14:textId="2A89ABC5" w:rsidR="00B7062D" w:rsidRPr="009C1FE8" w:rsidRDefault="00B7062D" w:rsidP="00B7062D">
            <w:pPr>
              <w:spacing w:before="40" w:after="40"/>
              <w:rPr>
                <w:rFonts w:eastAsia="MS Mincho" w:cs="Arial"/>
                <w:sz w:val="20"/>
                <w:szCs w:val="20"/>
              </w:rPr>
            </w:pPr>
            <w:proofErr w:type="spellStart"/>
            <w:r w:rsidRPr="009C1FE8">
              <w:rPr>
                <w:sz w:val="20"/>
                <w:szCs w:val="20"/>
              </w:rPr>
              <w:t>Anti-dumping</w:t>
            </w:r>
            <w:proofErr w:type="spellEnd"/>
            <w:r w:rsidRPr="009C1FE8">
              <w:rPr>
                <w:sz w:val="20"/>
                <w:szCs w:val="20"/>
              </w:rPr>
              <w:t xml:space="preserve"> Respondent Assistance</w:t>
            </w:r>
          </w:p>
        </w:tc>
      </w:tr>
      <w:tr w:rsidR="00B7062D" w:rsidRPr="0073471C" w14:paraId="0D823A9E" w14:textId="77777777" w:rsidTr="0024271C">
        <w:tc>
          <w:tcPr>
            <w:tcW w:w="1668" w:type="dxa"/>
            <w:vMerge/>
          </w:tcPr>
          <w:p w14:paraId="56F5122F" w14:textId="77777777" w:rsidR="00B7062D" w:rsidRPr="009C1FE8" w:rsidRDefault="00B7062D" w:rsidP="002140C8">
            <w:pPr>
              <w:spacing w:before="40" w:after="40"/>
              <w:rPr>
                <w:rFonts w:cs="Arial"/>
                <w:sz w:val="20"/>
                <w:szCs w:val="20"/>
              </w:rPr>
            </w:pPr>
          </w:p>
        </w:tc>
        <w:tc>
          <w:tcPr>
            <w:tcW w:w="1021" w:type="dxa"/>
          </w:tcPr>
          <w:p w14:paraId="12C78BB0" w14:textId="7E8F62AE" w:rsidR="00B7062D" w:rsidRPr="009C1FE8" w:rsidRDefault="00B7062D" w:rsidP="00B7062D">
            <w:pPr>
              <w:spacing w:before="40" w:after="40"/>
              <w:rPr>
                <w:rFonts w:eastAsia="MS Mincho" w:cs="Arial"/>
                <w:sz w:val="20"/>
                <w:szCs w:val="20"/>
              </w:rPr>
            </w:pPr>
            <w:r w:rsidRPr="009C1FE8">
              <w:rPr>
                <w:sz w:val="20"/>
                <w:szCs w:val="20"/>
              </w:rPr>
              <w:t>27</w:t>
            </w:r>
          </w:p>
        </w:tc>
        <w:tc>
          <w:tcPr>
            <w:tcW w:w="6237" w:type="dxa"/>
          </w:tcPr>
          <w:p w14:paraId="0C46A706" w14:textId="5DC99D4D" w:rsidR="00B7062D" w:rsidRPr="009C1FE8" w:rsidRDefault="00B7062D" w:rsidP="00B7062D">
            <w:pPr>
              <w:spacing w:before="40" w:after="40"/>
              <w:rPr>
                <w:rFonts w:eastAsia="MS Mincho" w:cs="Arial"/>
                <w:sz w:val="20"/>
                <w:szCs w:val="20"/>
              </w:rPr>
            </w:pPr>
            <w:r w:rsidRPr="009C1FE8">
              <w:rPr>
                <w:sz w:val="20"/>
                <w:szCs w:val="20"/>
              </w:rPr>
              <w:t>Technology Project Assistance</w:t>
            </w:r>
          </w:p>
        </w:tc>
      </w:tr>
      <w:tr w:rsidR="00B7062D" w:rsidRPr="0073471C" w14:paraId="421D3869" w14:textId="77777777" w:rsidTr="0024271C">
        <w:tc>
          <w:tcPr>
            <w:tcW w:w="1668" w:type="dxa"/>
            <w:vMerge/>
          </w:tcPr>
          <w:p w14:paraId="580F8408" w14:textId="77777777" w:rsidR="00B7062D" w:rsidRPr="009C1FE8" w:rsidRDefault="00B7062D" w:rsidP="002140C8">
            <w:pPr>
              <w:spacing w:before="40" w:after="40"/>
              <w:rPr>
                <w:rFonts w:cs="Arial"/>
                <w:sz w:val="20"/>
                <w:szCs w:val="20"/>
              </w:rPr>
            </w:pPr>
          </w:p>
        </w:tc>
        <w:tc>
          <w:tcPr>
            <w:tcW w:w="1021" w:type="dxa"/>
          </w:tcPr>
          <w:p w14:paraId="66490F6E" w14:textId="1AA488FD" w:rsidR="00B7062D" w:rsidRPr="009C1FE8" w:rsidRDefault="00B7062D" w:rsidP="00B7062D">
            <w:pPr>
              <w:spacing w:before="40" w:after="40"/>
              <w:rPr>
                <w:rFonts w:eastAsia="MS Mincho" w:cs="Arial"/>
                <w:sz w:val="20"/>
                <w:szCs w:val="20"/>
              </w:rPr>
            </w:pPr>
            <w:r w:rsidRPr="009C1FE8">
              <w:rPr>
                <w:sz w:val="20"/>
                <w:szCs w:val="20"/>
              </w:rPr>
              <w:t>28</w:t>
            </w:r>
          </w:p>
        </w:tc>
        <w:tc>
          <w:tcPr>
            <w:tcW w:w="6237" w:type="dxa"/>
          </w:tcPr>
          <w:p w14:paraId="1BE1D7B7" w14:textId="3528089C" w:rsidR="00B7062D" w:rsidRPr="009C1FE8" w:rsidRDefault="00B7062D" w:rsidP="00B7062D">
            <w:pPr>
              <w:spacing w:before="40" w:after="40"/>
              <w:rPr>
                <w:rFonts w:eastAsia="MS Mincho" w:cs="Arial"/>
                <w:sz w:val="20"/>
                <w:szCs w:val="20"/>
              </w:rPr>
            </w:pPr>
            <w:r w:rsidRPr="009C1FE8">
              <w:rPr>
                <w:sz w:val="20"/>
                <w:szCs w:val="20"/>
              </w:rPr>
              <w:t>Capital injections</w:t>
            </w:r>
          </w:p>
        </w:tc>
      </w:tr>
      <w:tr w:rsidR="00B7062D" w:rsidRPr="0073471C" w14:paraId="4CB0491E" w14:textId="77777777" w:rsidTr="0024271C">
        <w:tc>
          <w:tcPr>
            <w:tcW w:w="1668" w:type="dxa"/>
            <w:vMerge/>
          </w:tcPr>
          <w:p w14:paraId="7609DF12" w14:textId="77777777" w:rsidR="00B7062D" w:rsidRPr="009C1FE8" w:rsidRDefault="00B7062D" w:rsidP="002140C8">
            <w:pPr>
              <w:spacing w:before="40" w:after="40"/>
              <w:rPr>
                <w:rFonts w:cs="Arial"/>
                <w:sz w:val="20"/>
                <w:szCs w:val="20"/>
              </w:rPr>
            </w:pPr>
          </w:p>
        </w:tc>
        <w:tc>
          <w:tcPr>
            <w:tcW w:w="1021" w:type="dxa"/>
          </w:tcPr>
          <w:p w14:paraId="73BFA7F4" w14:textId="5BDF1313" w:rsidR="00B7062D" w:rsidRPr="009C1FE8" w:rsidRDefault="00B7062D" w:rsidP="00B7062D">
            <w:pPr>
              <w:spacing w:before="40" w:after="40"/>
              <w:rPr>
                <w:rFonts w:eastAsia="MS Mincho" w:cs="Arial"/>
                <w:sz w:val="20"/>
                <w:szCs w:val="20"/>
              </w:rPr>
            </w:pPr>
            <w:r w:rsidRPr="009C1FE8">
              <w:rPr>
                <w:sz w:val="20"/>
                <w:szCs w:val="20"/>
              </w:rPr>
              <w:t>29</w:t>
            </w:r>
          </w:p>
        </w:tc>
        <w:tc>
          <w:tcPr>
            <w:tcW w:w="6237" w:type="dxa"/>
          </w:tcPr>
          <w:p w14:paraId="1A9B2392" w14:textId="17EBA7E8" w:rsidR="00B7062D" w:rsidRPr="009C1FE8" w:rsidRDefault="00B7062D" w:rsidP="00B7062D">
            <w:pPr>
              <w:spacing w:before="40" w:after="40"/>
              <w:rPr>
                <w:rFonts w:eastAsia="MS Mincho" w:cs="Arial"/>
                <w:sz w:val="20"/>
                <w:szCs w:val="20"/>
              </w:rPr>
            </w:pPr>
            <w:r w:rsidRPr="009C1FE8">
              <w:rPr>
                <w:sz w:val="20"/>
                <w:szCs w:val="20"/>
              </w:rPr>
              <w:t>Environmental Protection Grant</w:t>
            </w:r>
          </w:p>
        </w:tc>
      </w:tr>
      <w:tr w:rsidR="00B7062D" w:rsidRPr="0073471C" w14:paraId="690925A7" w14:textId="77777777" w:rsidTr="0024271C">
        <w:tc>
          <w:tcPr>
            <w:tcW w:w="1668" w:type="dxa"/>
            <w:vMerge/>
          </w:tcPr>
          <w:p w14:paraId="21F1DCC4" w14:textId="77777777" w:rsidR="00B7062D" w:rsidRPr="009C1FE8" w:rsidRDefault="00B7062D" w:rsidP="002140C8">
            <w:pPr>
              <w:spacing w:before="40" w:after="40"/>
              <w:rPr>
                <w:rFonts w:cs="Arial"/>
                <w:sz w:val="20"/>
                <w:szCs w:val="20"/>
              </w:rPr>
            </w:pPr>
          </w:p>
        </w:tc>
        <w:tc>
          <w:tcPr>
            <w:tcW w:w="1021" w:type="dxa"/>
          </w:tcPr>
          <w:p w14:paraId="56AF0F03" w14:textId="46952741" w:rsidR="00B7062D" w:rsidRPr="009C1FE8" w:rsidRDefault="00B7062D" w:rsidP="00B7062D">
            <w:pPr>
              <w:spacing w:before="40" w:after="40"/>
              <w:rPr>
                <w:rFonts w:eastAsia="MS Mincho" w:cs="Arial"/>
                <w:sz w:val="20"/>
                <w:szCs w:val="20"/>
              </w:rPr>
            </w:pPr>
            <w:r w:rsidRPr="009C1FE8">
              <w:rPr>
                <w:sz w:val="20"/>
                <w:szCs w:val="20"/>
              </w:rPr>
              <w:t>30</w:t>
            </w:r>
          </w:p>
        </w:tc>
        <w:tc>
          <w:tcPr>
            <w:tcW w:w="6237" w:type="dxa"/>
          </w:tcPr>
          <w:p w14:paraId="14DFCEB1" w14:textId="630FB663" w:rsidR="00B7062D" w:rsidRPr="009C1FE8" w:rsidRDefault="00B7062D" w:rsidP="00B7062D">
            <w:pPr>
              <w:spacing w:before="40" w:after="40"/>
              <w:rPr>
                <w:rFonts w:eastAsia="MS Mincho" w:cs="Arial"/>
                <w:sz w:val="20"/>
                <w:szCs w:val="20"/>
              </w:rPr>
            </w:pPr>
            <w:r w:rsidRPr="009C1FE8">
              <w:rPr>
                <w:sz w:val="20"/>
                <w:szCs w:val="20"/>
              </w:rPr>
              <w:t>High and New Technology Enterprise Grant</w:t>
            </w:r>
          </w:p>
        </w:tc>
      </w:tr>
      <w:tr w:rsidR="00B7062D" w:rsidRPr="0073471C" w14:paraId="19E8E8E9" w14:textId="77777777" w:rsidTr="0024271C">
        <w:tc>
          <w:tcPr>
            <w:tcW w:w="1668" w:type="dxa"/>
            <w:vMerge/>
          </w:tcPr>
          <w:p w14:paraId="1EF67134" w14:textId="77777777" w:rsidR="00B7062D" w:rsidRPr="009C1FE8" w:rsidRDefault="00B7062D" w:rsidP="002140C8">
            <w:pPr>
              <w:spacing w:before="40" w:after="40"/>
              <w:rPr>
                <w:rFonts w:cs="Arial"/>
                <w:sz w:val="20"/>
                <w:szCs w:val="20"/>
              </w:rPr>
            </w:pPr>
          </w:p>
        </w:tc>
        <w:tc>
          <w:tcPr>
            <w:tcW w:w="1021" w:type="dxa"/>
          </w:tcPr>
          <w:p w14:paraId="6F61A331" w14:textId="6CD4E2A2" w:rsidR="00B7062D" w:rsidRPr="009C1FE8" w:rsidRDefault="00B7062D" w:rsidP="00B7062D">
            <w:pPr>
              <w:spacing w:before="40" w:after="40"/>
              <w:rPr>
                <w:rFonts w:eastAsia="MS Mincho" w:cs="Arial"/>
                <w:sz w:val="20"/>
                <w:szCs w:val="20"/>
              </w:rPr>
            </w:pPr>
            <w:r w:rsidRPr="009C1FE8">
              <w:rPr>
                <w:sz w:val="20"/>
                <w:szCs w:val="20"/>
              </w:rPr>
              <w:t>31</w:t>
            </w:r>
          </w:p>
        </w:tc>
        <w:tc>
          <w:tcPr>
            <w:tcW w:w="6237" w:type="dxa"/>
          </w:tcPr>
          <w:p w14:paraId="0FBE7DB3" w14:textId="3E07458E" w:rsidR="00B7062D" w:rsidRPr="009C1FE8" w:rsidRDefault="00B7062D" w:rsidP="00B7062D">
            <w:pPr>
              <w:spacing w:before="40" w:after="40"/>
              <w:rPr>
                <w:rFonts w:eastAsia="MS Mincho" w:cs="Arial"/>
                <w:sz w:val="20"/>
                <w:szCs w:val="20"/>
              </w:rPr>
            </w:pPr>
            <w:r w:rsidRPr="009C1FE8">
              <w:rPr>
                <w:sz w:val="20"/>
                <w:szCs w:val="20"/>
              </w:rPr>
              <w:t>Independent Innovation and High-Tech Industrialization Program</w:t>
            </w:r>
          </w:p>
        </w:tc>
      </w:tr>
      <w:tr w:rsidR="00B7062D" w:rsidRPr="0073471C" w14:paraId="6088E839" w14:textId="77777777" w:rsidTr="0024271C">
        <w:tc>
          <w:tcPr>
            <w:tcW w:w="1668" w:type="dxa"/>
            <w:vMerge/>
          </w:tcPr>
          <w:p w14:paraId="7806B354" w14:textId="77777777" w:rsidR="00B7062D" w:rsidRPr="009C1FE8" w:rsidRDefault="00B7062D" w:rsidP="002140C8">
            <w:pPr>
              <w:spacing w:before="40" w:after="40"/>
              <w:rPr>
                <w:rFonts w:cs="Arial"/>
                <w:sz w:val="20"/>
                <w:szCs w:val="20"/>
              </w:rPr>
            </w:pPr>
          </w:p>
        </w:tc>
        <w:tc>
          <w:tcPr>
            <w:tcW w:w="1021" w:type="dxa"/>
          </w:tcPr>
          <w:p w14:paraId="341A8C30" w14:textId="38043739" w:rsidR="00B7062D" w:rsidRPr="009C1FE8" w:rsidRDefault="00B7062D" w:rsidP="00B7062D">
            <w:pPr>
              <w:spacing w:before="40" w:after="40"/>
              <w:rPr>
                <w:rFonts w:eastAsia="MS Mincho" w:cs="Arial"/>
                <w:sz w:val="20"/>
                <w:szCs w:val="20"/>
              </w:rPr>
            </w:pPr>
            <w:r w:rsidRPr="009C1FE8">
              <w:rPr>
                <w:sz w:val="20"/>
                <w:szCs w:val="20"/>
              </w:rPr>
              <w:t>33</w:t>
            </w:r>
          </w:p>
        </w:tc>
        <w:tc>
          <w:tcPr>
            <w:tcW w:w="6237" w:type="dxa"/>
          </w:tcPr>
          <w:p w14:paraId="7980E2C7" w14:textId="14C748FF" w:rsidR="00B7062D" w:rsidRPr="009C1FE8" w:rsidRDefault="00B7062D" w:rsidP="00B7062D">
            <w:pPr>
              <w:spacing w:before="40" w:after="40"/>
              <w:rPr>
                <w:rFonts w:eastAsia="MS Mincho" w:cs="Arial"/>
                <w:sz w:val="20"/>
                <w:szCs w:val="20"/>
              </w:rPr>
            </w:pPr>
            <w:r w:rsidRPr="009C1FE8">
              <w:rPr>
                <w:sz w:val="20"/>
                <w:szCs w:val="20"/>
              </w:rPr>
              <w:t>Environmental Prize</w:t>
            </w:r>
          </w:p>
        </w:tc>
      </w:tr>
      <w:tr w:rsidR="00B7062D" w:rsidRPr="0073471C" w14:paraId="4B72E77F" w14:textId="77777777" w:rsidTr="0024271C">
        <w:tc>
          <w:tcPr>
            <w:tcW w:w="1668" w:type="dxa"/>
            <w:vMerge/>
          </w:tcPr>
          <w:p w14:paraId="7F41BD54" w14:textId="77777777" w:rsidR="00B7062D" w:rsidRPr="009C1FE8" w:rsidRDefault="00B7062D" w:rsidP="002140C8">
            <w:pPr>
              <w:spacing w:before="40" w:after="40"/>
              <w:rPr>
                <w:rFonts w:cs="Arial"/>
                <w:sz w:val="20"/>
                <w:szCs w:val="20"/>
              </w:rPr>
            </w:pPr>
          </w:p>
        </w:tc>
        <w:tc>
          <w:tcPr>
            <w:tcW w:w="1021" w:type="dxa"/>
          </w:tcPr>
          <w:p w14:paraId="18092B91" w14:textId="3C481675" w:rsidR="00B7062D" w:rsidRPr="009C1FE8" w:rsidRDefault="00B7062D" w:rsidP="00B7062D">
            <w:pPr>
              <w:spacing w:before="40" w:after="40"/>
              <w:rPr>
                <w:rFonts w:eastAsia="MS Mincho" w:cs="Arial"/>
                <w:sz w:val="20"/>
                <w:szCs w:val="20"/>
              </w:rPr>
            </w:pPr>
            <w:r w:rsidRPr="009C1FE8">
              <w:rPr>
                <w:sz w:val="20"/>
                <w:szCs w:val="20"/>
              </w:rPr>
              <w:t>34</w:t>
            </w:r>
          </w:p>
        </w:tc>
        <w:tc>
          <w:tcPr>
            <w:tcW w:w="6237" w:type="dxa"/>
          </w:tcPr>
          <w:p w14:paraId="32D90A75" w14:textId="34926CB5" w:rsidR="00B7062D" w:rsidRPr="009C1FE8" w:rsidRDefault="00B7062D" w:rsidP="00B7062D">
            <w:pPr>
              <w:spacing w:before="40" w:after="40"/>
              <w:rPr>
                <w:rFonts w:eastAsia="MS Mincho" w:cs="Arial"/>
                <w:sz w:val="20"/>
                <w:szCs w:val="20"/>
              </w:rPr>
            </w:pPr>
            <w:r w:rsidRPr="009C1FE8">
              <w:rPr>
                <w:sz w:val="20"/>
                <w:szCs w:val="20"/>
              </w:rPr>
              <w:t>Jinzhou District Research and Development Assistance Program</w:t>
            </w:r>
          </w:p>
        </w:tc>
      </w:tr>
      <w:tr w:rsidR="00B7062D" w:rsidRPr="0073471C" w14:paraId="7F165D7A" w14:textId="77777777" w:rsidTr="0024271C">
        <w:tc>
          <w:tcPr>
            <w:tcW w:w="1668" w:type="dxa"/>
            <w:vMerge/>
          </w:tcPr>
          <w:p w14:paraId="1227C76F" w14:textId="77777777" w:rsidR="00B7062D" w:rsidRPr="009C1FE8" w:rsidRDefault="00B7062D" w:rsidP="002140C8">
            <w:pPr>
              <w:spacing w:before="40" w:after="40"/>
              <w:rPr>
                <w:rFonts w:cs="Arial"/>
                <w:sz w:val="20"/>
                <w:szCs w:val="20"/>
              </w:rPr>
            </w:pPr>
          </w:p>
        </w:tc>
        <w:tc>
          <w:tcPr>
            <w:tcW w:w="1021" w:type="dxa"/>
          </w:tcPr>
          <w:p w14:paraId="1B1AAE11" w14:textId="70612C4D" w:rsidR="00B7062D" w:rsidRPr="009C1FE8" w:rsidRDefault="00B7062D" w:rsidP="00B7062D">
            <w:pPr>
              <w:spacing w:before="40" w:after="40"/>
              <w:rPr>
                <w:rFonts w:eastAsia="MS Mincho" w:cs="Arial"/>
                <w:sz w:val="20"/>
                <w:szCs w:val="20"/>
              </w:rPr>
            </w:pPr>
            <w:r w:rsidRPr="009C1FE8">
              <w:rPr>
                <w:sz w:val="20"/>
                <w:szCs w:val="20"/>
              </w:rPr>
              <w:t>35</w:t>
            </w:r>
          </w:p>
        </w:tc>
        <w:tc>
          <w:tcPr>
            <w:tcW w:w="6237" w:type="dxa"/>
          </w:tcPr>
          <w:p w14:paraId="69947340" w14:textId="5AED69ED" w:rsidR="00B7062D" w:rsidRPr="009C1FE8" w:rsidRDefault="00B7062D" w:rsidP="00B7062D">
            <w:pPr>
              <w:spacing w:before="40" w:after="40"/>
              <w:rPr>
                <w:rFonts w:eastAsia="MS Mincho" w:cs="Arial"/>
                <w:sz w:val="20"/>
                <w:szCs w:val="20"/>
              </w:rPr>
            </w:pPr>
            <w:r w:rsidRPr="009C1FE8">
              <w:rPr>
                <w:sz w:val="20"/>
                <w:szCs w:val="20"/>
              </w:rPr>
              <w:t xml:space="preserve">Grant for Industrial enterprise energy management </w:t>
            </w:r>
            <w:proofErr w:type="spellStart"/>
            <w:r w:rsidRPr="009C1FE8">
              <w:rPr>
                <w:sz w:val="20"/>
                <w:szCs w:val="20"/>
              </w:rPr>
              <w:t>centre</w:t>
            </w:r>
            <w:proofErr w:type="spellEnd"/>
            <w:r w:rsidRPr="009C1FE8">
              <w:rPr>
                <w:sz w:val="20"/>
                <w:szCs w:val="20"/>
              </w:rPr>
              <w:t xml:space="preserve"> construction demonstration project Year 2009</w:t>
            </w:r>
          </w:p>
        </w:tc>
      </w:tr>
      <w:tr w:rsidR="00B7062D" w:rsidRPr="0073471C" w14:paraId="6233917E" w14:textId="77777777" w:rsidTr="0024271C">
        <w:tc>
          <w:tcPr>
            <w:tcW w:w="1668" w:type="dxa"/>
            <w:vMerge/>
          </w:tcPr>
          <w:p w14:paraId="180CFB7F" w14:textId="77777777" w:rsidR="00B7062D" w:rsidRPr="009C1FE8" w:rsidRDefault="00B7062D" w:rsidP="002140C8">
            <w:pPr>
              <w:spacing w:before="40" w:after="40"/>
              <w:rPr>
                <w:rFonts w:cs="Arial"/>
                <w:sz w:val="20"/>
                <w:szCs w:val="20"/>
              </w:rPr>
            </w:pPr>
          </w:p>
        </w:tc>
        <w:tc>
          <w:tcPr>
            <w:tcW w:w="1021" w:type="dxa"/>
          </w:tcPr>
          <w:p w14:paraId="4518F973" w14:textId="61058EEC" w:rsidR="00B7062D" w:rsidRPr="009C1FE8" w:rsidRDefault="00B7062D" w:rsidP="00B7062D">
            <w:pPr>
              <w:spacing w:before="40" w:after="40"/>
              <w:rPr>
                <w:rFonts w:eastAsia="MS Mincho" w:cs="Arial"/>
                <w:sz w:val="20"/>
                <w:szCs w:val="20"/>
              </w:rPr>
            </w:pPr>
            <w:r w:rsidRPr="009C1FE8">
              <w:rPr>
                <w:sz w:val="20"/>
                <w:szCs w:val="20"/>
              </w:rPr>
              <w:t>36</w:t>
            </w:r>
          </w:p>
        </w:tc>
        <w:tc>
          <w:tcPr>
            <w:tcW w:w="6237" w:type="dxa"/>
          </w:tcPr>
          <w:p w14:paraId="6A268119" w14:textId="2D48EE2B" w:rsidR="00B7062D" w:rsidRPr="009C1FE8" w:rsidRDefault="00B7062D" w:rsidP="00B7062D">
            <w:pPr>
              <w:spacing w:before="40" w:after="40"/>
              <w:rPr>
                <w:rFonts w:eastAsia="MS Mincho" w:cs="Arial"/>
                <w:sz w:val="20"/>
                <w:szCs w:val="20"/>
              </w:rPr>
            </w:pPr>
            <w:r w:rsidRPr="009C1FE8">
              <w:rPr>
                <w:sz w:val="20"/>
                <w:szCs w:val="20"/>
              </w:rPr>
              <w:t>Key industry revitalization infrastructure spending in budget Year 2010</w:t>
            </w:r>
          </w:p>
        </w:tc>
      </w:tr>
      <w:tr w:rsidR="00B7062D" w:rsidRPr="0073471C" w14:paraId="5B820008" w14:textId="77777777" w:rsidTr="0024271C">
        <w:tc>
          <w:tcPr>
            <w:tcW w:w="1668" w:type="dxa"/>
            <w:vMerge/>
          </w:tcPr>
          <w:p w14:paraId="6F6180D0" w14:textId="77777777" w:rsidR="00B7062D" w:rsidRPr="009C1FE8" w:rsidRDefault="00B7062D" w:rsidP="002140C8">
            <w:pPr>
              <w:spacing w:before="40" w:after="40"/>
              <w:rPr>
                <w:rFonts w:cs="Arial"/>
                <w:sz w:val="20"/>
                <w:szCs w:val="20"/>
              </w:rPr>
            </w:pPr>
          </w:p>
        </w:tc>
        <w:tc>
          <w:tcPr>
            <w:tcW w:w="1021" w:type="dxa"/>
          </w:tcPr>
          <w:p w14:paraId="0A9796F0" w14:textId="61E5B9D1" w:rsidR="00B7062D" w:rsidRPr="009C1FE8" w:rsidRDefault="00B7062D" w:rsidP="00B7062D">
            <w:pPr>
              <w:spacing w:before="40" w:after="40"/>
              <w:rPr>
                <w:rFonts w:eastAsia="MS Mincho" w:cs="Arial"/>
                <w:sz w:val="20"/>
                <w:szCs w:val="20"/>
              </w:rPr>
            </w:pPr>
            <w:r w:rsidRPr="009C1FE8">
              <w:rPr>
                <w:sz w:val="20"/>
                <w:szCs w:val="20"/>
              </w:rPr>
              <w:t>37</w:t>
            </w:r>
          </w:p>
        </w:tc>
        <w:tc>
          <w:tcPr>
            <w:tcW w:w="6237" w:type="dxa"/>
          </w:tcPr>
          <w:p w14:paraId="748633E6" w14:textId="45166ABB" w:rsidR="00B7062D" w:rsidRPr="009C1FE8" w:rsidRDefault="00B7062D" w:rsidP="00B7062D">
            <w:pPr>
              <w:spacing w:before="40" w:after="40"/>
              <w:rPr>
                <w:rFonts w:eastAsia="MS Mincho" w:cs="Arial"/>
                <w:sz w:val="20"/>
                <w:szCs w:val="20"/>
              </w:rPr>
            </w:pPr>
            <w:r w:rsidRPr="009C1FE8">
              <w:rPr>
                <w:sz w:val="20"/>
                <w:szCs w:val="20"/>
              </w:rPr>
              <w:t>Provincial emerging industry and key industry development special fund</w:t>
            </w:r>
          </w:p>
        </w:tc>
      </w:tr>
      <w:tr w:rsidR="00B7062D" w:rsidRPr="0073471C" w14:paraId="00389193" w14:textId="77777777" w:rsidTr="0024271C">
        <w:tc>
          <w:tcPr>
            <w:tcW w:w="1668" w:type="dxa"/>
            <w:vMerge/>
          </w:tcPr>
          <w:p w14:paraId="6DF1DDDF" w14:textId="77777777" w:rsidR="00B7062D" w:rsidRPr="009C1FE8" w:rsidRDefault="00B7062D" w:rsidP="002140C8">
            <w:pPr>
              <w:spacing w:before="40" w:after="40"/>
              <w:rPr>
                <w:rFonts w:cs="Arial"/>
                <w:sz w:val="20"/>
                <w:szCs w:val="20"/>
              </w:rPr>
            </w:pPr>
          </w:p>
        </w:tc>
        <w:tc>
          <w:tcPr>
            <w:tcW w:w="1021" w:type="dxa"/>
          </w:tcPr>
          <w:p w14:paraId="72D99498" w14:textId="08095FAE" w:rsidR="00B7062D" w:rsidRPr="009C1FE8" w:rsidRDefault="00B7062D" w:rsidP="00B7062D">
            <w:pPr>
              <w:spacing w:before="40" w:after="40"/>
              <w:rPr>
                <w:rFonts w:eastAsia="MS Mincho" w:cs="Arial"/>
                <w:sz w:val="20"/>
                <w:szCs w:val="20"/>
              </w:rPr>
            </w:pPr>
            <w:r w:rsidRPr="009C1FE8">
              <w:rPr>
                <w:sz w:val="20"/>
                <w:szCs w:val="20"/>
              </w:rPr>
              <w:t>38</w:t>
            </w:r>
          </w:p>
        </w:tc>
        <w:tc>
          <w:tcPr>
            <w:tcW w:w="6237" w:type="dxa"/>
          </w:tcPr>
          <w:p w14:paraId="2026813C" w14:textId="6AA83E38" w:rsidR="00B7062D" w:rsidRPr="009C1FE8" w:rsidRDefault="00B7062D" w:rsidP="00B7062D">
            <w:pPr>
              <w:spacing w:before="40" w:after="40"/>
              <w:rPr>
                <w:rFonts w:eastAsia="MS Mincho" w:cs="Arial"/>
                <w:sz w:val="20"/>
                <w:szCs w:val="20"/>
              </w:rPr>
            </w:pPr>
            <w:r w:rsidRPr="009C1FE8">
              <w:rPr>
                <w:sz w:val="20"/>
                <w:szCs w:val="20"/>
              </w:rPr>
              <w:t>Environmental protection fund</w:t>
            </w:r>
          </w:p>
        </w:tc>
      </w:tr>
      <w:tr w:rsidR="00B7062D" w:rsidRPr="0073471C" w14:paraId="314AD34E" w14:textId="77777777" w:rsidTr="0024271C">
        <w:tc>
          <w:tcPr>
            <w:tcW w:w="1668" w:type="dxa"/>
            <w:vMerge/>
          </w:tcPr>
          <w:p w14:paraId="15355F6A" w14:textId="77777777" w:rsidR="00B7062D" w:rsidRPr="009C1FE8" w:rsidRDefault="00B7062D" w:rsidP="002140C8">
            <w:pPr>
              <w:spacing w:before="40" w:after="40"/>
              <w:rPr>
                <w:rFonts w:cs="Arial"/>
                <w:sz w:val="20"/>
                <w:szCs w:val="20"/>
              </w:rPr>
            </w:pPr>
          </w:p>
        </w:tc>
        <w:tc>
          <w:tcPr>
            <w:tcW w:w="1021" w:type="dxa"/>
          </w:tcPr>
          <w:p w14:paraId="3B9A2307" w14:textId="5367EA65" w:rsidR="00B7062D" w:rsidRPr="009C1FE8" w:rsidRDefault="00B7062D" w:rsidP="00B7062D">
            <w:pPr>
              <w:spacing w:before="40" w:after="40"/>
              <w:rPr>
                <w:rFonts w:eastAsia="MS Mincho" w:cs="Arial"/>
                <w:sz w:val="20"/>
                <w:szCs w:val="20"/>
              </w:rPr>
            </w:pPr>
            <w:r w:rsidRPr="009C1FE8">
              <w:rPr>
                <w:sz w:val="20"/>
                <w:szCs w:val="20"/>
              </w:rPr>
              <w:t>39</w:t>
            </w:r>
          </w:p>
        </w:tc>
        <w:tc>
          <w:tcPr>
            <w:tcW w:w="6237" w:type="dxa"/>
          </w:tcPr>
          <w:p w14:paraId="233E8A42" w14:textId="54980ECA" w:rsidR="00B7062D" w:rsidRPr="009C1FE8" w:rsidRDefault="00B7062D" w:rsidP="00B7062D">
            <w:pPr>
              <w:spacing w:before="40" w:after="40"/>
              <w:rPr>
                <w:rFonts w:eastAsia="MS Mincho" w:cs="Arial"/>
                <w:sz w:val="20"/>
                <w:szCs w:val="20"/>
              </w:rPr>
            </w:pPr>
            <w:r w:rsidRPr="009C1FE8">
              <w:rPr>
                <w:sz w:val="20"/>
                <w:szCs w:val="20"/>
              </w:rPr>
              <w:t>Intellectual property licensing</w:t>
            </w:r>
          </w:p>
        </w:tc>
      </w:tr>
      <w:tr w:rsidR="00B7062D" w:rsidRPr="0073471C" w14:paraId="2635A0C8" w14:textId="77777777" w:rsidTr="0024271C">
        <w:tc>
          <w:tcPr>
            <w:tcW w:w="1668" w:type="dxa"/>
            <w:vMerge/>
          </w:tcPr>
          <w:p w14:paraId="1E991C33" w14:textId="77777777" w:rsidR="00B7062D" w:rsidRPr="009C1FE8" w:rsidRDefault="00B7062D" w:rsidP="002140C8">
            <w:pPr>
              <w:spacing w:before="40" w:after="40"/>
              <w:rPr>
                <w:rFonts w:cs="Arial"/>
                <w:sz w:val="20"/>
                <w:szCs w:val="20"/>
              </w:rPr>
            </w:pPr>
          </w:p>
        </w:tc>
        <w:tc>
          <w:tcPr>
            <w:tcW w:w="1021" w:type="dxa"/>
          </w:tcPr>
          <w:p w14:paraId="72DB813A" w14:textId="687C3D03" w:rsidR="00B7062D" w:rsidRPr="009C1FE8" w:rsidRDefault="00B7062D" w:rsidP="00B7062D">
            <w:pPr>
              <w:spacing w:before="40" w:after="40"/>
              <w:rPr>
                <w:rFonts w:eastAsia="MS Mincho" w:cs="Arial"/>
                <w:sz w:val="20"/>
                <w:szCs w:val="20"/>
              </w:rPr>
            </w:pPr>
            <w:r w:rsidRPr="009C1FE8">
              <w:rPr>
                <w:sz w:val="20"/>
                <w:szCs w:val="20"/>
              </w:rPr>
              <w:t>40</w:t>
            </w:r>
          </w:p>
        </w:tc>
        <w:tc>
          <w:tcPr>
            <w:tcW w:w="6237" w:type="dxa"/>
          </w:tcPr>
          <w:p w14:paraId="69F990D1" w14:textId="013D8FEF" w:rsidR="00B7062D" w:rsidRPr="009C1FE8" w:rsidRDefault="00B7062D" w:rsidP="00B7062D">
            <w:pPr>
              <w:spacing w:before="40" w:after="40"/>
              <w:rPr>
                <w:rFonts w:eastAsia="MS Mincho" w:cs="Arial"/>
                <w:sz w:val="20"/>
                <w:szCs w:val="20"/>
              </w:rPr>
            </w:pPr>
            <w:r w:rsidRPr="009C1FE8">
              <w:rPr>
                <w:sz w:val="20"/>
                <w:szCs w:val="20"/>
              </w:rPr>
              <w:t>Financial resources construction special fund</w:t>
            </w:r>
          </w:p>
        </w:tc>
      </w:tr>
      <w:tr w:rsidR="00B7062D" w:rsidRPr="0073471C" w14:paraId="5BACADDE" w14:textId="77777777" w:rsidTr="0024271C">
        <w:tc>
          <w:tcPr>
            <w:tcW w:w="1668" w:type="dxa"/>
            <w:vMerge/>
          </w:tcPr>
          <w:p w14:paraId="7265DFFC" w14:textId="77777777" w:rsidR="00B7062D" w:rsidRPr="009C1FE8" w:rsidRDefault="00B7062D" w:rsidP="002140C8">
            <w:pPr>
              <w:spacing w:before="40" w:after="40"/>
              <w:rPr>
                <w:rFonts w:cs="Arial"/>
                <w:sz w:val="20"/>
                <w:szCs w:val="20"/>
              </w:rPr>
            </w:pPr>
          </w:p>
        </w:tc>
        <w:tc>
          <w:tcPr>
            <w:tcW w:w="1021" w:type="dxa"/>
          </w:tcPr>
          <w:p w14:paraId="494EC3C0" w14:textId="31C77042" w:rsidR="00B7062D" w:rsidRPr="009C1FE8" w:rsidRDefault="00B7062D" w:rsidP="00B7062D">
            <w:pPr>
              <w:spacing w:before="40" w:after="40"/>
              <w:rPr>
                <w:rFonts w:eastAsia="MS Mincho" w:cs="Arial"/>
                <w:sz w:val="20"/>
                <w:szCs w:val="20"/>
              </w:rPr>
            </w:pPr>
            <w:r w:rsidRPr="009C1FE8">
              <w:rPr>
                <w:sz w:val="20"/>
                <w:szCs w:val="20"/>
              </w:rPr>
              <w:t>41</w:t>
            </w:r>
          </w:p>
        </w:tc>
        <w:tc>
          <w:tcPr>
            <w:tcW w:w="6237" w:type="dxa"/>
          </w:tcPr>
          <w:p w14:paraId="6DB88AAB" w14:textId="4B2A62CD" w:rsidR="00B7062D" w:rsidRPr="009C1FE8" w:rsidRDefault="00B7062D" w:rsidP="00B7062D">
            <w:pPr>
              <w:spacing w:before="40" w:after="40"/>
              <w:rPr>
                <w:rFonts w:eastAsia="MS Mincho" w:cs="Arial"/>
                <w:sz w:val="20"/>
                <w:szCs w:val="20"/>
              </w:rPr>
            </w:pPr>
            <w:r w:rsidRPr="009C1FE8">
              <w:rPr>
                <w:sz w:val="20"/>
                <w:szCs w:val="20"/>
              </w:rPr>
              <w:t>Reducing pollution discharging and environment improvement assessment award</w:t>
            </w:r>
          </w:p>
        </w:tc>
      </w:tr>
      <w:tr w:rsidR="00B7062D" w:rsidRPr="0073471C" w14:paraId="2B814E21" w14:textId="77777777" w:rsidTr="0024271C">
        <w:tc>
          <w:tcPr>
            <w:tcW w:w="1668" w:type="dxa"/>
            <w:vMerge/>
          </w:tcPr>
          <w:p w14:paraId="0A96FF49" w14:textId="77777777" w:rsidR="00B7062D" w:rsidRPr="009C1FE8" w:rsidRDefault="00B7062D" w:rsidP="002140C8">
            <w:pPr>
              <w:spacing w:before="40" w:after="40"/>
              <w:rPr>
                <w:rFonts w:cs="Arial"/>
                <w:sz w:val="20"/>
                <w:szCs w:val="20"/>
              </w:rPr>
            </w:pPr>
          </w:p>
        </w:tc>
        <w:tc>
          <w:tcPr>
            <w:tcW w:w="1021" w:type="dxa"/>
          </w:tcPr>
          <w:p w14:paraId="5DCC3AA1" w14:textId="341D3B1C" w:rsidR="00B7062D" w:rsidRPr="009C1FE8" w:rsidRDefault="00B7062D" w:rsidP="00B7062D">
            <w:pPr>
              <w:spacing w:before="40" w:after="40"/>
              <w:rPr>
                <w:rFonts w:eastAsia="MS Mincho" w:cs="Arial"/>
                <w:sz w:val="20"/>
                <w:szCs w:val="20"/>
              </w:rPr>
            </w:pPr>
            <w:r w:rsidRPr="009C1FE8">
              <w:rPr>
                <w:sz w:val="20"/>
                <w:szCs w:val="20"/>
              </w:rPr>
              <w:t>43</w:t>
            </w:r>
          </w:p>
        </w:tc>
        <w:tc>
          <w:tcPr>
            <w:tcW w:w="6237" w:type="dxa"/>
          </w:tcPr>
          <w:p w14:paraId="7EF22BA5" w14:textId="6071813A" w:rsidR="00B7062D" w:rsidRPr="009C1FE8" w:rsidRDefault="00B7062D" w:rsidP="00B7062D">
            <w:pPr>
              <w:spacing w:before="40" w:after="40"/>
              <w:rPr>
                <w:rFonts w:eastAsia="MS Mincho" w:cs="Arial"/>
                <w:sz w:val="20"/>
                <w:szCs w:val="20"/>
              </w:rPr>
            </w:pPr>
            <w:r w:rsidRPr="009C1FE8">
              <w:rPr>
                <w:sz w:val="20"/>
                <w:szCs w:val="20"/>
              </w:rPr>
              <w:t xml:space="preserve">Grant of elimination of </w:t>
            </w:r>
            <w:proofErr w:type="gramStart"/>
            <w:r w:rsidRPr="009C1FE8">
              <w:rPr>
                <w:sz w:val="20"/>
                <w:szCs w:val="20"/>
              </w:rPr>
              <w:t>out dated</w:t>
            </w:r>
            <w:proofErr w:type="gramEnd"/>
            <w:r w:rsidRPr="009C1FE8">
              <w:rPr>
                <w:sz w:val="20"/>
                <w:szCs w:val="20"/>
              </w:rPr>
              <w:t xml:space="preserve"> capacity</w:t>
            </w:r>
          </w:p>
        </w:tc>
      </w:tr>
      <w:tr w:rsidR="00B7062D" w:rsidRPr="0073471C" w14:paraId="10904DAA" w14:textId="77777777" w:rsidTr="0024271C">
        <w:tc>
          <w:tcPr>
            <w:tcW w:w="1668" w:type="dxa"/>
            <w:vMerge/>
          </w:tcPr>
          <w:p w14:paraId="1A9F2520" w14:textId="77777777" w:rsidR="00B7062D" w:rsidRPr="009C1FE8" w:rsidRDefault="00B7062D" w:rsidP="002140C8">
            <w:pPr>
              <w:spacing w:before="40" w:after="40"/>
              <w:rPr>
                <w:rFonts w:cs="Arial"/>
                <w:sz w:val="20"/>
                <w:szCs w:val="20"/>
              </w:rPr>
            </w:pPr>
          </w:p>
        </w:tc>
        <w:tc>
          <w:tcPr>
            <w:tcW w:w="1021" w:type="dxa"/>
          </w:tcPr>
          <w:p w14:paraId="66600DFF" w14:textId="7D778906" w:rsidR="00B7062D" w:rsidRPr="009C1FE8" w:rsidRDefault="00B7062D" w:rsidP="00B7062D">
            <w:pPr>
              <w:spacing w:before="40" w:after="40"/>
              <w:rPr>
                <w:rFonts w:eastAsia="MS Mincho" w:cs="Arial"/>
                <w:sz w:val="20"/>
                <w:szCs w:val="20"/>
              </w:rPr>
            </w:pPr>
            <w:r w:rsidRPr="009C1FE8">
              <w:rPr>
                <w:sz w:val="20"/>
                <w:szCs w:val="20"/>
              </w:rPr>
              <w:t>44</w:t>
            </w:r>
          </w:p>
        </w:tc>
        <w:tc>
          <w:tcPr>
            <w:tcW w:w="6237" w:type="dxa"/>
          </w:tcPr>
          <w:p w14:paraId="0E05D385" w14:textId="6DD0AE27" w:rsidR="00B7062D" w:rsidRPr="009C1FE8" w:rsidRDefault="00B7062D" w:rsidP="00B7062D">
            <w:pPr>
              <w:spacing w:before="40" w:after="40"/>
              <w:rPr>
                <w:rFonts w:eastAsia="MS Mincho" w:cs="Arial"/>
                <w:sz w:val="20"/>
                <w:szCs w:val="20"/>
              </w:rPr>
            </w:pPr>
            <w:r w:rsidRPr="009C1FE8">
              <w:rPr>
                <w:sz w:val="20"/>
                <w:szCs w:val="20"/>
              </w:rPr>
              <w:t>Grant from Technology Bureau</w:t>
            </w:r>
          </w:p>
        </w:tc>
      </w:tr>
    </w:tbl>
    <w:p w14:paraId="7FEB7A3D" w14:textId="5F17841C" w:rsidR="00CB20ED" w:rsidRPr="00A42EEF" w:rsidRDefault="00CB20ED" w:rsidP="00CB20ED">
      <w:pPr>
        <w:autoSpaceDE w:val="0"/>
        <w:autoSpaceDN w:val="0"/>
        <w:adjustRightInd w:val="0"/>
        <w:spacing w:before="120"/>
        <w:rPr>
          <w:rFonts w:cs="Arial"/>
          <w:lang w:eastAsia="en-AU"/>
        </w:rPr>
      </w:pPr>
      <w:r w:rsidRPr="00A42EEF">
        <w:rPr>
          <w:rFonts w:cs="Arial"/>
          <w:i/>
          <w:lang w:eastAsia="en-AU"/>
        </w:rPr>
        <w:t xml:space="preserve">Note: the above titles of programs are to the best of the Commission’s knowledge and in some cases may simply be descriptions of the program. Consequently, the </w:t>
      </w:r>
      <w:r>
        <w:rPr>
          <w:rFonts w:cs="Arial"/>
          <w:i/>
          <w:lang w:eastAsia="en-AU"/>
        </w:rPr>
        <w:t>above</w:t>
      </w:r>
      <w:r w:rsidRPr="00A42EEF">
        <w:rPr>
          <w:rFonts w:cs="Arial"/>
          <w:i/>
          <w:lang w:eastAsia="en-AU"/>
        </w:rPr>
        <w:t xml:space="preserve"> titles may not exactly reflect any official titles that the G</w:t>
      </w:r>
      <w:r>
        <w:rPr>
          <w:rFonts w:cs="Arial"/>
          <w:i/>
          <w:lang w:eastAsia="en-AU"/>
        </w:rPr>
        <w:t xml:space="preserve">overnment of China or granting authority </w:t>
      </w:r>
      <w:r w:rsidRPr="00A42EEF">
        <w:rPr>
          <w:rFonts w:cs="Arial"/>
          <w:i/>
          <w:lang w:eastAsia="en-AU"/>
        </w:rPr>
        <w:t>has in place</w:t>
      </w:r>
      <w:r w:rsidRPr="00A42EEF">
        <w:rPr>
          <w:rFonts w:cs="Arial"/>
          <w:lang w:eastAsia="en-AU"/>
        </w:rPr>
        <w:t xml:space="preserve">. </w:t>
      </w:r>
    </w:p>
    <w:p w14:paraId="2F93D91C" w14:textId="77777777" w:rsidR="00E93E74" w:rsidRDefault="00E93E74" w:rsidP="0013608E"/>
    <w:p w14:paraId="23317628" w14:textId="77777777" w:rsidR="00CE6A69" w:rsidRDefault="00CE6A69" w:rsidP="00CE6A69">
      <w:pPr>
        <w:pStyle w:val="Heading2"/>
      </w:pPr>
      <w:bookmarkStart w:id="191" w:name="_Toc170476665"/>
      <w:r>
        <w:t xml:space="preserve">I-1 </w:t>
      </w:r>
      <w:r w:rsidR="000C77A0">
        <w:tab/>
      </w:r>
      <w:r w:rsidR="00A477D8">
        <w:t>General</w:t>
      </w:r>
      <w:bookmarkEnd w:id="191"/>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77777777" w:rsidR="00386500" w:rsidRDefault="00A477D8" w:rsidP="00A477D8">
      <w:pPr>
        <w:pStyle w:val="Heading2"/>
      </w:pPr>
      <w:bookmarkStart w:id="192" w:name="_Toc170476666"/>
      <w:r>
        <w:t xml:space="preserve">I-2 </w:t>
      </w:r>
      <w:r w:rsidR="000C77A0">
        <w:tab/>
      </w:r>
      <w:r>
        <w:t>Provision of goods at less than adequate remuneration</w:t>
      </w:r>
      <w:bookmarkEnd w:id="192"/>
      <w:r w:rsidR="00386500">
        <w:t xml:space="preserve"> </w:t>
      </w:r>
    </w:p>
    <w:p w14:paraId="15258039" w14:textId="16C5F16B"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materials </w:t>
      </w:r>
      <w:r w:rsidRPr="00792B5A">
        <w:rPr>
          <w:rFonts w:cs="Arial"/>
          <w:bCs/>
          <w:szCs w:val="24"/>
          <w:lang w:eastAsia="en-AU"/>
        </w:rPr>
        <w:t xml:space="preserve">listed in </w:t>
      </w:r>
      <w:r w:rsidRPr="002140C8" w:rsidDel="00792B5A">
        <w:rPr>
          <w:snapToGrid w:val="0"/>
        </w:rPr>
        <w:t>“</w:t>
      </w:r>
      <w:r w:rsidRPr="002140C8">
        <w:rPr>
          <w:snapToGrid w:val="0"/>
        </w:rPr>
        <w:t>G-7.2 Raw material CTM”</w:t>
      </w:r>
      <w:r w:rsidRPr="00792B5A">
        <w:rPr>
          <w:snapToGrid w:val="0"/>
        </w:rPr>
        <w:t xml:space="preserve">, provide </w:t>
      </w:r>
      <w:r>
        <w:rPr>
          <w:snapToGrid w:val="0"/>
        </w:rPr>
        <w:t>an explanation and any evidence to support your categorisation 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3" w:name="_Toc170476667"/>
      <w:r>
        <w:t>I-</w:t>
      </w:r>
      <w:r w:rsidR="00A477D8">
        <w:t>3</w:t>
      </w:r>
      <w:r>
        <w:t xml:space="preserve"> </w:t>
      </w:r>
      <w:r w:rsidR="000C77A0">
        <w:tab/>
      </w:r>
      <w:r>
        <w:t>Preferential tax policies</w:t>
      </w:r>
      <w:bookmarkEnd w:id="193"/>
      <w:r>
        <w:t xml:space="preserve"> </w:t>
      </w:r>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 xml:space="preserve">What </w:t>
      </w:r>
      <w:proofErr w:type="gramStart"/>
      <w:r>
        <w:t>is</w:t>
      </w:r>
      <w:proofErr w:type="gramEnd"/>
      <w:r>
        <w:t xml:space="preserve">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4" w:name="_Toc170476668"/>
      <w:r>
        <w:t>I-</w:t>
      </w:r>
      <w:r w:rsidR="00A477D8">
        <w:t>4</w:t>
      </w:r>
      <w:r>
        <w:t xml:space="preserve"> </w:t>
      </w:r>
      <w:r w:rsidR="000C77A0">
        <w:tab/>
      </w:r>
      <w:r>
        <w:t>Financial grants</w:t>
      </w:r>
      <w:bookmarkEnd w:id="194"/>
      <w:r>
        <w:t xml:space="preserve"> </w:t>
      </w:r>
    </w:p>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 xml:space="preserve">What </w:t>
      </w:r>
      <w:proofErr w:type="gramStart"/>
      <w:r>
        <w:t>is</w:t>
      </w:r>
      <w:proofErr w:type="gramEnd"/>
      <w:r>
        <w:t xml:space="preserve">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5" w:name="_Toc170476669"/>
      <w:r>
        <w:t>I-</w:t>
      </w:r>
      <w:r w:rsidR="00A477D8">
        <w:t>5</w:t>
      </w:r>
      <w:r>
        <w:t xml:space="preserve"> </w:t>
      </w:r>
      <w:r w:rsidR="000C77A0">
        <w:tab/>
      </w:r>
      <w:r>
        <w:t>Other Programs</w:t>
      </w:r>
      <w:bookmarkEnd w:id="195"/>
    </w:p>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6" w:name="_Toc506971848"/>
      <w:bookmarkStart w:id="197" w:name="_Toc508203842"/>
      <w:bookmarkStart w:id="198" w:name="_Toc508290376"/>
      <w:bookmarkStart w:id="199" w:name="_Toc515637660"/>
      <w:bookmarkStart w:id="200"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 xml:space="preserve">Indicate the location of the program by region, </w:t>
      </w:r>
      <w:proofErr w:type="gramStart"/>
      <w:r>
        <w:rPr>
          <w:rFonts w:cs="Arial"/>
          <w:szCs w:val="24"/>
          <w:lang w:eastAsia="en-AU"/>
        </w:rPr>
        <w:t>province</w:t>
      </w:r>
      <w:proofErr w:type="gramEnd"/>
      <w:r>
        <w:rPr>
          <w:rFonts w:cs="Arial"/>
          <w:szCs w:val="24"/>
          <w:lang w:eastAsia="en-AU"/>
        </w:rPr>
        <w:t xml:space="preserv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 xml:space="preserve">ion of grants, </w:t>
      </w:r>
      <w:proofErr w:type="gramStart"/>
      <w:r w:rsidR="00BD232F">
        <w:rPr>
          <w:lang w:eastAsia="en-AU"/>
        </w:rPr>
        <w:t>awards</w:t>
      </w:r>
      <w:proofErr w:type="gramEnd"/>
      <w:r w:rsidR="00BD232F">
        <w:rPr>
          <w:lang w:eastAsia="en-AU"/>
        </w:rPr>
        <w:t xml:space="preserve">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6227F3">
      <w:pPr>
        <w:pStyle w:val="ListParagraph"/>
        <w:numPr>
          <w:ilvl w:val="0"/>
          <w:numId w:val="79"/>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w:t>
      </w:r>
      <w:proofErr w:type="gramStart"/>
      <w:r w:rsidRPr="001B04F4">
        <w:rPr>
          <w:rFonts w:cs="Arial"/>
          <w:szCs w:val="24"/>
          <w:lang w:eastAsia="en-AU"/>
        </w:rPr>
        <w:t>entered into</w:t>
      </w:r>
      <w:proofErr w:type="gramEnd"/>
      <w:r w:rsidRPr="001B04F4">
        <w:rPr>
          <w:rFonts w:cs="Arial"/>
          <w:szCs w:val="24"/>
          <w:lang w:eastAsia="en-AU"/>
        </w:rPr>
        <w:t xml:space="preserve">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Outline the eligibility criteria your business had to meet </w:t>
      </w:r>
      <w:proofErr w:type="gramStart"/>
      <w:r w:rsidRPr="00AE6AEF">
        <w:rPr>
          <w:rFonts w:cs="Arial"/>
          <w:szCs w:val="24"/>
          <w:lang w:eastAsia="en-AU"/>
        </w:rPr>
        <w:t>in order to</w:t>
      </w:r>
      <w:proofErr w:type="gramEnd"/>
      <w:r w:rsidRPr="00AE6AEF">
        <w:rPr>
          <w:rFonts w:cs="Arial"/>
          <w:szCs w:val="24"/>
          <w:lang w:eastAsia="en-AU"/>
        </w:rPr>
        <w:t xml:space="preserve">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5F1212">
      <w:pPr>
        <w:pStyle w:val="Heading1"/>
      </w:pPr>
      <w:bookmarkStart w:id="201" w:name="_Ref35943742"/>
      <w:bookmarkStart w:id="202" w:name="_Ref126592935"/>
      <w:bookmarkStart w:id="203" w:name="_Toc36216924"/>
      <w:bookmarkStart w:id="204" w:name="_Toc170476670"/>
      <w:r>
        <w:t xml:space="preserve">Section </w:t>
      </w:r>
      <w:r w:rsidR="00DE5711">
        <w:t>J</w:t>
      </w:r>
      <w:r>
        <w:br/>
      </w:r>
      <w:bookmarkEnd w:id="201"/>
      <w:r w:rsidR="00DE5711">
        <w:t>Domestic Market</w:t>
      </w:r>
      <w:bookmarkEnd w:id="202"/>
      <w:bookmarkEnd w:id="204"/>
      <w:r w:rsidR="00DE5711">
        <w:t xml:space="preserve"> </w:t>
      </w:r>
      <w:bookmarkEnd w:id="203"/>
    </w:p>
    <w:p w14:paraId="031ADD7F" w14:textId="6C16B675" w:rsidR="005F1212" w:rsidRDefault="005F1212" w:rsidP="005F1212"/>
    <w:p w14:paraId="38AFF0D5" w14:textId="6749D79F" w:rsidR="005F1212" w:rsidRPr="00AB5B4F" w:rsidRDefault="000C4F85" w:rsidP="005F1212">
      <w:pPr>
        <w:pStyle w:val="Heading2"/>
        <w:rPr>
          <w:b w:val="0"/>
        </w:rPr>
      </w:pPr>
      <w:bookmarkStart w:id="205" w:name="_Toc36216925"/>
      <w:bookmarkStart w:id="206" w:name="_Toc170476671"/>
      <w:r>
        <w:t>J</w:t>
      </w:r>
      <w:r w:rsidR="005F1212">
        <w:t>-</w:t>
      </w:r>
      <w:r w:rsidR="00E40D5D">
        <w:t>1</w:t>
      </w:r>
      <w:r w:rsidR="00E40D5D">
        <w:tab/>
      </w:r>
      <w:r w:rsidR="005F1212" w:rsidRPr="00AB5B4F">
        <w:t>Prevailing conditions of competition in the domestic market</w:t>
      </w:r>
      <w:bookmarkEnd w:id="205"/>
      <w:bookmarkEnd w:id="206"/>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2E40C793"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 xml:space="preserve">Provide the sources of demand for the goods in the domestic market,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 xml:space="preserve">ntations in the domestic </w:t>
      </w:r>
      <w:proofErr w:type="gramStart"/>
      <w:r w:rsidR="005B1ABF">
        <w:rPr>
          <w:rFonts w:cs="Arial"/>
        </w:rPr>
        <w:t>market;</w:t>
      </w:r>
      <w:proofErr w:type="gramEnd"/>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7" w:name="_Toc36216926"/>
      <w:bookmarkStart w:id="208" w:name="_Toc170476672"/>
      <w:r w:rsidRPr="00AB5B4F">
        <w:t>J</w:t>
      </w:r>
      <w:r w:rsidR="00E40D5D">
        <w:t>-2</w:t>
      </w:r>
      <w:r w:rsidR="00E40D5D">
        <w:tab/>
      </w:r>
      <w:r w:rsidR="005F1212" w:rsidRPr="00AB5B4F">
        <w:t>Goods in the domestic market</w:t>
      </w:r>
      <w:bookmarkEnd w:id="207"/>
      <w:bookmarkEnd w:id="208"/>
    </w:p>
    <w:p w14:paraId="4B463DAE" w14:textId="7E0C6859" w:rsidR="005F1212" w:rsidRPr="00AB5B4F" w:rsidRDefault="005F1212" w:rsidP="006227F3">
      <w:pPr>
        <w:numPr>
          <w:ilvl w:val="0"/>
          <w:numId w:val="88"/>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9" w:name="_Toc36216927"/>
      <w:bookmarkStart w:id="210" w:name="_Toc170476673"/>
      <w:r w:rsidRPr="00AB5B4F">
        <w:t>J</w:t>
      </w:r>
      <w:r w:rsidR="00E40D5D">
        <w:t>-3</w:t>
      </w:r>
      <w:r w:rsidR="00E40D5D">
        <w:tab/>
      </w:r>
      <w:r w:rsidR="005F1212" w:rsidRPr="00AB5B4F">
        <w:t>Relationship between price and cost</w:t>
      </w:r>
      <w:bookmarkEnd w:id="209"/>
      <w:r w:rsidR="00AB5B4F" w:rsidRPr="00AB5B4F">
        <w:t xml:space="preserve"> in the domestic market</w:t>
      </w:r>
      <w:bookmarkEnd w:id="210"/>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xml:space="preserv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1" w:name="_Toc36216928"/>
      <w:bookmarkStart w:id="212" w:name="_Toc170476674"/>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1"/>
      <w:bookmarkEnd w:id="212"/>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213" w:name="_Ref35943756"/>
      <w:bookmarkStart w:id="214" w:name="_Toc36216931"/>
      <w:bookmarkStart w:id="215" w:name="_Toc170476675"/>
      <w:r w:rsidRPr="00AB5B4F">
        <w:t>Section K</w:t>
      </w:r>
      <w:r w:rsidRPr="00AB5B4F">
        <w:br/>
        <w:t>Australian Market</w:t>
      </w:r>
      <w:bookmarkEnd w:id="213"/>
      <w:bookmarkEnd w:id="214"/>
      <w:bookmarkEnd w:id="215"/>
    </w:p>
    <w:p w14:paraId="64C2B4FA" w14:textId="37B2EDFE" w:rsidR="00DE5711" w:rsidRPr="00AB5B4F" w:rsidRDefault="00DE5711" w:rsidP="00DE5711"/>
    <w:p w14:paraId="1CA5BA35" w14:textId="1592ED7B" w:rsidR="00DE5711" w:rsidRPr="00AB5B4F" w:rsidRDefault="00E40D5D" w:rsidP="00DE5711">
      <w:pPr>
        <w:pStyle w:val="Heading2"/>
      </w:pPr>
      <w:bookmarkStart w:id="216" w:name="_Toc36216932"/>
      <w:bookmarkStart w:id="217" w:name="_Toc170476676"/>
      <w:r>
        <w:t>K-1</w:t>
      </w:r>
      <w:r>
        <w:tab/>
      </w:r>
      <w:r w:rsidR="00DE5711" w:rsidRPr="00AB5B4F">
        <w:t>Prevailing conditions of competition in the Australian market</w:t>
      </w:r>
      <w:bookmarkEnd w:id="216"/>
      <w:bookmarkEnd w:id="217"/>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 xml:space="preserve">Provide the sources of demand for the goods in Australia,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8" w:name="_Toc36216933"/>
      <w:bookmarkStart w:id="219" w:name="_Toc170476677"/>
      <w:r>
        <w:t>K-2</w:t>
      </w:r>
      <w:r>
        <w:tab/>
      </w:r>
      <w:r w:rsidR="00DE5711" w:rsidRPr="00AB5B4F">
        <w:t>Goods in the Australian market</w:t>
      </w:r>
      <w:bookmarkEnd w:id="218"/>
      <w:bookmarkEnd w:id="219"/>
    </w:p>
    <w:p w14:paraId="6D1A7E7E" w14:textId="77777777" w:rsidR="00DE5711" w:rsidRPr="00AB5B4F" w:rsidRDefault="00DE5711" w:rsidP="00DE5711">
      <w:pPr>
        <w:numPr>
          <w:ilvl w:val="0"/>
          <w:numId w:val="97"/>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20" w:name="_Toc36216934"/>
      <w:bookmarkStart w:id="221" w:name="_Toc170476678"/>
      <w:r>
        <w:t>K-3</w:t>
      </w:r>
      <w:r>
        <w:tab/>
      </w:r>
      <w:r w:rsidR="00DE5711" w:rsidRPr="00AB5B4F">
        <w:t>Relationship between price and cost in Australia</w:t>
      </w:r>
      <w:bookmarkEnd w:id="220"/>
      <w:bookmarkEnd w:id="221"/>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2" w:name="_Toc36216935"/>
      <w:bookmarkStart w:id="223" w:name="_Toc170476679"/>
      <w:r>
        <w:t>K-4</w:t>
      </w:r>
      <w:r>
        <w:tab/>
      </w:r>
      <w:r w:rsidR="00DE5711" w:rsidRPr="00AB5B4F">
        <w:t>Marketing and sales support in the Australian market</w:t>
      </w:r>
      <w:bookmarkEnd w:id="222"/>
      <w:bookmarkEnd w:id="223"/>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4" w:name="_Ref524005694"/>
      <w:bookmarkStart w:id="225" w:name="_Toc170476680"/>
      <w:r>
        <w:t>Exporter's declaration</w:t>
      </w:r>
      <w:bookmarkEnd w:id="196"/>
      <w:bookmarkEnd w:id="197"/>
      <w:bookmarkEnd w:id="198"/>
      <w:bookmarkEnd w:id="199"/>
      <w:bookmarkEnd w:id="200"/>
      <w:bookmarkEnd w:id="224"/>
      <w:bookmarkEnd w:id="225"/>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6" w:name="_Toc219017579"/>
      <w:bookmarkStart w:id="227" w:name="_Toc356545595"/>
      <w:r w:rsidRPr="00BE3767">
        <w:rPr>
          <w:snapToGrid w:val="0"/>
          <w:sz w:val="28"/>
          <w:szCs w:val="28"/>
        </w:rPr>
        <w:t>Position in</w:t>
      </w:r>
      <w:bookmarkEnd w:id="226"/>
      <w:bookmarkEnd w:id="227"/>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8" w:name="_Toc506971850"/>
      <w:bookmarkStart w:id="229" w:name="_Toc508203844"/>
      <w:bookmarkStart w:id="230" w:name="_Toc508290378"/>
      <w:bookmarkStart w:id="231" w:name="_Toc515637662"/>
      <w:bookmarkStart w:id="232" w:name="_Toc170476681"/>
      <w:r>
        <w:t>Appendix</w:t>
      </w:r>
      <w:r>
        <w:br/>
        <w:t>G</w:t>
      </w:r>
      <w:r w:rsidR="00515B70">
        <w:t>lossary of terms</w:t>
      </w:r>
      <w:bookmarkEnd w:id="228"/>
      <w:bookmarkEnd w:id="229"/>
      <w:bookmarkEnd w:id="230"/>
      <w:bookmarkEnd w:id="231"/>
      <w:bookmarkEnd w:id="232"/>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w:t>
      </w:r>
      <w:proofErr w:type="gramStart"/>
      <w:r>
        <w:rPr>
          <w:snapToGrid w:val="0"/>
        </w:rPr>
        <w:t>compensation</w:t>
      </w:r>
      <w:proofErr w:type="gramEnd"/>
      <w:r>
        <w:rPr>
          <w:snapToGrid w:val="0"/>
        </w:rPr>
        <w:t xml:space="preserve">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 xml:space="preserve">g. power, supplies, indirect </w:t>
      </w:r>
      <w:proofErr w:type="gramStart"/>
      <w:r>
        <w:rPr>
          <w:snapToGrid w:val="0"/>
        </w:rPr>
        <w:t>labour</w:t>
      </w:r>
      <w:proofErr w:type="gramEnd"/>
      <w:r>
        <w:rPr>
          <w:snapToGrid w:val="0"/>
        </w:rPr>
        <w:t xml:space="preserve">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w:t>
      </w:r>
      <w:proofErr w:type="gramStart"/>
      <w:r>
        <w:rPr>
          <w:snapToGrid w:val="0"/>
        </w:rPr>
        <w:t>sellers</w:t>
      </w:r>
      <w:proofErr w:type="gramEnd"/>
      <w:r>
        <w:rPr>
          <w:snapToGrid w:val="0"/>
        </w:rPr>
        <w:t xml:space="preserve">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 xml:space="preserve">cost, </w:t>
      </w:r>
      <w:proofErr w:type="gramStart"/>
      <w:r>
        <w:rPr>
          <w:snapToGrid w:val="0"/>
        </w:rPr>
        <w:t>insurance</w:t>
      </w:r>
      <w:proofErr w:type="gramEnd"/>
      <w:r>
        <w:rPr>
          <w:snapToGrid w:val="0"/>
        </w:rPr>
        <w:t xml:space="preserv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w:t>
      </w:r>
      <w:proofErr w:type="gramStart"/>
      <w:r>
        <w:rPr>
          <w:snapToGrid w:val="0"/>
        </w:rPr>
        <w:t>Alternatively</w:t>
      </w:r>
      <w:proofErr w:type="gramEnd"/>
      <w:r>
        <w:rPr>
          <w:snapToGrid w:val="0"/>
        </w:rPr>
        <w:t xml:space="preserve">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 xml:space="preserve">Testing for "ordinary course of trade" includes a comparison of the selling price and the unit cost to make and sell for the same period. If sales in respect of a substantial quantity of goods over an extended </w:t>
      </w:r>
      <w:proofErr w:type="gramStart"/>
      <w:r>
        <w:rPr>
          <w:snapToGrid w:val="0"/>
        </w:rPr>
        <w:t>period of time</w:t>
      </w:r>
      <w:proofErr w:type="gramEnd"/>
      <w:r>
        <w:rPr>
          <w:snapToGrid w:val="0"/>
        </w:rPr>
        <w:t>,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w:t>
      </w:r>
      <w:proofErr w:type="gramStart"/>
      <w:r>
        <w:rPr>
          <w:snapToGrid w:val="0"/>
        </w:rPr>
        <w:t>period of time</w:t>
      </w:r>
      <w:proofErr w:type="gramEnd"/>
      <w:r>
        <w:rPr>
          <w:snapToGrid w:val="0"/>
        </w:rPr>
        <w:t xml:space="preserv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 xml:space="preserve">The selling, general and administration expenses </w:t>
      </w:r>
      <w:proofErr w:type="gramStart"/>
      <w:r>
        <w:rPr>
          <w:snapToGrid w:val="0"/>
        </w:rPr>
        <w:t>includes</w:t>
      </w:r>
      <w:proofErr w:type="gramEnd"/>
      <w:r>
        <w:rPr>
          <w:snapToGrid w:val="0"/>
        </w:rPr>
        <w:t xml:space="preserve">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w:t>
      </w:r>
      <w:proofErr w:type="gramStart"/>
      <w:r>
        <w:rPr>
          <w:snapToGrid w:val="0"/>
        </w:rPr>
        <w:t>include:</w:t>
      </w:r>
      <w:proofErr w:type="gramEnd"/>
      <w:r>
        <w:rPr>
          <w:snapToGrid w:val="0"/>
        </w:rPr>
        <w:t xml:space="preserv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7CE9C" w14:textId="77777777" w:rsidR="00636AB5" w:rsidRDefault="00636AB5">
      <w:r>
        <w:separator/>
      </w:r>
    </w:p>
    <w:p w14:paraId="469E2245" w14:textId="77777777" w:rsidR="00636AB5" w:rsidRDefault="00636AB5"/>
  </w:endnote>
  <w:endnote w:type="continuationSeparator" w:id="0">
    <w:p w14:paraId="720D42D0" w14:textId="77777777" w:rsidR="00636AB5" w:rsidRDefault="00636AB5">
      <w:r>
        <w:continuationSeparator/>
      </w:r>
    </w:p>
    <w:p w14:paraId="01C92638" w14:textId="77777777" w:rsidR="00636AB5" w:rsidRDefault="00636AB5"/>
  </w:endnote>
  <w:endnote w:type="continuationNotice" w:id="1">
    <w:p w14:paraId="548A42FB" w14:textId="77777777" w:rsidR="00636AB5" w:rsidRDefault="00636AB5"/>
    <w:p w14:paraId="57387A8A" w14:textId="77777777" w:rsidR="00636AB5" w:rsidRDefault="0063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EC008" w14:textId="77777777" w:rsidR="00636AB5" w:rsidRDefault="00636AB5">
      <w:r>
        <w:separator/>
      </w:r>
    </w:p>
    <w:p w14:paraId="10C9A855" w14:textId="77777777" w:rsidR="00636AB5" w:rsidRDefault="00636AB5"/>
  </w:footnote>
  <w:footnote w:type="continuationSeparator" w:id="0">
    <w:p w14:paraId="2443567B" w14:textId="77777777" w:rsidR="00636AB5" w:rsidRDefault="00636AB5">
      <w:r>
        <w:continuationSeparator/>
      </w:r>
    </w:p>
    <w:p w14:paraId="46596CEF" w14:textId="77777777" w:rsidR="00636AB5" w:rsidRDefault="00636AB5"/>
  </w:footnote>
  <w:footnote w:type="continuationNotice" w:id="1">
    <w:p w14:paraId="0B7BD877" w14:textId="77777777" w:rsidR="00636AB5" w:rsidRDefault="00636AB5"/>
    <w:p w14:paraId="292BFEE9" w14:textId="77777777" w:rsidR="00636AB5" w:rsidRDefault="00636AB5"/>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CDE2B28"/>
    <w:multiLevelType w:val="hybridMultilevel"/>
    <w:tmpl w:val="AD0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3"/>
  </w:num>
  <w:num w:numId="3" w16cid:durableId="1855529395">
    <w:abstractNumId w:val="54"/>
  </w:num>
  <w:num w:numId="4" w16cid:durableId="1685016339">
    <w:abstractNumId w:val="39"/>
  </w:num>
  <w:num w:numId="5" w16cid:durableId="726298227">
    <w:abstractNumId w:val="10"/>
  </w:num>
  <w:num w:numId="6" w16cid:durableId="1254364645">
    <w:abstractNumId w:val="25"/>
  </w:num>
  <w:num w:numId="7" w16cid:durableId="1137063650">
    <w:abstractNumId w:val="11"/>
  </w:num>
  <w:num w:numId="8" w16cid:durableId="1879930198">
    <w:abstractNumId w:val="43"/>
  </w:num>
  <w:num w:numId="9" w16cid:durableId="1437552474">
    <w:abstractNumId w:val="19"/>
  </w:num>
  <w:num w:numId="10" w16cid:durableId="646935089">
    <w:abstractNumId w:val="90"/>
  </w:num>
  <w:num w:numId="11" w16cid:durableId="654837025">
    <w:abstractNumId w:val="105"/>
  </w:num>
  <w:num w:numId="12" w16cid:durableId="166337098">
    <w:abstractNumId w:val="21"/>
  </w:num>
  <w:num w:numId="13" w16cid:durableId="2016882033">
    <w:abstractNumId w:val="104"/>
  </w:num>
  <w:num w:numId="14" w16cid:durableId="873350293">
    <w:abstractNumId w:val="35"/>
  </w:num>
  <w:num w:numId="15" w16cid:durableId="1712605487">
    <w:abstractNumId w:val="69"/>
  </w:num>
  <w:num w:numId="16" w16cid:durableId="195048153">
    <w:abstractNumId w:val="95"/>
  </w:num>
  <w:num w:numId="17" w16cid:durableId="137841077">
    <w:abstractNumId w:val="79"/>
  </w:num>
  <w:num w:numId="18" w16cid:durableId="1387875317">
    <w:abstractNumId w:val="59"/>
  </w:num>
  <w:num w:numId="19" w16cid:durableId="1418868635">
    <w:abstractNumId w:val="72"/>
  </w:num>
  <w:num w:numId="20" w16cid:durableId="886260278">
    <w:abstractNumId w:val="70"/>
  </w:num>
  <w:num w:numId="21" w16cid:durableId="551234789">
    <w:abstractNumId w:val="44"/>
  </w:num>
  <w:num w:numId="22" w16cid:durableId="1242789851">
    <w:abstractNumId w:val="16"/>
  </w:num>
  <w:num w:numId="23" w16cid:durableId="784664314">
    <w:abstractNumId w:val="60"/>
  </w:num>
  <w:num w:numId="24" w16cid:durableId="1455903128">
    <w:abstractNumId w:val="98"/>
  </w:num>
  <w:num w:numId="25" w16cid:durableId="1548298458">
    <w:abstractNumId w:val="47"/>
  </w:num>
  <w:num w:numId="26" w16cid:durableId="267469223">
    <w:abstractNumId w:val="5"/>
  </w:num>
  <w:num w:numId="27" w16cid:durableId="806704988">
    <w:abstractNumId w:val="52"/>
  </w:num>
  <w:num w:numId="28" w16cid:durableId="1124009277">
    <w:abstractNumId w:val="1"/>
  </w:num>
  <w:num w:numId="29" w16cid:durableId="44137429">
    <w:abstractNumId w:val="7"/>
  </w:num>
  <w:num w:numId="30" w16cid:durableId="1249077915">
    <w:abstractNumId w:val="30"/>
  </w:num>
  <w:num w:numId="31" w16cid:durableId="1858620662">
    <w:abstractNumId w:val="71"/>
  </w:num>
  <w:num w:numId="32" w16cid:durableId="1039012943">
    <w:abstractNumId w:val="53"/>
  </w:num>
  <w:num w:numId="33" w16cid:durableId="2105879099">
    <w:abstractNumId w:val="75"/>
  </w:num>
  <w:num w:numId="34" w16cid:durableId="1292902458">
    <w:abstractNumId w:val="14"/>
  </w:num>
  <w:num w:numId="35" w16cid:durableId="383799366">
    <w:abstractNumId w:val="106"/>
  </w:num>
  <w:num w:numId="36" w16cid:durableId="1774591365">
    <w:abstractNumId w:val="28"/>
  </w:num>
  <w:num w:numId="37" w16cid:durableId="903953880">
    <w:abstractNumId w:val="24"/>
  </w:num>
  <w:num w:numId="38" w16cid:durableId="1893807090">
    <w:abstractNumId w:val="77"/>
  </w:num>
  <w:num w:numId="39" w16cid:durableId="988637187">
    <w:abstractNumId w:val="23"/>
  </w:num>
  <w:num w:numId="40" w16cid:durableId="938759225">
    <w:abstractNumId w:val="85"/>
  </w:num>
  <w:num w:numId="41" w16cid:durableId="959649335">
    <w:abstractNumId w:val="56"/>
  </w:num>
  <w:num w:numId="42" w16cid:durableId="345787384">
    <w:abstractNumId w:val="94"/>
  </w:num>
  <w:num w:numId="43" w16cid:durableId="2121223057">
    <w:abstractNumId w:val="57"/>
  </w:num>
  <w:num w:numId="44" w16cid:durableId="1175144084">
    <w:abstractNumId w:val="42"/>
  </w:num>
  <w:num w:numId="45" w16cid:durableId="1525707389">
    <w:abstractNumId w:val="9"/>
  </w:num>
  <w:num w:numId="46" w16cid:durableId="562716780">
    <w:abstractNumId w:val="17"/>
  </w:num>
  <w:num w:numId="47" w16cid:durableId="866597582">
    <w:abstractNumId w:val="12"/>
  </w:num>
  <w:num w:numId="48" w16cid:durableId="513228372">
    <w:abstractNumId w:val="68"/>
  </w:num>
  <w:num w:numId="49" w16cid:durableId="252278813">
    <w:abstractNumId w:val="45"/>
  </w:num>
  <w:num w:numId="50" w16cid:durableId="832798213">
    <w:abstractNumId w:val="65"/>
  </w:num>
  <w:num w:numId="51" w16cid:durableId="132259181">
    <w:abstractNumId w:val="58"/>
  </w:num>
  <w:num w:numId="52" w16cid:durableId="746004072">
    <w:abstractNumId w:val="84"/>
  </w:num>
  <w:num w:numId="53" w16cid:durableId="2012221888">
    <w:abstractNumId w:val="36"/>
  </w:num>
  <w:num w:numId="54" w16cid:durableId="45688188">
    <w:abstractNumId w:val="29"/>
  </w:num>
  <w:num w:numId="55" w16cid:durableId="1527403302">
    <w:abstractNumId w:val="87"/>
  </w:num>
  <w:num w:numId="56" w16cid:durableId="391194802">
    <w:abstractNumId w:val="41"/>
  </w:num>
  <w:num w:numId="57" w16cid:durableId="1157916690">
    <w:abstractNumId w:val="27"/>
  </w:num>
  <w:num w:numId="58" w16cid:durableId="1116758426">
    <w:abstractNumId w:val="18"/>
  </w:num>
  <w:num w:numId="59" w16cid:durableId="1783302764">
    <w:abstractNumId w:val="50"/>
  </w:num>
  <w:num w:numId="60" w16cid:durableId="118381623">
    <w:abstractNumId w:val="76"/>
  </w:num>
  <w:num w:numId="61" w16cid:durableId="155726202">
    <w:abstractNumId w:val="92"/>
  </w:num>
  <w:num w:numId="62" w16cid:durableId="948701441">
    <w:abstractNumId w:val="32"/>
  </w:num>
  <w:num w:numId="63" w16cid:durableId="1624844930">
    <w:abstractNumId w:val="88"/>
  </w:num>
  <w:num w:numId="64" w16cid:durableId="1874492871">
    <w:abstractNumId w:val="78"/>
  </w:num>
  <w:num w:numId="65" w16cid:durableId="1232420554">
    <w:abstractNumId w:val="49"/>
  </w:num>
  <w:num w:numId="66" w16cid:durableId="1699894735">
    <w:abstractNumId w:val="4"/>
  </w:num>
  <w:num w:numId="67" w16cid:durableId="2042129332">
    <w:abstractNumId w:val="48"/>
  </w:num>
  <w:num w:numId="68" w16cid:durableId="623578914">
    <w:abstractNumId w:val="103"/>
  </w:num>
  <w:num w:numId="69" w16cid:durableId="2055503535">
    <w:abstractNumId w:val="100"/>
  </w:num>
  <w:num w:numId="70" w16cid:durableId="1437097607">
    <w:abstractNumId w:val="67"/>
  </w:num>
  <w:num w:numId="71" w16cid:durableId="160128168">
    <w:abstractNumId w:val="93"/>
  </w:num>
  <w:num w:numId="72" w16cid:durableId="1680042873">
    <w:abstractNumId w:val="20"/>
  </w:num>
  <w:num w:numId="73" w16cid:durableId="1429932600">
    <w:abstractNumId w:val="81"/>
  </w:num>
  <w:num w:numId="74" w16cid:durableId="1112094809">
    <w:abstractNumId w:val="0"/>
  </w:num>
  <w:num w:numId="75" w16cid:durableId="766121638">
    <w:abstractNumId w:val="74"/>
  </w:num>
  <w:num w:numId="76" w16cid:durableId="154686443">
    <w:abstractNumId w:val="64"/>
  </w:num>
  <w:num w:numId="77" w16cid:durableId="1482500740">
    <w:abstractNumId w:val="82"/>
  </w:num>
  <w:num w:numId="78" w16cid:durableId="1941833087">
    <w:abstractNumId w:val="101"/>
  </w:num>
  <w:num w:numId="79" w16cid:durableId="696007799">
    <w:abstractNumId w:val="37"/>
  </w:num>
  <w:num w:numId="80" w16cid:durableId="1094785335">
    <w:abstractNumId w:val="99"/>
  </w:num>
  <w:num w:numId="81" w16cid:durableId="1843659741">
    <w:abstractNumId w:val="15"/>
  </w:num>
  <w:num w:numId="82" w16cid:durableId="1404907658">
    <w:abstractNumId w:val="51"/>
  </w:num>
  <w:num w:numId="83" w16cid:durableId="229198234">
    <w:abstractNumId w:val="31"/>
  </w:num>
  <w:num w:numId="84" w16cid:durableId="2007438842">
    <w:abstractNumId w:val="26"/>
  </w:num>
  <w:num w:numId="85" w16cid:durableId="140778287">
    <w:abstractNumId w:val="33"/>
  </w:num>
  <w:num w:numId="86" w16cid:durableId="1718240847">
    <w:abstractNumId w:val="66"/>
  </w:num>
  <w:num w:numId="87" w16cid:durableId="770473702">
    <w:abstractNumId w:val="83"/>
  </w:num>
  <w:num w:numId="88" w16cid:durableId="210850688">
    <w:abstractNumId w:val="91"/>
  </w:num>
  <w:num w:numId="89" w16cid:durableId="1861043707">
    <w:abstractNumId w:val="61"/>
  </w:num>
  <w:num w:numId="90" w16cid:durableId="1339770270">
    <w:abstractNumId w:val="107"/>
  </w:num>
  <w:num w:numId="91" w16cid:durableId="2078818466">
    <w:abstractNumId w:val="2"/>
  </w:num>
  <w:num w:numId="92" w16cid:durableId="1758676844">
    <w:abstractNumId w:val="96"/>
  </w:num>
  <w:num w:numId="93" w16cid:durableId="2018968949">
    <w:abstractNumId w:val="38"/>
  </w:num>
  <w:num w:numId="94" w16cid:durableId="2138601010">
    <w:abstractNumId w:val="102"/>
  </w:num>
  <w:num w:numId="95" w16cid:durableId="1640186618">
    <w:abstractNumId w:val="89"/>
  </w:num>
  <w:num w:numId="96" w16cid:durableId="1064990719">
    <w:abstractNumId w:val="86"/>
  </w:num>
  <w:num w:numId="97" w16cid:durableId="2083526449">
    <w:abstractNumId w:val="6"/>
  </w:num>
  <w:num w:numId="98" w16cid:durableId="1999530692">
    <w:abstractNumId w:val="55"/>
  </w:num>
  <w:num w:numId="99" w16cid:durableId="1448500567">
    <w:abstractNumId w:val="46"/>
  </w:num>
  <w:num w:numId="100" w16cid:durableId="939605468">
    <w:abstractNumId w:val="80"/>
  </w:num>
  <w:num w:numId="101" w16cid:durableId="1653364077">
    <w:abstractNumId w:val="62"/>
  </w:num>
  <w:num w:numId="102" w16cid:durableId="1674646943">
    <w:abstractNumId w:val="97"/>
  </w:num>
  <w:num w:numId="103" w16cid:durableId="1581062140">
    <w:abstractNumId w:val="73"/>
  </w:num>
  <w:num w:numId="104" w16cid:durableId="1231306361">
    <w:abstractNumId w:val="3"/>
  </w:num>
  <w:num w:numId="105" w16cid:durableId="2145804770">
    <w:abstractNumId w:val="34"/>
  </w:num>
  <w:num w:numId="106" w16cid:durableId="1255279814">
    <w:abstractNumId w:val="22"/>
  </w:num>
  <w:num w:numId="107" w16cid:durableId="421686520">
    <w:abstractNumId w:val="8"/>
  </w:num>
  <w:num w:numId="108" w16cid:durableId="2018997178">
    <w:abstractNumId w:val="6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079E"/>
    <w:rsid w:val="00013AD4"/>
    <w:rsid w:val="00020927"/>
    <w:rsid w:val="00023431"/>
    <w:rsid w:val="000300F5"/>
    <w:rsid w:val="00033ADB"/>
    <w:rsid w:val="0003780C"/>
    <w:rsid w:val="00040263"/>
    <w:rsid w:val="000403C1"/>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0E3F"/>
    <w:rsid w:val="000A2244"/>
    <w:rsid w:val="000A32B8"/>
    <w:rsid w:val="000A3FF8"/>
    <w:rsid w:val="000A4015"/>
    <w:rsid w:val="000A6818"/>
    <w:rsid w:val="000B0D5C"/>
    <w:rsid w:val="000B1690"/>
    <w:rsid w:val="000B4058"/>
    <w:rsid w:val="000B49B8"/>
    <w:rsid w:val="000C4F85"/>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576EB"/>
    <w:rsid w:val="001641ED"/>
    <w:rsid w:val="001657C8"/>
    <w:rsid w:val="00166678"/>
    <w:rsid w:val="00171404"/>
    <w:rsid w:val="00175127"/>
    <w:rsid w:val="00181505"/>
    <w:rsid w:val="00182832"/>
    <w:rsid w:val="001845EE"/>
    <w:rsid w:val="00184F65"/>
    <w:rsid w:val="0018517B"/>
    <w:rsid w:val="0018746C"/>
    <w:rsid w:val="001921C4"/>
    <w:rsid w:val="00194309"/>
    <w:rsid w:val="00195966"/>
    <w:rsid w:val="00196B09"/>
    <w:rsid w:val="00197C8D"/>
    <w:rsid w:val="001A42E9"/>
    <w:rsid w:val="001A4735"/>
    <w:rsid w:val="001B2568"/>
    <w:rsid w:val="001B5343"/>
    <w:rsid w:val="001B63D6"/>
    <w:rsid w:val="001C044C"/>
    <w:rsid w:val="001C0BD5"/>
    <w:rsid w:val="001C3377"/>
    <w:rsid w:val="001C6FEA"/>
    <w:rsid w:val="001C76C3"/>
    <w:rsid w:val="001E0F36"/>
    <w:rsid w:val="001F26FF"/>
    <w:rsid w:val="0020502F"/>
    <w:rsid w:val="00212BA2"/>
    <w:rsid w:val="002140C8"/>
    <w:rsid w:val="00214D6C"/>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45CD"/>
    <w:rsid w:val="002E5132"/>
    <w:rsid w:val="002E6F5A"/>
    <w:rsid w:val="002E74FA"/>
    <w:rsid w:val="003022BD"/>
    <w:rsid w:val="00304BE9"/>
    <w:rsid w:val="00316EF5"/>
    <w:rsid w:val="00317C21"/>
    <w:rsid w:val="00317D20"/>
    <w:rsid w:val="003330C4"/>
    <w:rsid w:val="0033478A"/>
    <w:rsid w:val="00334D0C"/>
    <w:rsid w:val="003444A2"/>
    <w:rsid w:val="00345E94"/>
    <w:rsid w:val="00360FB1"/>
    <w:rsid w:val="00365FF6"/>
    <w:rsid w:val="00367E07"/>
    <w:rsid w:val="003700D2"/>
    <w:rsid w:val="003735F5"/>
    <w:rsid w:val="00382777"/>
    <w:rsid w:val="0038583B"/>
    <w:rsid w:val="00385E4B"/>
    <w:rsid w:val="00386500"/>
    <w:rsid w:val="00391A16"/>
    <w:rsid w:val="00394C80"/>
    <w:rsid w:val="00397F45"/>
    <w:rsid w:val="003A3A8E"/>
    <w:rsid w:val="003A70B2"/>
    <w:rsid w:val="003B0E82"/>
    <w:rsid w:val="003B399B"/>
    <w:rsid w:val="003C05C0"/>
    <w:rsid w:val="003C09A2"/>
    <w:rsid w:val="003C1F30"/>
    <w:rsid w:val="003C53B8"/>
    <w:rsid w:val="003C5E81"/>
    <w:rsid w:val="003C6E4C"/>
    <w:rsid w:val="003D2A65"/>
    <w:rsid w:val="003D3270"/>
    <w:rsid w:val="003E323C"/>
    <w:rsid w:val="003E4B23"/>
    <w:rsid w:val="003E5F28"/>
    <w:rsid w:val="003F174F"/>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38C5"/>
    <w:rsid w:val="00436091"/>
    <w:rsid w:val="00437725"/>
    <w:rsid w:val="00437E5F"/>
    <w:rsid w:val="00441162"/>
    <w:rsid w:val="004523B3"/>
    <w:rsid w:val="00454887"/>
    <w:rsid w:val="00460B55"/>
    <w:rsid w:val="00461F56"/>
    <w:rsid w:val="00462A83"/>
    <w:rsid w:val="00463D03"/>
    <w:rsid w:val="00464116"/>
    <w:rsid w:val="00465B31"/>
    <w:rsid w:val="00475396"/>
    <w:rsid w:val="00477F85"/>
    <w:rsid w:val="00484542"/>
    <w:rsid w:val="004864EC"/>
    <w:rsid w:val="0048752E"/>
    <w:rsid w:val="004A3113"/>
    <w:rsid w:val="004A34D6"/>
    <w:rsid w:val="004A4727"/>
    <w:rsid w:val="004B0AA8"/>
    <w:rsid w:val="004B1515"/>
    <w:rsid w:val="004B3554"/>
    <w:rsid w:val="004B4C86"/>
    <w:rsid w:val="004C01F6"/>
    <w:rsid w:val="004C1FE5"/>
    <w:rsid w:val="004D22CC"/>
    <w:rsid w:val="004D24B0"/>
    <w:rsid w:val="004D68E3"/>
    <w:rsid w:val="004F1D73"/>
    <w:rsid w:val="004F2703"/>
    <w:rsid w:val="004F2823"/>
    <w:rsid w:val="004F29A1"/>
    <w:rsid w:val="004F4ECE"/>
    <w:rsid w:val="004F5F0D"/>
    <w:rsid w:val="004F648E"/>
    <w:rsid w:val="004F66A3"/>
    <w:rsid w:val="005017A7"/>
    <w:rsid w:val="0050329E"/>
    <w:rsid w:val="0050383D"/>
    <w:rsid w:val="00504451"/>
    <w:rsid w:val="00505F8B"/>
    <w:rsid w:val="00505FE6"/>
    <w:rsid w:val="00506639"/>
    <w:rsid w:val="0050702E"/>
    <w:rsid w:val="00511E0B"/>
    <w:rsid w:val="00512A74"/>
    <w:rsid w:val="00515B70"/>
    <w:rsid w:val="00516CE6"/>
    <w:rsid w:val="00526BD6"/>
    <w:rsid w:val="005323D7"/>
    <w:rsid w:val="0053324E"/>
    <w:rsid w:val="00533EF1"/>
    <w:rsid w:val="0053631A"/>
    <w:rsid w:val="00543487"/>
    <w:rsid w:val="00554A3A"/>
    <w:rsid w:val="00555D93"/>
    <w:rsid w:val="005619C3"/>
    <w:rsid w:val="00565BEA"/>
    <w:rsid w:val="00571618"/>
    <w:rsid w:val="005717E3"/>
    <w:rsid w:val="00571F6A"/>
    <w:rsid w:val="005738F9"/>
    <w:rsid w:val="005748A0"/>
    <w:rsid w:val="005755BD"/>
    <w:rsid w:val="00580E4D"/>
    <w:rsid w:val="00581870"/>
    <w:rsid w:val="00584CD2"/>
    <w:rsid w:val="005906AB"/>
    <w:rsid w:val="00590FAE"/>
    <w:rsid w:val="00594263"/>
    <w:rsid w:val="00595F38"/>
    <w:rsid w:val="005A00D6"/>
    <w:rsid w:val="005A0C08"/>
    <w:rsid w:val="005A5D1E"/>
    <w:rsid w:val="005B0234"/>
    <w:rsid w:val="005B0CC7"/>
    <w:rsid w:val="005B109F"/>
    <w:rsid w:val="005B1ABF"/>
    <w:rsid w:val="005C5B3D"/>
    <w:rsid w:val="005D307F"/>
    <w:rsid w:val="005D3961"/>
    <w:rsid w:val="005D4E27"/>
    <w:rsid w:val="005E493B"/>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48E"/>
    <w:rsid w:val="006227F3"/>
    <w:rsid w:val="00627A97"/>
    <w:rsid w:val="00632799"/>
    <w:rsid w:val="00635A36"/>
    <w:rsid w:val="00636046"/>
    <w:rsid w:val="00636AB5"/>
    <w:rsid w:val="00641045"/>
    <w:rsid w:val="00642167"/>
    <w:rsid w:val="00642704"/>
    <w:rsid w:val="00646099"/>
    <w:rsid w:val="006479EF"/>
    <w:rsid w:val="00650EDD"/>
    <w:rsid w:val="00653EAA"/>
    <w:rsid w:val="00660BF5"/>
    <w:rsid w:val="006614D2"/>
    <w:rsid w:val="00665BEA"/>
    <w:rsid w:val="00676FEF"/>
    <w:rsid w:val="006778F5"/>
    <w:rsid w:val="00677DD7"/>
    <w:rsid w:val="0068068B"/>
    <w:rsid w:val="00680A64"/>
    <w:rsid w:val="00682B35"/>
    <w:rsid w:val="00682D1A"/>
    <w:rsid w:val="00683E3B"/>
    <w:rsid w:val="00691870"/>
    <w:rsid w:val="00691E0A"/>
    <w:rsid w:val="0069494E"/>
    <w:rsid w:val="006A1044"/>
    <w:rsid w:val="006A40B1"/>
    <w:rsid w:val="006A44DF"/>
    <w:rsid w:val="006A593A"/>
    <w:rsid w:val="006B0066"/>
    <w:rsid w:val="006B016C"/>
    <w:rsid w:val="006B4B1B"/>
    <w:rsid w:val="006B5BA4"/>
    <w:rsid w:val="006C0F17"/>
    <w:rsid w:val="006C156E"/>
    <w:rsid w:val="006C15F3"/>
    <w:rsid w:val="006C4117"/>
    <w:rsid w:val="006C4A3A"/>
    <w:rsid w:val="006C5B0E"/>
    <w:rsid w:val="006D2174"/>
    <w:rsid w:val="006D372D"/>
    <w:rsid w:val="006E41BE"/>
    <w:rsid w:val="006F054E"/>
    <w:rsid w:val="006F6065"/>
    <w:rsid w:val="00700035"/>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5D5C"/>
    <w:rsid w:val="00747485"/>
    <w:rsid w:val="0075329F"/>
    <w:rsid w:val="00756C5F"/>
    <w:rsid w:val="00757483"/>
    <w:rsid w:val="00764F06"/>
    <w:rsid w:val="0076708C"/>
    <w:rsid w:val="00773597"/>
    <w:rsid w:val="00777A3A"/>
    <w:rsid w:val="007802D6"/>
    <w:rsid w:val="007804DF"/>
    <w:rsid w:val="00780B2C"/>
    <w:rsid w:val="00783BD0"/>
    <w:rsid w:val="00786753"/>
    <w:rsid w:val="00792B5A"/>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B781B"/>
    <w:rsid w:val="007C0548"/>
    <w:rsid w:val="007C28B1"/>
    <w:rsid w:val="007C7FEF"/>
    <w:rsid w:val="007D04B3"/>
    <w:rsid w:val="007D07EB"/>
    <w:rsid w:val="007D5DC0"/>
    <w:rsid w:val="007D7CA9"/>
    <w:rsid w:val="007E2B92"/>
    <w:rsid w:val="007E3BC7"/>
    <w:rsid w:val="007E45E8"/>
    <w:rsid w:val="007F1C7B"/>
    <w:rsid w:val="00802CA3"/>
    <w:rsid w:val="00803B59"/>
    <w:rsid w:val="00804BF8"/>
    <w:rsid w:val="00807760"/>
    <w:rsid w:val="00811950"/>
    <w:rsid w:val="00812250"/>
    <w:rsid w:val="00813610"/>
    <w:rsid w:val="00813CC9"/>
    <w:rsid w:val="00813DB1"/>
    <w:rsid w:val="0081790B"/>
    <w:rsid w:val="008205E6"/>
    <w:rsid w:val="0082763C"/>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86548"/>
    <w:rsid w:val="00887088"/>
    <w:rsid w:val="00891546"/>
    <w:rsid w:val="00892F1C"/>
    <w:rsid w:val="008974A9"/>
    <w:rsid w:val="008A237F"/>
    <w:rsid w:val="008A2817"/>
    <w:rsid w:val="008A310D"/>
    <w:rsid w:val="008A3D76"/>
    <w:rsid w:val="008B5B1C"/>
    <w:rsid w:val="008B6A08"/>
    <w:rsid w:val="008B6BAD"/>
    <w:rsid w:val="008C54C7"/>
    <w:rsid w:val="008C7522"/>
    <w:rsid w:val="008D52D4"/>
    <w:rsid w:val="008E0163"/>
    <w:rsid w:val="008E145D"/>
    <w:rsid w:val="008E5134"/>
    <w:rsid w:val="008E6403"/>
    <w:rsid w:val="008F0CD4"/>
    <w:rsid w:val="008F48A2"/>
    <w:rsid w:val="009057A6"/>
    <w:rsid w:val="00905F1F"/>
    <w:rsid w:val="00907249"/>
    <w:rsid w:val="00907C4E"/>
    <w:rsid w:val="0091494E"/>
    <w:rsid w:val="00915EB6"/>
    <w:rsid w:val="00917165"/>
    <w:rsid w:val="0092086D"/>
    <w:rsid w:val="00920A8A"/>
    <w:rsid w:val="00926A87"/>
    <w:rsid w:val="00930E62"/>
    <w:rsid w:val="00930F9D"/>
    <w:rsid w:val="00936395"/>
    <w:rsid w:val="009363EA"/>
    <w:rsid w:val="00943F85"/>
    <w:rsid w:val="009446E7"/>
    <w:rsid w:val="00944C97"/>
    <w:rsid w:val="0094640A"/>
    <w:rsid w:val="0095446E"/>
    <w:rsid w:val="009555DA"/>
    <w:rsid w:val="00962005"/>
    <w:rsid w:val="00962047"/>
    <w:rsid w:val="0096213A"/>
    <w:rsid w:val="00962820"/>
    <w:rsid w:val="00966F0A"/>
    <w:rsid w:val="00967245"/>
    <w:rsid w:val="009704F9"/>
    <w:rsid w:val="00972504"/>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1FE8"/>
    <w:rsid w:val="009C2326"/>
    <w:rsid w:val="009C2F07"/>
    <w:rsid w:val="009C3813"/>
    <w:rsid w:val="009C3D1E"/>
    <w:rsid w:val="009C7E54"/>
    <w:rsid w:val="009D003C"/>
    <w:rsid w:val="009D3B0F"/>
    <w:rsid w:val="009E1A6F"/>
    <w:rsid w:val="009E265D"/>
    <w:rsid w:val="009E2785"/>
    <w:rsid w:val="009E37A5"/>
    <w:rsid w:val="009E3FE5"/>
    <w:rsid w:val="009F0049"/>
    <w:rsid w:val="009F18CA"/>
    <w:rsid w:val="009F2060"/>
    <w:rsid w:val="009F2523"/>
    <w:rsid w:val="009F3814"/>
    <w:rsid w:val="009F7C54"/>
    <w:rsid w:val="00A00296"/>
    <w:rsid w:val="00A01560"/>
    <w:rsid w:val="00A13310"/>
    <w:rsid w:val="00A15B1D"/>
    <w:rsid w:val="00A16ACE"/>
    <w:rsid w:val="00A21064"/>
    <w:rsid w:val="00A2249F"/>
    <w:rsid w:val="00A22A3F"/>
    <w:rsid w:val="00A31915"/>
    <w:rsid w:val="00A31F9D"/>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A0A9B"/>
    <w:rsid w:val="00AA78F8"/>
    <w:rsid w:val="00AB4295"/>
    <w:rsid w:val="00AB555A"/>
    <w:rsid w:val="00AB5B4F"/>
    <w:rsid w:val="00AC0C65"/>
    <w:rsid w:val="00AC34EB"/>
    <w:rsid w:val="00AD07D2"/>
    <w:rsid w:val="00AD0F24"/>
    <w:rsid w:val="00AD1B18"/>
    <w:rsid w:val="00AD4991"/>
    <w:rsid w:val="00AD5F74"/>
    <w:rsid w:val="00AD67E9"/>
    <w:rsid w:val="00AD7EC2"/>
    <w:rsid w:val="00AE10C4"/>
    <w:rsid w:val="00AE1F0E"/>
    <w:rsid w:val="00AE24D3"/>
    <w:rsid w:val="00AE2F26"/>
    <w:rsid w:val="00AE4205"/>
    <w:rsid w:val="00AE696C"/>
    <w:rsid w:val="00B103A1"/>
    <w:rsid w:val="00B10545"/>
    <w:rsid w:val="00B11BFE"/>
    <w:rsid w:val="00B12B4E"/>
    <w:rsid w:val="00B15B55"/>
    <w:rsid w:val="00B21002"/>
    <w:rsid w:val="00B215D6"/>
    <w:rsid w:val="00B22669"/>
    <w:rsid w:val="00B245EE"/>
    <w:rsid w:val="00B27AC2"/>
    <w:rsid w:val="00B34418"/>
    <w:rsid w:val="00B347E5"/>
    <w:rsid w:val="00B36B72"/>
    <w:rsid w:val="00B372B3"/>
    <w:rsid w:val="00B37735"/>
    <w:rsid w:val="00B46660"/>
    <w:rsid w:val="00B60DFB"/>
    <w:rsid w:val="00B61189"/>
    <w:rsid w:val="00B6355A"/>
    <w:rsid w:val="00B64E36"/>
    <w:rsid w:val="00B6558E"/>
    <w:rsid w:val="00B67D88"/>
    <w:rsid w:val="00B7062D"/>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C6E3F"/>
    <w:rsid w:val="00BD02C3"/>
    <w:rsid w:val="00BD11AF"/>
    <w:rsid w:val="00BD1DCE"/>
    <w:rsid w:val="00BD232F"/>
    <w:rsid w:val="00BD2658"/>
    <w:rsid w:val="00BD44DF"/>
    <w:rsid w:val="00BE15F8"/>
    <w:rsid w:val="00BE2B05"/>
    <w:rsid w:val="00BE3767"/>
    <w:rsid w:val="00BE5C16"/>
    <w:rsid w:val="00BE7794"/>
    <w:rsid w:val="00BF1849"/>
    <w:rsid w:val="00BF2EBD"/>
    <w:rsid w:val="00BF31C0"/>
    <w:rsid w:val="00BF5826"/>
    <w:rsid w:val="00C00A82"/>
    <w:rsid w:val="00C00C27"/>
    <w:rsid w:val="00C00F82"/>
    <w:rsid w:val="00C014EF"/>
    <w:rsid w:val="00C01F98"/>
    <w:rsid w:val="00C063E9"/>
    <w:rsid w:val="00C06EDB"/>
    <w:rsid w:val="00C163DE"/>
    <w:rsid w:val="00C3506E"/>
    <w:rsid w:val="00C35657"/>
    <w:rsid w:val="00C36A6A"/>
    <w:rsid w:val="00C36F14"/>
    <w:rsid w:val="00C41243"/>
    <w:rsid w:val="00C42D52"/>
    <w:rsid w:val="00C44727"/>
    <w:rsid w:val="00C46A09"/>
    <w:rsid w:val="00C54AE8"/>
    <w:rsid w:val="00C61394"/>
    <w:rsid w:val="00C63312"/>
    <w:rsid w:val="00C70538"/>
    <w:rsid w:val="00C75261"/>
    <w:rsid w:val="00C758F7"/>
    <w:rsid w:val="00C75A36"/>
    <w:rsid w:val="00C77B3F"/>
    <w:rsid w:val="00C77E04"/>
    <w:rsid w:val="00C834F8"/>
    <w:rsid w:val="00C8521C"/>
    <w:rsid w:val="00C85604"/>
    <w:rsid w:val="00C91673"/>
    <w:rsid w:val="00C937F4"/>
    <w:rsid w:val="00C93B69"/>
    <w:rsid w:val="00C95376"/>
    <w:rsid w:val="00C966C3"/>
    <w:rsid w:val="00CA6161"/>
    <w:rsid w:val="00CB20ED"/>
    <w:rsid w:val="00CB2923"/>
    <w:rsid w:val="00CC27E7"/>
    <w:rsid w:val="00CC670A"/>
    <w:rsid w:val="00CD2329"/>
    <w:rsid w:val="00CD5628"/>
    <w:rsid w:val="00CD569F"/>
    <w:rsid w:val="00CD5E25"/>
    <w:rsid w:val="00CD7F21"/>
    <w:rsid w:val="00CE16C7"/>
    <w:rsid w:val="00CE2003"/>
    <w:rsid w:val="00CE6194"/>
    <w:rsid w:val="00CE67F9"/>
    <w:rsid w:val="00CE6A69"/>
    <w:rsid w:val="00CE736B"/>
    <w:rsid w:val="00CF03AA"/>
    <w:rsid w:val="00D00823"/>
    <w:rsid w:val="00D0569D"/>
    <w:rsid w:val="00D17D95"/>
    <w:rsid w:val="00D22569"/>
    <w:rsid w:val="00D271A7"/>
    <w:rsid w:val="00D34CF8"/>
    <w:rsid w:val="00D3518A"/>
    <w:rsid w:val="00D40FBD"/>
    <w:rsid w:val="00D46440"/>
    <w:rsid w:val="00D5168C"/>
    <w:rsid w:val="00D516AF"/>
    <w:rsid w:val="00D53DC5"/>
    <w:rsid w:val="00D55AE7"/>
    <w:rsid w:val="00D62CBF"/>
    <w:rsid w:val="00D62E32"/>
    <w:rsid w:val="00D62F9B"/>
    <w:rsid w:val="00D64261"/>
    <w:rsid w:val="00D66FC1"/>
    <w:rsid w:val="00D70248"/>
    <w:rsid w:val="00D7124A"/>
    <w:rsid w:val="00D7380C"/>
    <w:rsid w:val="00D7535F"/>
    <w:rsid w:val="00D7626F"/>
    <w:rsid w:val="00D81126"/>
    <w:rsid w:val="00D82E61"/>
    <w:rsid w:val="00D91FFA"/>
    <w:rsid w:val="00D97DCB"/>
    <w:rsid w:val="00DA02AE"/>
    <w:rsid w:val="00DA13C5"/>
    <w:rsid w:val="00DB711D"/>
    <w:rsid w:val="00DB7C77"/>
    <w:rsid w:val="00DC3E97"/>
    <w:rsid w:val="00DC5273"/>
    <w:rsid w:val="00DC54BA"/>
    <w:rsid w:val="00DC7EC9"/>
    <w:rsid w:val="00DD2C05"/>
    <w:rsid w:val="00DD604A"/>
    <w:rsid w:val="00DD7965"/>
    <w:rsid w:val="00DE0C5C"/>
    <w:rsid w:val="00DE2D0F"/>
    <w:rsid w:val="00DE384C"/>
    <w:rsid w:val="00DE4A68"/>
    <w:rsid w:val="00DE5711"/>
    <w:rsid w:val="00DF06EA"/>
    <w:rsid w:val="00DF3ED7"/>
    <w:rsid w:val="00DF4FA8"/>
    <w:rsid w:val="00DF794A"/>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47F9F"/>
    <w:rsid w:val="00E51188"/>
    <w:rsid w:val="00E710F8"/>
    <w:rsid w:val="00E75751"/>
    <w:rsid w:val="00E7754D"/>
    <w:rsid w:val="00E77BF1"/>
    <w:rsid w:val="00E82A0A"/>
    <w:rsid w:val="00E84F0F"/>
    <w:rsid w:val="00E8649F"/>
    <w:rsid w:val="00E87EFD"/>
    <w:rsid w:val="00E90D2D"/>
    <w:rsid w:val="00E92850"/>
    <w:rsid w:val="00E93E74"/>
    <w:rsid w:val="00EB6052"/>
    <w:rsid w:val="00EB6F79"/>
    <w:rsid w:val="00EC4B52"/>
    <w:rsid w:val="00EC583D"/>
    <w:rsid w:val="00EC71B7"/>
    <w:rsid w:val="00EE0C51"/>
    <w:rsid w:val="00EE4759"/>
    <w:rsid w:val="00EE794D"/>
    <w:rsid w:val="00EF40CE"/>
    <w:rsid w:val="00EF63FA"/>
    <w:rsid w:val="00F022C6"/>
    <w:rsid w:val="00F11FBA"/>
    <w:rsid w:val="00F149D3"/>
    <w:rsid w:val="00F14E8F"/>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2D8F"/>
    <w:rsid w:val="00F7557E"/>
    <w:rsid w:val="00F801A3"/>
    <w:rsid w:val="00F82B16"/>
    <w:rsid w:val="00F83D36"/>
    <w:rsid w:val="00F849AD"/>
    <w:rsid w:val="00F8517C"/>
    <w:rsid w:val="00F90E50"/>
    <w:rsid w:val="00F91CB8"/>
    <w:rsid w:val="00F94ADC"/>
    <w:rsid w:val="00F95C5B"/>
    <w:rsid w:val="00FA0F4A"/>
    <w:rsid w:val="00FA2E02"/>
    <w:rsid w:val="00FA6961"/>
    <w:rsid w:val="00FB46C8"/>
    <w:rsid w:val="00FB4877"/>
    <w:rsid w:val="00FB50FA"/>
    <w:rsid w:val="00FC3D75"/>
    <w:rsid w:val="00FD384C"/>
    <w:rsid w:val="00FE2AAF"/>
    <w:rsid w:val="00FE3038"/>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19C2A2A4-3DCB-4004-9B8A-F4AA44D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114</Value>
      <Value>11</Value>
      <Value>1437</Value>
      <Value>42</Value>
      <Value>1279</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Silicon Metal - Continuation - Simcoa Operations Pty Ltd_97818FE2D1A240CCB6C3545C96EA373A</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651</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Silicon Metal</TermName>
          <TermId xmlns="http://schemas.microsoft.com/office/infopath/2007/PartnerControls">f66a2579-93fb-4a69-9f7a-7d8ad3bb781d</TermId>
        </TermInfo>
      </Terms>
    </f06bc08df4f7480fae31bfc0219a480b>
    <ADCCRMCaseId xmlns="b48e3ffd-eb19-4da6-9c3a-2fe013753af6">97818FE2-D1A2-40CC-B6C3-545C96EA373A</ADCCRMCaseId>
  </documentManagement>
</p:properties>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3.xml><?xml version="1.0" encoding="utf-8"?>
<ds:datastoreItem xmlns:ds="http://schemas.openxmlformats.org/officeDocument/2006/customXml" ds:itemID="{9E167F92-0ABA-4A12-A1BB-6488F2E3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18238</Words>
  <Characters>103957</Characters>
  <Application>Microsoft Office Word</Application>
  <DocSecurity>4</DocSecurity>
  <Lines>866</Lines>
  <Paragraphs>243</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121952</CharactersWithSpaces>
  <SharedDoc>false</SharedDoc>
  <HLinks>
    <vt:vector size="474" baseType="variant">
      <vt:variant>
        <vt:i4>7405611</vt:i4>
      </vt:variant>
      <vt:variant>
        <vt:i4>468</vt:i4>
      </vt:variant>
      <vt:variant>
        <vt:i4>0</vt:i4>
      </vt:variant>
      <vt:variant>
        <vt:i4>5</vt:i4>
      </vt:variant>
      <vt:variant>
        <vt:lpwstr>https://www.legislation.gov.au/Details/F2015L01736</vt:lpwstr>
      </vt:variant>
      <vt:variant>
        <vt:lpwstr/>
      </vt:variant>
      <vt:variant>
        <vt:i4>1703984</vt:i4>
      </vt:variant>
      <vt:variant>
        <vt:i4>461</vt:i4>
      </vt:variant>
      <vt:variant>
        <vt:i4>0</vt:i4>
      </vt:variant>
      <vt:variant>
        <vt:i4>5</vt:i4>
      </vt:variant>
      <vt:variant>
        <vt:lpwstr/>
      </vt:variant>
      <vt:variant>
        <vt:lpwstr>_Toc170476681</vt:lpwstr>
      </vt:variant>
      <vt:variant>
        <vt:i4>1703984</vt:i4>
      </vt:variant>
      <vt:variant>
        <vt:i4>455</vt:i4>
      </vt:variant>
      <vt:variant>
        <vt:i4>0</vt:i4>
      </vt:variant>
      <vt:variant>
        <vt:i4>5</vt:i4>
      </vt:variant>
      <vt:variant>
        <vt:lpwstr/>
      </vt:variant>
      <vt:variant>
        <vt:lpwstr>_Toc170476680</vt:lpwstr>
      </vt:variant>
      <vt:variant>
        <vt:i4>1376304</vt:i4>
      </vt:variant>
      <vt:variant>
        <vt:i4>449</vt:i4>
      </vt:variant>
      <vt:variant>
        <vt:i4>0</vt:i4>
      </vt:variant>
      <vt:variant>
        <vt:i4>5</vt:i4>
      </vt:variant>
      <vt:variant>
        <vt:lpwstr/>
      </vt:variant>
      <vt:variant>
        <vt:lpwstr>_Toc170476679</vt:lpwstr>
      </vt:variant>
      <vt:variant>
        <vt:i4>1376304</vt:i4>
      </vt:variant>
      <vt:variant>
        <vt:i4>443</vt:i4>
      </vt:variant>
      <vt:variant>
        <vt:i4>0</vt:i4>
      </vt:variant>
      <vt:variant>
        <vt:i4>5</vt:i4>
      </vt:variant>
      <vt:variant>
        <vt:lpwstr/>
      </vt:variant>
      <vt:variant>
        <vt:lpwstr>_Toc170476678</vt:lpwstr>
      </vt:variant>
      <vt:variant>
        <vt:i4>1376304</vt:i4>
      </vt:variant>
      <vt:variant>
        <vt:i4>437</vt:i4>
      </vt:variant>
      <vt:variant>
        <vt:i4>0</vt:i4>
      </vt:variant>
      <vt:variant>
        <vt:i4>5</vt:i4>
      </vt:variant>
      <vt:variant>
        <vt:lpwstr/>
      </vt:variant>
      <vt:variant>
        <vt:lpwstr>_Toc170476677</vt:lpwstr>
      </vt:variant>
      <vt:variant>
        <vt:i4>1376304</vt:i4>
      </vt:variant>
      <vt:variant>
        <vt:i4>431</vt:i4>
      </vt:variant>
      <vt:variant>
        <vt:i4>0</vt:i4>
      </vt:variant>
      <vt:variant>
        <vt:i4>5</vt:i4>
      </vt:variant>
      <vt:variant>
        <vt:lpwstr/>
      </vt:variant>
      <vt:variant>
        <vt:lpwstr>_Toc170476676</vt:lpwstr>
      </vt:variant>
      <vt:variant>
        <vt:i4>1376304</vt:i4>
      </vt:variant>
      <vt:variant>
        <vt:i4>425</vt:i4>
      </vt:variant>
      <vt:variant>
        <vt:i4>0</vt:i4>
      </vt:variant>
      <vt:variant>
        <vt:i4>5</vt:i4>
      </vt:variant>
      <vt:variant>
        <vt:lpwstr/>
      </vt:variant>
      <vt:variant>
        <vt:lpwstr>_Toc170476675</vt:lpwstr>
      </vt:variant>
      <vt:variant>
        <vt:i4>1376304</vt:i4>
      </vt:variant>
      <vt:variant>
        <vt:i4>419</vt:i4>
      </vt:variant>
      <vt:variant>
        <vt:i4>0</vt:i4>
      </vt:variant>
      <vt:variant>
        <vt:i4>5</vt:i4>
      </vt:variant>
      <vt:variant>
        <vt:lpwstr/>
      </vt:variant>
      <vt:variant>
        <vt:lpwstr>_Toc170476674</vt:lpwstr>
      </vt:variant>
      <vt:variant>
        <vt:i4>1376304</vt:i4>
      </vt:variant>
      <vt:variant>
        <vt:i4>413</vt:i4>
      </vt:variant>
      <vt:variant>
        <vt:i4>0</vt:i4>
      </vt:variant>
      <vt:variant>
        <vt:i4>5</vt:i4>
      </vt:variant>
      <vt:variant>
        <vt:lpwstr/>
      </vt:variant>
      <vt:variant>
        <vt:lpwstr>_Toc170476673</vt:lpwstr>
      </vt:variant>
      <vt:variant>
        <vt:i4>1376304</vt:i4>
      </vt:variant>
      <vt:variant>
        <vt:i4>407</vt:i4>
      </vt:variant>
      <vt:variant>
        <vt:i4>0</vt:i4>
      </vt:variant>
      <vt:variant>
        <vt:i4>5</vt:i4>
      </vt:variant>
      <vt:variant>
        <vt:lpwstr/>
      </vt:variant>
      <vt:variant>
        <vt:lpwstr>_Toc170476672</vt:lpwstr>
      </vt:variant>
      <vt:variant>
        <vt:i4>1376304</vt:i4>
      </vt:variant>
      <vt:variant>
        <vt:i4>401</vt:i4>
      </vt:variant>
      <vt:variant>
        <vt:i4>0</vt:i4>
      </vt:variant>
      <vt:variant>
        <vt:i4>5</vt:i4>
      </vt:variant>
      <vt:variant>
        <vt:lpwstr/>
      </vt:variant>
      <vt:variant>
        <vt:lpwstr>_Toc170476671</vt:lpwstr>
      </vt:variant>
      <vt:variant>
        <vt:i4>1376304</vt:i4>
      </vt:variant>
      <vt:variant>
        <vt:i4>395</vt:i4>
      </vt:variant>
      <vt:variant>
        <vt:i4>0</vt:i4>
      </vt:variant>
      <vt:variant>
        <vt:i4>5</vt:i4>
      </vt:variant>
      <vt:variant>
        <vt:lpwstr/>
      </vt:variant>
      <vt:variant>
        <vt:lpwstr>_Toc170476670</vt:lpwstr>
      </vt:variant>
      <vt:variant>
        <vt:i4>1310768</vt:i4>
      </vt:variant>
      <vt:variant>
        <vt:i4>389</vt:i4>
      </vt:variant>
      <vt:variant>
        <vt:i4>0</vt:i4>
      </vt:variant>
      <vt:variant>
        <vt:i4>5</vt:i4>
      </vt:variant>
      <vt:variant>
        <vt:lpwstr/>
      </vt:variant>
      <vt:variant>
        <vt:lpwstr>_Toc170476669</vt:lpwstr>
      </vt:variant>
      <vt:variant>
        <vt:i4>1310768</vt:i4>
      </vt:variant>
      <vt:variant>
        <vt:i4>383</vt:i4>
      </vt:variant>
      <vt:variant>
        <vt:i4>0</vt:i4>
      </vt:variant>
      <vt:variant>
        <vt:i4>5</vt:i4>
      </vt:variant>
      <vt:variant>
        <vt:lpwstr/>
      </vt:variant>
      <vt:variant>
        <vt:lpwstr>_Toc170476668</vt:lpwstr>
      </vt:variant>
      <vt:variant>
        <vt:i4>1310768</vt:i4>
      </vt:variant>
      <vt:variant>
        <vt:i4>377</vt:i4>
      </vt:variant>
      <vt:variant>
        <vt:i4>0</vt:i4>
      </vt:variant>
      <vt:variant>
        <vt:i4>5</vt:i4>
      </vt:variant>
      <vt:variant>
        <vt:lpwstr/>
      </vt:variant>
      <vt:variant>
        <vt:lpwstr>_Toc170476667</vt:lpwstr>
      </vt:variant>
      <vt:variant>
        <vt:i4>1310768</vt:i4>
      </vt:variant>
      <vt:variant>
        <vt:i4>371</vt:i4>
      </vt:variant>
      <vt:variant>
        <vt:i4>0</vt:i4>
      </vt:variant>
      <vt:variant>
        <vt:i4>5</vt:i4>
      </vt:variant>
      <vt:variant>
        <vt:lpwstr/>
      </vt:variant>
      <vt:variant>
        <vt:lpwstr>_Toc170476666</vt:lpwstr>
      </vt:variant>
      <vt:variant>
        <vt:i4>1310768</vt:i4>
      </vt:variant>
      <vt:variant>
        <vt:i4>365</vt:i4>
      </vt:variant>
      <vt:variant>
        <vt:i4>0</vt:i4>
      </vt:variant>
      <vt:variant>
        <vt:i4>5</vt:i4>
      </vt:variant>
      <vt:variant>
        <vt:lpwstr/>
      </vt:variant>
      <vt:variant>
        <vt:lpwstr>_Toc170476665</vt:lpwstr>
      </vt:variant>
      <vt:variant>
        <vt:i4>1310768</vt:i4>
      </vt:variant>
      <vt:variant>
        <vt:i4>359</vt:i4>
      </vt:variant>
      <vt:variant>
        <vt:i4>0</vt:i4>
      </vt:variant>
      <vt:variant>
        <vt:i4>5</vt:i4>
      </vt:variant>
      <vt:variant>
        <vt:lpwstr/>
      </vt:variant>
      <vt:variant>
        <vt:lpwstr>_Toc170476664</vt:lpwstr>
      </vt:variant>
      <vt:variant>
        <vt:i4>1310768</vt:i4>
      </vt:variant>
      <vt:variant>
        <vt:i4>353</vt:i4>
      </vt:variant>
      <vt:variant>
        <vt:i4>0</vt:i4>
      </vt:variant>
      <vt:variant>
        <vt:i4>5</vt:i4>
      </vt:variant>
      <vt:variant>
        <vt:lpwstr/>
      </vt:variant>
      <vt:variant>
        <vt:lpwstr>_Toc170476663</vt:lpwstr>
      </vt:variant>
      <vt:variant>
        <vt:i4>1310768</vt:i4>
      </vt:variant>
      <vt:variant>
        <vt:i4>347</vt:i4>
      </vt:variant>
      <vt:variant>
        <vt:i4>0</vt:i4>
      </vt:variant>
      <vt:variant>
        <vt:i4>5</vt:i4>
      </vt:variant>
      <vt:variant>
        <vt:lpwstr/>
      </vt:variant>
      <vt:variant>
        <vt:lpwstr>_Toc170476662</vt:lpwstr>
      </vt:variant>
      <vt:variant>
        <vt:i4>1310768</vt:i4>
      </vt:variant>
      <vt:variant>
        <vt:i4>341</vt:i4>
      </vt:variant>
      <vt:variant>
        <vt:i4>0</vt:i4>
      </vt:variant>
      <vt:variant>
        <vt:i4>5</vt:i4>
      </vt:variant>
      <vt:variant>
        <vt:lpwstr/>
      </vt:variant>
      <vt:variant>
        <vt:lpwstr>_Toc170476661</vt:lpwstr>
      </vt:variant>
      <vt:variant>
        <vt:i4>1310768</vt:i4>
      </vt:variant>
      <vt:variant>
        <vt:i4>335</vt:i4>
      </vt:variant>
      <vt:variant>
        <vt:i4>0</vt:i4>
      </vt:variant>
      <vt:variant>
        <vt:i4>5</vt:i4>
      </vt:variant>
      <vt:variant>
        <vt:lpwstr/>
      </vt:variant>
      <vt:variant>
        <vt:lpwstr>_Toc170476660</vt:lpwstr>
      </vt:variant>
      <vt:variant>
        <vt:i4>1507376</vt:i4>
      </vt:variant>
      <vt:variant>
        <vt:i4>329</vt:i4>
      </vt:variant>
      <vt:variant>
        <vt:i4>0</vt:i4>
      </vt:variant>
      <vt:variant>
        <vt:i4>5</vt:i4>
      </vt:variant>
      <vt:variant>
        <vt:lpwstr/>
      </vt:variant>
      <vt:variant>
        <vt:lpwstr>_Toc170476659</vt:lpwstr>
      </vt:variant>
      <vt:variant>
        <vt:i4>1507376</vt:i4>
      </vt:variant>
      <vt:variant>
        <vt:i4>323</vt:i4>
      </vt:variant>
      <vt:variant>
        <vt:i4>0</vt:i4>
      </vt:variant>
      <vt:variant>
        <vt:i4>5</vt:i4>
      </vt:variant>
      <vt:variant>
        <vt:lpwstr/>
      </vt:variant>
      <vt:variant>
        <vt:lpwstr>_Toc170476658</vt:lpwstr>
      </vt:variant>
      <vt:variant>
        <vt:i4>1507376</vt:i4>
      </vt:variant>
      <vt:variant>
        <vt:i4>317</vt:i4>
      </vt:variant>
      <vt:variant>
        <vt:i4>0</vt:i4>
      </vt:variant>
      <vt:variant>
        <vt:i4>5</vt:i4>
      </vt:variant>
      <vt:variant>
        <vt:lpwstr/>
      </vt:variant>
      <vt:variant>
        <vt:lpwstr>_Toc170476657</vt:lpwstr>
      </vt:variant>
      <vt:variant>
        <vt:i4>1507376</vt:i4>
      </vt:variant>
      <vt:variant>
        <vt:i4>311</vt:i4>
      </vt:variant>
      <vt:variant>
        <vt:i4>0</vt:i4>
      </vt:variant>
      <vt:variant>
        <vt:i4>5</vt:i4>
      </vt:variant>
      <vt:variant>
        <vt:lpwstr/>
      </vt:variant>
      <vt:variant>
        <vt:lpwstr>_Toc170476656</vt:lpwstr>
      </vt:variant>
      <vt:variant>
        <vt:i4>1507376</vt:i4>
      </vt:variant>
      <vt:variant>
        <vt:i4>305</vt:i4>
      </vt:variant>
      <vt:variant>
        <vt:i4>0</vt:i4>
      </vt:variant>
      <vt:variant>
        <vt:i4>5</vt:i4>
      </vt:variant>
      <vt:variant>
        <vt:lpwstr/>
      </vt:variant>
      <vt:variant>
        <vt:lpwstr>_Toc170476655</vt:lpwstr>
      </vt:variant>
      <vt:variant>
        <vt:i4>1507376</vt:i4>
      </vt:variant>
      <vt:variant>
        <vt:i4>299</vt:i4>
      </vt:variant>
      <vt:variant>
        <vt:i4>0</vt:i4>
      </vt:variant>
      <vt:variant>
        <vt:i4>5</vt:i4>
      </vt:variant>
      <vt:variant>
        <vt:lpwstr/>
      </vt:variant>
      <vt:variant>
        <vt:lpwstr>_Toc170476654</vt:lpwstr>
      </vt:variant>
      <vt:variant>
        <vt:i4>1507376</vt:i4>
      </vt:variant>
      <vt:variant>
        <vt:i4>293</vt:i4>
      </vt:variant>
      <vt:variant>
        <vt:i4>0</vt:i4>
      </vt:variant>
      <vt:variant>
        <vt:i4>5</vt:i4>
      </vt:variant>
      <vt:variant>
        <vt:lpwstr/>
      </vt:variant>
      <vt:variant>
        <vt:lpwstr>_Toc170476653</vt:lpwstr>
      </vt:variant>
      <vt:variant>
        <vt:i4>1507376</vt:i4>
      </vt:variant>
      <vt:variant>
        <vt:i4>287</vt:i4>
      </vt:variant>
      <vt:variant>
        <vt:i4>0</vt:i4>
      </vt:variant>
      <vt:variant>
        <vt:i4>5</vt:i4>
      </vt:variant>
      <vt:variant>
        <vt:lpwstr/>
      </vt:variant>
      <vt:variant>
        <vt:lpwstr>_Toc170476652</vt:lpwstr>
      </vt:variant>
      <vt:variant>
        <vt:i4>1507376</vt:i4>
      </vt:variant>
      <vt:variant>
        <vt:i4>281</vt:i4>
      </vt:variant>
      <vt:variant>
        <vt:i4>0</vt:i4>
      </vt:variant>
      <vt:variant>
        <vt:i4>5</vt:i4>
      </vt:variant>
      <vt:variant>
        <vt:lpwstr/>
      </vt:variant>
      <vt:variant>
        <vt:lpwstr>_Toc170476651</vt:lpwstr>
      </vt:variant>
      <vt:variant>
        <vt:i4>1507376</vt:i4>
      </vt:variant>
      <vt:variant>
        <vt:i4>275</vt:i4>
      </vt:variant>
      <vt:variant>
        <vt:i4>0</vt:i4>
      </vt:variant>
      <vt:variant>
        <vt:i4>5</vt:i4>
      </vt:variant>
      <vt:variant>
        <vt:lpwstr/>
      </vt:variant>
      <vt:variant>
        <vt:lpwstr>_Toc170476650</vt:lpwstr>
      </vt:variant>
      <vt:variant>
        <vt:i4>1441840</vt:i4>
      </vt:variant>
      <vt:variant>
        <vt:i4>269</vt:i4>
      </vt:variant>
      <vt:variant>
        <vt:i4>0</vt:i4>
      </vt:variant>
      <vt:variant>
        <vt:i4>5</vt:i4>
      </vt:variant>
      <vt:variant>
        <vt:lpwstr/>
      </vt:variant>
      <vt:variant>
        <vt:lpwstr>_Toc170476649</vt:lpwstr>
      </vt:variant>
      <vt:variant>
        <vt:i4>1441840</vt:i4>
      </vt:variant>
      <vt:variant>
        <vt:i4>263</vt:i4>
      </vt:variant>
      <vt:variant>
        <vt:i4>0</vt:i4>
      </vt:variant>
      <vt:variant>
        <vt:i4>5</vt:i4>
      </vt:variant>
      <vt:variant>
        <vt:lpwstr/>
      </vt:variant>
      <vt:variant>
        <vt:lpwstr>_Toc170476648</vt:lpwstr>
      </vt:variant>
      <vt:variant>
        <vt:i4>1441840</vt:i4>
      </vt:variant>
      <vt:variant>
        <vt:i4>257</vt:i4>
      </vt:variant>
      <vt:variant>
        <vt:i4>0</vt:i4>
      </vt:variant>
      <vt:variant>
        <vt:i4>5</vt:i4>
      </vt:variant>
      <vt:variant>
        <vt:lpwstr/>
      </vt:variant>
      <vt:variant>
        <vt:lpwstr>_Toc170476647</vt:lpwstr>
      </vt:variant>
      <vt:variant>
        <vt:i4>1441840</vt:i4>
      </vt:variant>
      <vt:variant>
        <vt:i4>251</vt:i4>
      </vt:variant>
      <vt:variant>
        <vt:i4>0</vt:i4>
      </vt:variant>
      <vt:variant>
        <vt:i4>5</vt:i4>
      </vt:variant>
      <vt:variant>
        <vt:lpwstr/>
      </vt:variant>
      <vt:variant>
        <vt:lpwstr>_Toc170476646</vt:lpwstr>
      </vt:variant>
      <vt:variant>
        <vt:i4>1441840</vt:i4>
      </vt:variant>
      <vt:variant>
        <vt:i4>245</vt:i4>
      </vt:variant>
      <vt:variant>
        <vt:i4>0</vt:i4>
      </vt:variant>
      <vt:variant>
        <vt:i4>5</vt:i4>
      </vt:variant>
      <vt:variant>
        <vt:lpwstr/>
      </vt:variant>
      <vt:variant>
        <vt:lpwstr>_Toc170476645</vt:lpwstr>
      </vt:variant>
      <vt:variant>
        <vt:i4>1441840</vt:i4>
      </vt:variant>
      <vt:variant>
        <vt:i4>239</vt:i4>
      </vt:variant>
      <vt:variant>
        <vt:i4>0</vt:i4>
      </vt:variant>
      <vt:variant>
        <vt:i4>5</vt:i4>
      </vt:variant>
      <vt:variant>
        <vt:lpwstr/>
      </vt:variant>
      <vt:variant>
        <vt:lpwstr>_Toc170476644</vt:lpwstr>
      </vt:variant>
      <vt:variant>
        <vt:i4>1441840</vt:i4>
      </vt:variant>
      <vt:variant>
        <vt:i4>233</vt:i4>
      </vt:variant>
      <vt:variant>
        <vt:i4>0</vt:i4>
      </vt:variant>
      <vt:variant>
        <vt:i4>5</vt:i4>
      </vt:variant>
      <vt:variant>
        <vt:lpwstr/>
      </vt:variant>
      <vt:variant>
        <vt:lpwstr>_Toc170476643</vt:lpwstr>
      </vt:variant>
      <vt:variant>
        <vt:i4>1441840</vt:i4>
      </vt:variant>
      <vt:variant>
        <vt:i4>227</vt:i4>
      </vt:variant>
      <vt:variant>
        <vt:i4>0</vt:i4>
      </vt:variant>
      <vt:variant>
        <vt:i4>5</vt:i4>
      </vt:variant>
      <vt:variant>
        <vt:lpwstr/>
      </vt:variant>
      <vt:variant>
        <vt:lpwstr>_Toc170476642</vt:lpwstr>
      </vt:variant>
      <vt:variant>
        <vt:i4>1441840</vt:i4>
      </vt:variant>
      <vt:variant>
        <vt:i4>221</vt:i4>
      </vt:variant>
      <vt:variant>
        <vt:i4>0</vt:i4>
      </vt:variant>
      <vt:variant>
        <vt:i4>5</vt:i4>
      </vt:variant>
      <vt:variant>
        <vt:lpwstr/>
      </vt:variant>
      <vt:variant>
        <vt:lpwstr>_Toc170476641</vt:lpwstr>
      </vt:variant>
      <vt:variant>
        <vt:i4>1441840</vt:i4>
      </vt:variant>
      <vt:variant>
        <vt:i4>215</vt:i4>
      </vt:variant>
      <vt:variant>
        <vt:i4>0</vt:i4>
      </vt:variant>
      <vt:variant>
        <vt:i4>5</vt:i4>
      </vt:variant>
      <vt:variant>
        <vt:lpwstr/>
      </vt:variant>
      <vt:variant>
        <vt:lpwstr>_Toc170476640</vt:lpwstr>
      </vt:variant>
      <vt:variant>
        <vt:i4>1114160</vt:i4>
      </vt:variant>
      <vt:variant>
        <vt:i4>209</vt:i4>
      </vt:variant>
      <vt:variant>
        <vt:i4>0</vt:i4>
      </vt:variant>
      <vt:variant>
        <vt:i4>5</vt:i4>
      </vt:variant>
      <vt:variant>
        <vt:lpwstr/>
      </vt:variant>
      <vt:variant>
        <vt:lpwstr>_Toc170476639</vt:lpwstr>
      </vt:variant>
      <vt:variant>
        <vt:i4>1114160</vt:i4>
      </vt:variant>
      <vt:variant>
        <vt:i4>203</vt:i4>
      </vt:variant>
      <vt:variant>
        <vt:i4>0</vt:i4>
      </vt:variant>
      <vt:variant>
        <vt:i4>5</vt:i4>
      </vt:variant>
      <vt:variant>
        <vt:lpwstr/>
      </vt:variant>
      <vt:variant>
        <vt:lpwstr>_Toc170476638</vt:lpwstr>
      </vt:variant>
      <vt:variant>
        <vt:i4>1114160</vt:i4>
      </vt:variant>
      <vt:variant>
        <vt:i4>197</vt:i4>
      </vt:variant>
      <vt:variant>
        <vt:i4>0</vt:i4>
      </vt:variant>
      <vt:variant>
        <vt:i4>5</vt:i4>
      </vt:variant>
      <vt:variant>
        <vt:lpwstr/>
      </vt:variant>
      <vt:variant>
        <vt:lpwstr>_Toc170476637</vt:lpwstr>
      </vt:variant>
      <vt:variant>
        <vt:i4>1114160</vt:i4>
      </vt:variant>
      <vt:variant>
        <vt:i4>191</vt:i4>
      </vt:variant>
      <vt:variant>
        <vt:i4>0</vt:i4>
      </vt:variant>
      <vt:variant>
        <vt:i4>5</vt:i4>
      </vt:variant>
      <vt:variant>
        <vt:lpwstr/>
      </vt:variant>
      <vt:variant>
        <vt:lpwstr>_Toc170476636</vt:lpwstr>
      </vt:variant>
      <vt:variant>
        <vt:i4>1114160</vt:i4>
      </vt:variant>
      <vt:variant>
        <vt:i4>185</vt:i4>
      </vt:variant>
      <vt:variant>
        <vt:i4>0</vt:i4>
      </vt:variant>
      <vt:variant>
        <vt:i4>5</vt:i4>
      </vt:variant>
      <vt:variant>
        <vt:lpwstr/>
      </vt:variant>
      <vt:variant>
        <vt:lpwstr>_Toc170476635</vt:lpwstr>
      </vt:variant>
      <vt:variant>
        <vt:i4>1114160</vt:i4>
      </vt:variant>
      <vt:variant>
        <vt:i4>179</vt:i4>
      </vt:variant>
      <vt:variant>
        <vt:i4>0</vt:i4>
      </vt:variant>
      <vt:variant>
        <vt:i4>5</vt:i4>
      </vt:variant>
      <vt:variant>
        <vt:lpwstr/>
      </vt:variant>
      <vt:variant>
        <vt:lpwstr>_Toc170476634</vt:lpwstr>
      </vt:variant>
      <vt:variant>
        <vt:i4>1114160</vt:i4>
      </vt:variant>
      <vt:variant>
        <vt:i4>173</vt:i4>
      </vt:variant>
      <vt:variant>
        <vt:i4>0</vt:i4>
      </vt:variant>
      <vt:variant>
        <vt:i4>5</vt:i4>
      </vt:variant>
      <vt:variant>
        <vt:lpwstr/>
      </vt:variant>
      <vt:variant>
        <vt:lpwstr>_Toc170476633</vt:lpwstr>
      </vt:variant>
      <vt:variant>
        <vt:i4>1114160</vt:i4>
      </vt:variant>
      <vt:variant>
        <vt:i4>167</vt:i4>
      </vt:variant>
      <vt:variant>
        <vt:i4>0</vt:i4>
      </vt:variant>
      <vt:variant>
        <vt:i4>5</vt:i4>
      </vt:variant>
      <vt:variant>
        <vt:lpwstr/>
      </vt:variant>
      <vt:variant>
        <vt:lpwstr>_Toc170476632</vt:lpwstr>
      </vt:variant>
      <vt:variant>
        <vt:i4>1114160</vt:i4>
      </vt:variant>
      <vt:variant>
        <vt:i4>161</vt:i4>
      </vt:variant>
      <vt:variant>
        <vt:i4>0</vt:i4>
      </vt:variant>
      <vt:variant>
        <vt:i4>5</vt:i4>
      </vt:variant>
      <vt:variant>
        <vt:lpwstr/>
      </vt:variant>
      <vt:variant>
        <vt:lpwstr>_Toc170476631</vt:lpwstr>
      </vt:variant>
      <vt:variant>
        <vt:i4>1114160</vt:i4>
      </vt:variant>
      <vt:variant>
        <vt:i4>155</vt:i4>
      </vt:variant>
      <vt:variant>
        <vt:i4>0</vt:i4>
      </vt:variant>
      <vt:variant>
        <vt:i4>5</vt:i4>
      </vt:variant>
      <vt:variant>
        <vt:lpwstr/>
      </vt:variant>
      <vt:variant>
        <vt:lpwstr>_Toc170476630</vt:lpwstr>
      </vt:variant>
      <vt:variant>
        <vt:i4>1048624</vt:i4>
      </vt:variant>
      <vt:variant>
        <vt:i4>149</vt:i4>
      </vt:variant>
      <vt:variant>
        <vt:i4>0</vt:i4>
      </vt:variant>
      <vt:variant>
        <vt:i4>5</vt:i4>
      </vt:variant>
      <vt:variant>
        <vt:lpwstr/>
      </vt:variant>
      <vt:variant>
        <vt:lpwstr>_Toc170476629</vt:lpwstr>
      </vt:variant>
      <vt:variant>
        <vt:i4>1048624</vt:i4>
      </vt:variant>
      <vt:variant>
        <vt:i4>143</vt:i4>
      </vt:variant>
      <vt:variant>
        <vt:i4>0</vt:i4>
      </vt:variant>
      <vt:variant>
        <vt:i4>5</vt:i4>
      </vt:variant>
      <vt:variant>
        <vt:lpwstr/>
      </vt:variant>
      <vt:variant>
        <vt:lpwstr>_Toc170476628</vt:lpwstr>
      </vt:variant>
      <vt:variant>
        <vt:i4>1048624</vt:i4>
      </vt:variant>
      <vt:variant>
        <vt:i4>137</vt:i4>
      </vt:variant>
      <vt:variant>
        <vt:i4>0</vt:i4>
      </vt:variant>
      <vt:variant>
        <vt:i4>5</vt:i4>
      </vt:variant>
      <vt:variant>
        <vt:lpwstr/>
      </vt:variant>
      <vt:variant>
        <vt:lpwstr>_Toc170476627</vt:lpwstr>
      </vt:variant>
      <vt:variant>
        <vt:i4>1048624</vt:i4>
      </vt:variant>
      <vt:variant>
        <vt:i4>131</vt:i4>
      </vt:variant>
      <vt:variant>
        <vt:i4>0</vt:i4>
      </vt:variant>
      <vt:variant>
        <vt:i4>5</vt:i4>
      </vt:variant>
      <vt:variant>
        <vt:lpwstr/>
      </vt:variant>
      <vt:variant>
        <vt:lpwstr>_Toc170476626</vt:lpwstr>
      </vt:variant>
      <vt:variant>
        <vt:i4>1048624</vt:i4>
      </vt:variant>
      <vt:variant>
        <vt:i4>125</vt:i4>
      </vt:variant>
      <vt:variant>
        <vt:i4>0</vt:i4>
      </vt:variant>
      <vt:variant>
        <vt:i4>5</vt:i4>
      </vt:variant>
      <vt:variant>
        <vt:lpwstr/>
      </vt:variant>
      <vt:variant>
        <vt:lpwstr>_Toc170476625</vt:lpwstr>
      </vt:variant>
      <vt:variant>
        <vt:i4>1048624</vt:i4>
      </vt:variant>
      <vt:variant>
        <vt:i4>119</vt:i4>
      </vt:variant>
      <vt:variant>
        <vt:i4>0</vt:i4>
      </vt:variant>
      <vt:variant>
        <vt:i4>5</vt:i4>
      </vt:variant>
      <vt:variant>
        <vt:lpwstr/>
      </vt:variant>
      <vt:variant>
        <vt:lpwstr>_Toc170476624</vt:lpwstr>
      </vt:variant>
      <vt:variant>
        <vt:i4>1048624</vt:i4>
      </vt:variant>
      <vt:variant>
        <vt:i4>113</vt:i4>
      </vt:variant>
      <vt:variant>
        <vt:i4>0</vt:i4>
      </vt:variant>
      <vt:variant>
        <vt:i4>5</vt:i4>
      </vt:variant>
      <vt:variant>
        <vt:lpwstr/>
      </vt:variant>
      <vt:variant>
        <vt:lpwstr>_Toc170476623</vt:lpwstr>
      </vt:variant>
      <vt:variant>
        <vt:i4>1048624</vt:i4>
      </vt:variant>
      <vt:variant>
        <vt:i4>107</vt:i4>
      </vt:variant>
      <vt:variant>
        <vt:i4>0</vt:i4>
      </vt:variant>
      <vt:variant>
        <vt:i4>5</vt:i4>
      </vt:variant>
      <vt:variant>
        <vt:lpwstr/>
      </vt:variant>
      <vt:variant>
        <vt:lpwstr>_Toc170476622</vt:lpwstr>
      </vt:variant>
      <vt:variant>
        <vt:i4>1048624</vt:i4>
      </vt:variant>
      <vt:variant>
        <vt:i4>101</vt:i4>
      </vt:variant>
      <vt:variant>
        <vt:i4>0</vt:i4>
      </vt:variant>
      <vt:variant>
        <vt:i4>5</vt:i4>
      </vt:variant>
      <vt:variant>
        <vt:lpwstr/>
      </vt:variant>
      <vt:variant>
        <vt:lpwstr>_Toc170476621</vt:lpwstr>
      </vt:variant>
      <vt:variant>
        <vt:i4>1048624</vt:i4>
      </vt:variant>
      <vt:variant>
        <vt:i4>95</vt:i4>
      </vt:variant>
      <vt:variant>
        <vt:i4>0</vt:i4>
      </vt:variant>
      <vt:variant>
        <vt:i4>5</vt:i4>
      </vt:variant>
      <vt:variant>
        <vt:lpwstr/>
      </vt:variant>
      <vt:variant>
        <vt:lpwstr>_Toc170476620</vt:lpwstr>
      </vt:variant>
      <vt:variant>
        <vt:i4>1245232</vt:i4>
      </vt:variant>
      <vt:variant>
        <vt:i4>89</vt:i4>
      </vt:variant>
      <vt:variant>
        <vt:i4>0</vt:i4>
      </vt:variant>
      <vt:variant>
        <vt:i4>5</vt:i4>
      </vt:variant>
      <vt:variant>
        <vt:lpwstr/>
      </vt:variant>
      <vt:variant>
        <vt:lpwstr>_Toc170476619</vt:lpwstr>
      </vt:variant>
      <vt:variant>
        <vt:i4>1245232</vt:i4>
      </vt:variant>
      <vt:variant>
        <vt:i4>83</vt:i4>
      </vt:variant>
      <vt:variant>
        <vt:i4>0</vt:i4>
      </vt:variant>
      <vt:variant>
        <vt:i4>5</vt:i4>
      </vt:variant>
      <vt:variant>
        <vt:lpwstr/>
      </vt:variant>
      <vt:variant>
        <vt:lpwstr>_Toc170476618</vt:lpwstr>
      </vt:variant>
      <vt:variant>
        <vt:i4>1245232</vt:i4>
      </vt:variant>
      <vt:variant>
        <vt:i4>77</vt:i4>
      </vt:variant>
      <vt:variant>
        <vt:i4>0</vt:i4>
      </vt:variant>
      <vt:variant>
        <vt:i4>5</vt:i4>
      </vt:variant>
      <vt:variant>
        <vt:lpwstr/>
      </vt:variant>
      <vt:variant>
        <vt:lpwstr>_Toc170476617</vt:lpwstr>
      </vt:variant>
      <vt:variant>
        <vt:i4>1245232</vt:i4>
      </vt:variant>
      <vt:variant>
        <vt:i4>71</vt:i4>
      </vt:variant>
      <vt:variant>
        <vt:i4>0</vt:i4>
      </vt:variant>
      <vt:variant>
        <vt:i4>5</vt:i4>
      </vt:variant>
      <vt:variant>
        <vt:lpwstr/>
      </vt:variant>
      <vt:variant>
        <vt:lpwstr>_Toc170476616</vt:lpwstr>
      </vt:variant>
      <vt:variant>
        <vt:i4>1245232</vt:i4>
      </vt:variant>
      <vt:variant>
        <vt:i4>65</vt:i4>
      </vt:variant>
      <vt:variant>
        <vt:i4>0</vt:i4>
      </vt:variant>
      <vt:variant>
        <vt:i4>5</vt:i4>
      </vt:variant>
      <vt:variant>
        <vt:lpwstr/>
      </vt:variant>
      <vt:variant>
        <vt:lpwstr>_Toc170476615</vt:lpwstr>
      </vt:variant>
      <vt:variant>
        <vt:i4>1245232</vt:i4>
      </vt:variant>
      <vt:variant>
        <vt:i4>59</vt:i4>
      </vt:variant>
      <vt:variant>
        <vt:i4>0</vt:i4>
      </vt:variant>
      <vt:variant>
        <vt:i4>5</vt:i4>
      </vt:variant>
      <vt:variant>
        <vt:lpwstr/>
      </vt:variant>
      <vt:variant>
        <vt:lpwstr>_Toc170476614</vt:lpwstr>
      </vt:variant>
      <vt:variant>
        <vt:i4>1245232</vt:i4>
      </vt:variant>
      <vt:variant>
        <vt:i4>53</vt:i4>
      </vt:variant>
      <vt:variant>
        <vt:i4>0</vt:i4>
      </vt:variant>
      <vt:variant>
        <vt:i4>5</vt:i4>
      </vt:variant>
      <vt:variant>
        <vt:lpwstr/>
      </vt:variant>
      <vt:variant>
        <vt:lpwstr>_Toc170476613</vt:lpwstr>
      </vt:variant>
      <vt:variant>
        <vt:i4>1245232</vt:i4>
      </vt:variant>
      <vt:variant>
        <vt:i4>47</vt:i4>
      </vt:variant>
      <vt:variant>
        <vt:i4>0</vt:i4>
      </vt:variant>
      <vt:variant>
        <vt:i4>5</vt:i4>
      </vt:variant>
      <vt:variant>
        <vt:lpwstr/>
      </vt:variant>
      <vt:variant>
        <vt:lpwstr>_Toc170476612</vt:lpwstr>
      </vt:variant>
      <vt:variant>
        <vt:i4>1245232</vt:i4>
      </vt:variant>
      <vt:variant>
        <vt:i4>41</vt:i4>
      </vt:variant>
      <vt:variant>
        <vt:i4>0</vt:i4>
      </vt:variant>
      <vt:variant>
        <vt:i4>5</vt:i4>
      </vt:variant>
      <vt:variant>
        <vt:lpwstr/>
      </vt:variant>
      <vt:variant>
        <vt:lpwstr>_Toc170476611</vt:lpwstr>
      </vt:variant>
      <vt:variant>
        <vt:i4>1245232</vt:i4>
      </vt:variant>
      <vt:variant>
        <vt:i4>35</vt:i4>
      </vt:variant>
      <vt:variant>
        <vt:i4>0</vt:i4>
      </vt:variant>
      <vt:variant>
        <vt:i4>5</vt:i4>
      </vt:variant>
      <vt:variant>
        <vt:lpwstr/>
      </vt:variant>
      <vt:variant>
        <vt:lpwstr>_Toc170476610</vt:lpwstr>
      </vt:variant>
      <vt:variant>
        <vt:i4>1179696</vt:i4>
      </vt:variant>
      <vt:variant>
        <vt:i4>29</vt:i4>
      </vt:variant>
      <vt:variant>
        <vt:i4>0</vt:i4>
      </vt:variant>
      <vt:variant>
        <vt:i4>5</vt:i4>
      </vt:variant>
      <vt:variant>
        <vt:lpwstr/>
      </vt:variant>
      <vt:variant>
        <vt:lpwstr>_Toc170476609</vt:lpwstr>
      </vt:variant>
      <vt:variant>
        <vt:i4>1179696</vt:i4>
      </vt:variant>
      <vt:variant>
        <vt:i4>23</vt:i4>
      </vt:variant>
      <vt:variant>
        <vt:i4>0</vt:i4>
      </vt:variant>
      <vt:variant>
        <vt:i4>5</vt:i4>
      </vt:variant>
      <vt:variant>
        <vt:lpwstr/>
      </vt:variant>
      <vt:variant>
        <vt:lpwstr>_Toc170476608</vt:lpwstr>
      </vt:variant>
      <vt:variant>
        <vt:i4>1179696</vt:i4>
      </vt:variant>
      <vt:variant>
        <vt:i4>17</vt:i4>
      </vt:variant>
      <vt:variant>
        <vt:i4>0</vt:i4>
      </vt:variant>
      <vt:variant>
        <vt:i4>5</vt:i4>
      </vt:variant>
      <vt:variant>
        <vt:lpwstr/>
      </vt:variant>
      <vt:variant>
        <vt:lpwstr>_Toc170476607</vt:lpwstr>
      </vt:variant>
      <vt:variant>
        <vt:i4>1179696</vt:i4>
      </vt:variant>
      <vt:variant>
        <vt:i4>11</vt:i4>
      </vt:variant>
      <vt:variant>
        <vt:i4>0</vt:i4>
      </vt:variant>
      <vt:variant>
        <vt:i4>5</vt:i4>
      </vt:variant>
      <vt:variant>
        <vt:lpwstr/>
      </vt:variant>
      <vt:variant>
        <vt:lpwstr>_Toc170476606</vt:lpwstr>
      </vt:variant>
      <vt:variant>
        <vt:i4>1179696</vt:i4>
      </vt:variant>
      <vt:variant>
        <vt:i4>5</vt:i4>
      </vt:variant>
      <vt:variant>
        <vt:i4>0</vt:i4>
      </vt:variant>
      <vt:variant>
        <vt:i4>5</vt:i4>
      </vt:variant>
      <vt:variant>
        <vt:lpwstr/>
      </vt:variant>
      <vt:variant>
        <vt:lpwstr>_Toc170476605</vt:lpwstr>
      </vt:variant>
      <vt:variant>
        <vt:i4>2818098</vt:i4>
      </vt:variant>
      <vt:variant>
        <vt:i4>0</vt:i4>
      </vt:variant>
      <vt:variant>
        <vt:i4>0</vt:i4>
      </vt:variant>
      <vt:variant>
        <vt:i4>5</vt:i4>
      </vt:variant>
      <vt:variant>
        <vt:lpwstr>http://www.adcommission.gov.au/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Braganza, Neil</cp:lastModifiedBy>
  <cp:revision>65</cp:revision>
  <cp:lastPrinted>2013-05-17T16:12:00Z</cp:lastPrinted>
  <dcterms:created xsi:type="dcterms:W3CDTF">2024-06-24T19:07:00Z</dcterms:created>
  <dcterms:modified xsi:type="dcterms:W3CDTF">2024-06-28T21:41:00Z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1437;#Silicon Metal|f66a2579-93fb-4a69-9f7a-7d8ad3bb781d</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42;#Questionnaire|77396392-a370-441c-ad68-0ba6068a2990</vt:lpwstr>
  </property>
  <property fmtid="{D5CDD505-2E9C-101B-9397-08002B2CF9AE}" pid="37" name="ADCAttachment_x002f_Appendix">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1276;#Continuation Inquiry|74cbcd40-ded6-46ab-8f0b-4816580d8e38</vt:lpwstr>
  </property>
  <property fmtid="{D5CDD505-2E9C-101B-9397-08002B2CF9AE}" pid="41" name="ADCSub_x002d_documentType">
    <vt:lpwstr/>
  </property>
  <property fmtid="{D5CDD505-2E9C-101B-9397-08002B2CF9AE}" pid="42" name="ADCCountries">
    <vt:lpwstr>114;#CHINA|6efc5bf2-074e-481b-bbee-34b288cc1024</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Year">
    <vt:lpwstr/>
  </property>
  <property fmtid="{D5CDD505-2E9C-101B-9397-08002B2CF9AE}" pid="47" name="ADCWorkActivity">
    <vt:lpwstr/>
  </property>
  <property fmtid="{D5CDD505-2E9C-101B-9397-08002B2CF9AE}" pid="48" name="ADCSub-documentType">
    <vt:lpwstr/>
  </property>
  <property fmtid="{D5CDD505-2E9C-101B-9397-08002B2CF9AE}" pid="49" name="ADCAttachment/Appendix">
    <vt:lpwstr/>
  </property>
</Properties>
</file>