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BA563" w14:textId="77777777" w:rsidR="00CB4DCB" w:rsidRPr="00B273A2" w:rsidRDefault="00CB4DCB" w:rsidP="00B273A2">
      <w:bookmarkStart w:id="0" w:name="_GoBack"/>
      <w:bookmarkEnd w:id="0"/>
    </w:p>
    <w:p w14:paraId="517490C5" w14:textId="77777777" w:rsidR="006A76C5" w:rsidRPr="00B273A2" w:rsidRDefault="006A76C5" w:rsidP="00B273A2">
      <w:pPr>
        <w:pStyle w:val="Title"/>
        <w:rPr>
          <w:sz w:val="44"/>
        </w:rPr>
      </w:pPr>
      <w:r w:rsidRPr="00B273A2">
        <w:rPr>
          <w:sz w:val="44"/>
        </w:rPr>
        <w:t>IMPORTER QUESTIONNAIRE</w:t>
      </w:r>
    </w:p>
    <w:p w14:paraId="7FE2AC2E" w14:textId="77777777" w:rsidR="006A76C5" w:rsidRPr="00312A90" w:rsidRDefault="006A76C5" w:rsidP="00312A90">
      <w:pPr>
        <w:rPr>
          <w:szCs w:val="22"/>
        </w:rPr>
      </w:pPr>
    </w:p>
    <w:p w14:paraId="35F46004" w14:textId="5A0A5989" w:rsidR="006A76C5" w:rsidRPr="005159E8" w:rsidRDefault="005159E8" w:rsidP="00B273A2">
      <w:pPr>
        <w:pStyle w:val="Title"/>
        <w:rPr>
          <w:sz w:val="26"/>
        </w:rPr>
      </w:pPr>
      <w:r w:rsidRPr="005159E8">
        <w:rPr>
          <w:sz w:val="26"/>
        </w:rPr>
        <w:t>Pineapple fruit – Consumer</w:t>
      </w:r>
      <w:r>
        <w:rPr>
          <w:sz w:val="26"/>
        </w:rPr>
        <w:t xml:space="preserve"> (Consumer pineapple)</w:t>
      </w:r>
    </w:p>
    <w:p w14:paraId="7B14444E" w14:textId="77777777" w:rsidR="00AF735F" w:rsidRPr="00B273A2" w:rsidRDefault="00AF735F" w:rsidP="00B273A2"/>
    <w:p w14:paraId="538D4FC8" w14:textId="2140171E" w:rsidR="006A76C5" w:rsidRPr="00B273A2" w:rsidRDefault="006A76C5" w:rsidP="00B273A2">
      <w:pPr>
        <w:pStyle w:val="Title"/>
        <w:rPr>
          <w:sz w:val="26"/>
        </w:rPr>
      </w:pPr>
      <w:r w:rsidRPr="00B273A2">
        <w:rPr>
          <w:sz w:val="26"/>
        </w:rPr>
        <w:t xml:space="preserve">EXPORTED </w:t>
      </w:r>
      <w:r w:rsidRPr="005159E8">
        <w:rPr>
          <w:sz w:val="26"/>
        </w:rPr>
        <w:t xml:space="preserve">TO AUSTRALIA FROM </w:t>
      </w:r>
      <w:r w:rsidR="005159E8" w:rsidRPr="005159E8">
        <w:rPr>
          <w:sz w:val="26"/>
        </w:rPr>
        <w:t>THE REPUBLIC OF THE PHILIPPINES AND THE KINGDOM OF THAILAND</w:t>
      </w:r>
    </w:p>
    <w:p w14:paraId="6F3A97C6" w14:textId="77777777" w:rsidR="006A76C5" w:rsidRPr="00B273A2" w:rsidRDefault="006A76C5" w:rsidP="00312A90"/>
    <w:p w14:paraId="5BAE594E" w14:textId="78BD067C" w:rsidR="000915A4" w:rsidRPr="000915A4" w:rsidRDefault="000915A4" w:rsidP="000915A4">
      <w:r w:rsidRPr="000915A4">
        <w:t>On 25 January 2021</w:t>
      </w:r>
      <w:r w:rsidR="004703B4">
        <w:t>,</w:t>
      </w:r>
      <w:r w:rsidRPr="000915A4">
        <w:t xml:space="preserve"> following an application from Golden Circle Limited, the Commissioner of the Anti-Dumping Commission (the Commissioner) initiated inquiries Nos. 57</w:t>
      </w:r>
      <w:r>
        <w:t>1</w:t>
      </w:r>
      <w:r w:rsidRPr="000915A4">
        <w:t xml:space="preserve"> and 57</w:t>
      </w:r>
      <w:r>
        <w:t>2</w:t>
      </w:r>
      <w:r w:rsidRPr="000915A4">
        <w:t xml:space="preserve"> to </w:t>
      </w:r>
      <w:r w:rsidR="00907F25">
        <w:t>ascertain</w:t>
      </w:r>
      <w:r w:rsidRPr="000915A4">
        <w:t xml:space="preserve"> whether the anti-dumping measures applying to </w:t>
      </w:r>
      <w:r>
        <w:t>consumer</w:t>
      </w:r>
      <w:r w:rsidRPr="000915A4">
        <w:t xml:space="preserve"> pineapple exported to Australia from the Republic of the Philippines (the Philippines) and the Kingdom of Thailand (Thailand) should be continued. </w:t>
      </w:r>
    </w:p>
    <w:p w14:paraId="79187504" w14:textId="77777777" w:rsidR="000915A4" w:rsidRDefault="000915A4" w:rsidP="000915A4"/>
    <w:p w14:paraId="4AA4EF82" w14:textId="01E49622" w:rsidR="000915A4" w:rsidRPr="000915A4" w:rsidRDefault="000915A4" w:rsidP="000915A4">
      <w:r w:rsidRPr="000915A4">
        <w:t xml:space="preserve">The attached Australian Dumping Notice No 2020/004 provides details of the goods </w:t>
      </w:r>
      <w:r>
        <w:t>subject to the inquiries (the subject goods or consumer pineapple)</w:t>
      </w:r>
      <w:r w:rsidRPr="000915A4">
        <w:t xml:space="preserve">, the application and the </w:t>
      </w:r>
      <w:r>
        <w:t>inquiry</w:t>
      </w:r>
      <w:r w:rsidRPr="000915A4">
        <w:t xml:space="preserve"> procedures.</w:t>
      </w:r>
    </w:p>
    <w:p w14:paraId="6CAB4DF0" w14:textId="77777777" w:rsidR="000915A4" w:rsidRDefault="000915A4" w:rsidP="00E52047"/>
    <w:p w14:paraId="0F340E10" w14:textId="23586212" w:rsidR="00CB4DCB" w:rsidRDefault="006A76C5" w:rsidP="00E52047">
      <w:r>
        <w:t xml:space="preserve">This questionnaire seeks information in relation to your </w:t>
      </w:r>
      <w:r w:rsidRPr="005159E8">
        <w:t xml:space="preserve">imports and sales of </w:t>
      </w:r>
      <w:r w:rsidR="005159E8" w:rsidRPr="005159E8">
        <w:t xml:space="preserve">consumer pineapple </w:t>
      </w:r>
      <w:r w:rsidRPr="005159E8">
        <w:t xml:space="preserve">exported to Australia from </w:t>
      </w:r>
      <w:r w:rsidR="005159E8" w:rsidRPr="005159E8">
        <w:t>the Republic of the Philippines and the Kingdom of Thailand.</w:t>
      </w:r>
      <w:r w:rsidR="000915A4">
        <w:t xml:space="preserve">  The</w:t>
      </w:r>
      <w:r w:rsidRPr="000703E0">
        <w:t xml:space="preserve"> information will </w:t>
      </w:r>
      <w:r>
        <w:t>assist in determining</w:t>
      </w:r>
      <w:r w:rsidRPr="000703E0">
        <w:t xml:space="preserve"> export prices</w:t>
      </w:r>
      <w:r>
        <w:t xml:space="preserve"> and non-injurious prices</w:t>
      </w:r>
      <w:r w:rsidRPr="000703E0">
        <w:t xml:space="preserve">, to construct the Australian market for the goods, and in the assessment of </w:t>
      </w:r>
      <w:r>
        <w:t xml:space="preserve">the applicant’s injury claims.  </w:t>
      </w:r>
    </w:p>
    <w:p w14:paraId="2B97D351" w14:textId="77777777" w:rsidR="00E52047" w:rsidRDefault="00E52047" w:rsidP="00E52047"/>
    <w:p w14:paraId="000B7E34" w14:textId="77777777" w:rsidR="006A76C5" w:rsidRDefault="006A76C5" w:rsidP="006A76C5">
      <w:pPr>
        <w:pStyle w:val="BodyText"/>
        <w:rPr>
          <w:rFonts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3119"/>
        <w:gridCol w:w="4252"/>
      </w:tblGrid>
      <w:tr w:rsidR="006A76C5" w14:paraId="7C670B22" w14:textId="77777777" w:rsidTr="00D822EC">
        <w:tc>
          <w:tcPr>
            <w:tcW w:w="1134" w:type="dxa"/>
          </w:tcPr>
          <w:p w14:paraId="53F53528" w14:textId="77777777" w:rsidR="006A76C5" w:rsidRPr="00786946" w:rsidRDefault="006A76C5" w:rsidP="00BA3EA1">
            <w:pPr>
              <w:pStyle w:val="BodyText"/>
              <w:rPr>
                <w:rFonts w:cs="Arial"/>
                <w:b/>
                <w:bCs/>
                <w:sz w:val="24"/>
                <w:szCs w:val="24"/>
                <w:u w:val="single"/>
              </w:rPr>
            </w:pPr>
            <w:r w:rsidRPr="00786946">
              <w:rPr>
                <w:rFonts w:cs="Arial"/>
                <w:b/>
                <w:bCs/>
                <w:sz w:val="24"/>
                <w:szCs w:val="24"/>
                <w:u w:val="single"/>
              </w:rPr>
              <w:t xml:space="preserve">Part A </w:t>
            </w:r>
          </w:p>
        </w:tc>
        <w:tc>
          <w:tcPr>
            <w:tcW w:w="3119" w:type="dxa"/>
          </w:tcPr>
          <w:p w14:paraId="01051614" w14:textId="77777777" w:rsidR="006A76C5" w:rsidRPr="00786946" w:rsidRDefault="006A76C5" w:rsidP="00BA3EA1">
            <w:pPr>
              <w:pStyle w:val="BodyText"/>
              <w:jc w:val="left"/>
              <w:rPr>
                <w:rFonts w:cs="Arial"/>
                <w:b/>
                <w:bCs/>
                <w:sz w:val="24"/>
                <w:szCs w:val="24"/>
              </w:rPr>
            </w:pPr>
            <w:r w:rsidRPr="00786946">
              <w:rPr>
                <w:rFonts w:cs="Arial"/>
                <w:b/>
                <w:bCs/>
                <w:sz w:val="24"/>
                <w:szCs w:val="24"/>
              </w:rPr>
              <w:t>Company and overseas supplier information</w:t>
            </w:r>
          </w:p>
          <w:p w14:paraId="3B2CB683" w14:textId="77777777" w:rsidR="006A76C5" w:rsidRPr="00786946" w:rsidRDefault="006A76C5" w:rsidP="00BA3EA1">
            <w:pPr>
              <w:pStyle w:val="BodyText"/>
              <w:jc w:val="left"/>
              <w:rPr>
                <w:rFonts w:cs="Arial"/>
                <w:b/>
                <w:bCs/>
                <w:sz w:val="24"/>
                <w:szCs w:val="24"/>
              </w:rPr>
            </w:pPr>
          </w:p>
        </w:tc>
        <w:tc>
          <w:tcPr>
            <w:tcW w:w="4252" w:type="dxa"/>
          </w:tcPr>
          <w:p w14:paraId="3D6290BD" w14:textId="77777777" w:rsidR="007103C6" w:rsidRPr="00786946" w:rsidRDefault="006A76C5" w:rsidP="00BA3EA1">
            <w:pPr>
              <w:pStyle w:val="BodyText"/>
              <w:rPr>
                <w:rFonts w:cs="Arial"/>
                <w:b/>
                <w:bCs/>
                <w:sz w:val="24"/>
                <w:szCs w:val="24"/>
              </w:rPr>
            </w:pPr>
            <w:r w:rsidRPr="00786946">
              <w:rPr>
                <w:rFonts w:cs="Arial"/>
                <w:b/>
                <w:bCs/>
                <w:sz w:val="24"/>
                <w:szCs w:val="24"/>
              </w:rPr>
              <w:t xml:space="preserve">Return as quickly as possible but no later than </w:t>
            </w:r>
          </w:p>
          <w:p w14:paraId="09577D1A" w14:textId="229FBE71" w:rsidR="006A76C5" w:rsidRPr="00786946" w:rsidRDefault="0044035D" w:rsidP="00BA3EA1">
            <w:pPr>
              <w:pStyle w:val="BodyText"/>
              <w:rPr>
                <w:rFonts w:cs="Arial"/>
                <w:b/>
                <w:bCs/>
                <w:color w:val="FF0000"/>
                <w:sz w:val="24"/>
                <w:szCs w:val="24"/>
              </w:rPr>
            </w:pPr>
            <w:r w:rsidRPr="00786946">
              <w:rPr>
                <w:rFonts w:cs="Arial"/>
                <w:b/>
                <w:bCs/>
                <w:sz w:val="24"/>
                <w:szCs w:val="24"/>
              </w:rPr>
              <w:t>1</w:t>
            </w:r>
            <w:r w:rsidR="00513C21" w:rsidRPr="00786946">
              <w:rPr>
                <w:rFonts w:cs="Arial"/>
                <w:b/>
                <w:bCs/>
                <w:sz w:val="24"/>
                <w:szCs w:val="24"/>
              </w:rPr>
              <w:t xml:space="preserve"> February 2021</w:t>
            </w:r>
          </w:p>
        </w:tc>
      </w:tr>
      <w:tr w:rsidR="00D822EC" w14:paraId="3CAA0288" w14:textId="77777777" w:rsidTr="00D822EC">
        <w:tc>
          <w:tcPr>
            <w:tcW w:w="1134" w:type="dxa"/>
          </w:tcPr>
          <w:p w14:paraId="18231C80" w14:textId="77777777" w:rsidR="00D822EC" w:rsidRPr="00786946" w:rsidRDefault="00D822EC" w:rsidP="00BA3EA1">
            <w:pPr>
              <w:pStyle w:val="BodyText"/>
              <w:jc w:val="left"/>
              <w:rPr>
                <w:rFonts w:cs="Arial"/>
                <w:b/>
                <w:bCs/>
                <w:sz w:val="24"/>
                <w:szCs w:val="24"/>
                <w:u w:val="single"/>
              </w:rPr>
            </w:pPr>
            <w:r w:rsidRPr="00786946">
              <w:rPr>
                <w:rFonts w:cs="Arial"/>
                <w:b/>
                <w:bCs/>
                <w:sz w:val="24"/>
                <w:szCs w:val="24"/>
                <w:u w:val="single"/>
              </w:rPr>
              <w:t>Part B</w:t>
            </w:r>
          </w:p>
          <w:p w14:paraId="16092BCD" w14:textId="77777777" w:rsidR="00D822EC" w:rsidRPr="00786946" w:rsidRDefault="00D822EC" w:rsidP="00BA3EA1">
            <w:pPr>
              <w:pStyle w:val="BodyText"/>
              <w:jc w:val="left"/>
              <w:rPr>
                <w:rFonts w:cs="Arial"/>
                <w:b/>
                <w:bCs/>
                <w:sz w:val="24"/>
                <w:szCs w:val="24"/>
              </w:rPr>
            </w:pPr>
            <w:r w:rsidRPr="00786946">
              <w:rPr>
                <w:rFonts w:cs="Arial"/>
                <w:b/>
                <w:bCs/>
                <w:sz w:val="24"/>
                <w:szCs w:val="24"/>
              </w:rPr>
              <w:t xml:space="preserve"> </w:t>
            </w:r>
          </w:p>
        </w:tc>
        <w:tc>
          <w:tcPr>
            <w:tcW w:w="3119" w:type="dxa"/>
          </w:tcPr>
          <w:p w14:paraId="78E20E04" w14:textId="77777777" w:rsidR="00D822EC" w:rsidRPr="00786946" w:rsidRDefault="00D822EC" w:rsidP="00BA3EA1">
            <w:pPr>
              <w:pStyle w:val="BodyText"/>
              <w:jc w:val="left"/>
              <w:rPr>
                <w:rFonts w:cs="Arial"/>
                <w:b/>
                <w:bCs/>
                <w:sz w:val="24"/>
                <w:szCs w:val="24"/>
              </w:rPr>
            </w:pPr>
            <w:r w:rsidRPr="00786946">
              <w:rPr>
                <w:rFonts w:cs="Arial"/>
                <w:b/>
                <w:bCs/>
                <w:sz w:val="24"/>
                <w:szCs w:val="24"/>
              </w:rPr>
              <w:t>Imports and forward orders</w:t>
            </w:r>
          </w:p>
          <w:p w14:paraId="1340B8A6" w14:textId="77777777" w:rsidR="00D822EC" w:rsidRPr="00786946" w:rsidRDefault="00D822EC" w:rsidP="00BA3EA1">
            <w:pPr>
              <w:pStyle w:val="BodyText"/>
              <w:jc w:val="left"/>
              <w:rPr>
                <w:rFonts w:cs="Arial"/>
                <w:b/>
                <w:bCs/>
                <w:sz w:val="24"/>
                <w:szCs w:val="24"/>
              </w:rPr>
            </w:pPr>
          </w:p>
        </w:tc>
        <w:tc>
          <w:tcPr>
            <w:tcW w:w="4252" w:type="dxa"/>
            <w:vMerge w:val="restart"/>
            <w:vAlign w:val="center"/>
          </w:tcPr>
          <w:p w14:paraId="34F88243" w14:textId="0AA4FB01" w:rsidR="00D822EC" w:rsidRPr="00786946" w:rsidRDefault="00D822EC" w:rsidP="0044035D">
            <w:pPr>
              <w:pStyle w:val="BodyText"/>
              <w:jc w:val="left"/>
              <w:rPr>
                <w:rFonts w:cs="Arial"/>
                <w:b/>
                <w:bCs/>
                <w:sz w:val="24"/>
                <w:szCs w:val="24"/>
              </w:rPr>
            </w:pPr>
            <w:bookmarkStart w:id="1" w:name="OLE_LINK1"/>
            <w:r w:rsidRPr="00786946">
              <w:rPr>
                <w:rFonts w:cs="Arial"/>
                <w:b/>
                <w:bCs/>
                <w:sz w:val="24"/>
                <w:szCs w:val="24"/>
              </w:rPr>
              <w:t xml:space="preserve">Return as soon as possible after receiving </w:t>
            </w:r>
            <w:r w:rsidR="00F02047" w:rsidRPr="00786946">
              <w:rPr>
                <w:rFonts w:cs="Arial"/>
                <w:b/>
                <w:bCs/>
                <w:sz w:val="24"/>
                <w:szCs w:val="24"/>
              </w:rPr>
              <w:t>the Commission</w:t>
            </w:r>
            <w:r w:rsidRPr="00786946">
              <w:rPr>
                <w:rFonts w:cs="Arial"/>
                <w:b/>
                <w:bCs/>
                <w:sz w:val="24"/>
                <w:szCs w:val="24"/>
              </w:rPr>
              <w:t xml:space="preserve">’s detailed spreadsheets but no later than </w:t>
            </w:r>
            <w:bookmarkEnd w:id="1"/>
            <w:r w:rsidR="0044035D" w:rsidRPr="00786946">
              <w:rPr>
                <w:rFonts w:cs="Arial"/>
                <w:b/>
                <w:bCs/>
                <w:sz w:val="24"/>
                <w:szCs w:val="24"/>
              </w:rPr>
              <w:t>15 February</w:t>
            </w:r>
            <w:r w:rsidR="00DC49E6" w:rsidRPr="00786946">
              <w:rPr>
                <w:rFonts w:cs="Arial"/>
                <w:b/>
                <w:bCs/>
                <w:sz w:val="24"/>
                <w:szCs w:val="24"/>
              </w:rPr>
              <w:t xml:space="preserve"> 2021</w:t>
            </w:r>
          </w:p>
        </w:tc>
      </w:tr>
      <w:tr w:rsidR="00D822EC" w14:paraId="4AE13D1D" w14:textId="77777777" w:rsidTr="00D822EC">
        <w:tc>
          <w:tcPr>
            <w:tcW w:w="1134" w:type="dxa"/>
          </w:tcPr>
          <w:p w14:paraId="612FEC1A" w14:textId="77777777" w:rsidR="00D822EC" w:rsidRDefault="00D822EC" w:rsidP="00BA3EA1">
            <w:pPr>
              <w:pStyle w:val="BodyText"/>
              <w:jc w:val="left"/>
              <w:rPr>
                <w:rFonts w:cs="Arial"/>
                <w:b/>
                <w:bCs/>
                <w:sz w:val="28"/>
                <w:u w:val="single"/>
              </w:rPr>
            </w:pPr>
            <w:r>
              <w:rPr>
                <w:rFonts w:cs="Arial"/>
                <w:b/>
                <w:bCs/>
                <w:sz w:val="28"/>
                <w:u w:val="single"/>
              </w:rPr>
              <w:t>Part C</w:t>
            </w:r>
          </w:p>
          <w:p w14:paraId="06819357" w14:textId="77777777" w:rsidR="00D822EC" w:rsidRDefault="00D822EC" w:rsidP="00BA3EA1">
            <w:pPr>
              <w:pStyle w:val="BodyText"/>
              <w:jc w:val="left"/>
              <w:rPr>
                <w:rFonts w:cs="Arial"/>
                <w:b/>
                <w:bCs/>
                <w:sz w:val="28"/>
              </w:rPr>
            </w:pPr>
          </w:p>
        </w:tc>
        <w:tc>
          <w:tcPr>
            <w:tcW w:w="3119" w:type="dxa"/>
          </w:tcPr>
          <w:p w14:paraId="33FE27AE" w14:textId="77777777" w:rsidR="00D822EC" w:rsidRDefault="00D822EC" w:rsidP="00BA3EA1">
            <w:pPr>
              <w:pStyle w:val="BodyText"/>
              <w:rPr>
                <w:rFonts w:cs="Arial"/>
                <w:b/>
                <w:bCs/>
                <w:sz w:val="28"/>
              </w:rPr>
            </w:pPr>
            <w:r>
              <w:rPr>
                <w:rFonts w:cs="Arial"/>
                <w:b/>
                <w:bCs/>
                <w:sz w:val="28"/>
              </w:rPr>
              <w:t>Sales and expenses</w:t>
            </w:r>
          </w:p>
        </w:tc>
        <w:tc>
          <w:tcPr>
            <w:tcW w:w="4252" w:type="dxa"/>
            <w:vMerge/>
          </w:tcPr>
          <w:p w14:paraId="38450518" w14:textId="77777777" w:rsidR="00D822EC" w:rsidRDefault="00D822EC" w:rsidP="00BA3EA1">
            <w:pPr>
              <w:pStyle w:val="BodyText"/>
              <w:jc w:val="left"/>
              <w:rPr>
                <w:rFonts w:cs="Arial"/>
                <w:b/>
                <w:bCs/>
                <w:sz w:val="28"/>
              </w:rPr>
            </w:pPr>
          </w:p>
        </w:tc>
      </w:tr>
    </w:tbl>
    <w:p w14:paraId="0A466691" w14:textId="77777777" w:rsidR="00E52047" w:rsidRDefault="00E52047" w:rsidP="00E52047"/>
    <w:p w14:paraId="3DF261BE" w14:textId="77777777" w:rsidR="006A76C5" w:rsidRDefault="00833D82" w:rsidP="00E52047">
      <w:r w:rsidRPr="00833D82">
        <w:t xml:space="preserve">The timeliness of your response is important.  The Commissioner must consider the direction from the Minister for Industry, Innovation and Science as set out in the </w:t>
      </w:r>
      <w:r w:rsidRPr="00833D82">
        <w:rPr>
          <w:i/>
        </w:rPr>
        <w:t>Customs (Extensions of Time and Non-cooperation) Direction 2015</w:t>
      </w:r>
      <w:r w:rsidRPr="00833D82">
        <w:t xml:space="preserve"> (the Direction). More details on this direction are explained in Anti-Dumping Notice 2015/129, available on the Commission’s website at </w:t>
      </w:r>
      <w:hyperlink r:id="rId7" w:history="1">
        <w:r w:rsidRPr="00FE465B">
          <w:rPr>
            <w:rStyle w:val="Hyperlink"/>
            <w:rFonts w:cs="Arial"/>
          </w:rPr>
          <w:t>www.adcommission.gov.au</w:t>
        </w:r>
      </w:hyperlink>
      <w:r w:rsidRPr="00833D82">
        <w:t>.</w:t>
      </w:r>
      <w:r>
        <w:t xml:space="preserve"> </w:t>
      </w:r>
    </w:p>
    <w:p w14:paraId="169C988F" w14:textId="77777777" w:rsidR="00833D82" w:rsidRDefault="00833D82" w:rsidP="006A76C5">
      <w:pPr>
        <w:pStyle w:val="BodyText"/>
        <w:jc w:val="left"/>
        <w:rPr>
          <w:rFonts w:cs="Arial"/>
        </w:rPr>
      </w:pPr>
    </w:p>
    <w:p w14:paraId="60D39CEC" w14:textId="0E5078F7" w:rsidR="00C54CB7" w:rsidRPr="00C54CB7" w:rsidRDefault="00E52047" w:rsidP="00C54CB7">
      <w:pPr>
        <w:pStyle w:val="BodyText"/>
        <w:jc w:val="left"/>
        <w:rPr>
          <w:rFonts w:cs="Arial"/>
          <w:color w:val="FF0000"/>
          <w:sz w:val="24"/>
        </w:rPr>
      </w:pPr>
      <w:r>
        <w:rPr>
          <w:rFonts w:cs="Arial"/>
          <w:b/>
          <w:bCs/>
          <w:sz w:val="24"/>
        </w:rPr>
        <w:t xml:space="preserve">Return </w:t>
      </w:r>
      <w:r w:rsidR="006A76C5">
        <w:rPr>
          <w:rFonts w:cs="Arial"/>
          <w:b/>
          <w:bCs/>
          <w:sz w:val="24"/>
        </w:rPr>
        <w:t>E-mail</w:t>
      </w:r>
      <w:r w:rsidR="006A76C5">
        <w:rPr>
          <w:rFonts w:cs="Arial"/>
          <w:sz w:val="24"/>
        </w:rPr>
        <w:t xml:space="preserve">: </w:t>
      </w:r>
      <w:r w:rsidR="00CB4DCB">
        <w:rPr>
          <w:rFonts w:cs="Arial"/>
          <w:sz w:val="24"/>
        </w:rPr>
        <w:tab/>
      </w:r>
      <w:hyperlink r:id="rId8" w:history="1">
        <w:r w:rsidR="00DC49E6" w:rsidRPr="00BD5F5F">
          <w:rPr>
            <w:rStyle w:val="Hyperlink"/>
            <w:rFonts w:cs="Arial"/>
            <w:sz w:val="24"/>
          </w:rPr>
          <w:t>investigations4@adcommission.gov.au</w:t>
        </w:r>
      </w:hyperlink>
      <w:r w:rsidR="006A76C5" w:rsidRPr="00C54CB7">
        <w:br w:type="page"/>
      </w:r>
    </w:p>
    <w:p w14:paraId="6C7B3D03" w14:textId="16000048" w:rsidR="00C54CB7" w:rsidRPr="00B273A2" w:rsidRDefault="00C54CB7" w:rsidP="00C54CB7">
      <w:pPr>
        <w:pStyle w:val="Subtitle"/>
        <w:pBdr>
          <w:top w:val="single" w:sz="12" w:space="1" w:color="auto"/>
          <w:left w:val="single" w:sz="12" w:space="4" w:color="auto"/>
          <w:bottom w:val="single" w:sz="12" w:space="1" w:color="auto"/>
          <w:right w:val="single" w:sz="12" w:space="4" w:color="auto"/>
        </w:pBdr>
        <w:jc w:val="both"/>
        <w:rPr>
          <w:bdr w:val="single" w:sz="4" w:space="0" w:color="auto"/>
        </w:rPr>
      </w:pPr>
      <w:r w:rsidRPr="00B273A2">
        <w:lastRenderedPageBreak/>
        <w:t xml:space="preserve">Please return your responses to </w:t>
      </w:r>
      <w:r w:rsidR="0044035D">
        <w:t>Part A</w:t>
      </w:r>
      <w:r w:rsidRPr="00B273A2">
        <w:t xml:space="preserve"> no later than </w:t>
      </w:r>
      <w:r w:rsidR="0044035D">
        <w:t>1</w:t>
      </w:r>
      <w:r>
        <w:t xml:space="preserve"> February</w:t>
      </w:r>
      <w:r w:rsidRPr="00C54CB7">
        <w:t xml:space="preserve"> 2021</w:t>
      </w:r>
      <w:r w:rsidRPr="00B273A2">
        <w:t>.</w:t>
      </w:r>
    </w:p>
    <w:p w14:paraId="6188244A" w14:textId="77777777" w:rsidR="00C54CB7" w:rsidRPr="00C54CB7" w:rsidRDefault="00C54CB7" w:rsidP="00C54CB7"/>
    <w:p w14:paraId="3538B6BF" w14:textId="3137EEF7" w:rsidR="006A76C5" w:rsidRPr="00B273A2" w:rsidRDefault="006A76C5" w:rsidP="006A76C5">
      <w:pPr>
        <w:pStyle w:val="Subtitle"/>
        <w:pBdr>
          <w:top w:val="none" w:sz="0" w:space="0" w:color="auto"/>
          <w:left w:val="none" w:sz="0" w:space="0" w:color="auto"/>
          <w:bottom w:val="none" w:sz="0" w:space="0" w:color="auto"/>
          <w:right w:val="none" w:sz="0" w:space="0" w:color="auto"/>
        </w:pBdr>
        <w:jc w:val="both"/>
        <w:outlineLvl w:val="0"/>
        <w:rPr>
          <w:sz w:val="28"/>
          <w:u w:val="single"/>
          <w:bdr w:val="single" w:sz="4" w:space="0" w:color="auto"/>
        </w:rPr>
      </w:pPr>
      <w:r w:rsidRPr="00B273A2">
        <w:rPr>
          <w:sz w:val="28"/>
          <w:u w:val="single"/>
          <w:bdr w:val="single" w:sz="4" w:space="0" w:color="auto"/>
        </w:rPr>
        <w:t>Part A – Company and overseas supplier information</w:t>
      </w:r>
    </w:p>
    <w:p w14:paraId="5BC788B0" w14:textId="77777777" w:rsidR="006A76C5" w:rsidRPr="00B273A2" w:rsidRDefault="006A76C5" w:rsidP="006A76C5">
      <w:pPr>
        <w:jc w:val="both"/>
      </w:pPr>
    </w:p>
    <w:p w14:paraId="10D3B6D6" w14:textId="77777777" w:rsidR="006A76C5" w:rsidRPr="00B273A2" w:rsidRDefault="00D70A70" w:rsidP="00D70A70">
      <w:pPr>
        <w:jc w:val="both"/>
        <w:rPr>
          <w:b/>
        </w:rPr>
      </w:pPr>
      <w:r w:rsidRPr="00B273A2">
        <w:rPr>
          <w:b/>
        </w:rPr>
        <w:t>A.1</w:t>
      </w:r>
      <w:r w:rsidRPr="00B273A2">
        <w:rPr>
          <w:b/>
        </w:rPr>
        <w:tab/>
      </w:r>
      <w:r w:rsidR="006A76C5" w:rsidRPr="00B273A2">
        <w:rPr>
          <w:b/>
        </w:rPr>
        <w:t>Your company</w:t>
      </w:r>
    </w:p>
    <w:p w14:paraId="2519DCA0" w14:textId="77777777" w:rsidR="006A76C5" w:rsidRPr="00B273A2" w:rsidRDefault="006A76C5" w:rsidP="006A76C5">
      <w:pPr>
        <w:jc w:val="both"/>
      </w:pPr>
    </w:p>
    <w:tbl>
      <w:tblPr>
        <w:tblW w:w="8505" w:type="dxa"/>
        <w:tblInd w:w="108" w:type="dxa"/>
        <w:tblLayout w:type="fixed"/>
        <w:tblLook w:val="0000" w:firstRow="0" w:lastRow="0" w:firstColumn="0" w:lastColumn="0" w:noHBand="0" w:noVBand="0"/>
      </w:tblPr>
      <w:tblGrid>
        <w:gridCol w:w="2977"/>
        <w:gridCol w:w="5528"/>
      </w:tblGrid>
      <w:tr w:rsidR="006A76C5" w14:paraId="0E1ED9EE" w14:textId="77777777" w:rsidTr="00BA3EA1">
        <w:tc>
          <w:tcPr>
            <w:tcW w:w="2977" w:type="dxa"/>
            <w:tcBorders>
              <w:top w:val="single" w:sz="4" w:space="0" w:color="auto"/>
              <w:left w:val="single" w:sz="4" w:space="0" w:color="auto"/>
              <w:right w:val="single" w:sz="4" w:space="0" w:color="auto"/>
            </w:tcBorders>
          </w:tcPr>
          <w:p w14:paraId="6C31B865" w14:textId="77777777" w:rsidR="006A76C5" w:rsidRPr="00B273A2" w:rsidRDefault="006A76C5" w:rsidP="00E52047">
            <w:r w:rsidRPr="00B273A2">
              <w:t>Company Name</w:t>
            </w:r>
          </w:p>
        </w:tc>
        <w:tc>
          <w:tcPr>
            <w:tcW w:w="5528" w:type="dxa"/>
            <w:tcBorders>
              <w:top w:val="single" w:sz="4" w:space="0" w:color="auto"/>
              <w:left w:val="single" w:sz="4" w:space="0" w:color="auto"/>
              <w:right w:val="single" w:sz="4" w:space="0" w:color="auto"/>
            </w:tcBorders>
          </w:tcPr>
          <w:p w14:paraId="4A7BE577" w14:textId="77777777" w:rsidR="006A76C5" w:rsidRPr="00B273A2" w:rsidRDefault="006A76C5" w:rsidP="00E52047"/>
        </w:tc>
      </w:tr>
      <w:tr w:rsidR="006A76C5" w14:paraId="3439FB53" w14:textId="77777777" w:rsidTr="00BA3EA1">
        <w:tc>
          <w:tcPr>
            <w:tcW w:w="2977" w:type="dxa"/>
            <w:tcBorders>
              <w:top w:val="single" w:sz="4" w:space="0" w:color="auto"/>
              <w:left w:val="single" w:sz="4" w:space="0" w:color="auto"/>
              <w:right w:val="single" w:sz="4" w:space="0" w:color="auto"/>
            </w:tcBorders>
          </w:tcPr>
          <w:p w14:paraId="509B2ED1" w14:textId="77777777" w:rsidR="006A76C5" w:rsidRPr="00B273A2" w:rsidRDefault="006A76C5" w:rsidP="00E52047">
            <w:r w:rsidRPr="00B273A2">
              <w:t>ABN:</w:t>
            </w:r>
          </w:p>
        </w:tc>
        <w:tc>
          <w:tcPr>
            <w:tcW w:w="5528" w:type="dxa"/>
            <w:tcBorders>
              <w:top w:val="single" w:sz="4" w:space="0" w:color="auto"/>
              <w:left w:val="single" w:sz="4" w:space="0" w:color="auto"/>
              <w:right w:val="single" w:sz="4" w:space="0" w:color="auto"/>
            </w:tcBorders>
          </w:tcPr>
          <w:p w14:paraId="6C5FD9F8" w14:textId="77777777" w:rsidR="006A76C5" w:rsidRPr="00B273A2" w:rsidRDefault="006A76C5" w:rsidP="00E52047"/>
        </w:tc>
      </w:tr>
      <w:tr w:rsidR="006A76C5" w14:paraId="5426D11E" w14:textId="77777777" w:rsidTr="00BA3EA1">
        <w:tc>
          <w:tcPr>
            <w:tcW w:w="2977" w:type="dxa"/>
            <w:tcBorders>
              <w:top w:val="single" w:sz="4" w:space="0" w:color="auto"/>
              <w:left w:val="single" w:sz="4" w:space="0" w:color="auto"/>
              <w:right w:val="single" w:sz="4" w:space="0" w:color="auto"/>
            </w:tcBorders>
          </w:tcPr>
          <w:p w14:paraId="2F6B7F49" w14:textId="77777777" w:rsidR="006A76C5" w:rsidRPr="00B273A2" w:rsidRDefault="006A76C5" w:rsidP="00E52047">
            <w:r w:rsidRPr="00B273A2">
              <w:t>Contact name:</w:t>
            </w:r>
          </w:p>
        </w:tc>
        <w:tc>
          <w:tcPr>
            <w:tcW w:w="5528" w:type="dxa"/>
            <w:tcBorders>
              <w:top w:val="single" w:sz="4" w:space="0" w:color="auto"/>
              <w:left w:val="single" w:sz="4" w:space="0" w:color="auto"/>
              <w:right w:val="single" w:sz="4" w:space="0" w:color="auto"/>
            </w:tcBorders>
          </w:tcPr>
          <w:p w14:paraId="49FEEF15" w14:textId="77777777" w:rsidR="006A76C5" w:rsidRPr="00B273A2" w:rsidRDefault="006A76C5" w:rsidP="00E52047"/>
        </w:tc>
      </w:tr>
      <w:tr w:rsidR="006A76C5" w14:paraId="2CE7745F" w14:textId="77777777" w:rsidTr="00BA3EA1">
        <w:tc>
          <w:tcPr>
            <w:tcW w:w="2977" w:type="dxa"/>
            <w:tcBorders>
              <w:top w:val="single" w:sz="4" w:space="0" w:color="auto"/>
              <w:left w:val="single" w:sz="4" w:space="0" w:color="auto"/>
              <w:right w:val="single" w:sz="4" w:space="0" w:color="auto"/>
            </w:tcBorders>
          </w:tcPr>
          <w:p w14:paraId="70315997" w14:textId="77777777" w:rsidR="006A76C5" w:rsidRPr="00B273A2" w:rsidRDefault="006A76C5" w:rsidP="00E52047">
            <w:r w:rsidRPr="00B273A2">
              <w:t>Position:</w:t>
            </w:r>
          </w:p>
        </w:tc>
        <w:tc>
          <w:tcPr>
            <w:tcW w:w="5528" w:type="dxa"/>
            <w:tcBorders>
              <w:top w:val="single" w:sz="4" w:space="0" w:color="auto"/>
              <w:left w:val="nil"/>
              <w:bottom w:val="single" w:sz="4" w:space="0" w:color="auto"/>
              <w:right w:val="single" w:sz="4" w:space="0" w:color="auto"/>
            </w:tcBorders>
          </w:tcPr>
          <w:p w14:paraId="3046F310" w14:textId="77777777" w:rsidR="006A76C5" w:rsidRPr="00B273A2" w:rsidRDefault="006A76C5" w:rsidP="00E52047"/>
        </w:tc>
      </w:tr>
      <w:tr w:rsidR="006A76C5" w14:paraId="42CDE363" w14:textId="77777777" w:rsidTr="00BA3EA1">
        <w:tc>
          <w:tcPr>
            <w:tcW w:w="2977" w:type="dxa"/>
            <w:tcBorders>
              <w:top w:val="single" w:sz="4" w:space="0" w:color="auto"/>
              <w:left w:val="single" w:sz="4" w:space="0" w:color="auto"/>
              <w:right w:val="single" w:sz="4" w:space="0" w:color="auto"/>
            </w:tcBorders>
          </w:tcPr>
          <w:p w14:paraId="466825E5" w14:textId="77777777" w:rsidR="006A76C5" w:rsidRPr="00B273A2" w:rsidRDefault="006A76C5" w:rsidP="00E52047">
            <w:r w:rsidRPr="00B273A2">
              <w:t>Mailing address:</w:t>
            </w:r>
          </w:p>
        </w:tc>
        <w:tc>
          <w:tcPr>
            <w:tcW w:w="5528" w:type="dxa"/>
            <w:tcBorders>
              <w:top w:val="single" w:sz="4" w:space="0" w:color="auto"/>
              <w:left w:val="nil"/>
              <w:bottom w:val="single" w:sz="4" w:space="0" w:color="auto"/>
              <w:right w:val="single" w:sz="4" w:space="0" w:color="auto"/>
            </w:tcBorders>
          </w:tcPr>
          <w:p w14:paraId="2482A3AD" w14:textId="77777777" w:rsidR="006A76C5" w:rsidRPr="00B273A2" w:rsidRDefault="006A76C5" w:rsidP="00E52047"/>
        </w:tc>
      </w:tr>
      <w:tr w:rsidR="006A76C5" w14:paraId="64D2B904" w14:textId="77777777" w:rsidTr="00BA3EA1">
        <w:tc>
          <w:tcPr>
            <w:tcW w:w="2977" w:type="dxa"/>
            <w:tcBorders>
              <w:left w:val="single" w:sz="4" w:space="0" w:color="auto"/>
              <w:right w:val="single" w:sz="4" w:space="0" w:color="auto"/>
            </w:tcBorders>
          </w:tcPr>
          <w:p w14:paraId="6F992800" w14:textId="77777777" w:rsidR="006A76C5" w:rsidRPr="00B273A2" w:rsidRDefault="006A76C5" w:rsidP="00E52047"/>
        </w:tc>
        <w:tc>
          <w:tcPr>
            <w:tcW w:w="5528" w:type="dxa"/>
            <w:tcBorders>
              <w:top w:val="single" w:sz="4" w:space="0" w:color="auto"/>
              <w:left w:val="nil"/>
              <w:bottom w:val="single" w:sz="4" w:space="0" w:color="auto"/>
              <w:right w:val="single" w:sz="4" w:space="0" w:color="auto"/>
            </w:tcBorders>
          </w:tcPr>
          <w:p w14:paraId="61A07C70" w14:textId="77777777" w:rsidR="006A76C5" w:rsidRPr="00B273A2" w:rsidRDefault="006A76C5" w:rsidP="00E52047"/>
        </w:tc>
      </w:tr>
      <w:tr w:rsidR="006A76C5" w14:paraId="61A4F8A0" w14:textId="77777777" w:rsidTr="00BA3EA1">
        <w:tc>
          <w:tcPr>
            <w:tcW w:w="2977" w:type="dxa"/>
            <w:tcBorders>
              <w:left w:val="single" w:sz="4" w:space="0" w:color="auto"/>
              <w:right w:val="single" w:sz="4" w:space="0" w:color="auto"/>
            </w:tcBorders>
          </w:tcPr>
          <w:p w14:paraId="0310B09D" w14:textId="77777777" w:rsidR="006A76C5" w:rsidRPr="00B273A2" w:rsidRDefault="006A76C5" w:rsidP="00E52047"/>
        </w:tc>
        <w:tc>
          <w:tcPr>
            <w:tcW w:w="5528" w:type="dxa"/>
            <w:tcBorders>
              <w:top w:val="single" w:sz="4" w:space="0" w:color="auto"/>
              <w:left w:val="nil"/>
              <w:bottom w:val="single" w:sz="4" w:space="0" w:color="auto"/>
              <w:right w:val="single" w:sz="4" w:space="0" w:color="auto"/>
            </w:tcBorders>
          </w:tcPr>
          <w:p w14:paraId="32542890" w14:textId="77777777" w:rsidR="006A76C5" w:rsidRPr="00B273A2" w:rsidRDefault="006A76C5" w:rsidP="00E52047"/>
        </w:tc>
      </w:tr>
      <w:tr w:rsidR="006A76C5" w14:paraId="0020D57E" w14:textId="77777777" w:rsidTr="00BA3EA1">
        <w:tc>
          <w:tcPr>
            <w:tcW w:w="2977" w:type="dxa"/>
            <w:tcBorders>
              <w:left w:val="single" w:sz="4" w:space="0" w:color="auto"/>
              <w:right w:val="single" w:sz="4" w:space="0" w:color="auto"/>
            </w:tcBorders>
          </w:tcPr>
          <w:p w14:paraId="10E2FA94" w14:textId="77777777" w:rsidR="006A76C5" w:rsidRPr="00B273A2" w:rsidRDefault="006A76C5" w:rsidP="00E52047"/>
        </w:tc>
        <w:tc>
          <w:tcPr>
            <w:tcW w:w="5528" w:type="dxa"/>
            <w:tcBorders>
              <w:top w:val="single" w:sz="4" w:space="0" w:color="auto"/>
              <w:left w:val="nil"/>
              <w:bottom w:val="single" w:sz="4" w:space="0" w:color="auto"/>
              <w:right w:val="single" w:sz="4" w:space="0" w:color="auto"/>
            </w:tcBorders>
          </w:tcPr>
          <w:p w14:paraId="6EB3BB2E" w14:textId="77777777" w:rsidR="006A76C5" w:rsidRPr="00B273A2" w:rsidRDefault="006A76C5" w:rsidP="00E52047"/>
        </w:tc>
      </w:tr>
      <w:tr w:rsidR="006A76C5" w14:paraId="6380D1CD" w14:textId="77777777" w:rsidTr="00BA3EA1">
        <w:tc>
          <w:tcPr>
            <w:tcW w:w="2977" w:type="dxa"/>
            <w:tcBorders>
              <w:left w:val="single" w:sz="4" w:space="0" w:color="auto"/>
              <w:right w:val="single" w:sz="4" w:space="0" w:color="auto"/>
            </w:tcBorders>
          </w:tcPr>
          <w:p w14:paraId="06AAE6F8" w14:textId="77777777" w:rsidR="006A76C5" w:rsidRPr="00B273A2" w:rsidRDefault="006A76C5" w:rsidP="00E52047"/>
        </w:tc>
        <w:tc>
          <w:tcPr>
            <w:tcW w:w="5528" w:type="dxa"/>
            <w:tcBorders>
              <w:top w:val="single" w:sz="4" w:space="0" w:color="auto"/>
              <w:left w:val="nil"/>
              <w:bottom w:val="single" w:sz="4" w:space="0" w:color="auto"/>
              <w:right w:val="single" w:sz="4" w:space="0" w:color="auto"/>
            </w:tcBorders>
          </w:tcPr>
          <w:p w14:paraId="656B614E" w14:textId="77777777" w:rsidR="006A76C5" w:rsidRPr="00B273A2" w:rsidRDefault="006A76C5" w:rsidP="00E52047"/>
        </w:tc>
      </w:tr>
      <w:tr w:rsidR="006A76C5" w14:paraId="7558438F" w14:textId="77777777" w:rsidTr="00BA3EA1">
        <w:tc>
          <w:tcPr>
            <w:tcW w:w="2977" w:type="dxa"/>
            <w:tcBorders>
              <w:top w:val="single" w:sz="4" w:space="0" w:color="auto"/>
              <w:left w:val="single" w:sz="4" w:space="0" w:color="auto"/>
              <w:bottom w:val="single" w:sz="4" w:space="0" w:color="auto"/>
              <w:right w:val="single" w:sz="4" w:space="0" w:color="auto"/>
            </w:tcBorders>
          </w:tcPr>
          <w:p w14:paraId="5FFD7EB6" w14:textId="77777777" w:rsidR="006A76C5" w:rsidRPr="00B273A2" w:rsidRDefault="006A76C5" w:rsidP="00E52047">
            <w:r w:rsidRPr="00B273A2">
              <w:t>Telephone:</w:t>
            </w:r>
          </w:p>
        </w:tc>
        <w:tc>
          <w:tcPr>
            <w:tcW w:w="5528" w:type="dxa"/>
            <w:tcBorders>
              <w:left w:val="single" w:sz="4" w:space="0" w:color="auto"/>
              <w:bottom w:val="single" w:sz="4" w:space="0" w:color="auto"/>
              <w:right w:val="single" w:sz="4" w:space="0" w:color="auto"/>
            </w:tcBorders>
          </w:tcPr>
          <w:p w14:paraId="1AF2F2C6" w14:textId="77777777" w:rsidR="006A76C5" w:rsidRPr="00B273A2" w:rsidRDefault="006A76C5" w:rsidP="00E52047"/>
        </w:tc>
      </w:tr>
      <w:tr w:rsidR="006A76C5" w14:paraId="79B77AD0" w14:textId="77777777" w:rsidTr="00BA3EA1">
        <w:tc>
          <w:tcPr>
            <w:tcW w:w="2977" w:type="dxa"/>
            <w:tcBorders>
              <w:top w:val="single" w:sz="4" w:space="0" w:color="auto"/>
              <w:left w:val="single" w:sz="4" w:space="0" w:color="auto"/>
              <w:bottom w:val="single" w:sz="4" w:space="0" w:color="auto"/>
              <w:right w:val="single" w:sz="4" w:space="0" w:color="auto"/>
            </w:tcBorders>
          </w:tcPr>
          <w:p w14:paraId="5624B68A" w14:textId="77777777" w:rsidR="006A76C5" w:rsidRPr="00B273A2" w:rsidRDefault="006A76C5" w:rsidP="00E52047">
            <w:r w:rsidRPr="00B273A2">
              <w:t>Facsimile:</w:t>
            </w:r>
          </w:p>
        </w:tc>
        <w:tc>
          <w:tcPr>
            <w:tcW w:w="5528" w:type="dxa"/>
            <w:tcBorders>
              <w:top w:val="single" w:sz="4" w:space="0" w:color="auto"/>
              <w:left w:val="single" w:sz="4" w:space="0" w:color="auto"/>
              <w:bottom w:val="single" w:sz="4" w:space="0" w:color="auto"/>
              <w:right w:val="single" w:sz="4" w:space="0" w:color="auto"/>
            </w:tcBorders>
          </w:tcPr>
          <w:p w14:paraId="597BB40F" w14:textId="77777777" w:rsidR="006A76C5" w:rsidRPr="00B273A2" w:rsidRDefault="006A76C5" w:rsidP="00E52047"/>
        </w:tc>
      </w:tr>
      <w:tr w:rsidR="006A76C5" w14:paraId="5FCF0739" w14:textId="77777777" w:rsidTr="00BA3EA1">
        <w:tc>
          <w:tcPr>
            <w:tcW w:w="2977" w:type="dxa"/>
            <w:tcBorders>
              <w:top w:val="single" w:sz="4" w:space="0" w:color="auto"/>
              <w:left w:val="single" w:sz="4" w:space="0" w:color="auto"/>
              <w:bottom w:val="single" w:sz="4" w:space="0" w:color="auto"/>
              <w:right w:val="single" w:sz="4" w:space="0" w:color="auto"/>
            </w:tcBorders>
          </w:tcPr>
          <w:p w14:paraId="0EEF75D3" w14:textId="77777777" w:rsidR="006A76C5" w:rsidRPr="00B273A2" w:rsidRDefault="006A76C5" w:rsidP="00E52047">
            <w:r w:rsidRPr="00B273A2">
              <w:t>E-mail address:</w:t>
            </w:r>
          </w:p>
        </w:tc>
        <w:tc>
          <w:tcPr>
            <w:tcW w:w="5528" w:type="dxa"/>
            <w:tcBorders>
              <w:top w:val="single" w:sz="4" w:space="0" w:color="auto"/>
              <w:left w:val="single" w:sz="4" w:space="0" w:color="auto"/>
              <w:bottom w:val="single" w:sz="4" w:space="0" w:color="auto"/>
              <w:right w:val="single" w:sz="4" w:space="0" w:color="auto"/>
            </w:tcBorders>
          </w:tcPr>
          <w:p w14:paraId="1387E7A9" w14:textId="77777777" w:rsidR="006A76C5" w:rsidRPr="00B273A2" w:rsidRDefault="006A76C5" w:rsidP="00E52047"/>
        </w:tc>
      </w:tr>
    </w:tbl>
    <w:p w14:paraId="245504D4" w14:textId="77777777" w:rsidR="006A76C5" w:rsidRPr="00B273A2" w:rsidRDefault="006A76C5" w:rsidP="00E52047"/>
    <w:p w14:paraId="6CA6FACD" w14:textId="77777777" w:rsidR="00B249FC" w:rsidRPr="00B249FC" w:rsidRDefault="006A76C5" w:rsidP="00E52047">
      <w:pPr>
        <w:rPr>
          <w:rFonts w:cs="Arial"/>
        </w:rPr>
      </w:pPr>
      <w:r w:rsidRPr="00B249FC">
        <w:rPr>
          <w:rFonts w:cs="Arial"/>
        </w:rPr>
        <w:t>Provide details on the ownership of your</w:t>
      </w:r>
      <w:r w:rsidR="00B249FC">
        <w:rPr>
          <w:rFonts w:cs="Arial"/>
        </w:rPr>
        <w:t xml:space="preserve"> company and major shareholders</w:t>
      </w:r>
      <w:r w:rsidR="00B249FC" w:rsidRPr="00B249FC">
        <w:rPr>
          <w:rFonts w:cs="Arial"/>
        </w:rPr>
        <w:t>:</w:t>
      </w:r>
    </w:p>
    <w:p w14:paraId="5CF076BE" w14:textId="77777777" w:rsidR="00B249FC" w:rsidRPr="00B249FC" w:rsidRDefault="00B249FC" w:rsidP="00E52047">
      <w:pPr>
        <w:rPr>
          <w:rFonts w:cs="Arial"/>
        </w:rPr>
      </w:pPr>
      <w:r>
        <w:rPr>
          <w:rFonts w:cs="Arial"/>
        </w:rPr>
        <w:t>__________________________________________________________________________________________________________________________________________________</w:t>
      </w:r>
    </w:p>
    <w:p w14:paraId="10084300" w14:textId="77777777" w:rsidR="00C802E7" w:rsidRDefault="00C802E7" w:rsidP="00E52047">
      <w:pPr>
        <w:rPr>
          <w:rFonts w:cs="Arial"/>
        </w:rPr>
      </w:pPr>
    </w:p>
    <w:p w14:paraId="27FF00A9" w14:textId="1B6AA39A" w:rsidR="006A76C5" w:rsidRDefault="006A76C5" w:rsidP="00E52047">
      <w:pPr>
        <w:rPr>
          <w:rFonts w:cs="Arial"/>
        </w:rPr>
      </w:pPr>
      <w:r>
        <w:rPr>
          <w:rFonts w:cs="Arial"/>
        </w:rPr>
        <w:t xml:space="preserve">Describe the role of your company in the Australian market for </w:t>
      </w:r>
      <w:r w:rsidR="00DC49E6" w:rsidRPr="00DC49E6">
        <w:rPr>
          <w:rFonts w:cs="Arial"/>
        </w:rPr>
        <w:t>consumer pineapple</w:t>
      </w:r>
      <w:r w:rsidRPr="00DC49E6">
        <w:rPr>
          <w:rFonts w:cs="Arial"/>
        </w:rPr>
        <w:t xml:space="preserve"> </w:t>
      </w:r>
      <w:r w:rsidR="00D70A70">
        <w:rPr>
          <w:rFonts w:cs="Arial"/>
        </w:rPr>
        <w:t>–</w:t>
      </w:r>
      <w:r>
        <w:rPr>
          <w:rFonts w:cs="Arial"/>
        </w:rPr>
        <w:t xml:space="preserve"> for example, buying or selling agent, importer/distributor, importe</w:t>
      </w:r>
      <w:r w:rsidR="007103C6">
        <w:rPr>
          <w:rFonts w:cs="Arial"/>
        </w:rPr>
        <w:t>r/wholesaler, importer/retailer or</w:t>
      </w:r>
      <w:r>
        <w:rPr>
          <w:rFonts w:cs="Arial"/>
        </w:rPr>
        <w:t xml:space="preserve"> importer/</w:t>
      </w:r>
      <w:r w:rsidR="00F02047">
        <w:rPr>
          <w:rFonts w:cs="Arial"/>
        </w:rPr>
        <w:t>end-user</w:t>
      </w:r>
      <w:r>
        <w:rPr>
          <w:rFonts w:cs="Arial"/>
        </w:rPr>
        <w:t>.</w:t>
      </w:r>
    </w:p>
    <w:p w14:paraId="7CC92CEE" w14:textId="77777777" w:rsidR="00B249FC" w:rsidRPr="00B249FC" w:rsidRDefault="00B249FC" w:rsidP="00E52047">
      <w:pPr>
        <w:rPr>
          <w:rFonts w:cs="Arial"/>
        </w:rPr>
      </w:pPr>
      <w:r>
        <w:rPr>
          <w:rFonts w:cs="Arial"/>
        </w:rPr>
        <w:t>__________________________________________________________________________________________________________________________________________________</w:t>
      </w:r>
    </w:p>
    <w:p w14:paraId="4CCDA8FC" w14:textId="77777777" w:rsidR="006A76C5" w:rsidRDefault="006A76C5" w:rsidP="00E52047">
      <w:pPr>
        <w:rPr>
          <w:rFonts w:cs="Arial"/>
        </w:rPr>
      </w:pPr>
    </w:p>
    <w:p w14:paraId="08D8B593" w14:textId="77777777" w:rsidR="006A76C5" w:rsidRDefault="006A76C5" w:rsidP="00E52047">
      <w:pPr>
        <w:rPr>
          <w:rFonts w:cs="Arial"/>
        </w:rPr>
      </w:pPr>
      <w:r>
        <w:rPr>
          <w:rFonts w:cs="Arial"/>
        </w:rPr>
        <w:t xml:space="preserve">At what level of trade is each of your customers </w:t>
      </w:r>
      <w:r w:rsidR="00D70A70">
        <w:rPr>
          <w:rFonts w:cs="Arial"/>
        </w:rPr>
        <w:t>–</w:t>
      </w:r>
      <w:r>
        <w:rPr>
          <w:rFonts w:cs="Arial"/>
        </w:rPr>
        <w:t xml:space="preserve"> for example, distributor, wholesaler, retailer or end-user?</w:t>
      </w:r>
    </w:p>
    <w:p w14:paraId="7CBA7CB3" w14:textId="77777777" w:rsidR="006A76C5" w:rsidRPr="00B273A2" w:rsidRDefault="006A76C5" w:rsidP="00E520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6A76C5" w14:paraId="4156C119" w14:textId="77777777" w:rsidTr="00BA3EA1">
        <w:tc>
          <w:tcPr>
            <w:tcW w:w="4261" w:type="dxa"/>
          </w:tcPr>
          <w:p w14:paraId="194ED6FD" w14:textId="77777777" w:rsidR="006A76C5" w:rsidRPr="00B273A2" w:rsidRDefault="006A76C5" w:rsidP="00E52047">
            <w:pPr>
              <w:rPr>
                <w:b/>
              </w:rPr>
            </w:pPr>
            <w:r w:rsidRPr="00B273A2">
              <w:rPr>
                <w:b/>
              </w:rPr>
              <w:t>Customer</w:t>
            </w:r>
          </w:p>
        </w:tc>
        <w:tc>
          <w:tcPr>
            <w:tcW w:w="4261" w:type="dxa"/>
          </w:tcPr>
          <w:p w14:paraId="009A7A69" w14:textId="77777777" w:rsidR="006A76C5" w:rsidRPr="00B273A2" w:rsidRDefault="006A76C5" w:rsidP="00E52047">
            <w:pPr>
              <w:rPr>
                <w:b/>
              </w:rPr>
            </w:pPr>
            <w:r w:rsidRPr="00B273A2">
              <w:rPr>
                <w:b/>
              </w:rPr>
              <w:t>Level of trade</w:t>
            </w:r>
          </w:p>
        </w:tc>
      </w:tr>
      <w:tr w:rsidR="006A76C5" w14:paraId="58D1D680" w14:textId="77777777" w:rsidTr="00BA3EA1">
        <w:tc>
          <w:tcPr>
            <w:tcW w:w="4261" w:type="dxa"/>
          </w:tcPr>
          <w:p w14:paraId="383AA357" w14:textId="77777777" w:rsidR="006A76C5" w:rsidRPr="00B273A2" w:rsidRDefault="006A76C5" w:rsidP="00E52047"/>
        </w:tc>
        <w:tc>
          <w:tcPr>
            <w:tcW w:w="4261" w:type="dxa"/>
          </w:tcPr>
          <w:p w14:paraId="3C991BF2" w14:textId="77777777" w:rsidR="006A76C5" w:rsidRPr="00B273A2" w:rsidRDefault="006A76C5" w:rsidP="00E52047"/>
        </w:tc>
      </w:tr>
      <w:tr w:rsidR="006A76C5" w14:paraId="6EC79725" w14:textId="77777777" w:rsidTr="00BA3EA1">
        <w:tc>
          <w:tcPr>
            <w:tcW w:w="4261" w:type="dxa"/>
          </w:tcPr>
          <w:p w14:paraId="051EC033" w14:textId="77777777" w:rsidR="006A76C5" w:rsidRPr="00B273A2" w:rsidRDefault="006A76C5" w:rsidP="00E52047"/>
        </w:tc>
        <w:tc>
          <w:tcPr>
            <w:tcW w:w="4261" w:type="dxa"/>
          </w:tcPr>
          <w:p w14:paraId="07C013E3" w14:textId="77777777" w:rsidR="006A76C5" w:rsidRPr="00B273A2" w:rsidRDefault="006A76C5" w:rsidP="00E52047"/>
        </w:tc>
      </w:tr>
      <w:tr w:rsidR="006A76C5" w14:paraId="69E7C909" w14:textId="77777777" w:rsidTr="00BA3EA1">
        <w:tc>
          <w:tcPr>
            <w:tcW w:w="4261" w:type="dxa"/>
          </w:tcPr>
          <w:p w14:paraId="79FE62AB" w14:textId="77777777" w:rsidR="006A76C5" w:rsidRPr="00B273A2" w:rsidRDefault="006A76C5" w:rsidP="00E52047"/>
        </w:tc>
        <w:tc>
          <w:tcPr>
            <w:tcW w:w="4261" w:type="dxa"/>
          </w:tcPr>
          <w:p w14:paraId="2F1C409E" w14:textId="77777777" w:rsidR="006A76C5" w:rsidRPr="00B273A2" w:rsidRDefault="006A76C5" w:rsidP="00E52047"/>
        </w:tc>
      </w:tr>
      <w:tr w:rsidR="006A76C5" w14:paraId="5DCA4CBB" w14:textId="77777777" w:rsidTr="00BA3EA1">
        <w:tc>
          <w:tcPr>
            <w:tcW w:w="4261" w:type="dxa"/>
          </w:tcPr>
          <w:p w14:paraId="7C183DBA" w14:textId="77777777" w:rsidR="006A76C5" w:rsidRPr="00B273A2" w:rsidRDefault="006A76C5" w:rsidP="00E52047"/>
        </w:tc>
        <w:tc>
          <w:tcPr>
            <w:tcW w:w="4261" w:type="dxa"/>
          </w:tcPr>
          <w:p w14:paraId="4904F225" w14:textId="77777777" w:rsidR="006A76C5" w:rsidRPr="00B273A2" w:rsidRDefault="006A76C5" w:rsidP="00E52047"/>
        </w:tc>
      </w:tr>
      <w:tr w:rsidR="006A76C5" w14:paraId="0146611E" w14:textId="77777777" w:rsidTr="00BA3EA1">
        <w:tc>
          <w:tcPr>
            <w:tcW w:w="4261" w:type="dxa"/>
          </w:tcPr>
          <w:p w14:paraId="34EE933A" w14:textId="77777777" w:rsidR="006A76C5" w:rsidRPr="00B273A2" w:rsidRDefault="006A76C5" w:rsidP="00E52047"/>
        </w:tc>
        <w:tc>
          <w:tcPr>
            <w:tcW w:w="4261" w:type="dxa"/>
          </w:tcPr>
          <w:p w14:paraId="3F92E41F" w14:textId="77777777" w:rsidR="006A76C5" w:rsidRPr="00B273A2" w:rsidRDefault="006A76C5" w:rsidP="00E52047"/>
        </w:tc>
      </w:tr>
      <w:tr w:rsidR="006A76C5" w14:paraId="6CA5CC85" w14:textId="77777777" w:rsidTr="00BA3EA1">
        <w:tc>
          <w:tcPr>
            <w:tcW w:w="4261" w:type="dxa"/>
          </w:tcPr>
          <w:p w14:paraId="040865F0" w14:textId="77777777" w:rsidR="006A76C5" w:rsidRPr="00B273A2" w:rsidRDefault="006A76C5" w:rsidP="00E52047"/>
        </w:tc>
        <w:tc>
          <w:tcPr>
            <w:tcW w:w="4261" w:type="dxa"/>
          </w:tcPr>
          <w:p w14:paraId="513B57D8" w14:textId="77777777" w:rsidR="006A76C5" w:rsidRPr="00B273A2" w:rsidRDefault="006A76C5" w:rsidP="00E52047"/>
        </w:tc>
      </w:tr>
      <w:tr w:rsidR="006A76C5" w14:paraId="3063F5DF" w14:textId="77777777" w:rsidTr="00BA3EA1">
        <w:tc>
          <w:tcPr>
            <w:tcW w:w="4261" w:type="dxa"/>
          </w:tcPr>
          <w:p w14:paraId="2FA3FD1C" w14:textId="77777777" w:rsidR="006A76C5" w:rsidRPr="00B273A2" w:rsidRDefault="006A76C5" w:rsidP="00E52047"/>
        </w:tc>
        <w:tc>
          <w:tcPr>
            <w:tcW w:w="4261" w:type="dxa"/>
          </w:tcPr>
          <w:p w14:paraId="4131D923" w14:textId="77777777" w:rsidR="006A76C5" w:rsidRPr="00B273A2" w:rsidRDefault="006A76C5" w:rsidP="00E52047"/>
        </w:tc>
      </w:tr>
      <w:tr w:rsidR="006A76C5" w14:paraId="3BD895E2" w14:textId="77777777" w:rsidTr="00BA3EA1">
        <w:tc>
          <w:tcPr>
            <w:tcW w:w="4261" w:type="dxa"/>
          </w:tcPr>
          <w:p w14:paraId="05DC43E8" w14:textId="77777777" w:rsidR="006A76C5" w:rsidRPr="00B273A2" w:rsidRDefault="006A76C5" w:rsidP="00E52047"/>
        </w:tc>
        <w:tc>
          <w:tcPr>
            <w:tcW w:w="4261" w:type="dxa"/>
          </w:tcPr>
          <w:p w14:paraId="6E25D13A" w14:textId="77777777" w:rsidR="006A76C5" w:rsidRPr="00B273A2" w:rsidRDefault="006A76C5" w:rsidP="00E52047"/>
        </w:tc>
      </w:tr>
      <w:tr w:rsidR="006A76C5" w14:paraId="75A4564C" w14:textId="77777777" w:rsidTr="00BA3EA1">
        <w:tc>
          <w:tcPr>
            <w:tcW w:w="4261" w:type="dxa"/>
          </w:tcPr>
          <w:p w14:paraId="7EFAC3A8" w14:textId="77777777" w:rsidR="006A76C5" w:rsidRPr="00B273A2" w:rsidRDefault="006A76C5" w:rsidP="00E52047"/>
        </w:tc>
        <w:tc>
          <w:tcPr>
            <w:tcW w:w="4261" w:type="dxa"/>
          </w:tcPr>
          <w:p w14:paraId="75310BF3" w14:textId="77777777" w:rsidR="006A76C5" w:rsidRPr="00B273A2" w:rsidRDefault="006A76C5" w:rsidP="00E52047"/>
        </w:tc>
      </w:tr>
      <w:tr w:rsidR="006A76C5" w14:paraId="6B2578DA" w14:textId="77777777" w:rsidTr="00BA3EA1">
        <w:tc>
          <w:tcPr>
            <w:tcW w:w="4261" w:type="dxa"/>
          </w:tcPr>
          <w:p w14:paraId="3C8F868A" w14:textId="77777777" w:rsidR="006A76C5" w:rsidRPr="00B273A2" w:rsidRDefault="006A76C5" w:rsidP="00E52047"/>
        </w:tc>
        <w:tc>
          <w:tcPr>
            <w:tcW w:w="4261" w:type="dxa"/>
          </w:tcPr>
          <w:p w14:paraId="69292962" w14:textId="77777777" w:rsidR="006A76C5" w:rsidRPr="00B273A2" w:rsidRDefault="006A76C5" w:rsidP="00E52047"/>
        </w:tc>
      </w:tr>
      <w:tr w:rsidR="006A76C5" w14:paraId="49C617DD" w14:textId="77777777" w:rsidTr="00BA3EA1">
        <w:tc>
          <w:tcPr>
            <w:tcW w:w="4261" w:type="dxa"/>
          </w:tcPr>
          <w:p w14:paraId="179A44C0" w14:textId="77777777" w:rsidR="006A76C5" w:rsidRPr="00B273A2" w:rsidRDefault="006A76C5" w:rsidP="00E52047"/>
        </w:tc>
        <w:tc>
          <w:tcPr>
            <w:tcW w:w="4261" w:type="dxa"/>
          </w:tcPr>
          <w:p w14:paraId="144C2F7A" w14:textId="77777777" w:rsidR="006A76C5" w:rsidRPr="00B273A2" w:rsidRDefault="006A76C5" w:rsidP="00E52047"/>
        </w:tc>
      </w:tr>
    </w:tbl>
    <w:p w14:paraId="4F8E4A22" w14:textId="77777777" w:rsidR="00C802E7" w:rsidRPr="00B273A2" w:rsidRDefault="00C802E7" w:rsidP="00E52047"/>
    <w:p w14:paraId="20BED3D1" w14:textId="77777777" w:rsidR="006A76C5" w:rsidRPr="00B273A2" w:rsidRDefault="00C802E7" w:rsidP="006A76C5">
      <w:pPr>
        <w:jc w:val="both"/>
        <w:rPr>
          <w:sz w:val="20"/>
        </w:rPr>
      </w:pPr>
      <w:r w:rsidRPr="00B273A2">
        <w:rPr>
          <w:sz w:val="20"/>
        </w:rPr>
        <w:br w:type="page"/>
      </w:r>
    </w:p>
    <w:p w14:paraId="53D0CE1E" w14:textId="2C19C080" w:rsidR="006A76C5" w:rsidRPr="00B273A2" w:rsidRDefault="00D70A70" w:rsidP="00D70A70">
      <w:pPr>
        <w:jc w:val="both"/>
        <w:rPr>
          <w:b/>
        </w:rPr>
      </w:pPr>
      <w:r w:rsidRPr="00B273A2">
        <w:rPr>
          <w:b/>
        </w:rPr>
        <w:lastRenderedPageBreak/>
        <w:t>A.2</w:t>
      </w:r>
      <w:r w:rsidRPr="00B273A2">
        <w:rPr>
          <w:b/>
        </w:rPr>
        <w:tab/>
      </w:r>
      <w:r w:rsidR="006A76C5" w:rsidRPr="00B273A2">
        <w:rPr>
          <w:b/>
        </w:rPr>
        <w:t xml:space="preserve">Your overseas supplier(s) of the </w:t>
      </w:r>
      <w:r w:rsidR="00907F25">
        <w:rPr>
          <w:b/>
        </w:rPr>
        <w:t xml:space="preserve">subject </w:t>
      </w:r>
      <w:r w:rsidR="006A76C5" w:rsidRPr="00B273A2">
        <w:rPr>
          <w:b/>
        </w:rPr>
        <w:t xml:space="preserve">goods </w:t>
      </w:r>
    </w:p>
    <w:p w14:paraId="0C8042E6" w14:textId="77777777" w:rsidR="00C802E7" w:rsidRPr="00B273A2" w:rsidRDefault="00C802E7" w:rsidP="00E52047"/>
    <w:p w14:paraId="2F93178B" w14:textId="42A3BB29" w:rsidR="00C802E7" w:rsidRPr="00B273A2" w:rsidRDefault="00C802E7" w:rsidP="00E52047">
      <w:r w:rsidRPr="00B273A2">
        <w:t xml:space="preserve">Please complete the below information for each of your overseas supplier of </w:t>
      </w:r>
      <w:r w:rsidR="00D26F74" w:rsidRPr="00D26F74">
        <w:t>consumer pineapple</w:t>
      </w:r>
      <w:r w:rsidRPr="00B273A2">
        <w:t xml:space="preserve"> (using a new box for each supplier). </w:t>
      </w:r>
    </w:p>
    <w:p w14:paraId="38FB0CDC" w14:textId="77777777" w:rsidR="00C802E7" w:rsidRPr="00B273A2" w:rsidRDefault="00C802E7" w:rsidP="00E52047"/>
    <w:p w14:paraId="4CEAD042" w14:textId="77777777" w:rsidR="006A76C5" w:rsidRPr="00B273A2" w:rsidRDefault="006A76C5" w:rsidP="00E52047">
      <w:pPr>
        <w:rPr>
          <w:sz w:val="20"/>
        </w:rPr>
      </w:pPr>
    </w:p>
    <w:tbl>
      <w:tblPr>
        <w:tblW w:w="6946" w:type="dxa"/>
        <w:tblInd w:w="108" w:type="dxa"/>
        <w:tblLayout w:type="fixed"/>
        <w:tblLook w:val="0000" w:firstRow="0" w:lastRow="0" w:firstColumn="0" w:lastColumn="0" w:noHBand="0" w:noVBand="0"/>
      </w:tblPr>
      <w:tblGrid>
        <w:gridCol w:w="1843"/>
        <w:gridCol w:w="5103"/>
      </w:tblGrid>
      <w:tr w:rsidR="00C802E7" w14:paraId="71D90A39" w14:textId="77777777" w:rsidTr="00BA3EA1">
        <w:tc>
          <w:tcPr>
            <w:tcW w:w="1843" w:type="dxa"/>
            <w:tcBorders>
              <w:top w:val="single" w:sz="4" w:space="0" w:color="auto"/>
              <w:left w:val="single" w:sz="4" w:space="0" w:color="auto"/>
              <w:right w:val="single" w:sz="4" w:space="0" w:color="auto"/>
            </w:tcBorders>
          </w:tcPr>
          <w:p w14:paraId="674453CF" w14:textId="77777777" w:rsidR="00C802E7" w:rsidRPr="00B273A2" w:rsidRDefault="00C802E7" w:rsidP="00E52047">
            <w:pPr>
              <w:rPr>
                <w:sz w:val="20"/>
              </w:rPr>
            </w:pPr>
            <w:r w:rsidRPr="00B273A2">
              <w:rPr>
                <w:sz w:val="20"/>
              </w:rPr>
              <w:t xml:space="preserve">Commodity: </w:t>
            </w:r>
          </w:p>
        </w:tc>
        <w:tc>
          <w:tcPr>
            <w:tcW w:w="5103" w:type="dxa"/>
            <w:tcBorders>
              <w:top w:val="single" w:sz="4" w:space="0" w:color="auto"/>
              <w:left w:val="single" w:sz="4" w:space="0" w:color="auto"/>
              <w:bottom w:val="single" w:sz="4" w:space="0" w:color="auto"/>
              <w:right w:val="single" w:sz="4" w:space="0" w:color="auto"/>
            </w:tcBorders>
          </w:tcPr>
          <w:p w14:paraId="43501240" w14:textId="69E8D1FA" w:rsidR="00C802E7" w:rsidRPr="00B273A2" w:rsidRDefault="00D26F74" w:rsidP="00D26F74">
            <w:pPr>
              <w:rPr>
                <w:sz w:val="20"/>
              </w:rPr>
            </w:pPr>
            <w:r w:rsidRPr="00D26F74">
              <w:rPr>
                <w:sz w:val="20"/>
              </w:rPr>
              <w:t>Consumer pineapple</w:t>
            </w:r>
          </w:p>
        </w:tc>
      </w:tr>
      <w:tr w:rsidR="00D70A70" w14:paraId="35C06402" w14:textId="77777777" w:rsidTr="00BA3EA1">
        <w:tc>
          <w:tcPr>
            <w:tcW w:w="1843" w:type="dxa"/>
            <w:tcBorders>
              <w:top w:val="single" w:sz="4" w:space="0" w:color="auto"/>
              <w:left w:val="single" w:sz="4" w:space="0" w:color="auto"/>
              <w:right w:val="single" w:sz="4" w:space="0" w:color="auto"/>
            </w:tcBorders>
          </w:tcPr>
          <w:p w14:paraId="2E6A18E8" w14:textId="77777777" w:rsidR="00D70A70" w:rsidRPr="00B273A2" w:rsidRDefault="00D70A70" w:rsidP="00E52047">
            <w:pPr>
              <w:rPr>
                <w:sz w:val="20"/>
              </w:rPr>
            </w:pPr>
            <w:r w:rsidRPr="00B273A2">
              <w:rPr>
                <w:sz w:val="20"/>
              </w:rPr>
              <w:t>Supplier name:</w:t>
            </w:r>
          </w:p>
        </w:tc>
        <w:tc>
          <w:tcPr>
            <w:tcW w:w="5103" w:type="dxa"/>
            <w:tcBorders>
              <w:top w:val="single" w:sz="4" w:space="0" w:color="auto"/>
              <w:left w:val="single" w:sz="4" w:space="0" w:color="auto"/>
              <w:right w:val="single" w:sz="4" w:space="0" w:color="auto"/>
            </w:tcBorders>
          </w:tcPr>
          <w:p w14:paraId="374A3AD9" w14:textId="77777777" w:rsidR="00D70A70" w:rsidRPr="00B273A2" w:rsidRDefault="00D70A70" w:rsidP="00E52047">
            <w:pPr>
              <w:rPr>
                <w:sz w:val="20"/>
              </w:rPr>
            </w:pPr>
          </w:p>
        </w:tc>
      </w:tr>
      <w:tr w:rsidR="00D70A70" w14:paraId="1B1751C3" w14:textId="77777777" w:rsidTr="00B72087">
        <w:trPr>
          <w:trHeight w:val="1279"/>
        </w:trPr>
        <w:tc>
          <w:tcPr>
            <w:tcW w:w="1843" w:type="dxa"/>
            <w:tcBorders>
              <w:top w:val="single" w:sz="4" w:space="0" w:color="auto"/>
              <w:left w:val="single" w:sz="4" w:space="0" w:color="auto"/>
              <w:right w:val="single" w:sz="4" w:space="0" w:color="auto"/>
            </w:tcBorders>
          </w:tcPr>
          <w:p w14:paraId="30C97E03" w14:textId="77777777" w:rsidR="00D70A70" w:rsidRPr="00B273A2" w:rsidRDefault="00D70A70" w:rsidP="00E52047">
            <w:pPr>
              <w:rPr>
                <w:sz w:val="20"/>
              </w:rPr>
            </w:pPr>
            <w:r w:rsidRPr="00B273A2">
              <w:rPr>
                <w:sz w:val="20"/>
              </w:rPr>
              <w:t>Is the supplier the manufacturer?</w:t>
            </w:r>
          </w:p>
          <w:p w14:paraId="3CF41866" w14:textId="77777777" w:rsidR="00D70A70" w:rsidRPr="00B273A2" w:rsidRDefault="00D70A70" w:rsidP="00E52047">
            <w:pPr>
              <w:rPr>
                <w:sz w:val="20"/>
              </w:rPr>
            </w:pPr>
            <w:r w:rsidRPr="00B273A2">
              <w:rPr>
                <w:sz w:val="20"/>
              </w:rPr>
              <w:t>If ‘no’, please also answer question A.3 in relation to this supplier.</w:t>
            </w:r>
          </w:p>
        </w:tc>
        <w:tc>
          <w:tcPr>
            <w:tcW w:w="5103" w:type="dxa"/>
            <w:tcBorders>
              <w:top w:val="single" w:sz="4" w:space="0" w:color="auto"/>
              <w:left w:val="single" w:sz="4" w:space="0" w:color="auto"/>
              <w:right w:val="single" w:sz="4" w:space="0" w:color="auto"/>
            </w:tcBorders>
          </w:tcPr>
          <w:p w14:paraId="7B58DCB0" w14:textId="77777777" w:rsidR="00D70A70" w:rsidRPr="00B273A2" w:rsidRDefault="00D70A70" w:rsidP="00E52047">
            <w:pPr>
              <w:rPr>
                <w:sz w:val="20"/>
              </w:rPr>
            </w:pPr>
          </w:p>
        </w:tc>
      </w:tr>
      <w:tr w:rsidR="00C802E7" w14:paraId="56B22B4A" w14:textId="77777777" w:rsidTr="00BA3EA1">
        <w:tc>
          <w:tcPr>
            <w:tcW w:w="1843" w:type="dxa"/>
            <w:tcBorders>
              <w:top w:val="single" w:sz="4" w:space="0" w:color="auto"/>
              <w:left w:val="single" w:sz="4" w:space="0" w:color="auto"/>
              <w:right w:val="single" w:sz="4" w:space="0" w:color="auto"/>
            </w:tcBorders>
          </w:tcPr>
          <w:p w14:paraId="68A86933" w14:textId="13690346" w:rsidR="00C802E7" w:rsidRPr="00B273A2" w:rsidRDefault="00D363AF" w:rsidP="00E52047">
            <w:pPr>
              <w:rPr>
                <w:sz w:val="20"/>
              </w:rPr>
            </w:pPr>
            <w:r>
              <w:rPr>
                <w:sz w:val="20"/>
              </w:rPr>
              <w:t>Type of goods</w:t>
            </w:r>
            <w:r w:rsidR="00D70A70" w:rsidRPr="00B273A2">
              <w:rPr>
                <w:sz w:val="20"/>
              </w:rPr>
              <w:t xml:space="preserve"> supplied:</w:t>
            </w:r>
          </w:p>
        </w:tc>
        <w:tc>
          <w:tcPr>
            <w:tcW w:w="5103" w:type="dxa"/>
            <w:tcBorders>
              <w:top w:val="single" w:sz="4" w:space="0" w:color="auto"/>
              <w:left w:val="single" w:sz="4" w:space="0" w:color="auto"/>
              <w:right w:val="single" w:sz="4" w:space="0" w:color="auto"/>
            </w:tcBorders>
          </w:tcPr>
          <w:p w14:paraId="1FD8AEAF" w14:textId="77777777" w:rsidR="00C802E7" w:rsidRPr="00B273A2" w:rsidRDefault="00C802E7" w:rsidP="00E52047">
            <w:pPr>
              <w:rPr>
                <w:sz w:val="20"/>
              </w:rPr>
            </w:pPr>
          </w:p>
        </w:tc>
      </w:tr>
      <w:tr w:rsidR="00C802E7" w14:paraId="1D8B8929" w14:textId="77777777" w:rsidTr="00BA3EA1">
        <w:tc>
          <w:tcPr>
            <w:tcW w:w="1843" w:type="dxa"/>
            <w:tcBorders>
              <w:top w:val="single" w:sz="4" w:space="0" w:color="auto"/>
              <w:left w:val="single" w:sz="4" w:space="0" w:color="auto"/>
              <w:right w:val="single" w:sz="4" w:space="0" w:color="auto"/>
            </w:tcBorders>
          </w:tcPr>
          <w:p w14:paraId="0C33AD2C" w14:textId="77777777" w:rsidR="00C802E7" w:rsidRPr="00B273A2" w:rsidRDefault="00C802E7" w:rsidP="00E52047">
            <w:pPr>
              <w:rPr>
                <w:sz w:val="20"/>
              </w:rPr>
            </w:pPr>
            <w:r w:rsidRPr="00B273A2">
              <w:rPr>
                <w:sz w:val="20"/>
              </w:rPr>
              <w:t>Country of origin:</w:t>
            </w:r>
          </w:p>
        </w:tc>
        <w:tc>
          <w:tcPr>
            <w:tcW w:w="5103" w:type="dxa"/>
            <w:tcBorders>
              <w:top w:val="single" w:sz="4" w:space="0" w:color="auto"/>
              <w:left w:val="single" w:sz="4" w:space="0" w:color="auto"/>
              <w:right w:val="single" w:sz="4" w:space="0" w:color="auto"/>
            </w:tcBorders>
          </w:tcPr>
          <w:p w14:paraId="35872B0E" w14:textId="77777777" w:rsidR="00C802E7" w:rsidRPr="00B273A2" w:rsidRDefault="00C802E7" w:rsidP="00E52047">
            <w:pPr>
              <w:rPr>
                <w:sz w:val="20"/>
              </w:rPr>
            </w:pPr>
          </w:p>
        </w:tc>
      </w:tr>
      <w:tr w:rsidR="006A76C5" w14:paraId="545E9581" w14:textId="77777777" w:rsidTr="00BA3EA1">
        <w:tc>
          <w:tcPr>
            <w:tcW w:w="1843" w:type="dxa"/>
            <w:tcBorders>
              <w:top w:val="single" w:sz="4" w:space="0" w:color="auto"/>
              <w:left w:val="single" w:sz="4" w:space="0" w:color="auto"/>
              <w:right w:val="single" w:sz="4" w:space="0" w:color="auto"/>
            </w:tcBorders>
          </w:tcPr>
          <w:p w14:paraId="0D19B1E7" w14:textId="77777777" w:rsidR="006A76C5" w:rsidRPr="00B273A2" w:rsidRDefault="006A76C5" w:rsidP="00E52047">
            <w:pPr>
              <w:rPr>
                <w:sz w:val="20"/>
              </w:rPr>
            </w:pPr>
            <w:r w:rsidRPr="00B273A2">
              <w:rPr>
                <w:sz w:val="20"/>
              </w:rPr>
              <w:t>Contact name:</w:t>
            </w:r>
          </w:p>
        </w:tc>
        <w:tc>
          <w:tcPr>
            <w:tcW w:w="5103" w:type="dxa"/>
            <w:tcBorders>
              <w:top w:val="single" w:sz="4" w:space="0" w:color="auto"/>
              <w:left w:val="single" w:sz="4" w:space="0" w:color="auto"/>
              <w:right w:val="single" w:sz="4" w:space="0" w:color="auto"/>
            </w:tcBorders>
          </w:tcPr>
          <w:p w14:paraId="2DCAB3C0" w14:textId="77777777" w:rsidR="006A76C5" w:rsidRPr="00B273A2" w:rsidRDefault="006A76C5" w:rsidP="00E52047">
            <w:pPr>
              <w:rPr>
                <w:sz w:val="20"/>
              </w:rPr>
            </w:pPr>
          </w:p>
        </w:tc>
      </w:tr>
      <w:tr w:rsidR="006A76C5" w14:paraId="60AA0651" w14:textId="77777777" w:rsidTr="00BA3EA1">
        <w:tc>
          <w:tcPr>
            <w:tcW w:w="1843" w:type="dxa"/>
            <w:tcBorders>
              <w:top w:val="single" w:sz="4" w:space="0" w:color="auto"/>
              <w:left w:val="single" w:sz="4" w:space="0" w:color="auto"/>
              <w:right w:val="single" w:sz="4" w:space="0" w:color="auto"/>
            </w:tcBorders>
          </w:tcPr>
          <w:p w14:paraId="4B9A5E03" w14:textId="77777777" w:rsidR="006A76C5" w:rsidRPr="00B273A2" w:rsidRDefault="006A76C5" w:rsidP="00E52047">
            <w:pPr>
              <w:rPr>
                <w:sz w:val="20"/>
              </w:rPr>
            </w:pPr>
            <w:r w:rsidRPr="00B273A2">
              <w:rPr>
                <w:sz w:val="20"/>
              </w:rPr>
              <w:t>Position:</w:t>
            </w:r>
          </w:p>
        </w:tc>
        <w:tc>
          <w:tcPr>
            <w:tcW w:w="5103" w:type="dxa"/>
            <w:tcBorders>
              <w:top w:val="single" w:sz="4" w:space="0" w:color="auto"/>
              <w:left w:val="nil"/>
              <w:bottom w:val="single" w:sz="4" w:space="0" w:color="auto"/>
              <w:right w:val="single" w:sz="4" w:space="0" w:color="auto"/>
            </w:tcBorders>
          </w:tcPr>
          <w:p w14:paraId="7C15855C" w14:textId="77777777" w:rsidR="006A76C5" w:rsidRPr="00B273A2" w:rsidRDefault="006A76C5" w:rsidP="00E52047">
            <w:pPr>
              <w:rPr>
                <w:sz w:val="20"/>
              </w:rPr>
            </w:pPr>
          </w:p>
        </w:tc>
      </w:tr>
      <w:tr w:rsidR="00C802E7" w14:paraId="1263D9EE" w14:textId="77777777" w:rsidTr="00BA3EA1">
        <w:tc>
          <w:tcPr>
            <w:tcW w:w="1843" w:type="dxa"/>
            <w:vMerge w:val="restart"/>
            <w:tcBorders>
              <w:top w:val="single" w:sz="4" w:space="0" w:color="auto"/>
              <w:left w:val="single" w:sz="4" w:space="0" w:color="auto"/>
              <w:right w:val="single" w:sz="4" w:space="0" w:color="auto"/>
            </w:tcBorders>
          </w:tcPr>
          <w:p w14:paraId="75C140D7" w14:textId="77777777" w:rsidR="00C802E7" w:rsidRPr="00B273A2" w:rsidRDefault="00C802E7" w:rsidP="00E52047">
            <w:pPr>
              <w:rPr>
                <w:sz w:val="20"/>
              </w:rPr>
            </w:pPr>
            <w:r w:rsidRPr="00B273A2">
              <w:rPr>
                <w:sz w:val="20"/>
              </w:rPr>
              <w:t>Mailing address:</w:t>
            </w:r>
          </w:p>
        </w:tc>
        <w:tc>
          <w:tcPr>
            <w:tcW w:w="5103" w:type="dxa"/>
            <w:tcBorders>
              <w:top w:val="single" w:sz="4" w:space="0" w:color="auto"/>
              <w:left w:val="nil"/>
              <w:bottom w:val="single" w:sz="4" w:space="0" w:color="auto"/>
              <w:right w:val="single" w:sz="4" w:space="0" w:color="auto"/>
            </w:tcBorders>
          </w:tcPr>
          <w:p w14:paraId="11E17C22" w14:textId="77777777" w:rsidR="00C802E7" w:rsidRPr="00B273A2" w:rsidRDefault="00C802E7" w:rsidP="00E52047">
            <w:pPr>
              <w:rPr>
                <w:sz w:val="20"/>
              </w:rPr>
            </w:pPr>
          </w:p>
        </w:tc>
      </w:tr>
      <w:tr w:rsidR="00C802E7" w14:paraId="62D2D86B" w14:textId="77777777" w:rsidTr="00BA3EA1">
        <w:tc>
          <w:tcPr>
            <w:tcW w:w="1843" w:type="dxa"/>
            <w:vMerge/>
            <w:tcBorders>
              <w:left w:val="single" w:sz="4" w:space="0" w:color="auto"/>
              <w:right w:val="single" w:sz="4" w:space="0" w:color="auto"/>
            </w:tcBorders>
          </w:tcPr>
          <w:p w14:paraId="1BAC2E12" w14:textId="77777777" w:rsidR="00C802E7" w:rsidRPr="00B273A2" w:rsidRDefault="00C802E7" w:rsidP="00E52047">
            <w:pPr>
              <w:rPr>
                <w:sz w:val="20"/>
              </w:rPr>
            </w:pPr>
          </w:p>
        </w:tc>
        <w:tc>
          <w:tcPr>
            <w:tcW w:w="5103" w:type="dxa"/>
            <w:tcBorders>
              <w:top w:val="single" w:sz="4" w:space="0" w:color="auto"/>
              <w:left w:val="nil"/>
              <w:bottom w:val="single" w:sz="4" w:space="0" w:color="auto"/>
              <w:right w:val="single" w:sz="4" w:space="0" w:color="auto"/>
            </w:tcBorders>
          </w:tcPr>
          <w:p w14:paraId="37701B44" w14:textId="77777777" w:rsidR="00C802E7" w:rsidRPr="00B273A2" w:rsidRDefault="00C802E7" w:rsidP="00E52047">
            <w:pPr>
              <w:rPr>
                <w:sz w:val="20"/>
              </w:rPr>
            </w:pPr>
          </w:p>
        </w:tc>
      </w:tr>
      <w:tr w:rsidR="00C802E7" w14:paraId="1E586047" w14:textId="77777777" w:rsidTr="00BA3EA1">
        <w:tc>
          <w:tcPr>
            <w:tcW w:w="1843" w:type="dxa"/>
            <w:vMerge/>
            <w:tcBorders>
              <w:left w:val="single" w:sz="4" w:space="0" w:color="auto"/>
              <w:right w:val="single" w:sz="4" w:space="0" w:color="auto"/>
            </w:tcBorders>
          </w:tcPr>
          <w:p w14:paraId="4DC55D1B" w14:textId="77777777" w:rsidR="00C802E7" w:rsidRPr="00B273A2" w:rsidRDefault="00C802E7" w:rsidP="00E52047">
            <w:pPr>
              <w:rPr>
                <w:sz w:val="20"/>
              </w:rPr>
            </w:pPr>
          </w:p>
        </w:tc>
        <w:tc>
          <w:tcPr>
            <w:tcW w:w="5103" w:type="dxa"/>
            <w:tcBorders>
              <w:top w:val="single" w:sz="4" w:space="0" w:color="auto"/>
              <w:left w:val="nil"/>
              <w:bottom w:val="single" w:sz="4" w:space="0" w:color="auto"/>
              <w:right w:val="single" w:sz="4" w:space="0" w:color="auto"/>
            </w:tcBorders>
          </w:tcPr>
          <w:p w14:paraId="2791C5A7" w14:textId="77777777" w:rsidR="00C802E7" w:rsidRPr="00B273A2" w:rsidRDefault="00C802E7" w:rsidP="00E52047">
            <w:pPr>
              <w:rPr>
                <w:sz w:val="20"/>
              </w:rPr>
            </w:pPr>
          </w:p>
        </w:tc>
      </w:tr>
      <w:tr w:rsidR="00C802E7" w14:paraId="362AF481" w14:textId="77777777" w:rsidTr="00BA3EA1">
        <w:tc>
          <w:tcPr>
            <w:tcW w:w="1843" w:type="dxa"/>
            <w:vMerge/>
            <w:tcBorders>
              <w:left w:val="single" w:sz="4" w:space="0" w:color="auto"/>
              <w:right w:val="single" w:sz="4" w:space="0" w:color="auto"/>
            </w:tcBorders>
          </w:tcPr>
          <w:p w14:paraId="3F7237A5" w14:textId="77777777" w:rsidR="00C802E7" w:rsidRPr="00B273A2" w:rsidRDefault="00C802E7" w:rsidP="00E52047">
            <w:pPr>
              <w:rPr>
                <w:sz w:val="20"/>
              </w:rPr>
            </w:pPr>
          </w:p>
        </w:tc>
        <w:tc>
          <w:tcPr>
            <w:tcW w:w="5103" w:type="dxa"/>
            <w:tcBorders>
              <w:top w:val="single" w:sz="4" w:space="0" w:color="auto"/>
              <w:left w:val="nil"/>
              <w:bottom w:val="single" w:sz="4" w:space="0" w:color="auto"/>
              <w:right w:val="single" w:sz="4" w:space="0" w:color="auto"/>
            </w:tcBorders>
          </w:tcPr>
          <w:p w14:paraId="1BCD8318" w14:textId="77777777" w:rsidR="00C802E7" w:rsidRPr="00B273A2" w:rsidRDefault="00C802E7" w:rsidP="00E52047">
            <w:pPr>
              <w:rPr>
                <w:sz w:val="20"/>
              </w:rPr>
            </w:pPr>
          </w:p>
        </w:tc>
      </w:tr>
      <w:tr w:rsidR="00C802E7" w14:paraId="7A951A6A" w14:textId="77777777" w:rsidTr="00BA3EA1">
        <w:tc>
          <w:tcPr>
            <w:tcW w:w="1843" w:type="dxa"/>
            <w:vMerge/>
            <w:tcBorders>
              <w:left w:val="single" w:sz="4" w:space="0" w:color="auto"/>
              <w:right w:val="single" w:sz="4" w:space="0" w:color="auto"/>
            </w:tcBorders>
          </w:tcPr>
          <w:p w14:paraId="28F2C8F7" w14:textId="77777777" w:rsidR="00C802E7" w:rsidRPr="00B273A2" w:rsidRDefault="00C802E7" w:rsidP="00E52047">
            <w:pPr>
              <w:rPr>
                <w:sz w:val="20"/>
              </w:rPr>
            </w:pPr>
          </w:p>
        </w:tc>
        <w:tc>
          <w:tcPr>
            <w:tcW w:w="5103" w:type="dxa"/>
            <w:tcBorders>
              <w:top w:val="single" w:sz="4" w:space="0" w:color="auto"/>
              <w:left w:val="nil"/>
              <w:bottom w:val="single" w:sz="4" w:space="0" w:color="auto"/>
              <w:right w:val="single" w:sz="4" w:space="0" w:color="auto"/>
            </w:tcBorders>
          </w:tcPr>
          <w:p w14:paraId="051465E1" w14:textId="77777777" w:rsidR="00C802E7" w:rsidRPr="00B273A2" w:rsidRDefault="00C802E7" w:rsidP="00E52047">
            <w:pPr>
              <w:rPr>
                <w:sz w:val="20"/>
              </w:rPr>
            </w:pPr>
          </w:p>
        </w:tc>
      </w:tr>
      <w:tr w:rsidR="006A76C5" w14:paraId="3F54FB8D" w14:textId="77777777" w:rsidTr="00BA3EA1">
        <w:tc>
          <w:tcPr>
            <w:tcW w:w="1843" w:type="dxa"/>
            <w:tcBorders>
              <w:top w:val="single" w:sz="4" w:space="0" w:color="auto"/>
              <w:left w:val="single" w:sz="4" w:space="0" w:color="auto"/>
              <w:bottom w:val="single" w:sz="4" w:space="0" w:color="auto"/>
              <w:right w:val="single" w:sz="4" w:space="0" w:color="auto"/>
            </w:tcBorders>
          </w:tcPr>
          <w:p w14:paraId="45233EC2" w14:textId="77777777" w:rsidR="006A76C5" w:rsidRPr="00B273A2" w:rsidRDefault="006A76C5" w:rsidP="00E52047">
            <w:pPr>
              <w:rPr>
                <w:sz w:val="20"/>
              </w:rPr>
            </w:pPr>
            <w:r w:rsidRPr="00B273A2">
              <w:rPr>
                <w:sz w:val="20"/>
              </w:rPr>
              <w:t>Telephone:</w:t>
            </w:r>
          </w:p>
        </w:tc>
        <w:tc>
          <w:tcPr>
            <w:tcW w:w="5103" w:type="dxa"/>
            <w:tcBorders>
              <w:left w:val="single" w:sz="4" w:space="0" w:color="auto"/>
              <w:bottom w:val="single" w:sz="4" w:space="0" w:color="auto"/>
              <w:right w:val="single" w:sz="4" w:space="0" w:color="auto"/>
            </w:tcBorders>
          </w:tcPr>
          <w:p w14:paraId="742B61D4" w14:textId="77777777" w:rsidR="006A76C5" w:rsidRPr="00B273A2" w:rsidRDefault="006A76C5" w:rsidP="00E52047">
            <w:pPr>
              <w:rPr>
                <w:sz w:val="20"/>
              </w:rPr>
            </w:pPr>
          </w:p>
        </w:tc>
      </w:tr>
      <w:tr w:rsidR="006A76C5" w14:paraId="27BEF86E" w14:textId="77777777" w:rsidTr="00BA3EA1">
        <w:tc>
          <w:tcPr>
            <w:tcW w:w="1843" w:type="dxa"/>
            <w:tcBorders>
              <w:top w:val="single" w:sz="4" w:space="0" w:color="auto"/>
              <w:left w:val="single" w:sz="4" w:space="0" w:color="auto"/>
              <w:bottom w:val="single" w:sz="4" w:space="0" w:color="auto"/>
              <w:right w:val="single" w:sz="4" w:space="0" w:color="auto"/>
            </w:tcBorders>
          </w:tcPr>
          <w:p w14:paraId="3A431BAD" w14:textId="77777777" w:rsidR="006A76C5" w:rsidRPr="00B273A2" w:rsidRDefault="006A76C5" w:rsidP="00E52047">
            <w:pPr>
              <w:rPr>
                <w:sz w:val="20"/>
              </w:rPr>
            </w:pPr>
            <w:r w:rsidRPr="00B273A2">
              <w:rPr>
                <w:sz w:val="20"/>
              </w:rPr>
              <w:t>Facsimile:</w:t>
            </w:r>
          </w:p>
        </w:tc>
        <w:tc>
          <w:tcPr>
            <w:tcW w:w="5103" w:type="dxa"/>
            <w:tcBorders>
              <w:top w:val="single" w:sz="4" w:space="0" w:color="auto"/>
              <w:left w:val="single" w:sz="4" w:space="0" w:color="auto"/>
              <w:bottom w:val="single" w:sz="4" w:space="0" w:color="auto"/>
              <w:right w:val="single" w:sz="4" w:space="0" w:color="auto"/>
            </w:tcBorders>
          </w:tcPr>
          <w:p w14:paraId="3B899251" w14:textId="77777777" w:rsidR="006A76C5" w:rsidRPr="00B273A2" w:rsidRDefault="006A76C5" w:rsidP="00E52047">
            <w:pPr>
              <w:rPr>
                <w:sz w:val="20"/>
              </w:rPr>
            </w:pPr>
          </w:p>
        </w:tc>
      </w:tr>
      <w:tr w:rsidR="006A76C5" w14:paraId="7A9B77C7" w14:textId="77777777" w:rsidTr="00BA3EA1">
        <w:tc>
          <w:tcPr>
            <w:tcW w:w="1843" w:type="dxa"/>
            <w:tcBorders>
              <w:top w:val="single" w:sz="4" w:space="0" w:color="auto"/>
              <w:left w:val="single" w:sz="4" w:space="0" w:color="auto"/>
              <w:bottom w:val="single" w:sz="4" w:space="0" w:color="auto"/>
              <w:right w:val="single" w:sz="4" w:space="0" w:color="auto"/>
            </w:tcBorders>
          </w:tcPr>
          <w:p w14:paraId="644D66FB" w14:textId="77777777" w:rsidR="006A76C5" w:rsidRPr="00B273A2" w:rsidRDefault="006A76C5" w:rsidP="00E52047">
            <w:pPr>
              <w:rPr>
                <w:sz w:val="20"/>
              </w:rPr>
            </w:pPr>
            <w:r w:rsidRPr="00B273A2">
              <w:rPr>
                <w:sz w:val="20"/>
              </w:rPr>
              <w:t>E-mail address:</w:t>
            </w:r>
          </w:p>
        </w:tc>
        <w:tc>
          <w:tcPr>
            <w:tcW w:w="5103" w:type="dxa"/>
            <w:tcBorders>
              <w:top w:val="single" w:sz="4" w:space="0" w:color="auto"/>
              <w:left w:val="single" w:sz="4" w:space="0" w:color="auto"/>
              <w:bottom w:val="single" w:sz="4" w:space="0" w:color="auto"/>
              <w:right w:val="single" w:sz="4" w:space="0" w:color="auto"/>
            </w:tcBorders>
          </w:tcPr>
          <w:p w14:paraId="08748EEB" w14:textId="77777777" w:rsidR="006A76C5" w:rsidRPr="00B273A2" w:rsidRDefault="006A76C5" w:rsidP="00E52047">
            <w:pPr>
              <w:rPr>
                <w:sz w:val="20"/>
              </w:rPr>
            </w:pPr>
          </w:p>
        </w:tc>
      </w:tr>
    </w:tbl>
    <w:p w14:paraId="394F0627" w14:textId="77777777" w:rsidR="006A76C5" w:rsidRPr="00B273A2" w:rsidRDefault="006A76C5" w:rsidP="00E52047">
      <w:pPr>
        <w:rPr>
          <w:sz w:val="20"/>
        </w:rPr>
      </w:pPr>
    </w:p>
    <w:p w14:paraId="27ABDF8F" w14:textId="77777777" w:rsidR="006A76C5" w:rsidRPr="00B273A2" w:rsidRDefault="006A76C5" w:rsidP="00E52047"/>
    <w:p w14:paraId="07AC3F2E" w14:textId="2F61ADD3" w:rsidR="006A76C5" w:rsidRPr="00B273A2" w:rsidRDefault="006A76C5" w:rsidP="00D70A70">
      <w:pPr>
        <w:jc w:val="both"/>
      </w:pPr>
      <w:r w:rsidRPr="00B273A2">
        <w:rPr>
          <w:b/>
        </w:rPr>
        <w:br w:type="page"/>
      </w:r>
      <w:r w:rsidR="00D70A70" w:rsidRPr="00B273A2">
        <w:rPr>
          <w:b/>
        </w:rPr>
        <w:lastRenderedPageBreak/>
        <w:t>A.3</w:t>
      </w:r>
      <w:r w:rsidR="00D70A70" w:rsidRPr="00B273A2">
        <w:rPr>
          <w:b/>
        </w:rPr>
        <w:tab/>
      </w:r>
      <w:r w:rsidRPr="00B273A2">
        <w:rPr>
          <w:b/>
        </w:rPr>
        <w:t xml:space="preserve">Overseas manufacturer(s) of the </w:t>
      </w:r>
      <w:r w:rsidR="00907F25">
        <w:rPr>
          <w:b/>
        </w:rPr>
        <w:t xml:space="preserve">subject </w:t>
      </w:r>
      <w:r w:rsidRPr="00B273A2">
        <w:rPr>
          <w:b/>
        </w:rPr>
        <w:t xml:space="preserve">goods </w:t>
      </w:r>
    </w:p>
    <w:p w14:paraId="76006D19" w14:textId="77777777" w:rsidR="00C802E7" w:rsidRPr="00B273A2" w:rsidRDefault="00C802E7" w:rsidP="00E52047"/>
    <w:p w14:paraId="09664A6D" w14:textId="6F2449D1" w:rsidR="00C802E7" w:rsidRPr="00B273A2" w:rsidRDefault="00C802E7" w:rsidP="00E52047">
      <w:r w:rsidRPr="00B273A2">
        <w:t xml:space="preserve">If </w:t>
      </w:r>
      <w:r w:rsidR="00D70A70" w:rsidRPr="00B273A2">
        <w:t xml:space="preserve">the supplier(s) listed in your response to question A.2 above is not the manufacturer of the </w:t>
      </w:r>
      <w:r w:rsidR="00D26F74" w:rsidRPr="00D26F74">
        <w:t>consumer pineapple</w:t>
      </w:r>
      <w:r w:rsidR="00D70A70" w:rsidRPr="00B273A2">
        <w:t xml:space="preserve"> supplied, please complete the below for</w:t>
      </w:r>
      <w:r w:rsidRPr="00B273A2">
        <w:t xml:space="preserve"> </w:t>
      </w:r>
      <w:r w:rsidR="00D70A70" w:rsidRPr="00B273A2">
        <w:t xml:space="preserve">each manufacturer of the </w:t>
      </w:r>
      <w:r w:rsidR="00D26F74" w:rsidRPr="00D26F74">
        <w:t xml:space="preserve">goods </w:t>
      </w:r>
      <w:r w:rsidR="00D70A70" w:rsidRPr="00B273A2">
        <w:t>supplied (using a new box for each supplier).</w:t>
      </w:r>
    </w:p>
    <w:p w14:paraId="3441F244" w14:textId="77777777" w:rsidR="006A76C5" w:rsidRPr="00B273A2" w:rsidRDefault="006A76C5" w:rsidP="00E52047"/>
    <w:tbl>
      <w:tblPr>
        <w:tblW w:w="6946" w:type="dxa"/>
        <w:tblInd w:w="108" w:type="dxa"/>
        <w:tblLayout w:type="fixed"/>
        <w:tblLook w:val="0000" w:firstRow="0" w:lastRow="0" w:firstColumn="0" w:lastColumn="0" w:noHBand="0" w:noVBand="0"/>
      </w:tblPr>
      <w:tblGrid>
        <w:gridCol w:w="1843"/>
        <w:gridCol w:w="5103"/>
      </w:tblGrid>
      <w:tr w:rsidR="00D70A70" w14:paraId="3C64BE70" w14:textId="77777777" w:rsidTr="00BA3EA1">
        <w:tc>
          <w:tcPr>
            <w:tcW w:w="1843" w:type="dxa"/>
            <w:tcBorders>
              <w:top w:val="single" w:sz="4" w:space="0" w:color="auto"/>
              <w:left w:val="single" w:sz="4" w:space="0" w:color="auto"/>
              <w:right w:val="single" w:sz="4" w:space="0" w:color="auto"/>
            </w:tcBorders>
          </w:tcPr>
          <w:p w14:paraId="60F7FD28" w14:textId="77777777" w:rsidR="00D70A70" w:rsidRPr="00B273A2" w:rsidRDefault="00D70A70" w:rsidP="00E52047">
            <w:pPr>
              <w:rPr>
                <w:sz w:val="20"/>
              </w:rPr>
            </w:pPr>
            <w:r w:rsidRPr="00B273A2">
              <w:rPr>
                <w:sz w:val="20"/>
              </w:rPr>
              <w:t xml:space="preserve">Commodity: </w:t>
            </w:r>
          </w:p>
        </w:tc>
        <w:tc>
          <w:tcPr>
            <w:tcW w:w="5103" w:type="dxa"/>
            <w:tcBorders>
              <w:top w:val="single" w:sz="4" w:space="0" w:color="auto"/>
              <w:left w:val="single" w:sz="4" w:space="0" w:color="auto"/>
              <w:bottom w:val="single" w:sz="4" w:space="0" w:color="auto"/>
              <w:right w:val="single" w:sz="4" w:space="0" w:color="auto"/>
            </w:tcBorders>
          </w:tcPr>
          <w:p w14:paraId="24B7DB4C" w14:textId="166F0C25" w:rsidR="00D70A70" w:rsidRPr="00B273A2" w:rsidRDefault="00D26F74" w:rsidP="00E52047">
            <w:pPr>
              <w:rPr>
                <w:sz w:val="20"/>
              </w:rPr>
            </w:pPr>
            <w:r w:rsidRPr="00D26F74">
              <w:rPr>
                <w:sz w:val="20"/>
              </w:rPr>
              <w:t>Consumer pineapple</w:t>
            </w:r>
          </w:p>
        </w:tc>
      </w:tr>
      <w:tr w:rsidR="00D70A70" w14:paraId="41E97C14" w14:textId="77777777" w:rsidTr="00BA3EA1">
        <w:tc>
          <w:tcPr>
            <w:tcW w:w="1843" w:type="dxa"/>
            <w:tcBorders>
              <w:top w:val="single" w:sz="4" w:space="0" w:color="auto"/>
              <w:left w:val="single" w:sz="4" w:space="0" w:color="auto"/>
              <w:right w:val="single" w:sz="4" w:space="0" w:color="auto"/>
            </w:tcBorders>
          </w:tcPr>
          <w:p w14:paraId="7FEAA1A1" w14:textId="77777777" w:rsidR="00D70A70" w:rsidRPr="00B273A2" w:rsidRDefault="00D70A70" w:rsidP="00E52047">
            <w:pPr>
              <w:rPr>
                <w:sz w:val="20"/>
              </w:rPr>
            </w:pPr>
            <w:r w:rsidRPr="00B273A2">
              <w:rPr>
                <w:sz w:val="20"/>
              </w:rPr>
              <w:t>Supplier name (from A.2):</w:t>
            </w:r>
          </w:p>
        </w:tc>
        <w:tc>
          <w:tcPr>
            <w:tcW w:w="5103" w:type="dxa"/>
            <w:tcBorders>
              <w:top w:val="single" w:sz="4" w:space="0" w:color="auto"/>
              <w:left w:val="single" w:sz="4" w:space="0" w:color="auto"/>
              <w:right w:val="single" w:sz="4" w:space="0" w:color="auto"/>
            </w:tcBorders>
          </w:tcPr>
          <w:p w14:paraId="6747A09C" w14:textId="77777777" w:rsidR="00D70A70" w:rsidRPr="00B273A2" w:rsidRDefault="00D70A70" w:rsidP="00E52047">
            <w:pPr>
              <w:rPr>
                <w:sz w:val="20"/>
              </w:rPr>
            </w:pPr>
          </w:p>
        </w:tc>
      </w:tr>
      <w:tr w:rsidR="00D70A70" w14:paraId="71F7B2FF" w14:textId="77777777" w:rsidTr="00BA3EA1">
        <w:tc>
          <w:tcPr>
            <w:tcW w:w="1843" w:type="dxa"/>
            <w:tcBorders>
              <w:top w:val="single" w:sz="4" w:space="0" w:color="auto"/>
              <w:left w:val="single" w:sz="4" w:space="0" w:color="auto"/>
              <w:right w:val="single" w:sz="4" w:space="0" w:color="auto"/>
            </w:tcBorders>
          </w:tcPr>
          <w:p w14:paraId="3549EB53" w14:textId="77777777" w:rsidR="00D70A70" w:rsidRPr="00B273A2" w:rsidRDefault="00D70A70" w:rsidP="00E52047">
            <w:pPr>
              <w:rPr>
                <w:sz w:val="20"/>
              </w:rPr>
            </w:pPr>
            <w:r w:rsidRPr="00B273A2">
              <w:rPr>
                <w:sz w:val="20"/>
              </w:rPr>
              <w:t>Manufacturer name:</w:t>
            </w:r>
          </w:p>
        </w:tc>
        <w:tc>
          <w:tcPr>
            <w:tcW w:w="5103" w:type="dxa"/>
            <w:tcBorders>
              <w:top w:val="single" w:sz="4" w:space="0" w:color="auto"/>
              <w:left w:val="single" w:sz="4" w:space="0" w:color="auto"/>
              <w:right w:val="single" w:sz="4" w:space="0" w:color="auto"/>
            </w:tcBorders>
          </w:tcPr>
          <w:p w14:paraId="6FD5A3BE" w14:textId="77777777" w:rsidR="00D70A70" w:rsidRPr="00B273A2" w:rsidRDefault="00D70A70" w:rsidP="00E52047">
            <w:pPr>
              <w:rPr>
                <w:sz w:val="20"/>
              </w:rPr>
            </w:pPr>
          </w:p>
        </w:tc>
      </w:tr>
      <w:tr w:rsidR="00D70A70" w14:paraId="0389741C" w14:textId="77777777" w:rsidTr="00BA3EA1">
        <w:tc>
          <w:tcPr>
            <w:tcW w:w="1843" w:type="dxa"/>
            <w:tcBorders>
              <w:top w:val="single" w:sz="4" w:space="0" w:color="auto"/>
              <w:left w:val="single" w:sz="4" w:space="0" w:color="auto"/>
              <w:right w:val="single" w:sz="4" w:space="0" w:color="auto"/>
            </w:tcBorders>
          </w:tcPr>
          <w:p w14:paraId="469ACDF5" w14:textId="77777777" w:rsidR="00D70A70" w:rsidRPr="00B273A2" w:rsidRDefault="00D70A70" w:rsidP="00E52047">
            <w:pPr>
              <w:rPr>
                <w:sz w:val="20"/>
              </w:rPr>
            </w:pPr>
            <w:r w:rsidRPr="00B273A2">
              <w:rPr>
                <w:sz w:val="20"/>
              </w:rPr>
              <w:t>Country of origin:</w:t>
            </w:r>
          </w:p>
        </w:tc>
        <w:tc>
          <w:tcPr>
            <w:tcW w:w="5103" w:type="dxa"/>
            <w:tcBorders>
              <w:top w:val="single" w:sz="4" w:space="0" w:color="auto"/>
              <w:left w:val="single" w:sz="4" w:space="0" w:color="auto"/>
              <w:right w:val="single" w:sz="4" w:space="0" w:color="auto"/>
            </w:tcBorders>
          </w:tcPr>
          <w:p w14:paraId="3BDC0A71" w14:textId="77777777" w:rsidR="00D70A70" w:rsidRPr="00B273A2" w:rsidRDefault="00D70A70" w:rsidP="00E52047">
            <w:pPr>
              <w:rPr>
                <w:sz w:val="20"/>
              </w:rPr>
            </w:pPr>
          </w:p>
        </w:tc>
      </w:tr>
      <w:tr w:rsidR="00D70A70" w14:paraId="22F4FAFF" w14:textId="77777777" w:rsidTr="00BA3EA1">
        <w:tc>
          <w:tcPr>
            <w:tcW w:w="1843" w:type="dxa"/>
            <w:tcBorders>
              <w:top w:val="single" w:sz="4" w:space="0" w:color="auto"/>
              <w:left w:val="single" w:sz="4" w:space="0" w:color="auto"/>
              <w:right w:val="single" w:sz="4" w:space="0" w:color="auto"/>
            </w:tcBorders>
          </w:tcPr>
          <w:p w14:paraId="4B380E98" w14:textId="77777777" w:rsidR="00D70A70" w:rsidRPr="00B273A2" w:rsidRDefault="00D70A70" w:rsidP="00E52047">
            <w:pPr>
              <w:rPr>
                <w:sz w:val="20"/>
              </w:rPr>
            </w:pPr>
            <w:r w:rsidRPr="00B273A2">
              <w:rPr>
                <w:sz w:val="20"/>
              </w:rPr>
              <w:t>Manufacturer contact name:</w:t>
            </w:r>
          </w:p>
        </w:tc>
        <w:tc>
          <w:tcPr>
            <w:tcW w:w="5103" w:type="dxa"/>
            <w:tcBorders>
              <w:top w:val="single" w:sz="4" w:space="0" w:color="auto"/>
              <w:left w:val="single" w:sz="4" w:space="0" w:color="auto"/>
              <w:right w:val="single" w:sz="4" w:space="0" w:color="auto"/>
            </w:tcBorders>
          </w:tcPr>
          <w:p w14:paraId="4094AE71" w14:textId="77777777" w:rsidR="00D70A70" w:rsidRPr="00B273A2" w:rsidRDefault="00D70A70" w:rsidP="00E52047">
            <w:pPr>
              <w:rPr>
                <w:sz w:val="20"/>
              </w:rPr>
            </w:pPr>
          </w:p>
        </w:tc>
      </w:tr>
      <w:tr w:rsidR="00D70A70" w14:paraId="06840B83" w14:textId="77777777" w:rsidTr="00BA3EA1">
        <w:tc>
          <w:tcPr>
            <w:tcW w:w="1843" w:type="dxa"/>
            <w:tcBorders>
              <w:top w:val="single" w:sz="4" w:space="0" w:color="auto"/>
              <w:left w:val="single" w:sz="4" w:space="0" w:color="auto"/>
              <w:right w:val="single" w:sz="4" w:space="0" w:color="auto"/>
            </w:tcBorders>
          </w:tcPr>
          <w:p w14:paraId="2B4DC93A" w14:textId="77777777" w:rsidR="00D70A70" w:rsidRPr="00B273A2" w:rsidRDefault="00D70A70" w:rsidP="00E52047">
            <w:pPr>
              <w:rPr>
                <w:sz w:val="20"/>
              </w:rPr>
            </w:pPr>
            <w:r w:rsidRPr="00B273A2">
              <w:rPr>
                <w:sz w:val="20"/>
              </w:rPr>
              <w:t>Position:</w:t>
            </w:r>
          </w:p>
        </w:tc>
        <w:tc>
          <w:tcPr>
            <w:tcW w:w="5103" w:type="dxa"/>
            <w:tcBorders>
              <w:top w:val="single" w:sz="4" w:space="0" w:color="auto"/>
              <w:left w:val="nil"/>
              <w:bottom w:val="single" w:sz="4" w:space="0" w:color="auto"/>
              <w:right w:val="single" w:sz="4" w:space="0" w:color="auto"/>
            </w:tcBorders>
          </w:tcPr>
          <w:p w14:paraId="622D7F93" w14:textId="77777777" w:rsidR="00D70A70" w:rsidRPr="00B273A2" w:rsidRDefault="00D70A70" w:rsidP="00E52047">
            <w:pPr>
              <w:rPr>
                <w:sz w:val="20"/>
              </w:rPr>
            </w:pPr>
          </w:p>
        </w:tc>
      </w:tr>
      <w:tr w:rsidR="00D70A70" w14:paraId="4116247B" w14:textId="77777777" w:rsidTr="00BA3EA1">
        <w:tc>
          <w:tcPr>
            <w:tcW w:w="1843" w:type="dxa"/>
            <w:vMerge w:val="restart"/>
            <w:tcBorders>
              <w:top w:val="single" w:sz="4" w:space="0" w:color="auto"/>
              <w:left w:val="single" w:sz="4" w:space="0" w:color="auto"/>
              <w:right w:val="single" w:sz="4" w:space="0" w:color="auto"/>
            </w:tcBorders>
          </w:tcPr>
          <w:p w14:paraId="12BA63A7" w14:textId="77777777" w:rsidR="00D70A70" w:rsidRPr="00B273A2" w:rsidRDefault="00D70A70" w:rsidP="00E52047">
            <w:pPr>
              <w:rPr>
                <w:sz w:val="20"/>
              </w:rPr>
            </w:pPr>
            <w:r w:rsidRPr="00B273A2">
              <w:rPr>
                <w:sz w:val="20"/>
              </w:rPr>
              <w:t>Mailing address:</w:t>
            </w:r>
          </w:p>
        </w:tc>
        <w:tc>
          <w:tcPr>
            <w:tcW w:w="5103" w:type="dxa"/>
            <w:tcBorders>
              <w:top w:val="single" w:sz="4" w:space="0" w:color="auto"/>
              <w:left w:val="nil"/>
              <w:bottom w:val="single" w:sz="4" w:space="0" w:color="auto"/>
              <w:right w:val="single" w:sz="4" w:space="0" w:color="auto"/>
            </w:tcBorders>
          </w:tcPr>
          <w:p w14:paraId="138DC6F3" w14:textId="77777777" w:rsidR="00D70A70" w:rsidRPr="00B273A2" w:rsidRDefault="00D70A70" w:rsidP="00E52047">
            <w:pPr>
              <w:rPr>
                <w:sz w:val="20"/>
              </w:rPr>
            </w:pPr>
          </w:p>
        </w:tc>
      </w:tr>
      <w:tr w:rsidR="00D70A70" w14:paraId="513CA148" w14:textId="77777777" w:rsidTr="00BA3EA1">
        <w:tc>
          <w:tcPr>
            <w:tcW w:w="1843" w:type="dxa"/>
            <w:vMerge/>
            <w:tcBorders>
              <w:left w:val="single" w:sz="4" w:space="0" w:color="auto"/>
              <w:right w:val="single" w:sz="4" w:space="0" w:color="auto"/>
            </w:tcBorders>
          </w:tcPr>
          <w:p w14:paraId="0982521C" w14:textId="77777777" w:rsidR="00D70A70" w:rsidRPr="00B273A2" w:rsidRDefault="00D70A70" w:rsidP="00E52047">
            <w:pPr>
              <w:rPr>
                <w:sz w:val="20"/>
              </w:rPr>
            </w:pPr>
          </w:p>
        </w:tc>
        <w:tc>
          <w:tcPr>
            <w:tcW w:w="5103" w:type="dxa"/>
            <w:tcBorders>
              <w:top w:val="single" w:sz="4" w:space="0" w:color="auto"/>
              <w:left w:val="nil"/>
              <w:bottom w:val="single" w:sz="4" w:space="0" w:color="auto"/>
              <w:right w:val="single" w:sz="4" w:space="0" w:color="auto"/>
            </w:tcBorders>
          </w:tcPr>
          <w:p w14:paraId="6794C453" w14:textId="77777777" w:rsidR="00D70A70" w:rsidRPr="00B273A2" w:rsidRDefault="00D70A70" w:rsidP="00E52047">
            <w:pPr>
              <w:rPr>
                <w:sz w:val="20"/>
              </w:rPr>
            </w:pPr>
          </w:p>
        </w:tc>
      </w:tr>
      <w:tr w:rsidR="00D70A70" w14:paraId="008BB111" w14:textId="77777777" w:rsidTr="00BA3EA1">
        <w:tc>
          <w:tcPr>
            <w:tcW w:w="1843" w:type="dxa"/>
            <w:vMerge/>
            <w:tcBorders>
              <w:left w:val="single" w:sz="4" w:space="0" w:color="auto"/>
              <w:right w:val="single" w:sz="4" w:space="0" w:color="auto"/>
            </w:tcBorders>
          </w:tcPr>
          <w:p w14:paraId="1E042E09" w14:textId="77777777" w:rsidR="00D70A70" w:rsidRPr="00B273A2" w:rsidRDefault="00D70A70" w:rsidP="00E52047">
            <w:pPr>
              <w:rPr>
                <w:sz w:val="20"/>
              </w:rPr>
            </w:pPr>
          </w:p>
        </w:tc>
        <w:tc>
          <w:tcPr>
            <w:tcW w:w="5103" w:type="dxa"/>
            <w:tcBorders>
              <w:top w:val="single" w:sz="4" w:space="0" w:color="auto"/>
              <w:left w:val="nil"/>
              <w:bottom w:val="single" w:sz="4" w:space="0" w:color="auto"/>
              <w:right w:val="single" w:sz="4" w:space="0" w:color="auto"/>
            </w:tcBorders>
          </w:tcPr>
          <w:p w14:paraId="2166D1CF" w14:textId="77777777" w:rsidR="00D70A70" w:rsidRPr="00B273A2" w:rsidRDefault="00D70A70" w:rsidP="00E52047">
            <w:pPr>
              <w:rPr>
                <w:sz w:val="20"/>
              </w:rPr>
            </w:pPr>
          </w:p>
        </w:tc>
      </w:tr>
      <w:tr w:rsidR="00D70A70" w14:paraId="113D4A4E" w14:textId="77777777" w:rsidTr="00BA3EA1">
        <w:tc>
          <w:tcPr>
            <w:tcW w:w="1843" w:type="dxa"/>
            <w:vMerge/>
            <w:tcBorders>
              <w:left w:val="single" w:sz="4" w:space="0" w:color="auto"/>
              <w:right w:val="single" w:sz="4" w:space="0" w:color="auto"/>
            </w:tcBorders>
          </w:tcPr>
          <w:p w14:paraId="0A149BDE" w14:textId="77777777" w:rsidR="00D70A70" w:rsidRPr="00B273A2" w:rsidRDefault="00D70A70" w:rsidP="00E52047">
            <w:pPr>
              <w:rPr>
                <w:sz w:val="20"/>
              </w:rPr>
            </w:pPr>
          </w:p>
        </w:tc>
        <w:tc>
          <w:tcPr>
            <w:tcW w:w="5103" w:type="dxa"/>
            <w:tcBorders>
              <w:top w:val="single" w:sz="4" w:space="0" w:color="auto"/>
              <w:left w:val="nil"/>
              <w:bottom w:val="single" w:sz="4" w:space="0" w:color="auto"/>
              <w:right w:val="single" w:sz="4" w:space="0" w:color="auto"/>
            </w:tcBorders>
          </w:tcPr>
          <w:p w14:paraId="53AC3A16" w14:textId="77777777" w:rsidR="00D70A70" w:rsidRPr="00B273A2" w:rsidRDefault="00D70A70" w:rsidP="00E52047">
            <w:pPr>
              <w:rPr>
                <w:sz w:val="20"/>
              </w:rPr>
            </w:pPr>
          </w:p>
        </w:tc>
      </w:tr>
      <w:tr w:rsidR="00D70A70" w14:paraId="3664BFDF" w14:textId="77777777" w:rsidTr="00BA3EA1">
        <w:tc>
          <w:tcPr>
            <w:tcW w:w="1843" w:type="dxa"/>
            <w:vMerge/>
            <w:tcBorders>
              <w:left w:val="single" w:sz="4" w:space="0" w:color="auto"/>
              <w:right w:val="single" w:sz="4" w:space="0" w:color="auto"/>
            </w:tcBorders>
          </w:tcPr>
          <w:p w14:paraId="77584822" w14:textId="77777777" w:rsidR="00D70A70" w:rsidRPr="00B273A2" w:rsidRDefault="00D70A70" w:rsidP="00E52047">
            <w:pPr>
              <w:rPr>
                <w:sz w:val="20"/>
              </w:rPr>
            </w:pPr>
          </w:p>
        </w:tc>
        <w:tc>
          <w:tcPr>
            <w:tcW w:w="5103" w:type="dxa"/>
            <w:tcBorders>
              <w:top w:val="single" w:sz="4" w:space="0" w:color="auto"/>
              <w:left w:val="nil"/>
              <w:bottom w:val="single" w:sz="4" w:space="0" w:color="auto"/>
              <w:right w:val="single" w:sz="4" w:space="0" w:color="auto"/>
            </w:tcBorders>
          </w:tcPr>
          <w:p w14:paraId="10D42A3A" w14:textId="77777777" w:rsidR="00D70A70" w:rsidRPr="00B273A2" w:rsidRDefault="00D70A70" w:rsidP="00E52047">
            <w:pPr>
              <w:rPr>
                <w:sz w:val="20"/>
              </w:rPr>
            </w:pPr>
          </w:p>
        </w:tc>
      </w:tr>
      <w:tr w:rsidR="00D70A70" w14:paraId="3867C0DF" w14:textId="77777777" w:rsidTr="00BA3EA1">
        <w:tc>
          <w:tcPr>
            <w:tcW w:w="1843" w:type="dxa"/>
            <w:tcBorders>
              <w:top w:val="single" w:sz="4" w:space="0" w:color="auto"/>
              <w:left w:val="single" w:sz="4" w:space="0" w:color="auto"/>
              <w:bottom w:val="single" w:sz="4" w:space="0" w:color="auto"/>
              <w:right w:val="single" w:sz="4" w:space="0" w:color="auto"/>
            </w:tcBorders>
          </w:tcPr>
          <w:p w14:paraId="5221AED1" w14:textId="77777777" w:rsidR="00D70A70" w:rsidRPr="00B273A2" w:rsidRDefault="00D70A70" w:rsidP="00E52047">
            <w:pPr>
              <w:rPr>
                <w:sz w:val="20"/>
              </w:rPr>
            </w:pPr>
            <w:r w:rsidRPr="00B273A2">
              <w:rPr>
                <w:sz w:val="20"/>
              </w:rPr>
              <w:t>Telephone:</w:t>
            </w:r>
          </w:p>
        </w:tc>
        <w:tc>
          <w:tcPr>
            <w:tcW w:w="5103" w:type="dxa"/>
            <w:tcBorders>
              <w:left w:val="single" w:sz="4" w:space="0" w:color="auto"/>
              <w:bottom w:val="single" w:sz="4" w:space="0" w:color="auto"/>
              <w:right w:val="single" w:sz="4" w:space="0" w:color="auto"/>
            </w:tcBorders>
          </w:tcPr>
          <w:p w14:paraId="713C7BD6" w14:textId="77777777" w:rsidR="00D70A70" w:rsidRPr="00B273A2" w:rsidRDefault="00D70A70" w:rsidP="00E52047">
            <w:pPr>
              <w:rPr>
                <w:sz w:val="20"/>
              </w:rPr>
            </w:pPr>
          </w:p>
        </w:tc>
      </w:tr>
      <w:tr w:rsidR="00D70A70" w14:paraId="37A7940E" w14:textId="77777777" w:rsidTr="00BA3EA1">
        <w:tc>
          <w:tcPr>
            <w:tcW w:w="1843" w:type="dxa"/>
            <w:tcBorders>
              <w:top w:val="single" w:sz="4" w:space="0" w:color="auto"/>
              <w:left w:val="single" w:sz="4" w:space="0" w:color="auto"/>
              <w:bottom w:val="single" w:sz="4" w:space="0" w:color="auto"/>
              <w:right w:val="single" w:sz="4" w:space="0" w:color="auto"/>
            </w:tcBorders>
          </w:tcPr>
          <w:p w14:paraId="7F5EF5DD" w14:textId="77777777" w:rsidR="00D70A70" w:rsidRPr="00B273A2" w:rsidRDefault="00D70A70" w:rsidP="00E52047">
            <w:pPr>
              <w:rPr>
                <w:sz w:val="20"/>
              </w:rPr>
            </w:pPr>
            <w:r w:rsidRPr="00B273A2">
              <w:rPr>
                <w:sz w:val="20"/>
              </w:rPr>
              <w:t>Facsimile:</w:t>
            </w:r>
          </w:p>
        </w:tc>
        <w:tc>
          <w:tcPr>
            <w:tcW w:w="5103" w:type="dxa"/>
            <w:tcBorders>
              <w:top w:val="single" w:sz="4" w:space="0" w:color="auto"/>
              <w:left w:val="single" w:sz="4" w:space="0" w:color="auto"/>
              <w:bottom w:val="single" w:sz="4" w:space="0" w:color="auto"/>
              <w:right w:val="single" w:sz="4" w:space="0" w:color="auto"/>
            </w:tcBorders>
          </w:tcPr>
          <w:p w14:paraId="790B0ABB" w14:textId="77777777" w:rsidR="00D70A70" w:rsidRPr="00B273A2" w:rsidRDefault="00D70A70" w:rsidP="00E52047">
            <w:pPr>
              <w:rPr>
                <w:sz w:val="20"/>
              </w:rPr>
            </w:pPr>
          </w:p>
        </w:tc>
      </w:tr>
      <w:tr w:rsidR="00D70A70" w14:paraId="1B0A4FD6" w14:textId="77777777" w:rsidTr="00BA3EA1">
        <w:tc>
          <w:tcPr>
            <w:tcW w:w="1843" w:type="dxa"/>
            <w:tcBorders>
              <w:top w:val="single" w:sz="4" w:space="0" w:color="auto"/>
              <w:left w:val="single" w:sz="4" w:space="0" w:color="auto"/>
              <w:bottom w:val="single" w:sz="4" w:space="0" w:color="auto"/>
              <w:right w:val="single" w:sz="4" w:space="0" w:color="auto"/>
            </w:tcBorders>
          </w:tcPr>
          <w:p w14:paraId="32E7BB1F" w14:textId="77777777" w:rsidR="00D70A70" w:rsidRPr="00B273A2" w:rsidRDefault="00D70A70" w:rsidP="00E52047">
            <w:pPr>
              <w:rPr>
                <w:sz w:val="20"/>
              </w:rPr>
            </w:pPr>
            <w:r w:rsidRPr="00B273A2">
              <w:rPr>
                <w:sz w:val="20"/>
              </w:rPr>
              <w:t>E-mail address:</w:t>
            </w:r>
          </w:p>
        </w:tc>
        <w:tc>
          <w:tcPr>
            <w:tcW w:w="5103" w:type="dxa"/>
            <w:tcBorders>
              <w:top w:val="single" w:sz="4" w:space="0" w:color="auto"/>
              <w:left w:val="single" w:sz="4" w:space="0" w:color="auto"/>
              <w:bottom w:val="single" w:sz="4" w:space="0" w:color="auto"/>
              <w:right w:val="single" w:sz="4" w:space="0" w:color="auto"/>
            </w:tcBorders>
          </w:tcPr>
          <w:p w14:paraId="7F026C86" w14:textId="77777777" w:rsidR="00D70A70" w:rsidRPr="00B273A2" w:rsidRDefault="00D70A70" w:rsidP="00E52047">
            <w:pPr>
              <w:rPr>
                <w:sz w:val="20"/>
              </w:rPr>
            </w:pPr>
          </w:p>
        </w:tc>
      </w:tr>
    </w:tbl>
    <w:p w14:paraId="75A581A8" w14:textId="77777777" w:rsidR="00D70A70" w:rsidRPr="00B273A2" w:rsidRDefault="00D70A70" w:rsidP="00E52047"/>
    <w:p w14:paraId="696BFDB8" w14:textId="3DB422EA" w:rsidR="006A76C5" w:rsidRPr="00E52047" w:rsidRDefault="00D70A70" w:rsidP="00E52047">
      <w:pPr>
        <w:rPr>
          <w:b/>
        </w:rPr>
      </w:pPr>
      <w:r w:rsidRPr="00E52047">
        <w:rPr>
          <w:b/>
        </w:rPr>
        <w:t>A.4</w:t>
      </w:r>
      <w:r w:rsidR="00F02047" w:rsidRPr="00E52047">
        <w:rPr>
          <w:b/>
        </w:rPr>
        <w:tab/>
      </w:r>
      <w:r w:rsidR="00A82AD1">
        <w:rPr>
          <w:b/>
        </w:rPr>
        <w:t>Verification of importer questionnaire responses</w:t>
      </w:r>
    </w:p>
    <w:p w14:paraId="6EF16710" w14:textId="77777777" w:rsidR="006A76C5" w:rsidRPr="00B273A2" w:rsidRDefault="006A76C5" w:rsidP="00E52047"/>
    <w:p w14:paraId="3E0BCE3E" w14:textId="478E6A37" w:rsidR="00B249FC" w:rsidRPr="00B273A2" w:rsidRDefault="00F02047" w:rsidP="00E52047">
      <w:r w:rsidRPr="00B273A2">
        <w:t>The Commission</w:t>
      </w:r>
      <w:r w:rsidR="00D70A70" w:rsidRPr="00B273A2">
        <w:t xml:space="preserve"> </w:t>
      </w:r>
      <w:r w:rsidR="00A82AD1">
        <w:t xml:space="preserve">may conduct verification of </w:t>
      </w:r>
      <w:r w:rsidR="00B249FC" w:rsidRPr="00B273A2">
        <w:t>the data submitted within import questionnaire responses</w:t>
      </w:r>
      <w:r w:rsidR="006A76C5" w:rsidRPr="00B273A2">
        <w:t xml:space="preserve">.  </w:t>
      </w:r>
      <w:r w:rsidR="00A82AD1">
        <w:t xml:space="preserve">The verification may be conducted as a site visit </w:t>
      </w:r>
      <w:r w:rsidR="00810C66">
        <w:t xml:space="preserve">at your premises </w:t>
      </w:r>
      <w:r w:rsidR="00A82AD1">
        <w:t>which typically takes 1-2 days or, in the current Covid-19 environment, a remote verification process may be undertaken. The case team will be in touch wit</w:t>
      </w:r>
      <w:r w:rsidR="00842D91">
        <w:t>h you at a later date to advise the format of upcoming verification activities based on most current health and travel guidance.</w:t>
      </w:r>
    </w:p>
    <w:p w14:paraId="65F3FD0F" w14:textId="77777777" w:rsidR="00B33419" w:rsidRPr="00B273A2" w:rsidRDefault="00B33419" w:rsidP="00E52047"/>
    <w:p w14:paraId="62AE71BB" w14:textId="2EB4EB5D" w:rsidR="006A76C5" w:rsidRPr="00B273A2" w:rsidRDefault="00842D91" w:rsidP="00E52047">
      <w:r>
        <w:t>Please advise the a</w:t>
      </w:r>
      <w:r w:rsidR="006A76C5" w:rsidRPr="00B273A2">
        <w:t xml:space="preserve">ddress </w:t>
      </w:r>
      <w:r w:rsidR="00B249FC" w:rsidRPr="00B273A2">
        <w:t>at which y</w:t>
      </w:r>
      <w:r>
        <w:t>our accounting records are held</w:t>
      </w:r>
      <w:r w:rsidR="006A76C5" w:rsidRPr="00B273A2">
        <w:t>:</w:t>
      </w:r>
    </w:p>
    <w:p w14:paraId="594E10E3" w14:textId="77777777" w:rsidR="006A76C5" w:rsidRPr="00B273A2" w:rsidRDefault="006A76C5" w:rsidP="00E52047"/>
    <w:tbl>
      <w:tblPr>
        <w:tblW w:w="0" w:type="auto"/>
        <w:tblInd w:w="108" w:type="dxa"/>
        <w:tblLayout w:type="fixed"/>
        <w:tblLook w:val="0000" w:firstRow="0" w:lastRow="0" w:firstColumn="0" w:lastColumn="0" w:noHBand="0" w:noVBand="0"/>
      </w:tblPr>
      <w:tblGrid>
        <w:gridCol w:w="1843"/>
        <w:gridCol w:w="5103"/>
      </w:tblGrid>
      <w:tr w:rsidR="00B249FC" w14:paraId="1A8E8D34" w14:textId="77777777" w:rsidTr="00BA3EA1">
        <w:tc>
          <w:tcPr>
            <w:tcW w:w="1843" w:type="dxa"/>
            <w:vMerge w:val="restart"/>
            <w:tcBorders>
              <w:top w:val="single" w:sz="4" w:space="0" w:color="auto"/>
              <w:left w:val="single" w:sz="4" w:space="0" w:color="auto"/>
              <w:right w:val="single" w:sz="4" w:space="0" w:color="auto"/>
            </w:tcBorders>
          </w:tcPr>
          <w:p w14:paraId="22EABB45" w14:textId="77777777" w:rsidR="00B249FC" w:rsidRPr="00B273A2" w:rsidRDefault="00B249FC" w:rsidP="00E52047">
            <w:pPr>
              <w:rPr>
                <w:sz w:val="20"/>
              </w:rPr>
            </w:pPr>
            <w:r w:rsidRPr="00B273A2">
              <w:rPr>
                <w:sz w:val="20"/>
              </w:rPr>
              <w:t>Street address:</w:t>
            </w:r>
          </w:p>
        </w:tc>
        <w:tc>
          <w:tcPr>
            <w:tcW w:w="5103" w:type="dxa"/>
            <w:tcBorders>
              <w:top w:val="single" w:sz="4" w:space="0" w:color="auto"/>
              <w:left w:val="nil"/>
              <w:bottom w:val="single" w:sz="4" w:space="0" w:color="auto"/>
              <w:right w:val="single" w:sz="4" w:space="0" w:color="auto"/>
            </w:tcBorders>
          </w:tcPr>
          <w:p w14:paraId="221F01A3" w14:textId="77777777" w:rsidR="00B249FC" w:rsidRPr="00B273A2" w:rsidRDefault="00B249FC" w:rsidP="00E52047">
            <w:pPr>
              <w:rPr>
                <w:sz w:val="20"/>
              </w:rPr>
            </w:pPr>
          </w:p>
        </w:tc>
      </w:tr>
      <w:tr w:rsidR="00B249FC" w14:paraId="3CBFD208" w14:textId="77777777" w:rsidTr="00BA3EA1">
        <w:tc>
          <w:tcPr>
            <w:tcW w:w="1843" w:type="dxa"/>
            <w:vMerge/>
            <w:tcBorders>
              <w:left w:val="single" w:sz="4" w:space="0" w:color="auto"/>
              <w:right w:val="single" w:sz="4" w:space="0" w:color="auto"/>
            </w:tcBorders>
          </w:tcPr>
          <w:p w14:paraId="69CBC633" w14:textId="77777777" w:rsidR="00B249FC" w:rsidRPr="00B273A2" w:rsidRDefault="00B249FC" w:rsidP="00E52047">
            <w:pPr>
              <w:rPr>
                <w:sz w:val="20"/>
              </w:rPr>
            </w:pPr>
          </w:p>
        </w:tc>
        <w:tc>
          <w:tcPr>
            <w:tcW w:w="5103" w:type="dxa"/>
            <w:tcBorders>
              <w:top w:val="single" w:sz="4" w:space="0" w:color="auto"/>
              <w:left w:val="nil"/>
              <w:bottom w:val="single" w:sz="4" w:space="0" w:color="auto"/>
              <w:right w:val="single" w:sz="4" w:space="0" w:color="auto"/>
            </w:tcBorders>
          </w:tcPr>
          <w:p w14:paraId="497F8937" w14:textId="77777777" w:rsidR="00B249FC" w:rsidRPr="00B273A2" w:rsidRDefault="00B249FC" w:rsidP="00E52047">
            <w:pPr>
              <w:rPr>
                <w:sz w:val="20"/>
              </w:rPr>
            </w:pPr>
          </w:p>
        </w:tc>
      </w:tr>
      <w:tr w:rsidR="00B249FC" w14:paraId="68997E80" w14:textId="77777777" w:rsidTr="00BA3EA1">
        <w:tc>
          <w:tcPr>
            <w:tcW w:w="1843" w:type="dxa"/>
            <w:vMerge/>
            <w:tcBorders>
              <w:left w:val="single" w:sz="4" w:space="0" w:color="auto"/>
              <w:right w:val="single" w:sz="4" w:space="0" w:color="auto"/>
            </w:tcBorders>
          </w:tcPr>
          <w:p w14:paraId="25E94896" w14:textId="77777777" w:rsidR="00B249FC" w:rsidRPr="00B273A2" w:rsidRDefault="00B249FC" w:rsidP="00E52047">
            <w:pPr>
              <w:rPr>
                <w:sz w:val="20"/>
              </w:rPr>
            </w:pPr>
          </w:p>
        </w:tc>
        <w:tc>
          <w:tcPr>
            <w:tcW w:w="5103" w:type="dxa"/>
            <w:tcBorders>
              <w:top w:val="single" w:sz="4" w:space="0" w:color="auto"/>
              <w:left w:val="nil"/>
              <w:bottom w:val="single" w:sz="4" w:space="0" w:color="auto"/>
              <w:right w:val="single" w:sz="4" w:space="0" w:color="auto"/>
            </w:tcBorders>
          </w:tcPr>
          <w:p w14:paraId="01926781" w14:textId="77777777" w:rsidR="00B249FC" w:rsidRPr="00B273A2" w:rsidRDefault="00B249FC" w:rsidP="00E52047">
            <w:pPr>
              <w:rPr>
                <w:sz w:val="20"/>
              </w:rPr>
            </w:pPr>
          </w:p>
        </w:tc>
      </w:tr>
      <w:tr w:rsidR="00B249FC" w14:paraId="551FEEB9" w14:textId="77777777" w:rsidTr="00BA3EA1">
        <w:tc>
          <w:tcPr>
            <w:tcW w:w="1843" w:type="dxa"/>
            <w:vMerge/>
            <w:tcBorders>
              <w:left w:val="single" w:sz="4" w:space="0" w:color="auto"/>
              <w:right w:val="single" w:sz="4" w:space="0" w:color="auto"/>
            </w:tcBorders>
          </w:tcPr>
          <w:p w14:paraId="6396EF02" w14:textId="77777777" w:rsidR="00B249FC" w:rsidRPr="00B273A2" w:rsidRDefault="00B249FC" w:rsidP="00E52047">
            <w:pPr>
              <w:rPr>
                <w:sz w:val="20"/>
              </w:rPr>
            </w:pPr>
          </w:p>
        </w:tc>
        <w:tc>
          <w:tcPr>
            <w:tcW w:w="5103" w:type="dxa"/>
            <w:tcBorders>
              <w:top w:val="single" w:sz="4" w:space="0" w:color="auto"/>
              <w:left w:val="nil"/>
              <w:bottom w:val="single" w:sz="4" w:space="0" w:color="auto"/>
              <w:right w:val="single" w:sz="4" w:space="0" w:color="auto"/>
            </w:tcBorders>
          </w:tcPr>
          <w:p w14:paraId="305C045B" w14:textId="77777777" w:rsidR="00B249FC" w:rsidRPr="00B273A2" w:rsidRDefault="00B249FC" w:rsidP="00E52047">
            <w:pPr>
              <w:rPr>
                <w:sz w:val="20"/>
              </w:rPr>
            </w:pPr>
          </w:p>
        </w:tc>
      </w:tr>
      <w:tr w:rsidR="00B249FC" w14:paraId="69ED8A36" w14:textId="77777777" w:rsidTr="00BA3EA1">
        <w:tc>
          <w:tcPr>
            <w:tcW w:w="1843" w:type="dxa"/>
            <w:vMerge/>
            <w:tcBorders>
              <w:left w:val="single" w:sz="4" w:space="0" w:color="auto"/>
              <w:right w:val="single" w:sz="4" w:space="0" w:color="auto"/>
            </w:tcBorders>
          </w:tcPr>
          <w:p w14:paraId="45161CFA" w14:textId="77777777" w:rsidR="00B249FC" w:rsidRPr="00B273A2" w:rsidRDefault="00B249FC" w:rsidP="00E52047">
            <w:pPr>
              <w:rPr>
                <w:sz w:val="20"/>
              </w:rPr>
            </w:pPr>
          </w:p>
        </w:tc>
        <w:tc>
          <w:tcPr>
            <w:tcW w:w="5103" w:type="dxa"/>
            <w:tcBorders>
              <w:top w:val="single" w:sz="4" w:space="0" w:color="auto"/>
              <w:left w:val="nil"/>
              <w:bottom w:val="single" w:sz="4" w:space="0" w:color="auto"/>
              <w:right w:val="single" w:sz="4" w:space="0" w:color="auto"/>
            </w:tcBorders>
          </w:tcPr>
          <w:p w14:paraId="7C6280A1" w14:textId="77777777" w:rsidR="00B249FC" w:rsidRPr="00B273A2" w:rsidRDefault="00B249FC" w:rsidP="00E52047">
            <w:pPr>
              <w:rPr>
                <w:sz w:val="20"/>
              </w:rPr>
            </w:pPr>
          </w:p>
        </w:tc>
      </w:tr>
      <w:tr w:rsidR="006A76C5" w14:paraId="5C17141E" w14:textId="77777777" w:rsidTr="00BA3EA1">
        <w:tc>
          <w:tcPr>
            <w:tcW w:w="1843" w:type="dxa"/>
            <w:tcBorders>
              <w:top w:val="single" w:sz="4" w:space="0" w:color="auto"/>
              <w:left w:val="single" w:sz="4" w:space="0" w:color="auto"/>
              <w:bottom w:val="single" w:sz="4" w:space="0" w:color="auto"/>
              <w:right w:val="single" w:sz="4" w:space="0" w:color="auto"/>
            </w:tcBorders>
          </w:tcPr>
          <w:p w14:paraId="58DC1ED8" w14:textId="77777777" w:rsidR="006A76C5" w:rsidRPr="00B273A2" w:rsidRDefault="006A76C5" w:rsidP="00E52047">
            <w:pPr>
              <w:rPr>
                <w:sz w:val="20"/>
              </w:rPr>
            </w:pPr>
            <w:r w:rsidRPr="00B273A2">
              <w:rPr>
                <w:sz w:val="20"/>
              </w:rPr>
              <w:t>Telephone:</w:t>
            </w:r>
          </w:p>
        </w:tc>
        <w:tc>
          <w:tcPr>
            <w:tcW w:w="5103" w:type="dxa"/>
            <w:tcBorders>
              <w:left w:val="single" w:sz="4" w:space="0" w:color="auto"/>
              <w:bottom w:val="single" w:sz="4" w:space="0" w:color="auto"/>
              <w:right w:val="single" w:sz="4" w:space="0" w:color="auto"/>
            </w:tcBorders>
          </w:tcPr>
          <w:p w14:paraId="0F982D86" w14:textId="77777777" w:rsidR="006A76C5" w:rsidRPr="00B273A2" w:rsidRDefault="006A76C5" w:rsidP="00E52047">
            <w:pPr>
              <w:rPr>
                <w:sz w:val="20"/>
              </w:rPr>
            </w:pPr>
          </w:p>
        </w:tc>
      </w:tr>
      <w:tr w:rsidR="006A76C5" w14:paraId="2AA19E2D" w14:textId="77777777" w:rsidTr="00BA3EA1">
        <w:tc>
          <w:tcPr>
            <w:tcW w:w="1843" w:type="dxa"/>
            <w:tcBorders>
              <w:top w:val="single" w:sz="4" w:space="0" w:color="auto"/>
              <w:left w:val="single" w:sz="4" w:space="0" w:color="auto"/>
              <w:bottom w:val="single" w:sz="4" w:space="0" w:color="auto"/>
              <w:right w:val="single" w:sz="4" w:space="0" w:color="auto"/>
            </w:tcBorders>
          </w:tcPr>
          <w:p w14:paraId="7C6BA3B4" w14:textId="77777777" w:rsidR="006A76C5" w:rsidRPr="00B273A2" w:rsidRDefault="006A76C5" w:rsidP="00E52047">
            <w:pPr>
              <w:rPr>
                <w:sz w:val="20"/>
              </w:rPr>
            </w:pPr>
            <w:r w:rsidRPr="00B273A2">
              <w:rPr>
                <w:sz w:val="20"/>
              </w:rPr>
              <w:t>Facsimile:</w:t>
            </w:r>
          </w:p>
        </w:tc>
        <w:tc>
          <w:tcPr>
            <w:tcW w:w="5103" w:type="dxa"/>
            <w:tcBorders>
              <w:top w:val="single" w:sz="4" w:space="0" w:color="auto"/>
              <w:left w:val="single" w:sz="4" w:space="0" w:color="auto"/>
              <w:bottom w:val="single" w:sz="4" w:space="0" w:color="auto"/>
              <w:right w:val="single" w:sz="4" w:space="0" w:color="auto"/>
            </w:tcBorders>
          </w:tcPr>
          <w:p w14:paraId="4874244E" w14:textId="77777777" w:rsidR="006A76C5" w:rsidRPr="00B273A2" w:rsidRDefault="006A76C5" w:rsidP="00E52047">
            <w:pPr>
              <w:rPr>
                <w:sz w:val="20"/>
              </w:rPr>
            </w:pPr>
          </w:p>
        </w:tc>
      </w:tr>
    </w:tbl>
    <w:p w14:paraId="153DF606" w14:textId="3D5FEC2C" w:rsidR="00C54CB7" w:rsidRDefault="00C54CB7" w:rsidP="00E52047"/>
    <w:p w14:paraId="53E61928" w14:textId="2D78DC5B" w:rsidR="006A76C5" w:rsidRPr="00B273A2" w:rsidRDefault="00C54CB7" w:rsidP="00E52047">
      <w:r>
        <w:br w:type="page"/>
      </w:r>
    </w:p>
    <w:p w14:paraId="748BF4A5" w14:textId="1A569199" w:rsidR="006A76C5" w:rsidRPr="00B273A2" w:rsidRDefault="006A76C5" w:rsidP="006A76C5">
      <w:pPr>
        <w:pStyle w:val="Subtitle"/>
        <w:pBdr>
          <w:top w:val="none" w:sz="0" w:space="0" w:color="auto"/>
          <w:left w:val="none" w:sz="0" w:space="0" w:color="auto"/>
          <w:bottom w:val="none" w:sz="0" w:space="0" w:color="auto"/>
          <w:right w:val="none" w:sz="0" w:space="0" w:color="auto"/>
        </w:pBdr>
        <w:jc w:val="both"/>
        <w:outlineLvl w:val="0"/>
        <w:rPr>
          <w:sz w:val="28"/>
          <w:u w:val="single"/>
          <w:bdr w:val="single" w:sz="4" w:space="0" w:color="auto"/>
        </w:rPr>
      </w:pPr>
      <w:r w:rsidRPr="00B273A2">
        <w:rPr>
          <w:sz w:val="28"/>
          <w:u w:val="single"/>
          <w:bdr w:val="single" w:sz="4" w:space="0" w:color="auto"/>
        </w:rPr>
        <w:lastRenderedPageBreak/>
        <w:t xml:space="preserve">Part B – Imports and forward orders  </w:t>
      </w:r>
    </w:p>
    <w:p w14:paraId="69FF7A7A" w14:textId="77777777" w:rsidR="006A76C5" w:rsidRPr="00B273A2" w:rsidRDefault="006A76C5" w:rsidP="006A76C5">
      <w:pPr>
        <w:pStyle w:val="Subtitle"/>
        <w:pBdr>
          <w:top w:val="none" w:sz="0" w:space="0" w:color="auto"/>
          <w:left w:val="none" w:sz="0" w:space="0" w:color="auto"/>
          <w:bottom w:val="none" w:sz="0" w:space="0" w:color="auto"/>
          <w:right w:val="none" w:sz="0" w:space="0" w:color="auto"/>
        </w:pBdr>
        <w:jc w:val="both"/>
        <w:rPr>
          <w:bdr w:val="single" w:sz="4" w:space="0" w:color="auto"/>
        </w:rPr>
      </w:pPr>
    </w:p>
    <w:p w14:paraId="090A8C71" w14:textId="169B53FE" w:rsidR="006A76C5" w:rsidRPr="00B273A2" w:rsidRDefault="006A76C5" w:rsidP="006A76C5">
      <w:pPr>
        <w:pStyle w:val="Subtitle"/>
        <w:pBdr>
          <w:top w:val="single" w:sz="12" w:space="1" w:color="auto"/>
          <w:left w:val="single" w:sz="12" w:space="4" w:color="auto"/>
          <w:bottom w:val="single" w:sz="12" w:space="1" w:color="auto"/>
          <w:right w:val="single" w:sz="12" w:space="4" w:color="auto"/>
        </w:pBdr>
        <w:jc w:val="both"/>
        <w:rPr>
          <w:bdr w:val="single" w:sz="4" w:space="0" w:color="auto"/>
        </w:rPr>
      </w:pPr>
      <w:r w:rsidRPr="00B273A2">
        <w:t xml:space="preserve">Please complete this part after </w:t>
      </w:r>
      <w:r w:rsidR="00F02047" w:rsidRPr="00B273A2">
        <w:t>the Commission</w:t>
      </w:r>
      <w:r w:rsidRPr="00B273A2">
        <w:t xml:space="preserve"> has provided you with </w:t>
      </w:r>
      <w:r w:rsidR="002E547B" w:rsidRPr="00B273A2">
        <w:t xml:space="preserve">your </w:t>
      </w:r>
      <w:r w:rsidRPr="00B273A2">
        <w:t>detailed spreadsheets of imports</w:t>
      </w:r>
      <w:r w:rsidR="002E547B" w:rsidRPr="00B273A2">
        <w:t>,</w:t>
      </w:r>
      <w:r w:rsidRPr="00B273A2">
        <w:t xml:space="preserve"> </w:t>
      </w:r>
      <w:r w:rsidR="002E547B" w:rsidRPr="00B273A2">
        <w:t xml:space="preserve">and </w:t>
      </w:r>
      <w:r w:rsidR="00924D03" w:rsidRPr="00B273A2">
        <w:t>return</w:t>
      </w:r>
      <w:r w:rsidR="002E547B" w:rsidRPr="00B273A2">
        <w:t xml:space="preserve"> </w:t>
      </w:r>
      <w:r w:rsidR="00924D03" w:rsidRPr="00B273A2">
        <w:t xml:space="preserve">this part, </w:t>
      </w:r>
      <w:r w:rsidR="002E547B" w:rsidRPr="00B273A2">
        <w:t xml:space="preserve">along with your response to Part C no later than </w:t>
      </w:r>
      <w:r w:rsidR="0044035D">
        <w:t>15 February</w:t>
      </w:r>
      <w:r w:rsidR="00C54CB7" w:rsidRPr="00C54CB7">
        <w:t xml:space="preserve"> 2021</w:t>
      </w:r>
      <w:r w:rsidR="002E547B" w:rsidRPr="00B273A2">
        <w:t>.</w:t>
      </w:r>
    </w:p>
    <w:p w14:paraId="74BA70A9" w14:textId="77777777" w:rsidR="006A76C5" w:rsidRPr="00B273A2" w:rsidRDefault="006A76C5" w:rsidP="00E52047"/>
    <w:p w14:paraId="2F810AA4" w14:textId="4FF5E224" w:rsidR="007103C6" w:rsidRDefault="006A76C5" w:rsidP="00E52047">
      <w:pPr>
        <w:rPr>
          <w:rFonts w:cs="Arial"/>
        </w:rPr>
      </w:pPr>
      <w:r>
        <w:rPr>
          <w:rFonts w:cs="Arial"/>
        </w:rPr>
        <w:t xml:space="preserve">To assist with the identification of imports of </w:t>
      </w:r>
      <w:r w:rsidRPr="00C54CB7">
        <w:rPr>
          <w:rFonts w:cs="Arial"/>
        </w:rPr>
        <w:t xml:space="preserve">the </w:t>
      </w:r>
      <w:r w:rsidR="00C54CB7" w:rsidRPr="00C54CB7">
        <w:rPr>
          <w:rFonts w:cs="Arial"/>
        </w:rPr>
        <w:t xml:space="preserve">goods </w:t>
      </w:r>
      <w:r>
        <w:rPr>
          <w:rFonts w:cs="Arial"/>
        </w:rPr>
        <w:t>under investigation</w:t>
      </w:r>
      <w:r w:rsidR="00B249FC">
        <w:rPr>
          <w:rFonts w:cs="Arial"/>
        </w:rPr>
        <w:t>,</w:t>
      </w:r>
      <w:r>
        <w:rPr>
          <w:rFonts w:cs="Arial"/>
        </w:rPr>
        <w:t xml:space="preserve"> </w:t>
      </w:r>
      <w:r w:rsidR="00F02047">
        <w:rPr>
          <w:rFonts w:cs="Arial"/>
        </w:rPr>
        <w:t>the Commission</w:t>
      </w:r>
      <w:r>
        <w:rPr>
          <w:rFonts w:cs="Arial"/>
        </w:rPr>
        <w:t xml:space="preserve"> will </w:t>
      </w:r>
      <w:r w:rsidR="00B249FC">
        <w:rPr>
          <w:rFonts w:cs="Arial"/>
        </w:rPr>
        <w:t xml:space="preserve">shortly </w:t>
      </w:r>
      <w:r>
        <w:rPr>
          <w:rFonts w:cs="Arial"/>
        </w:rPr>
        <w:t xml:space="preserve">provide </w:t>
      </w:r>
      <w:r w:rsidR="007103C6">
        <w:rPr>
          <w:rFonts w:cs="Arial"/>
        </w:rPr>
        <w:t>you with</w:t>
      </w:r>
      <w:r>
        <w:rPr>
          <w:rFonts w:cs="Arial"/>
        </w:rPr>
        <w:t xml:space="preserve"> spreadsheets of your imports of </w:t>
      </w:r>
      <w:r w:rsidR="00C54CB7" w:rsidRPr="00C54CB7">
        <w:rPr>
          <w:rFonts w:cs="Arial"/>
        </w:rPr>
        <w:t>consumer pineapple</w:t>
      </w:r>
      <w:r w:rsidR="00B249FC">
        <w:rPr>
          <w:rFonts w:cs="Arial"/>
        </w:rPr>
        <w:t xml:space="preserve"> from </w:t>
      </w:r>
    </w:p>
    <w:p w14:paraId="04820A2D" w14:textId="37F9BBD0" w:rsidR="000D4093" w:rsidRDefault="00C54CB7" w:rsidP="00E52047">
      <w:pPr>
        <w:rPr>
          <w:rFonts w:cs="Arial"/>
        </w:rPr>
      </w:pPr>
      <w:r w:rsidRPr="00C54CB7">
        <w:rPr>
          <w:rFonts w:cs="Arial"/>
        </w:rPr>
        <w:t>1 January 202</w:t>
      </w:r>
      <w:r w:rsidR="00AD4B7D">
        <w:rPr>
          <w:rFonts w:cs="Arial"/>
        </w:rPr>
        <w:t>0</w:t>
      </w:r>
      <w:r w:rsidRPr="00C54CB7">
        <w:rPr>
          <w:rFonts w:cs="Arial"/>
        </w:rPr>
        <w:t xml:space="preserve"> to 31 December 202</w:t>
      </w:r>
      <w:r w:rsidR="00AD4B7D">
        <w:rPr>
          <w:rFonts w:cs="Arial"/>
        </w:rPr>
        <w:t>0</w:t>
      </w:r>
      <w:r w:rsidR="006A76C5" w:rsidRPr="00D02A62">
        <w:rPr>
          <w:rFonts w:cs="Arial"/>
        </w:rPr>
        <w:t>.</w:t>
      </w:r>
      <w:r w:rsidR="006A76C5">
        <w:rPr>
          <w:rFonts w:cs="Arial"/>
        </w:rPr>
        <w:t xml:space="preserve">  </w:t>
      </w:r>
    </w:p>
    <w:p w14:paraId="0BCD1699" w14:textId="77777777" w:rsidR="00B249FC" w:rsidRDefault="00B249FC" w:rsidP="00E52047">
      <w:pPr>
        <w:rPr>
          <w:rFonts w:cs="Arial"/>
        </w:rPr>
      </w:pPr>
    </w:p>
    <w:p w14:paraId="55E8B28A" w14:textId="77777777" w:rsidR="006A76C5" w:rsidRDefault="006A76C5" w:rsidP="00E52047">
      <w:pPr>
        <w:rPr>
          <w:rFonts w:cs="Arial"/>
        </w:rPr>
      </w:pPr>
      <w:r>
        <w:rPr>
          <w:rFonts w:cs="Arial"/>
        </w:rPr>
        <w:t>This information will be provided from the</w:t>
      </w:r>
      <w:r w:rsidR="00F02047">
        <w:rPr>
          <w:rFonts w:cs="Arial"/>
        </w:rPr>
        <w:t xml:space="preserve"> Commission</w:t>
      </w:r>
      <w:r w:rsidR="000D4093">
        <w:rPr>
          <w:rFonts w:cs="Arial"/>
        </w:rPr>
        <w:t>’s</w:t>
      </w:r>
      <w:r>
        <w:rPr>
          <w:rFonts w:cs="Arial"/>
        </w:rPr>
        <w:t xml:space="preserve"> </w:t>
      </w:r>
      <w:r w:rsidR="007103C6">
        <w:rPr>
          <w:rFonts w:cs="Arial"/>
        </w:rPr>
        <w:t xml:space="preserve">import </w:t>
      </w:r>
      <w:r>
        <w:rPr>
          <w:rFonts w:cs="Arial"/>
        </w:rPr>
        <w:t>database.</w:t>
      </w:r>
    </w:p>
    <w:p w14:paraId="5B16327F" w14:textId="77777777" w:rsidR="000D4093" w:rsidRDefault="000D4093" w:rsidP="00E52047">
      <w:pPr>
        <w:rPr>
          <w:rFonts w:cs="Arial"/>
        </w:rPr>
      </w:pPr>
    </w:p>
    <w:p w14:paraId="7D9C0E38" w14:textId="77777777" w:rsidR="000D4093" w:rsidRDefault="000D4093" w:rsidP="00E52047">
      <w:pPr>
        <w:rPr>
          <w:rFonts w:cs="Arial"/>
        </w:rPr>
      </w:pPr>
      <w:r>
        <w:rPr>
          <w:rFonts w:cs="Arial"/>
        </w:rPr>
        <w:t xml:space="preserve">Within this spreadsheet, </w:t>
      </w:r>
      <w:r w:rsidR="00F02047">
        <w:rPr>
          <w:rFonts w:cs="Arial"/>
        </w:rPr>
        <w:t>the Commission</w:t>
      </w:r>
      <w:r>
        <w:rPr>
          <w:rFonts w:cs="Arial"/>
        </w:rPr>
        <w:t xml:space="preserve"> will select several shipments (by highlighting them) that it wishes to examine in more detail.</w:t>
      </w:r>
    </w:p>
    <w:p w14:paraId="66DA839C" w14:textId="77777777" w:rsidR="006A76C5" w:rsidRDefault="006A76C5" w:rsidP="00E52047">
      <w:pPr>
        <w:rPr>
          <w:rFonts w:cs="Arial"/>
        </w:rPr>
      </w:pPr>
    </w:p>
    <w:p w14:paraId="67F7EEE1" w14:textId="77777777" w:rsidR="006A76C5" w:rsidRPr="00B273A2" w:rsidRDefault="00B249FC" w:rsidP="00E52047">
      <w:pPr>
        <w:rPr>
          <w:b/>
        </w:rPr>
      </w:pPr>
      <w:r w:rsidRPr="00B273A2">
        <w:rPr>
          <w:b/>
        </w:rPr>
        <w:t>B.1</w:t>
      </w:r>
      <w:r w:rsidR="006A76C5" w:rsidRPr="00B273A2">
        <w:rPr>
          <w:b/>
        </w:rPr>
        <w:tab/>
        <w:t>Import details</w:t>
      </w:r>
    </w:p>
    <w:p w14:paraId="2D942D91" w14:textId="77777777" w:rsidR="006A76C5" w:rsidRPr="00B273A2" w:rsidRDefault="006A76C5" w:rsidP="00E52047"/>
    <w:p w14:paraId="28A4E8DF" w14:textId="493C0543" w:rsidR="002E547B" w:rsidRPr="00B273A2" w:rsidRDefault="006A76C5" w:rsidP="00E52047">
      <w:r w:rsidRPr="00B273A2">
        <w:t>Please complete the “</w:t>
      </w:r>
      <w:r w:rsidR="002E547B" w:rsidRPr="00B273A2">
        <w:t>Part B – Cost to import and sell”</w:t>
      </w:r>
      <w:r w:rsidRPr="00B273A2">
        <w:t xml:space="preserve"> spreadsheet included </w:t>
      </w:r>
      <w:r w:rsidR="002E547B" w:rsidRPr="00B273A2">
        <w:t>in the “</w:t>
      </w:r>
      <w:r w:rsidR="00C54CB7" w:rsidRPr="00C54CB7">
        <w:t>Consumer pineapple</w:t>
      </w:r>
      <w:r w:rsidR="002E547B" w:rsidRPr="00C54CB7">
        <w:t xml:space="preserve"> </w:t>
      </w:r>
      <w:r w:rsidR="00C54CB7" w:rsidRPr="00C54CB7">
        <w:t xml:space="preserve">– </w:t>
      </w:r>
      <w:r w:rsidR="002E547B" w:rsidRPr="00B273A2">
        <w:t>Importer Questionnaire Spreadsheets” workbook</w:t>
      </w:r>
      <w:r w:rsidR="00924D03" w:rsidRPr="00B273A2">
        <w:t xml:space="preserve">, </w:t>
      </w:r>
      <w:r w:rsidRPr="00B273A2">
        <w:t xml:space="preserve">with details for </w:t>
      </w:r>
      <w:r w:rsidR="002E547B" w:rsidRPr="00B273A2">
        <w:t xml:space="preserve">the highlighted </w:t>
      </w:r>
      <w:r w:rsidRPr="00B273A2">
        <w:t xml:space="preserve">selected shipments.  </w:t>
      </w:r>
    </w:p>
    <w:p w14:paraId="59867AA4" w14:textId="77777777" w:rsidR="002E547B" w:rsidRPr="00B273A2" w:rsidRDefault="002E547B" w:rsidP="00E52047"/>
    <w:p w14:paraId="171BD84C" w14:textId="5E137A53" w:rsidR="006A76C5" w:rsidRPr="00B273A2" w:rsidRDefault="006A76C5" w:rsidP="00E52047">
      <w:r w:rsidRPr="00B273A2">
        <w:t xml:space="preserve">The spreadsheet should contain costs and sales data for the selected shipments of </w:t>
      </w:r>
      <w:r w:rsidR="00C54CB7" w:rsidRPr="00C54CB7">
        <w:t>consumer pineapple</w:t>
      </w:r>
      <w:r w:rsidRPr="00B273A2">
        <w:t xml:space="preserve"> </w:t>
      </w:r>
      <w:r w:rsidRPr="00B273A2">
        <w:rPr>
          <w:b/>
        </w:rPr>
        <w:t>exported</w:t>
      </w:r>
      <w:r w:rsidRPr="00B273A2">
        <w:t xml:space="preserve"> </w:t>
      </w:r>
      <w:r w:rsidRPr="00C54CB7">
        <w:t xml:space="preserve">from </w:t>
      </w:r>
      <w:r w:rsidR="00C54CB7" w:rsidRPr="00C54CB7">
        <w:t>the Philippines and Thailand</w:t>
      </w:r>
      <w:r w:rsidR="002E547B" w:rsidRPr="00B273A2">
        <w:t xml:space="preserve"> since </w:t>
      </w:r>
      <w:r w:rsidR="00C54CB7" w:rsidRPr="00C54CB7">
        <w:t>1 January 2020</w:t>
      </w:r>
      <w:r w:rsidRPr="00B273A2">
        <w:t>.  The completed spreadsheet should be returned a</w:t>
      </w:r>
      <w:r w:rsidR="002E547B" w:rsidRPr="00B273A2">
        <w:t>s part of your Part B response, along with details of your forward orders (see B.3 below).</w:t>
      </w:r>
    </w:p>
    <w:p w14:paraId="2245929C" w14:textId="77777777" w:rsidR="006A76C5" w:rsidRPr="00B273A2" w:rsidRDefault="006A76C5" w:rsidP="00E52047"/>
    <w:p w14:paraId="62162A95" w14:textId="77777777" w:rsidR="00924D03" w:rsidRPr="00B273A2" w:rsidRDefault="00924D03" w:rsidP="00E52047">
      <w:r w:rsidRPr="00B273A2">
        <w:t xml:space="preserve">(Please note that that you cannot complete this part of the questionnaire until </w:t>
      </w:r>
      <w:r w:rsidR="00F02047" w:rsidRPr="00B273A2">
        <w:t>the Commission</w:t>
      </w:r>
      <w:r w:rsidRPr="00B273A2">
        <w:t xml:space="preserve"> provides you with the respe</w:t>
      </w:r>
      <w:r w:rsidR="00F02047" w:rsidRPr="00B273A2">
        <w:t>ctive listing of your imports. The Commission</w:t>
      </w:r>
      <w:r w:rsidRPr="00B273A2">
        <w:t xml:space="preserve"> will contact you shortly in this regard after receiving Part A of the questionnaire).</w:t>
      </w:r>
    </w:p>
    <w:p w14:paraId="076C9403" w14:textId="77777777" w:rsidR="00924D03" w:rsidRPr="00B273A2" w:rsidRDefault="00924D03" w:rsidP="00E52047"/>
    <w:p w14:paraId="6B76F08F" w14:textId="6EDD2E76" w:rsidR="006A76C5" w:rsidRPr="00B273A2" w:rsidRDefault="00B249FC" w:rsidP="00E52047">
      <w:pPr>
        <w:rPr>
          <w:b/>
        </w:rPr>
      </w:pPr>
      <w:r w:rsidRPr="00B273A2">
        <w:rPr>
          <w:b/>
        </w:rPr>
        <w:t>B.2</w:t>
      </w:r>
      <w:r w:rsidR="006A76C5" w:rsidRPr="00B273A2">
        <w:rPr>
          <w:b/>
        </w:rPr>
        <w:tab/>
        <w:t xml:space="preserve">Documents required </w:t>
      </w:r>
      <w:r w:rsidR="00C55594">
        <w:rPr>
          <w:b/>
        </w:rPr>
        <w:t>for</w:t>
      </w:r>
      <w:r w:rsidR="006A76C5" w:rsidRPr="00B273A2">
        <w:rPr>
          <w:b/>
        </w:rPr>
        <w:t xml:space="preserve"> the visit</w:t>
      </w:r>
      <w:r w:rsidR="00BF5444">
        <w:rPr>
          <w:b/>
        </w:rPr>
        <w:t xml:space="preserve"> or remote verification</w:t>
      </w:r>
    </w:p>
    <w:p w14:paraId="4CF78400" w14:textId="77777777" w:rsidR="006A76C5" w:rsidRPr="00B273A2" w:rsidRDefault="006A76C5" w:rsidP="00E52047">
      <w:pPr>
        <w:rPr>
          <w:b/>
        </w:rPr>
      </w:pPr>
    </w:p>
    <w:p w14:paraId="4E8FDD20" w14:textId="77777777" w:rsidR="006A76C5" w:rsidRPr="00B273A2" w:rsidRDefault="006A76C5" w:rsidP="00E52047">
      <w:r w:rsidRPr="00B273A2">
        <w:t xml:space="preserve">In relation to the shipments selected by </w:t>
      </w:r>
      <w:r w:rsidR="00F02047" w:rsidRPr="00B273A2">
        <w:t>the Commission</w:t>
      </w:r>
      <w:r w:rsidRPr="00B273A2">
        <w:t xml:space="preserve"> for verification (</w:t>
      </w:r>
      <w:r w:rsidR="00924D03" w:rsidRPr="00B273A2">
        <w:t xml:space="preserve">i.e. those shipments </w:t>
      </w:r>
      <w:r w:rsidRPr="00B273A2">
        <w:t>highligh</w:t>
      </w:r>
      <w:r w:rsidR="002E547B" w:rsidRPr="00B273A2">
        <w:t>ted in the spreadsheet</w:t>
      </w:r>
      <w:r w:rsidRPr="00B273A2">
        <w:t xml:space="preserve"> which will be provided by </w:t>
      </w:r>
      <w:r w:rsidR="00F02047" w:rsidRPr="00B273A2">
        <w:t>the Commission</w:t>
      </w:r>
      <w:r w:rsidRPr="00B273A2">
        <w:t>)</w:t>
      </w:r>
      <w:r w:rsidR="00924D03" w:rsidRPr="00B273A2">
        <w:t>, please prepare copies of the commercial invoice, bill of lading, packing list and any other documents</w:t>
      </w:r>
      <w:r w:rsidRPr="00B273A2">
        <w:t xml:space="preserve"> supporting p</w:t>
      </w:r>
      <w:r w:rsidR="00924D03" w:rsidRPr="00B273A2">
        <w:t>ost exportation costs including;</w:t>
      </w:r>
    </w:p>
    <w:p w14:paraId="0022E866" w14:textId="77777777" w:rsidR="002E547B" w:rsidRDefault="002E547B" w:rsidP="00E52047">
      <w:pPr>
        <w:rPr>
          <w:rFonts w:cs="Arial"/>
        </w:rPr>
      </w:pPr>
    </w:p>
    <w:p w14:paraId="563A4760" w14:textId="77777777" w:rsidR="006A76C5" w:rsidRPr="00E52047" w:rsidRDefault="006A76C5" w:rsidP="00E52047">
      <w:pPr>
        <w:pStyle w:val="ListParagraph"/>
        <w:numPr>
          <w:ilvl w:val="0"/>
          <w:numId w:val="11"/>
        </w:numPr>
        <w:rPr>
          <w:b/>
        </w:rPr>
      </w:pPr>
      <w:r w:rsidRPr="00B273A2">
        <w:t>overseas freight and insurance;</w:t>
      </w:r>
    </w:p>
    <w:p w14:paraId="14D1222B" w14:textId="77777777" w:rsidR="006A76C5" w:rsidRPr="00E52047" w:rsidRDefault="002E547B" w:rsidP="00E52047">
      <w:pPr>
        <w:pStyle w:val="ListParagraph"/>
        <w:numPr>
          <w:ilvl w:val="0"/>
          <w:numId w:val="11"/>
        </w:numPr>
        <w:rPr>
          <w:b/>
        </w:rPr>
      </w:pPr>
      <w:r w:rsidRPr="00B273A2">
        <w:t>c</w:t>
      </w:r>
      <w:r w:rsidR="006A76C5" w:rsidRPr="00B273A2">
        <w:t>ustoms duties;</w:t>
      </w:r>
    </w:p>
    <w:p w14:paraId="361889E3" w14:textId="77777777" w:rsidR="006A76C5" w:rsidRPr="00E52047" w:rsidRDefault="006A76C5" w:rsidP="00E52047">
      <w:pPr>
        <w:pStyle w:val="ListParagraph"/>
        <w:numPr>
          <w:ilvl w:val="0"/>
          <w:numId w:val="11"/>
        </w:numPr>
        <w:rPr>
          <w:b/>
        </w:rPr>
      </w:pPr>
      <w:r w:rsidRPr="00B273A2">
        <w:t>landing and wharfage charges;</w:t>
      </w:r>
    </w:p>
    <w:p w14:paraId="666EA121" w14:textId="77777777" w:rsidR="006A76C5" w:rsidRPr="00E52047" w:rsidRDefault="006A76C5" w:rsidP="00E52047">
      <w:pPr>
        <w:pStyle w:val="ListParagraph"/>
        <w:numPr>
          <w:ilvl w:val="0"/>
          <w:numId w:val="11"/>
        </w:numPr>
        <w:rPr>
          <w:b/>
        </w:rPr>
      </w:pPr>
      <w:r w:rsidRPr="00B273A2">
        <w:t>freight forwarding fees;</w:t>
      </w:r>
    </w:p>
    <w:p w14:paraId="3D285CC2" w14:textId="77777777" w:rsidR="006A76C5" w:rsidRPr="00E52047" w:rsidRDefault="006A76C5" w:rsidP="00E52047">
      <w:pPr>
        <w:pStyle w:val="ListParagraph"/>
        <w:numPr>
          <w:ilvl w:val="0"/>
          <w:numId w:val="11"/>
        </w:numPr>
        <w:rPr>
          <w:b/>
        </w:rPr>
      </w:pPr>
      <w:r w:rsidRPr="00B273A2">
        <w:t xml:space="preserve">cartage/delivery fees and </w:t>
      </w:r>
    </w:p>
    <w:p w14:paraId="507B5C49" w14:textId="77777777" w:rsidR="006A76C5" w:rsidRPr="00E52047" w:rsidRDefault="006A76C5" w:rsidP="00E52047">
      <w:pPr>
        <w:pStyle w:val="ListParagraph"/>
        <w:numPr>
          <w:ilvl w:val="0"/>
          <w:numId w:val="11"/>
        </w:numPr>
        <w:rPr>
          <w:b/>
        </w:rPr>
      </w:pPr>
      <w:r w:rsidRPr="00B273A2">
        <w:t>any other charges between the FOB point and the landed, duty paid into-store point</w:t>
      </w:r>
      <w:r w:rsidR="00924D03" w:rsidRPr="00B273A2">
        <w:t>.</w:t>
      </w:r>
    </w:p>
    <w:p w14:paraId="2790463F" w14:textId="77777777" w:rsidR="006A76C5" w:rsidRPr="00B273A2" w:rsidRDefault="006A76C5" w:rsidP="00E52047">
      <w:pPr>
        <w:rPr>
          <w:b/>
        </w:rPr>
      </w:pPr>
    </w:p>
    <w:p w14:paraId="1C93A2E0" w14:textId="66DC35DA" w:rsidR="00BF5444" w:rsidRPr="00B273A2" w:rsidRDefault="00BF5444" w:rsidP="00BF5444">
      <w:r>
        <w:t>In the event of an on-site visit, i</w:t>
      </w:r>
      <w:r w:rsidRPr="00B273A2">
        <w:t>t would be appreciated if these documents could be assembled into one bundle for each shipment selected. Please retain these copies for presentation at the visit.</w:t>
      </w:r>
      <w:r>
        <w:t xml:space="preserve"> </w:t>
      </w:r>
    </w:p>
    <w:p w14:paraId="0B24D7EF" w14:textId="77777777" w:rsidR="006A76C5" w:rsidRPr="00B273A2" w:rsidRDefault="006A76C5" w:rsidP="00E52047">
      <w:pPr>
        <w:rPr>
          <w:b/>
        </w:rPr>
      </w:pPr>
    </w:p>
    <w:p w14:paraId="1F7C9663" w14:textId="77777777" w:rsidR="006A76C5" w:rsidRPr="00B273A2" w:rsidRDefault="00B249FC" w:rsidP="00E52047">
      <w:pPr>
        <w:rPr>
          <w:b/>
        </w:rPr>
      </w:pPr>
      <w:r w:rsidRPr="00B273A2">
        <w:rPr>
          <w:b/>
        </w:rPr>
        <w:t>B.3</w:t>
      </w:r>
      <w:r w:rsidR="006A76C5" w:rsidRPr="00B273A2">
        <w:rPr>
          <w:b/>
        </w:rPr>
        <w:tab/>
        <w:t>Forward orders</w:t>
      </w:r>
    </w:p>
    <w:p w14:paraId="09A20E0A" w14:textId="77777777" w:rsidR="006A76C5" w:rsidRPr="00B273A2" w:rsidRDefault="006A76C5" w:rsidP="00E52047"/>
    <w:p w14:paraId="29014058" w14:textId="2EEF2289" w:rsidR="002E547B" w:rsidRPr="00B273A2" w:rsidRDefault="006A76C5" w:rsidP="00E52047">
      <w:r w:rsidRPr="00B273A2">
        <w:t xml:space="preserve">Please </w:t>
      </w:r>
      <w:r w:rsidR="00B3481A" w:rsidRPr="00B273A2">
        <w:t>complete</w:t>
      </w:r>
      <w:r w:rsidR="002E547B" w:rsidRPr="00B273A2">
        <w:t xml:space="preserve"> the “Part B – Forward Orders” spreadsheet within the “</w:t>
      </w:r>
      <w:r w:rsidR="00C54CB7" w:rsidRPr="00C54CB7">
        <w:t xml:space="preserve">Consumer pineapple – </w:t>
      </w:r>
      <w:r w:rsidR="00C54CB7" w:rsidRPr="00B273A2">
        <w:t>Importer Questionnaire Spreadsheets</w:t>
      </w:r>
      <w:r w:rsidR="00924D03" w:rsidRPr="00B273A2">
        <w:t>” workbook</w:t>
      </w:r>
      <w:r w:rsidR="002E547B" w:rsidRPr="00B273A2">
        <w:t>.</w:t>
      </w:r>
      <w:r w:rsidR="00924D03" w:rsidRPr="00B273A2">
        <w:t xml:space="preserve"> </w:t>
      </w:r>
      <w:r w:rsidR="002E547B" w:rsidRPr="00B273A2">
        <w:t xml:space="preserve">The completed spreadsheet should be returned as part of the Part B response, along with details of your selected shipments as discussed in B.1 above. </w:t>
      </w:r>
    </w:p>
    <w:p w14:paraId="300E37FA" w14:textId="77777777" w:rsidR="006A76C5" w:rsidRPr="00B273A2" w:rsidRDefault="002E547B" w:rsidP="006A76C5">
      <w:pPr>
        <w:pStyle w:val="Subtitle"/>
        <w:pBdr>
          <w:top w:val="none" w:sz="0" w:space="0" w:color="auto"/>
          <w:left w:val="none" w:sz="0" w:space="0" w:color="auto"/>
          <w:bottom w:val="none" w:sz="0" w:space="0" w:color="auto"/>
          <w:right w:val="none" w:sz="0" w:space="0" w:color="auto"/>
        </w:pBdr>
        <w:jc w:val="both"/>
        <w:outlineLvl w:val="0"/>
        <w:rPr>
          <w:sz w:val="28"/>
          <w:u w:val="single"/>
          <w:bdr w:val="single" w:sz="4" w:space="0" w:color="auto"/>
        </w:rPr>
      </w:pPr>
      <w:r w:rsidRPr="00B273A2">
        <w:rPr>
          <w:sz w:val="28"/>
          <w:u w:val="single"/>
          <w:bdr w:val="single" w:sz="4" w:space="0" w:color="auto"/>
        </w:rPr>
        <w:br w:type="page"/>
      </w:r>
      <w:r w:rsidR="006A76C5" w:rsidRPr="00B273A2">
        <w:rPr>
          <w:sz w:val="28"/>
          <w:u w:val="single"/>
          <w:bdr w:val="single" w:sz="4" w:space="0" w:color="auto"/>
        </w:rPr>
        <w:lastRenderedPageBreak/>
        <w:t xml:space="preserve">Part C – Sales and selling expenses </w:t>
      </w:r>
    </w:p>
    <w:p w14:paraId="2C863AA7" w14:textId="77777777" w:rsidR="006A76C5" w:rsidRPr="00B273A2" w:rsidRDefault="006A76C5" w:rsidP="006A76C5">
      <w:pPr>
        <w:pStyle w:val="Subtitle"/>
        <w:pBdr>
          <w:top w:val="none" w:sz="0" w:space="0" w:color="auto"/>
          <w:left w:val="none" w:sz="0" w:space="0" w:color="auto"/>
          <w:bottom w:val="none" w:sz="0" w:space="0" w:color="auto"/>
          <w:right w:val="none" w:sz="0" w:space="0" w:color="auto"/>
        </w:pBdr>
        <w:jc w:val="both"/>
        <w:rPr>
          <w:u w:val="single"/>
          <w:bdr w:val="single" w:sz="4" w:space="0" w:color="auto"/>
        </w:rPr>
      </w:pPr>
    </w:p>
    <w:p w14:paraId="3484E16D" w14:textId="46C49825" w:rsidR="006A76C5" w:rsidRPr="00B273A2" w:rsidRDefault="006A76C5" w:rsidP="006A76C5">
      <w:pPr>
        <w:pStyle w:val="Subtitle"/>
        <w:pBdr>
          <w:top w:val="single" w:sz="12" w:space="1" w:color="auto"/>
          <w:left w:val="single" w:sz="12" w:space="4" w:color="auto"/>
          <w:bottom w:val="single" w:sz="12" w:space="1" w:color="auto"/>
          <w:right w:val="single" w:sz="12" w:space="4" w:color="auto"/>
        </w:pBdr>
        <w:jc w:val="both"/>
        <w:rPr>
          <w:bdr w:val="single" w:sz="4" w:space="0" w:color="auto"/>
        </w:rPr>
      </w:pPr>
      <w:r w:rsidRPr="00B273A2">
        <w:t xml:space="preserve">Please return your responses to Part C </w:t>
      </w:r>
      <w:r w:rsidR="002E547B" w:rsidRPr="00B273A2">
        <w:t xml:space="preserve">along with your response to Part B no later than </w:t>
      </w:r>
      <w:r w:rsidR="0044035D">
        <w:t>15 February</w:t>
      </w:r>
      <w:r w:rsidR="00C54CB7" w:rsidRPr="00C54CB7">
        <w:t xml:space="preserve"> 2021</w:t>
      </w:r>
      <w:r w:rsidR="002E547B" w:rsidRPr="00B273A2">
        <w:t>.</w:t>
      </w:r>
    </w:p>
    <w:p w14:paraId="68C8D462" w14:textId="77777777" w:rsidR="006A76C5" w:rsidRPr="00B72087" w:rsidRDefault="006A76C5" w:rsidP="00E52047">
      <w:pPr>
        <w:rPr>
          <w:bdr w:val="single" w:sz="4" w:space="0" w:color="auto"/>
        </w:rPr>
      </w:pPr>
    </w:p>
    <w:p w14:paraId="7B889FDF" w14:textId="77777777" w:rsidR="006A76C5" w:rsidRPr="00B72087" w:rsidRDefault="00B249FC" w:rsidP="00E52047">
      <w:pPr>
        <w:rPr>
          <w:b/>
        </w:rPr>
      </w:pPr>
      <w:r w:rsidRPr="00B72087">
        <w:rPr>
          <w:b/>
        </w:rPr>
        <w:t>C.1</w:t>
      </w:r>
      <w:r w:rsidR="006A76C5" w:rsidRPr="00B72087">
        <w:rPr>
          <w:b/>
        </w:rPr>
        <w:tab/>
        <w:t>Your sales</w:t>
      </w:r>
    </w:p>
    <w:p w14:paraId="611A66B7" w14:textId="1E596B29" w:rsidR="006A76C5" w:rsidRDefault="006A76C5" w:rsidP="00E52047">
      <w:pPr>
        <w:rPr>
          <w:snapToGrid w:val="0"/>
          <w:szCs w:val="24"/>
        </w:rPr>
      </w:pPr>
      <w:r w:rsidRPr="00B72087">
        <w:rPr>
          <w:rFonts w:cs="Arial"/>
        </w:rPr>
        <w:t xml:space="preserve">Please provide details of all your sales in the Australian market of </w:t>
      </w:r>
      <w:r w:rsidR="00B72087" w:rsidRPr="00B72087">
        <w:rPr>
          <w:rFonts w:cs="Arial"/>
        </w:rPr>
        <w:t>consumer pineapple</w:t>
      </w:r>
      <w:r w:rsidRPr="00B72087">
        <w:rPr>
          <w:rFonts w:cs="Arial"/>
        </w:rPr>
        <w:t xml:space="preserve"> exported from </w:t>
      </w:r>
      <w:r w:rsidR="00B72087" w:rsidRPr="00B72087">
        <w:rPr>
          <w:rFonts w:cs="Arial"/>
        </w:rPr>
        <w:t>the Philippines and Thailand</w:t>
      </w:r>
      <w:r w:rsidR="002E547B" w:rsidRPr="00B72087">
        <w:rPr>
          <w:rFonts w:cs="Arial"/>
        </w:rPr>
        <w:t xml:space="preserve"> from </w:t>
      </w:r>
      <w:r w:rsidR="00B72087" w:rsidRPr="00B72087">
        <w:rPr>
          <w:rFonts w:cs="Arial"/>
        </w:rPr>
        <w:t>1 January 2020</w:t>
      </w:r>
      <w:r w:rsidR="00C372B1" w:rsidRPr="00B72087">
        <w:rPr>
          <w:rFonts w:cs="Arial"/>
        </w:rPr>
        <w:t xml:space="preserve"> using</w:t>
      </w:r>
      <w:r w:rsidRPr="00B72087">
        <w:rPr>
          <w:rFonts w:cs="Arial"/>
        </w:rPr>
        <w:t xml:space="preserve"> the </w:t>
      </w:r>
      <w:r w:rsidR="008C1015">
        <w:rPr>
          <w:rFonts w:cs="Arial"/>
        </w:rPr>
        <w:t xml:space="preserve">“Part C – Sales” </w:t>
      </w:r>
      <w:r w:rsidR="00C372B1">
        <w:rPr>
          <w:rFonts w:cs="Arial"/>
        </w:rPr>
        <w:t>spreadsheet.</w:t>
      </w:r>
      <w:r w:rsidR="008B27BB">
        <w:rPr>
          <w:rFonts w:cs="Arial"/>
        </w:rPr>
        <w:t xml:space="preserve"> </w:t>
      </w:r>
      <w:r w:rsidR="008B27BB" w:rsidRPr="00C01F98">
        <w:rPr>
          <w:snapToGrid w:val="0"/>
          <w:szCs w:val="24"/>
        </w:rPr>
        <w:t xml:space="preserve">If you have used formulas to complete this </w:t>
      </w:r>
      <w:r w:rsidR="008B27BB">
        <w:rPr>
          <w:snapToGrid w:val="0"/>
          <w:szCs w:val="24"/>
        </w:rPr>
        <w:t>spreadsheet</w:t>
      </w:r>
      <w:r w:rsidR="008B27BB" w:rsidRPr="00C01F98">
        <w:rPr>
          <w:snapToGrid w:val="0"/>
          <w:szCs w:val="24"/>
        </w:rPr>
        <w:t xml:space="preserve">, </w:t>
      </w:r>
      <w:r w:rsidR="008B27BB">
        <w:rPr>
          <w:snapToGrid w:val="0"/>
          <w:szCs w:val="24"/>
        </w:rPr>
        <w:t>please retain</w:t>
      </w:r>
      <w:r w:rsidR="008C1015">
        <w:rPr>
          <w:rFonts w:cs="Arial"/>
        </w:rPr>
        <w:t xml:space="preserve"> the </w:t>
      </w:r>
      <w:r w:rsidR="008B27BB" w:rsidRPr="00C01F98">
        <w:rPr>
          <w:snapToGrid w:val="0"/>
          <w:szCs w:val="24"/>
        </w:rPr>
        <w:t>formulas</w:t>
      </w:r>
      <w:r w:rsidR="008B27BB">
        <w:rPr>
          <w:snapToGrid w:val="0"/>
          <w:szCs w:val="24"/>
        </w:rPr>
        <w:t>.</w:t>
      </w:r>
    </w:p>
    <w:p w14:paraId="09AC176D" w14:textId="77777777" w:rsidR="00E52047" w:rsidRDefault="00E52047" w:rsidP="00E52047">
      <w:pPr>
        <w:rPr>
          <w:b/>
          <w:snapToGrid w:val="0"/>
          <w:szCs w:val="24"/>
        </w:rPr>
      </w:pPr>
    </w:p>
    <w:p w14:paraId="090D6474" w14:textId="77777777" w:rsidR="00E52047" w:rsidRPr="00E52047" w:rsidRDefault="00E52047" w:rsidP="00E52047">
      <w:pPr>
        <w:rPr>
          <w:b/>
          <w:snapToGrid w:val="0"/>
          <w:szCs w:val="24"/>
        </w:rPr>
      </w:pPr>
      <w:r w:rsidRPr="00E52047">
        <w:rPr>
          <w:b/>
          <w:snapToGrid w:val="0"/>
          <w:szCs w:val="24"/>
        </w:rPr>
        <w:t>Model Control Code</w:t>
      </w:r>
    </w:p>
    <w:p w14:paraId="61D37933" w14:textId="54E43A28" w:rsidR="00E52047" w:rsidRDefault="00883C4E" w:rsidP="00E52047">
      <w:pPr>
        <w:rPr>
          <w:snapToGrid w:val="0"/>
          <w:szCs w:val="24"/>
        </w:rPr>
      </w:pPr>
      <w:r>
        <w:rPr>
          <w:snapToGrid w:val="0"/>
          <w:szCs w:val="24"/>
        </w:rPr>
        <w:t>The sales spreadsheet requires the identification of the type of model sold to your customer using the model control code (MCC) structure detailed in the table below.</w:t>
      </w:r>
    </w:p>
    <w:p w14:paraId="291BD99F" w14:textId="77777777" w:rsidR="00883C4E" w:rsidRPr="00E52047" w:rsidRDefault="00883C4E" w:rsidP="00E52047">
      <w:pPr>
        <w:rPr>
          <w:snapToGrid w:val="0"/>
          <w:szCs w:val="24"/>
        </w:rPr>
      </w:pPr>
    </w:p>
    <w:p w14:paraId="290FAFCC" w14:textId="13AF5BFD" w:rsidR="00883C4E" w:rsidRDefault="00E52047" w:rsidP="00E52047">
      <w:pPr>
        <w:rPr>
          <w:snapToGrid w:val="0"/>
          <w:szCs w:val="24"/>
        </w:rPr>
      </w:pPr>
      <w:r w:rsidRPr="00E52047">
        <w:rPr>
          <w:snapToGrid w:val="0"/>
          <w:szCs w:val="24"/>
        </w:rPr>
        <w:t xml:space="preserve">At a minimum, the </w:t>
      </w:r>
      <w:r w:rsidR="00883C4E">
        <w:rPr>
          <w:snapToGrid w:val="0"/>
          <w:szCs w:val="24"/>
        </w:rPr>
        <w:t>category listed as mandatory must be reported in the sales spreadsheet.</w:t>
      </w:r>
    </w:p>
    <w:p w14:paraId="35E42930" w14:textId="77777777" w:rsidR="00E52047" w:rsidRPr="00E52047" w:rsidRDefault="00E52047" w:rsidP="00E52047">
      <w:pPr>
        <w:rPr>
          <w:snapToGrid w:val="0"/>
          <w:szCs w:val="24"/>
        </w:rPr>
      </w:pPr>
    </w:p>
    <w:tbl>
      <w:tblPr>
        <w:tblStyle w:val="TableGrid"/>
        <w:tblW w:w="8522" w:type="dxa"/>
        <w:tblLayout w:type="fixed"/>
        <w:tblLook w:val="04A0" w:firstRow="1" w:lastRow="0" w:firstColumn="1" w:lastColumn="0" w:noHBand="0" w:noVBand="1"/>
      </w:tblPr>
      <w:tblGrid>
        <w:gridCol w:w="2131"/>
        <w:gridCol w:w="1266"/>
        <w:gridCol w:w="2268"/>
        <w:gridCol w:w="1418"/>
        <w:gridCol w:w="1439"/>
      </w:tblGrid>
      <w:tr w:rsidR="00B72087" w:rsidRPr="00161E5C" w14:paraId="584D976D" w14:textId="77777777" w:rsidTr="00495A3B">
        <w:trPr>
          <w:trHeight w:val="339"/>
        </w:trPr>
        <w:tc>
          <w:tcPr>
            <w:tcW w:w="2131" w:type="dxa"/>
            <w:shd w:val="clear" w:color="auto" w:fill="A6A6A6" w:themeFill="background1" w:themeFillShade="A6"/>
          </w:tcPr>
          <w:p w14:paraId="6DADE6D5" w14:textId="77777777" w:rsidR="00B72087" w:rsidRPr="009E5CCB" w:rsidRDefault="00B72087" w:rsidP="00495A3B">
            <w:pPr>
              <w:rPr>
                <w:b/>
                <w:lang w:val="en-US"/>
              </w:rPr>
            </w:pPr>
            <w:r w:rsidRPr="009E5CCB">
              <w:rPr>
                <w:b/>
                <w:lang w:val="en-US"/>
              </w:rPr>
              <w:t>Category</w:t>
            </w:r>
          </w:p>
        </w:tc>
        <w:tc>
          <w:tcPr>
            <w:tcW w:w="3534" w:type="dxa"/>
            <w:gridSpan w:val="2"/>
            <w:shd w:val="clear" w:color="auto" w:fill="A6A6A6" w:themeFill="background1" w:themeFillShade="A6"/>
          </w:tcPr>
          <w:p w14:paraId="437D59D0" w14:textId="77777777" w:rsidR="00B72087" w:rsidRPr="009E5CCB" w:rsidRDefault="00B72087" w:rsidP="00495A3B">
            <w:pPr>
              <w:rPr>
                <w:b/>
                <w:lang w:val="en-US"/>
              </w:rPr>
            </w:pPr>
            <w:r w:rsidRPr="009E5CCB">
              <w:rPr>
                <w:b/>
                <w:lang w:val="en-US"/>
              </w:rPr>
              <w:t>Sub-category</w:t>
            </w:r>
          </w:p>
        </w:tc>
        <w:tc>
          <w:tcPr>
            <w:tcW w:w="1418" w:type="dxa"/>
            <w:shd w:val="clear" w:color="auto" w:fill="A6A6A6" w:themeFill="background1" w:themeFillShade="A6"/>
          </w:tcPr>
          <w:p w14:paraId="3AEB51B6" w14:textId="77777777" w:rsidR="00B72087" w:rsidRPr="009E5CCB" w:rsidRDefault="00B72087" w:rsidP="00495A3B">
            <w:pPr>
              <w:rPr>
                <w:b/>
                <w:lang w:val="en-US"/>
              </w:rPr>
            </w:pPr>
            <w:r w:rsidRPr="009E5CCB">
              <w:rPr>
                <w:b/>
                <w:lang w:val="en-US"/>
              </w:rPr>
              <w:t>Sales data</w:t>
            </w:r>
          </w:p>
        </w:tc>
        <w:tc>
          <w:tcPr>
            <w:tcW w:w="1439" w:type="dxa"/>
            <w:shd w:val="clear" w:color="auto" w:fill="A6A6A6" w:themeFill="background1" w:themeFillShade="A6"/>
          </w:tcPr>
          <w:p w14:paraId="70AA8217" w14:textId="77777777" w:rsidR="00B72087" w:rsidRPr="009E5CCB" w:rsidRDefault="00B72087" w:rsidP="00495A3B">
            <w:pPr>
              <w:rPr>
                <w:b/>
                <w:lang w:val="en-US"/>
              </w:rPr>
            </w:pPr>
            <w:r w:rsidRPr="009E5CCB">
              <w:rPr>
                <w:b/>
                <w:lang w:val="en-US"/>
              </w:rPr>
              <w:t>Cost data</w:t>
            </w:r>
          </w:p>
        </w:tc>
      </w:tr>
      <w:tr w:rsidR="00B72087" w:rsidRPr="00161E5C" w14:paraId="26212D07" w14:textId="77777777" w:rsidTr="00495A3B">
        <w:trPr>
          <w:trHeight w:val="80"/>
        </w:trPr>
        <w:tc>
          <w:tcPr>
            <w:tcW w:w="2131" w:type="dxa"/>
            <w:vMerge w:val="restart"/>
          </w:tcPr>
          <w:p w14:paraId="4F0E9BAD" w14:textId="77777777" w:rsidR="00B72087" w:rsidRPr="009E5CCB" w:rsidRDefault="00B72087" w:rsidP="00495A3B">
            <w:pPr>
              <w:rPr>
                <w:lang w:val="en-US"/>
              </w:rPr>
            </w:pPr>
            <w:r w:rsidRPr="009E5CCB">
              <w:rPr>
                <w:lang w:val="en-US"/>
              </w:rPr>
              <w:t>Pineapple cut</w:t>
            </w:r>
          </w:p>
        </w:tc>
        <w:tc>
          <w:tcPr>
            <w:tcW w:w="1266" w:type="dxa"/>
          </w:tcPr>
          <w:p w14:paraId="7E771130" w14:textId="77777777" w:rsidR="00B72087" w:rsidRPr="009E5CCB" w:rsidRDefault="00B72087" w:rsidP="00495A3B">
            <w:pPr>
              <w:rPr>
                <w:b/>
                <w:lang w:val="en-US"/>
              </w:rPr>
            </w:pPr>
            <w:r w:rsidRPr="009E5CCB">
              <w:rPr>
                <w:b/>
                <w:lang w:val="en-US"/>
              </w:rPr>
              <w:t>CH</w:t>
            </w:r>
          </w:p>
        </w:tc>
        <w:tc>
          <w:tcPr>
            <w:tcW w:w="2268" w:type="dxa"/>
          </w:tcPr>
          <w:p w14:paraId="38DB5A5F" w14:textId="77777777" w:rsidR="00B72087" w:rsidRPr="009E5CCB" w:rsidRDefault="00B72087" w:rsidP="00495A3B">
            <w:pPr>
              <w:rPr>
                <w:lang w:val="en-US"/>
              </w:rPr>
            </w:pPr>
            <w:r w:rsidRPr="009E5CCB">
              <w:rPr>
                <w:lang w:val="en-US"/>
              </w:rPr>
              <w:t>Chunks</w:t>
            </w:r>
          </w:p>
        </w:tc>
        <w:tc>
          <w:tcPr>
            <w:tcW w:w="1418" w:type="dxa"/>
            <w:vMerge w:val="restart"/>
          </w:tcPr>
          <w:p w14:paraId="5226B2C5" w14:textId="77777777" w:rsidR="00B72087" w:rsidRPr="009E5CCB" w:rsidRDefault="00B72087" w:rsidP="00495A3B">
            <w:pPr>
              <w:rPr>
                <w:lang w:val="en-US"/>
              </w:rPr>
            </w:pPr>
            <w:r w:rsidRPr="009E5CCB">
              <w:rPr>
                <w:lang w:val="en-US"/>
              </w:rPr>
              <w:t>Mandatory</w:t>
            </w:r>
          </w:p>
        </w:tc>
        <w:tc>
          <w:tcPr>
            <w:tcW w:w="1439" w:type="dxa"/>
            <w:vMerge w:val="restart"/>
          </w:tcPr>
          <w:p w14:paraId="31A51B9D" w14:textId="77777777" w:rsidR="00B72087" w:rsidRPr="009E5CCB" w:rsidRDefault="00B72087" w:rsidP="00495A3B">
            <w:pPr>
              <w:rPr>
                <w:lang w:val="en-US"/>
              </w:rPr>
            </w:pPr>
            <w:r w:rsidRPr="009E5CCB">
              <w:rPr>
                <w:lang w:val="en-US"/>
              </w:rPr>
              <w:t>Mandatory</w:t>
            </w:r>
          </w:p>
        </w:tc>
      </w:tr>
      <w:tr w:rsidR="00B72087" w:rsidRPr="00161E5C" w14:paraId="52D1E2E7" w14:textId="77777777" w:rsidTr="00495A3B">
        <w:trPr>
          <w:trHeight w:val="79"/>
        </w:trPr>
        <w:tc>
          <w:tcPr>
            <w:tcW w:w="2131" w:type="dxa"/>
            <w:vMerge/>
          </w:tcPr>
          <w:p w14:paraId="61C93AF6" w14:textId="77777777" w:rsidR="00B72087" w:rsidRPr="009E5CCB" w:rsidRDefault="00B72087" w:rsidP="00495A3B">
            <w:pPr>
              <w:rPr>
                <w:lang w:val="en-US"/>
              </w:rPr>
            </w:pPr>
          </w:p>
        </w:tc>
        <w:tc>
          <w:tcPr>
            <w:tcW w:w="1266" w:type="dxa"/>
          </w:tcPr>
          <w:p w14:paraId="7FE7CBE6" w14:textId="77777777" w:rsidR="00B72087" w:rsidRPr="009E5CCB" w:rsidRDefault="00B72087" w:rsidP="00495A3B">
            <w:pPr>
              <w:rPr>
                <w:b/>
                <w:lang w:val="en-US"/>
              </w:rPr>
            </w:pPr>
            <w:r w:rsidRPr="009E5CCB">
              <w:rPr>
                <w:b/>
                <w:lang w:val="en-US"/>
              </w:rPr>
              <w:t>CR</w:t>
            </w:r>
          </w:p>
        </w:tc>
        <w:tc>
          <w:tcPr>
            <w:tcW w:w="2268" w:type="dxa"/>
          </w:tcPr>
          <w:p w14:paraId="7A864344" w14:textId="77777777" w:rsidR="00B72087" w:rsidRPr="009E5CCB" w:rsidRDefault="00B72087" w:rsidP="00495A3B">
            <w:pPr>
              <w:rPr>
                <w:lang w:val="en-US"/>
              </w:rPr>
            </w:pPr>
            <w:r w:rsidRPr="009E5CCB">
              <w:rPr>
                <w:lang w:val="en-US"/>
              </w:rPr>
              <w:t>Crushed</w:t>
            </w:r>
          </w:p>
        </w:tc>
        <w:tc>
          <w:tcPr>
            <w:tcW w:w="1418" w:type="dxa"/>
            <w:vMerge/>
          </w:tcPr>
          <w:p w14:paraId="0BCF8CB4" w14:textId="77777777" w:rsidR="00B72087" w:rsidRPr="009E5CCB" w:rsidRDefault="00B72087" w:rsidP="00495A3B">
            <w:pPr>
              <w:rPr>
                <w:lang w:val="en-US"/>
              </w:rPr>
            </w:pPr>
          </w:p>
        </w:tc>
        <w:tc>
          <w:tcPr>
            <w:tcW w:w="1439" w:type="dxa"/>
            <w:vMerge/>
          </w:tcPr>
          <w:p w14:paraId="345598C1" w14:textId="77777777" w:rsidR="00B72087" w:rsidRPr="009E5CCB" w:rsidRDefault="00B72087" w:rsidP="00495A3B">
            <w:pPr>
              <w:rPr>
                <w:lang w:val="en-US"/>
              </w:rPr>
            </w:pPr>
          </w:p>
        </w:tc>
      </w:tr>
      <w:tr w:rsidR="00B72087" w:rsidRPr="00161E5C" w14:paraId="302C1D64" w14:textId="77777777" w:rsidTr="00495A3B">
        <w:trPr>
          <w:trHeight w:val="79"/>
        </w:trPr>
        <w:tc>
          <w:tcPr>
            <w:tcW w:w="2131" w:type="dxa"/>
            <w:vMerge/>
          </w:tcPr>
          <w:p w14:paraId="58FA99FF" w14:textId="77777777" w:rsidR="00B72087" w:rsidRPr="009E5CCB" w:rsidRDefault="00B72087" w:rsidP="00495A3B">
            <w:pPr>
              <w:rPr>
                <w:lang w:val="en-US"/>
              </w:rPr>
            </w:pPr>
          </w:p>
        </w:tc>
        <w:tc>
          <w:tcPr>
            <w:tcW w:w="1266" w:type="dxa"/>
          </w:tcPr>
          <w:p w14:paraId="20F2C2ED" w14:textId="77777777" w:rsidR="00B72087" w:rsidRPr="009E5CCB" w:rsidRDefault="00B72087" w:rsidP="00495A3B">
            <w:pPr>
              <w:rPr>
                <w:b/>
                <w:lang w:val="en-US"/>
              </w:rPr>
            </w:pPr>
            <w:r w:rsidRPr="009E5CCB">
              <w:rPr>
                <w:b/>
                <w:lang w:val="en-US"/>
              </w:rPr>
              <w:t>PC</w:t>
            </w:r>
          </w:p>
        </w:tc>
        <w:tc>
          <w:tcPr>
            <w:tcW w:w="2268" w:type="dxa"/>
          </w:tcPr>
          <w:p w14:paraId="1C2CB82B" w14:textId="77777777" w:rsidR="00B72087" w:rsidRPr="009E5CCB" w:rsidRDefault="00B72087" w:rsidP="00495A3B">
            <w:pPr>
              <w:rPr>
                <w:lang w:val="en-US"/>
              </w:rPr>
            </w:pPr>
            <w:r w:rsidRPr="009E5CCB">
              <w:rPr>
                <w:lang w:val="en-US"/>
              </w:rPr>
              <w:t>Pieces</w:t>
            </w:r>
          </w:p>
        </w:tc>
        <w:tc>
          <w:tcPr>
            <w:tcW w:w="1418" w:type="dxa"/>
            <w:vMerge/>
          </w:tcPr>
          <w:p w14:paraId="7AA21AB1" w14:textId="77777777" w:rsidR="00B72087" w:rsidRPr="009E5CCB" w:rsidRDefault="00B72087" w:rsidP="00495A3B">
            <w:pPr>
              <w:rPr>
                <w:lang w:val="en-US"/>
              </w:rPr>
            </w:pPr>
          </w:p>
        </w:tc>
        <w:tc>
          <w:tcPr>
            <w:tcW w:w="1439" w:type="dxa"/>
            <w:vMerge/>
          </w:tcPr>
          <w:p w14:paraId="37E6E6AC" w14:textId="77777777" w:rsidR="00B72087" w:rsidRPr="009E5CCB" w:rsidRDefault="00B72087" w:rsidP="00495A3B">
            <w:pPr>
              <w:rPr>
                <w:lang w:val="en-US"/>
              </w:rPr>
            </w:pPr>
          </w:p>
        </w:tc>
      </w:tr>
      <w:tr w:rsidR="00B72087" w:rsidRPr="00161E5C" w14:paraId="52973B50" w14:textId="77777777" w:rsidTr="00495A3B">
        <w:trPr>
          <w:trHeight w:val="79"/>
        </w:trPr>
        <w:tc>
          <w:tcPr>
            <w:tcW w:w="2131" w:type="dxa"/>
            <w:vMerge/>
          </w:tcPr>
          <w:p w14:paraId="2770550E" w14:textId="77777777" w:rsidR="00B72087" w:rsidRPr="009E5CCB" w:rsidRDefault="00B72087" w:rsidP="00495A3B">
            <w:pPr>
              <w:rPr>
                <w:lang w:val="en-US"/>
              </w:rPr>
            </w:pPr>
          </w:p>
        </w:tc>
        <w:tc>
          <w:tcPr>
            <w:tcW w:w="1266" w:type="dxa"/>
          </w:tcPr>
          <w:p w14:paraId="1B7BB7C1" w14:textId="77777777" w:rsidR="00B72087" w:rsidRPr="009E5CCB" w:rsidRDefault="00B72087" w:rsidP="00495A3B">
            <w:pPr>
              <w:rPr>
                <w:b/>
                <w:lang w:val="en-US"/>
              </w:rPr>
            </w:pPr>
            <w:r w:rsidRPr="009E5CCB">
              <w:rPr>
                <w:b/>
                <w:lang w:val="en-US"/>
              </w:rPr>
              <w:t>PZ</w:t>
            </w:r>
          </w:p>
        </w:tc>
        <w:tc>
          <w:tcPr>
            <w:tcW w:w="2268" w:type="dxa"/>
          </w:tcPr>
          <w:p w14:paraId="74452D65" w14:textId="77777777" w:rsidR="00B72087" w:rsidRPr="009E5CCB" w:rsidRDefault="00B72087" w:rsidP="00495A3B">
            <w:pPr>
              <w:rPr>
                <w:lang w:val="en-US"/>
              </w:rPr>
            </w:pPr>
            <w:r w:rsidRPr="009E5CCB">
              <w:rPr>
                <w:lang w:val="en-US"/>
              </w:rPr>
              <w:t>Pizza cut</w:t>
            </w:r>
          </w:p>
        </w:tc>
        <w:tc>
          <w:tcPr>
            <w:tcW w:w="1418" w:type="dxa"/>
            <w:vMerge/>
          </w:tcPr>
          <w:p w14:paraId="1CEB6412" w14:textId="77777777" w:rsidR="00B72087" w:rsidRPr="009E5CCB" w:rsidRDefault="00B72087" w:rsidP="00495A3B">
            <w:pPr>
              <w:rPr>
                <w:lang w:val="en-US"/>
              </w:rPr>
            </w:pPr>
          </w:p>
        </w:tc>
        <w:tc>
          <w:tcPr>
            <w:tcW w:w="1439" w:type="dxa"/>
            <w:vMerge/>
          </w:tcPr>
          <w:p w14:paraId="0D6ABB11" w14:textId="77777777" w:rsidR="00B72087" w:rsidRPr="009E5CCB" w:rsidRDefault="00B72087" w:rsidP="00495A3B">
            <w:pPr>
              <w:rPr>
                <w:lang w:val="en-US"/>
              </w:rPr>
            </w:pPr>
          </w:p>
        </w:tc>
      </w:tr>
      <w:tr w:rsidR="00B72087" w:rsidRPr="00161E5C" w14:paraId="23F420A9" w14:textId="77777777" w:rsidTr="00495A3B">
        <w:trPr>
          <w:trHeight w:val="79"/>
        </w:trPr>
        <w:tc>
          <w:tcPr>
            <w:tcW w:w="2131" w:type="dxa"/>
            <w:vMerge/>
          </w:tcPr>
          <w:p w14:paraId="0ECB587D" w14:textId="77777777" w:rsidR="00B72087" w:rsidRPr="009E5CCB" w:rsidRDefault="00B72087" w:rsidP="00495A3B">
            <w:pPr>
              <w:rPr>
                <w:lang w:val="en-US"/>
              </w:rPr>
            </w:pPr>
          </w:p>
        </w:tc>
        <w:tc>
          <w:tcPr>
            <w:tcW w:w="1266" w:type="dxa"/>
          </w:tcPr>
          <w:p w14:paraId="2A0E6085" w14:textId="77777777" w:rsidR="00B72087" w:rsidRPr="009E5CCB" w:rsidRDefault="00B72087" w:rsidP="00495A3B">
            <w:pPr>
              <w:rPr>
                <w:b/>
                <w:lang w:val="en-US"/>
              </w:rPr>
            </w:pPr>
            <w:r w:rsidRPr="009E5CCB">
              <w:rPr>
                <w:b/>
                <w:lang w:val="en-US"/>
              </w:rPr>
              <w:t>SL</w:t>
            </w:r>
          </w:p>
        </w:tc>
        <w:tc>
          <w:tcPr>
            <w:tcW w:w="2268" w:type="dxa"/>
          </w:tcPr>
          <w:p w14:paraId="04998F22" w14:textId="77777777" w:rsidR="00B72087" w:rsidRPr="009E5CCB" w:rsidRDefault="00B72087" w:rsidP="00495A3B">
            <w:pPr>
              <w:rPr>
                <w:lang w:val="en-US"/>
              </w:rPr>
            </w:pPr>
            <w:r w:rsidRPr="009E5CCB">
              <w:rPr>
                <w:lang w:val="en-US"/>
              </w:rPr>
              <w:t>Sliced</w:t>
            </w:r>
          </w:p>
        </w:tc>
        <w:tc>
          <w:tcPr>
            <w:tcW w:w="1418" w:type="dxa"/>
            <w:vMerge/>
          </w:tcPr>
          <w:p w14:paraId="1214C367" w14:textId="77777777" w:rsidR="00B72087" w:rsidRPr="009E5CCB" w:rsidRDefault="00B72087" w:rsidP="00495A3B">
            <w:pPr>
              <w:rPr>
                <w:lang w:val="en-US"/>
              </w:rPr>
            </w:pPr>
          </w:p>
        </w:tc>
        <w:tc>
          <w:tcPr>
            <w:tcW w:w="1439" w:type="dxa"/>
            <w:vMerge/>
          </w:tcPr>
          <w:p w14:paraId="4198F4CC" w14:textId="77777777" w:rsidR="00B72087" w:rsidRPr="009E5CCB" w:rsidRDefault="00B72087" w:rsidP="00495A3B">
            <w:pPr>
              <w:rPr>
                <w:lang w:val="en-US"/>
              </w:rPr>
            </w:pPr>
          </w:p>
        </w:tc>
      </w:tr>
      <w:tr w:rsidR="00B72087" w:rsidRPr="00161E5C" w14:paraId="0E36D350" w14:textId="77777777" w:rsidTr="00495A3B">
        <w:trPr>
          <w:trHeight w:val="79"/>
        </w:trPr>
        <w:tc>
          <w:tcPr>
            <w:tcW w:w="2131" w:type="dxa"/>
            <w:vMerge/>
          </w:tcPr>
          <w:p w14:paraId="6795B21C" w14:textId="77777777" w:rsidR="00B72087" w:rsidRPr="009E5CCB" w:rsidRDefault="00B72087" w:rsidP="00495A3B">
            <w:pPr>
              <w:rPr>
                <w:lang w:val="en-US"/>
              </w:rPr>
            </w:pPr>
          </w:p>
        </w:tc>
        <w:tc>
          <w:tcPr>
            <w:tcW w:w="1266" w:type="dxa"/>
          </w:tcPr>
          <w:p w14:paraId="74DEB748" w14:textId="77777777" w:rsidR="00B72087" w:rsidRPr="009E5CCB" w:rsidRDefault="00B72087" w:rsidP="00495A3B">
            <w:pPr>
              <w:rPr>
                <w:b/>
                <w:lang w:val="en-US"/>
              </w:rPr>
            </w:pPr>
            <w:r w:rsidRPr="009E5CCB">
              <w:rPr>
                <w:b/>
                <w:lang w:val="en-US"/>
              </w:rPr>
              <w:t>TD</w:t>
            </w:r>
          </w:p>
        </w:tc>
        <w:tc>
          <w:tcPr>
            <w:tcW w:w="2268" w:type="dxa"/>
          </w:tcPr>
          <w:p w14:paraId="1F2A4091" w14:textId="77777777" w:rsidR="00B72087" w:rsidRPr="009E5CCB" w:rsidRDefault="00B72087" w:rsidP="00495A3B">
            <w:pPr>
              <w:rPr>
                <w:lang w:val="en-US"/>
              </w:rPr>
            </w:pPr>
            <w:r w:rsidRPr="009E5CCB">
              <w:rPr>
                <w:lang w:val="en-US"/>
              </w:rPr>
              <w:t>Tidbits</w:t>
            </w:r>
          </w:p>
        </w:tc>
        <w:tc>
          <w:tcPr>
            <w:tcW w:w="1418" w:type="dxa"/>
            <w:vMerge/>
          </w:tcPr>
          <w:p w14:paraId="32FBB472" w14:textId="77777777" w:rsidR="00B72087" w:rsidRPr="009E5CCB" w:rsidRDefault="00B72087" w:rsidP="00495A3B">
            <w:pPr>
              <w:rPr>
                <w:lang w:val="en-US"/>
              </w:rPr>
            </w:pPr>
          </w:p>
        </w:tc>
        <w:tc>
          <w:tcPr>
            <w:tcW w:w="1439" w:type="dxa"/>
            <w:vMerge/>
          </w:tcPr>
          <w:p w14:paraId="7D4654F9" w14:textId="77777777" w:rsidR="00B72087" w:rsidRPr="009E5CCB" w:rsidRDefault="00B72087" w:rsidP="00495A3B">
            <w:pPr>
              <w:rPr>
                <w:lang w:val="en-US"/>
              </w:rPr>
            </w:pPr>
          </w:p>
        </w:tc>
      </w:tr>
      <w:tr w:rsidR="00B72087" w:rsidRPr="00161E5C" w14:paraId="64B4DCE0" w14:textId="77777777" w:rsidTr="00495A3B">
        <w:trPr>
          <w:trHeight w:val="79"/>
        </w:trPr>
        <w:tc>
          <w:tcPr>
            <w:tcW w:w="2131" w:type="dxa"/>
            <w:vMerge/>
          </w:tcPr>
          <w:p w14:paraId="68556B78" w14:textId="77777777" w:rsidR="00B72087" w:rsidRPr="009E5CCB" w:rsidRDefault="00B72087" w:rsidP="00495A3B">
            <w:pPr>
              <w:rPr>
                <w:lang w:val="en-US"/>
              </w:rPr>
            </w:pPr>
          </w:p>
        </w:tc>
        <w:tc>
          <w:tcPr>
            <w:tcW w:w="1266" w:type="dxa"/>
          </w:tcPr>
          <w:p w14:paraId="3008B868" w14:textId="77777777" w:rsidR="00B72087" w:rsidRPr="009E5CCB" w:rsidRDefault="00B72087" w:rsidP="00495A3B">
            <w:pPr>
              <w:rPr>
                <w:b/>
                <w:lang w:val="en-US"/>
              </w:rPr>
            </w:pPr>
            <w:r w:rsidRPr="009E5CCB">
              <w:rPr>
                <w:b/>
                <w:lang w:val="en-US"/>
              </w:rPr>
              <w:t>TH</w:t>
            </w:r>
          </w:p>
        </w:tc>
        <w:tc>
          <w:tcPr>
            <w:tcW w:w="2268" w:type="dxa"/>
          </w:tcPr>
          <w:p w14:paraId="59973124" w14:textId="77777777" w:rsidR="00B72087" w:rsidRPr="009E5CCB" w:rsidRDefault="00B72087" w:rsidP="00495A3B">
            <w:pPr>
              <w:rPr>
                <w:lang w:val="en-US"/>
              </w:rPr>
            </w:pPr>
            <w:r w:rsidRPr="009E5CCB">
              <w:rPr>
                <w:lang w:val="en-US"/>
              </w:rPr>
              <w:t>Thin sliced</w:t>
            </w:r>
          </w:p>
        </w:tc>
        <w:tc>
          <w:tcPr>
            <w:tcW w:w="1418" w:type="dxa"/>
            <w:vMerge/>
          </w:tcPr>
          <w:p w14:paraId="1845173C" w14:textId="77777777" w:rsidR="00B72087" w:rsidRPr="009E5CCB" w:rsidRDefault="00B72087" w:rsidP="00495A3B">
            <w:pPr>
              <w:rPr>
                <w:lang w:val="en-US"/>
              </w:rPr>
            </w:pPr>
          </w:p>
        </w:tc>
        <w:tc>
          <w:tcPr>
            <w:tcW w:w="1439" w:type="dxa"/>
            <w:vMerge/>
          </w:tcPr>
          <w:p w14:paraId="2D991484" w14:textId="77777777" w:rsidR="00B72087" w:rsidRPr="009E5CCB" w:rsidRDefault="00B72087" w:rsidP="00495A3B">
            <w:pPr>
              <w:rPr>
                <w:lang w:val="en-US"/>
              </w:rPr>
            </w:pPr>
          </w:p>
        </w:tc>
      </w:tr>
      <w:tr w:rsidR="00B72087" w:rsidRPr="00161E5C" w14:paraId="7734328B" w14:textId="77777777" w:rsidTr="00495A3B">
        <w:trPr>
          <w:trHeight w:val="238"/>
        </w:trPr>
        <w:tc>
          <w:tcPr>
            <w:tcW w:w="2131" w:type="dxa"/>
            <w:vMerge w:val="restart"/>
          </w:tcPr>
          <w:p w14:paraId="098A5DD0" w14:textId="77777777" w:rsidR="00B72087" w:rsidRPr="009E5CCB" w:rsidRDefault="00B72087" w:rsidP="00495A3B">
            <w:pPr>
              <w:rPr>
                <w:lang w:val="en-US"/>
              </w:rPr>
            </w:pPr>
            <w:r w:rsidRPr="009E5CCB">
              <w:rPr>
                <w:lang w:val="en-US"/>
              </w:rPr>
              <w:t>Container type</w:t>
            </w:r>
          </w:p>
          <w:p w14:paraId="1C3D9F46" w14:textId="77777777" w:rsidR="00B72087" w:rsidRPr="009E5CCB" w:rsidRDefault="00B72087" w:rsidP="00495A3B">
            <w:pPr>
              <w:rPr>
                <w:lang w:val="en-US"/>
              </w:rPr>
            </w:pPr>
          </w:p>
          <w:p w14:paraId="03140871" w14:textId="77777777" w:rsidR="00B72087" w:rsidRPr="009E5CCB" w:rsidRDefault="00B72087" w:rsidP="00495A3B">
            <w:pPr>
              <w:rPr>
                <w:lang w:val="en-US"/>
              </w:rPr>
            </w:pPr>
          </w:p>
        </w:tc>
        <w:tc>
          <w:tcPr>
            <w:tcW w:w="1266" w:type="dxa"/>
          </w:tcPr>
          <w:p w14:paraId="32947985" w14:textId="77777777" w:rsidR="00B72087" w:rsidRPr="009E5CCB" w:rsidRDefault="00B72087" w:rsidP="00495A3B">
            <w:pPr>
              <w:rPr>
                <w:b/>
                <w:lang w:val="en-US"/>
              </w:rPr>
            </w:pPr>
            <w:r w:rsidRPr="009E5CCB">
              <w:rPr>
                <w:b/>
                <w:lang w:val="en-US"/>
              </w:rPr>
              <w:t>TC</w:t>
            </w:r>
          </w:p>
        </w:tc>
        <w:tc>
          <w:tcPr>
            <w:tcW w:w="2268" w:type="dxa"/>
          </w:tcPr>
          <w:p w14:paraId="0506AC14" w14:textId="77777777" w:rsidR="00B72087" w:rsidRPr="009E5CCB" w:rsidRDefault="00B72087" w:rsidP="00495A3B">
            <w:pPr>
              <w:rPr>
                <w:lang w:val="en-US"/>
              </w:rPr>
            </w:pPr>
            <w:r w:rsidRPr="009E5CCB">
              <w:rPr>
                <w:lang w:val="en-US"/>
              </w:rPr>
              <w:t>Tin can</w:t>
            </w:r>
          </w:p>
        </w:tc>
        <w:tc>
          <w:tcPr>
            <w:tcW w:w="1418" w:type="dxa"/>
            <w:vMerge w:val="restart"/>
          </w:tcPr>
          <w:p w14:paraId="6C042DB1" w14:textId="77777777" w:rsidR="00B72087" w:rsidRPr="009E5CCB" w:rsidRDefault="00B72087" w:rsidP="00495A3B">
            <w:pPr>
              <w:rPr>
                <w:lang w:val="en-US"/>
              </w:rPr>
            </w:pPr>
            <w:r w:rsidRPr="009E5CCB">
              <w:rPr>
                <w:lang w:val="en-US"/>
              </w:rPr>
              <w:t>Mandatory</w:t>
            </w:r>
          </w:p>
        </w:tc>
        <w:tc>
          <w:tcPr>
            <w:tcW w:w="1439" w:type="dxa"/>
            <w:vMerge w:val="restart"/>
          </w:tcPr>
          <w:p w14:paraId="7759C281" w14:textId="77777777" w:rsidR="00B72087" w:rsidRPr="009E5CCB" w:rsidRDefault="00B72087" w:rsidP="00495A3B">
            <w:pPr>
              <w:rPr>
                <w:lang w:val="en-US"/>
              </w:rPr>
            </w:pPr>
            <w:r w:rsidRPr="009E5CCB">
              <w:rPr>
                <w:lang w:val="en-US"/>
              </w:rPr>
              <w:t>Mandatory</w:t>
            </w:r>
          </w:p>
          <w:p w14:paraId="4987BB95" w14:textId="77777777" w:rsidR="00B72087" w:rsidRPr="009E5CCB" w:rsidRDefault="00B72087" w:rsidP="00495A3B">
            <w:pPr>
              <w:rPr>
                <w:lang w:val="en-US"/>
              </w:rPr>
            </w:pPr>
          </w:p>
        </w:tc>
      </w:tr>
      <w:tr w:rsidR="00B72087" w:rsidRPr="00161E5C" w14:paraId="35720B78" w14:textId="77777777" w:rsidTr="00495A3B">
        <w:trPr>
          <w:trHeight w:val="237"/>
        </w:trPr>
        <w:tc>
          <w:tcPr>
            <w:tcW w:w="2131" w:type="dxa"/>
            <w:vMerge/>
          </w:tcPr>
          <w:p w14:paraId="28840286" w14:textId="77777777" w:rsidR="00B72087" w:rsidRPr="009E5CCB" w:rsidRDefault="00B72087" w:rsidP="00495A3B">
            <w:pPr>
              <w:rPr>
                <w:lang w:val="en-US"/>
              </w:rPr>
            </w:pPr>
          </w:p>
        </w:tc>
        <w:tc>
          <w:tcPr>
            <w:tcW w:w="1266" w:type="dxa"/>
          </w:tcPr>
          <w:p w14:paraId="6B618440" w14:textId="77777777" w:rsidR="00B72087" w:rsidRPr="009E5CCB" w:rsidRDefault="00B72087" w:rsidP="00495A3B">
            <w:pPr>
              <w:rPr>
                <w:b/>
                <w:lang w:val="en-US"/>
              </w:rPr>
            </w:pPr>
            <w:r w:rsidRPr="009E5CCB">
              <w:rPr>
                <w:b/>
                <w:lang w:val="en-US"/>
              </w:rPr>
              <w:t>PC</w:t>
            </w:r>
          </w:p>
        </w:tc>
        <w:tc>
          <w:tcPr>
            <w:tcW w:w="2268" w:type="dxa"/>
          </w:tcPr>
          <w:p w14:paraId="171B8696" w14:textId="77777777" w:rsidR="00B72087" w:rsidRPr="009E5CCB" w:rsidRDefault="00B72087" w:rsidP="00495A3B">
            <w:pPr>
              <w:rPr>
                <w:lang w:val="en-US"/>
              </w:rPr>
            </w:pPr>
            <w:r w:rsidRPr="009E5CCB">
              <w:rPr>
                <w:lang w:val="en-US"/>
              </w:rPr>
              <w:t>Plastic cup</w:t>
            </w:r>
          </w:p>
        </w:tc>
        <w:tc>
          <w:tcPr>
            <w:tcW w:w="1418" w:type="dxa"/>
            <w:vMerge/>
          </w:tcPr>
          <w:p w14:paraId="1606DB5F" w14:textId="77777777" w:rsidR="00B72087" w:rsidRPr="009E5CCB" w:rsidRDefault="00B72087" w:rsidP="00495A3B">
            <w:pPr>
              <w:rPr>
                <w:lang w:val="en-US"/>
              </w:rPr>
            </w:pPr>
          </w:p>
        </w:tc>
        <w:tc>
          <w:tcPr>
            <w:tcW w:w="1439" w:type="dxa"/>
            <w:vMerge/>
          </w:tcPr>
          <w:p w14:paraId="201A8BCD" w14:textId="77777777" w:rsidR="00B72087" w:rsidRPr="009E5CCB" w:rsidRDefault="00B72087" w:rsidP="00495A3B">
            <w:pPr>
              <w:rPr>
                <w:lang w:val="en-US"/>
              </w:rPr>
            </w:pPr>
          </w:p>
        </w:tc>
      </w:tr>
      <w:tr w:rsidR="00B72087" w:rsidRPr="00161E5C" w14:paraId="20A93E06" w14:textId="77777777" w:rsidTr="00495A3B">
        <w:trPr>
          <w:trHeight w:val="1668"/>
        </w:trPr>
        <w:tc>
          <w:tcPr>
            <w:tcW w:w="2131" w:type="dxa"/>
          </w:tcPr>
          <w:p w14:paraId="2AD07A2B" w14:textId="77777777" w:rsidR="00B72087" w:rsidRPr="009E5CCB" w:rsidRDefault="00B72087" w:rsidP="00495A3B">
            <w:pPr>
              <w:rPr>
                <w:lang w:val="en-US"/>
              </w:rPr>
            </w:pPr>
            <w:r w:rsidRPr="009E5CCB">
              <w:rPr>
                <w:lang w:val="en-US"/>
              </w:rPr>
              <w:t>Container size</w:t>
            </w:r>
            <w:r>
              <w:rPr>
                <w:rStyle w:val="FootnoteReference"/>
                <w:lang w:val="en-US"/>
              </w:rPr>
              <w:footnoteReference w:id="2"/>
            </w:r>
          </w:p>
        </w:tc>
        <w:tc>
          <w:tcPr>
            <w:tcW w:w="3534" w:type="dxa"/>
            <w:gridSpan w:val="2"/>
          </w:tcPr>
          <w:p w14:paraId="1AEB857C" w14:textId="77777777" w:rsidR="00B72087" w:rsidRPr="009E5CCB" w:rsidRDefault="00B72087" w:rsidP="00495A3B">
            <w:pPr>
              <w:rPr>
                <w:lang w:val="en-US"/>
              </w:rPr>
            </w:pPr>
            <w:r>
              <w:rPr>
                <w:lang w:val="en-US"/>
              </w:rPr>
              <w:t>Please provide container size in net weight (e.g., ‘850 g’).</w:t>
            </w:r>
          </w:p>
        </w:tc>
        <w:tc>
          <w:tcPr>
            <w:tcW w:w="1418" w:type="dxa"/>
          </w:tcPr>
          <w:p w14:paraId="586CB2EC" w14:textId="77777777" w:rsidR="00B72087" w:rsidRPr="009E5CCB" w:rsidRDefault="00B72087" w:rsidP="00495A3B">
            <w:pPr>
              <w:rPr>
                <w:lang w:val="en-US"/>
              </w:rPr>
            </w:pPr>
            <w:r w:rsidRPr="009E5CCB">
              <w:rPr>
                <w:lang w:val="en-US"/>
              </w:rPr>
              <w:t>Mandatory</w:t>
            </w:r>
          </w:p>
        </w:tc>
        <w:tc>
          <w:tcPr>
            <w:tcW w:w="1439" w:type="dxa"/>
          </w:tcPr>
          <w:p w14:paraId="5D18EF82" w14:textId="77777777" w:rsidR="00B72087" w:rsidRPr="009E5CCB" w:rsidRDefault="00B72087" w:rsidP="00495A3B">
            <w:pPr>
              <w:rPr>
                <w:rStyle w:val="CommentReference"/>
              </w:rPr>
            </w:pPr>
            <w:r w:rsidRPr="00017298">
              <w:rPr>
                <w:lang w:val="en-US"/>
              </w:rPr>
              <w:t>Mandatory</w:t>
            </w:r>
          </w:p>
        </w:tc>
      </w:tr>
      <w:tr w:rsidR="00B72087" w:rsidRPr="00161E5C" w14:paraId="087AAF2A" w14:textId="77777777" w:rsidTr="00495A3B">
        <w:trPr>
          <w:trHeight w:val="159"/>
        </w:trPr>
        <w:tc>
          <w:tcPr>
            <w:tcW w:w="2131" w:type="dxa"/>
            <w:vMerge w:val="restart"/>
          </w:tcPr>
          <w:p w14:paraId="17BD1FF5" w14:textId="77777777" w:rsidR="00B72087" w:rsidRPr="009E5CCB" w:rsidRDefault="00B72087" w:rsidP="00495A3B">
            <w:pPr>
              <w:rPr>
                <w:lang w:val="en-US"/>
              </w:rPr>
            </w:pPr>
            <w:r w:rsidRPr="009E5CCB">
              <w:rPr>
                <w:lang w:val="en-US"/>
              </w:rPr>
              <w:t>Packing medium</w:t>
            </w:r>
          </w:p>
        </w:tc>
        <w:tc>
          <w:tcPr>
            <w:tcW w:w="1266" w:type="dxa"/>
          </w:tcPr>
          <w:p w14:paraId="4D7FC12F" w14:textId="77777777" w:rsidR="00B72087" w:rsidRPr="009E5CCB" w:rsidRDefault="00B72087" w:rsidP="00495A3B">
            <w:pPr>
              <w:rPr>
                <w:b/>
                <w:lang w:val="en-US"/>
              </w:rPr>
            </w:pPr>
            <w:r w:rsidRPr="009E5CCB">
              <w:rPr>
                <w:b/>
                <w:lang w:val="en-US"/>
              </w:rPr>
              <w:t>L</w:t>
            </w:r>
          </w:p>
        </w:tc>
        <w:tc>
          <w:tcPr>
            <w:tcW w:w="2268" w:type="dxa"/>
          </w:tcPr>
          <w:p w14:paraId="39231758" w14:textId="77777777" w:rsidR="00B72087" w:rsidRPr="009E5CCB" w:rsidRDefault="00B72087" w:rsidP="00495A3B">
            <w:pPr>
              <w:rPr>
                <w:lang w:val="en-US"/>
              </w:rPr>
            </w:pPr>
            <w:r w:rsidRPr="009E5CCB">
              <w:rPr>
                <w:lang w:val="en-US"/>
              </w:rPr>
              <w:t>Light syrup</w:t>
            </w:r>
          </w:p>
        </w:tc>
        <w:tc>
          <w:tcPr>
            <w:tcW w:w="1418" w:type="dxa"/>
            <w:vMerge w:val="restart"/>
          </w:tcPr>
          <w:p w14:paraId="12435AB2" w14:textId="77777777" w:rsidR="00B72087" w:rsidRPr="009E5CCB" w:rsidRDefault="00B72087" w:rsidP="00495A3B">
            <w:pPr>
              <w:rPr>
                <w:lang w:val="en-US"/>
              </w:rPr>
            </w:pPr>
            <w:r w:rsidRPr="009E5CCB">
              <w:rPr>
                <w:lang w:val="en-US"/>
              </w:rPr>
              <w:t>Mandatory</w:t>
            </w:r>
          </w:p>
        </w:tc>
        <w:tc>
          <w:tcPr>
            <w:tcW w:w="1439" w:type="dxa"/>
            <w:vMerge w:val="restart"/>
          </w:tcPr>
          <w:p w14:paraId="3CFB1C55" w14:textId="77777777" w:rsidR="00B72087" w:rsidRPr="009E5CCB" w:rsidRDefault="00B72087" w:rsidP="00495A3B">
            <w:pPr>
              <w:rPr>
                <w:lang w:val="en-US"/>
              </w:rPr>
            </w:pPr>
            <w:r w:rsidRPr="009E5CCB">
              <w:rPr>
                <w:lang w:val="en-US"/>
              </w:rPr>
              <w:t>Mandatory</w:t>
            </w:r>
          </w:p>
        </w:tc>
      </w:tr>
      <w:tr w:rsidR="00B72087" w:rsidRPr="00161E5C" w14:paraId="0B75A3E8" w14:textId="77777777" w:rsidTr="00495A3B">
        <w:trPr>
          <w:trHeight w:val="158"/>
        </w:trPr>
        <w:tc>
          <w:tcPr>
            <w:tcW w:w="2131" w:type="dxa"/>
            <w:vMerge/>
          </w:tcPr>
          <w:p w14:paraId="659EA045" w14:textId="77777777" w:rsidR="00B72087" w:rsidRPr="009E5CCB" w:rsidRDefault="00B72087" w:rsidP="00495A3B">
            <w:pPr>
              <w:rPr>
                <w:lang w:val="en-US"/>
              </w:rPr>
            </w:pPr>
          </w:p>
        </w:tc>
        <w:tc>
          <w:tcPr>
            <w:tcW w:w="1266" w:type="dxa"/>
          </w:tcPr>
          <w:p w14:paraId="117751E2" w14:textId="77777777" w:rsidR="00B72087" w:rsidRPr="009E5CCB" w:rsidRDefault="00B72087" w:rsidP="00495A3B">
            <w:pPr>
              <w:rPr>
                <w:b/>
                <w:lang w:val="en-US"/>
              </w:rPr>
            </w:pPr>
            <w:r w:rsidRPr="009E5CCB">
              <w:rPr>
                <w:b/>
                <w:lang w:val="en-US"/>
              </w:rPr>
              <w:t>H</w:t>
            </w:r>
          </w:p>
        </w:tc>
        <w:tc>
          <w:tcPr>
            <w:tcW w:w="2268" w:type="dxa"/>
          </w:tcPr>
          <w:p w14:paraId="298D0446" w14:textId="77777777" w:rsidR="00B72087" w:rsidRPr="009E5CCB" w:rsidRDefault="00B72087" w:rsidP="00495A3B">
            <w:pPr>
              <w:rPr>
                <w:lang w:val="en-US"/>
              </w:rPr>
            </w:pPr>
            <w:r w:rsidRPr="009E5CCB">
              <w:rPr>
                <w:lang w:val="en-US"/>
              </w:rPr>
              <w:t>Heavy syrup</w:t>
            </w:r>
          </w:p>
        </w:tc>
        <w:tc>
          <w:tcPr>
            <w:tcW w:w="1418" w:type="dxa"/>
            <w:vMerge/>
          </w:tcPr>
          <w:p w14:paraId="21E9BB9C" w14:textId="77777777" w:rsidR="00B72087" w:rsidRPr="009E5CCB" w:rsidRDefault="00B72087" w:rsidP="00495A3B">
            <w:pPr>
              <w:rPr>
                <w:lang w:val="en-US"/>
              </w:rPr>
            </w:pPr>
          </w:p>
        </w:tc>
        <w:tc>
          <w:tcPr>
            <w:tcW w:w="1439" w:type="dxa"/>
            <w:vMerge/>
          </w:tcPr>
          <w:p w14:paraId="1ECF22C5" w14:textId="77777777" w:rsidR="00B72087" w:rsidRPr="009E5CCB" w:rsidRDefault="00B72087" w:rsidP="00495A3B">
            <w:pPr>
              <w:rPr>
                <w:lang w:val="en-US"/>
              </w:rPr>
            </w:pPr>
          </w:p>
        </w:tc>
      </w:tr>
      <w:tr w:rsidR="00B72087" w:rsidRPr="00161E5C" w14:paraId="1601A0F7" w14:textId="77777777" w:rsidTr="00495A3B">
        <w:trPr>
          <w:trHeight w:val="475"/>
        </w:trPr>
        <w:tc>
          <w:tcPr>
            <w:tcW w:w="2131" w:type="dxa"/>
            <w:vMerge/>
          </w:tcPr>
          <w:p w14:paraId="3B1DA192" w14:textId="77777777" w:rsidR="00B72087" w:rsidRPr="009E5CCB" w:rsidRDefault="00B72087" w:rsidP="00495A3B">
            <w:pPr>
              <w:rPr>
                <w:lang w:val="en-US"/>
              </w:rPr>
            </w:pPr>
          </w:p>
        </w:tc>
        <w:tc>
          <w:tcPr>
            <w:tcW w:w="1266" w:type="dxa"/>
          </w:tcPr>
          <w:p w14:paraId="7ACC30E8" w14:textId="77777777" w:rsidR="00B72087" w:rsidRPr="009E5CCB" w:rsidRDefault="00B72087" w:rsidP="00495A3B">
            <w:pPr>
              <w:rPr>
                <w:b/>
                <w:lang w:val="en-US"/>
              </w:rPr>
            </w:pPr>
            <w:r w:rsidRPr="009E5CCB">
              <w:rPr>
                <w:b/>
                <w:lang w:val="en-US"/>
              </w:rPr>
              <w:t>S</w:t>
            </w:r>
          </w:p>
        </w:tc>
        <w:tc>
          <w:tcPr>
            <w:tcW w:w="2268" w:type="dxa"/>
          </w:tcPr>
          <w:p w14:paraId="067D3071" w14:textId="77777777" w:rsidR="00B72087" w:rsidRPr="009E5CCB" w:rsidRDefault="00B72087" w:rsidP="00495A3B">
            <w:pPr>
              <w:rPr>
                <w:lang w:val="en-US"/>
              </w:rPr>
            </w:pPr>
            <w:r w:rsidRPr="009E5CCB">
              <w:rPr>
                <w:lang w:val="en-US"/>
              </w:rPr>
              <w:t>Natural juice (sweetened)</w:t>
            </w:r>
          </w:p>
        </w:tc>
        <w:tc>
          <w:tcPr>
            <w:tcW w:w="1418" w:type="dxa"/>
            <w:vMerge/>
          </w:tcPr>
          <w:p w14:paraId="0BB811C8" w14:textId="77777777" w:rsidR="00B72087" w:rsidRPr="009E5CCB" w:rsidRDefault="00B72087" w:rsidP="00495A3B">
            <w:pPr>
              <w:rPr>
                <w:lang w:val="en-US"/>
              </w:rPr>
            </w:pPr>
          </w:p>
        </w:tc>
        <w:tc>
          <w:tcPr>
            <w:tcW w:w="1439" w:type="dxa"/>
            <w:vMerge/>
          </w:tcPr>
          <w:p w14:paraId="2F8ED802" w14:textId="77777777" w:rsidR="00B72087" w:rsidRPr="009E5CCB" w:rsidRDefault="00B72087" w:rsidP="00495A3B">
            <w:pPr>
              <w:rPr>
                <w:lang w:val="en-US"/>
              </w:rPr>
            </w:pPr>
          </w:p>
        </w:tc>
      </w:tr>
      <w:tr w:rsidR="00B72087" w:rsidRPr="00161E5C" w14:paraId="72C13937" w14:textId="77777777" w:rsidTr="00495A3B">
        <w:trPr>
          <w:trHeight w:val="475"/>
        </w:trPr>
        <w:tc>
          <w:tcPr>
            <w:tcW w:w="2131" w:type="dxa"/>
            <w:vMerge/>
          </w:tcPr>
          <w:p w14:paraId="5788EE35" w14:textId="77777777" w:rsidR="00B72087" w:rsidRPr="009E5CCB" w:rsidRDefault="00B72087" w:rsidP="00495A3B">
            <w:pPr>
              <w:rPr>
                <w:lang w:val="en-US"/>
              </w:rPr>
            </w:pPr>
          </w:p>
        </w:tc>
        <w:tc>
          <w:tcPr>
            <w:tcW w:w="1266" w:type="dxa"/>
          </w:tcPr>
          <w:p w14:paraId="3B275639" w14:textId="77777777" w:rsidR="00B72087" w:rsidRPr="009E5CCB" w:rsidRDefault="00B72087" w:rsidP="00495A3B">
            <w:pPr>
              <w:rPr>
                <w:b/>
                <w:lang w:val="en-US"/>
              </w:rPr>
            </w:pPr>
            <w:r w:rsidRPr="009E5CCB">
              <w:rPr>
                <w:b/>
                <w:lang w:val="en-US"/>
              </w:rPr>
              <w:t>U</w:t>
            </w:r>
          </w:p>
        </w:tc>
        <w:tc>
          <w:tcPr>
            <w:tcW w:w="2268" w:type="dxa"/>
          </w:tcPr>
          <w:p w14:paraId="6F23A2EB" w14:textId="77777777" w:rsidR="00B72087" w:rsidRPr="009E5CCB" w:rsidRDefault="00B72087" w:rsidP="00495A3B">
            <w:pPr>
              <w:rPr>
                <w:b/>
                <w:lang w:val="en-US"/>
              </w:rPr>
            </w:pPr>
            <w:r w:rsidRPr="009E5CCB">
              <w:rPr>
                <w:lang w:val="en-US"/>
              </w:rPr>
              <w:t>Natural juice (unsweetened)</w:t>
            </w:r>
          </w:p>
        </w:tc>
        <w:tc>
          <w:tcPr>
            <w:tcW w:w="1418" w:type="dxa"/>
            <w:vMerge/>
          </w:tcPr>
          <w:p w14:paraId="452E05E2" w14:textId="77777777" w:rsidR="00B72087" w:rsidRPr="009E5CCB" w:rsidRDefault="00B72087" w:rsidP="00495A3B">
            <w:pPr>
              <w:rPr>
                <w:lang w:val="en-US"/>
              </w:rPr>
            </w:pPr>
          </w:p>
        </w:tc>
        <w:tc>
          <w:tcPr>
            <w:tcW w:w="1439" w:type="dxa"/>
            <w:vMerge/>
          </w:tcPr>
          <w:p w14:paraId="11A49A54" w14:textId="77777777" w:rsidR="00B72087" w:rsidRPr="009E5CCB" w:rsidRDefault="00B72087" w:rsidP="00495A3B">
            <w:pPr>
              <w:rPr>
                <w:lang w:val="en-US"/>
              </w:rPr>
            </w:pPr>
          </w:p>
        </w:tc>
      </w:tr>
    </w:tbl>
    <w:p w14:paraId="79BCF5BA" w14:textId="77777777" w:rsidR="00B72087" w:rsidRDefault="00B72087" w:rsidP="00B72087">
      <w:pPr>
        <w:rPr>
          <w:snapToGrid w:val="0"/>
        </w:rPr>
      </w:pPr>
    </w:p>
    <w:p w14:paraId="3A32C353" w14:textId="036E4108" w:rsidR="00E52047" w:rsidRPr="00B273A2" w:rsidRDefault="00E52047" w:rsidP="00E52047"/>
    <w:p w14:paraId="4AD2C0AE" w14:textId="77777777" w:rsidR="006A76C5" w:rsidRPr="00B273A2" w:rsidRDefault="00B249FC" w:rsidP="00E52047">
      <w:pPr>
        <w:rPr>
          <w:b/>
        </w:rPr>
      </w:pPr>
      <w:r w:rsidRPr="00B273A2">
        <w:rPr>
          <w:b/>
        </w:rPr>
        <w:t>C.2</w:t>
      </w:r>
      <w:r w:rsidR="006A76C5" w:rsidRPr="00B273A2">
        <w:rPr>
          <w:b/>
        </w:rPr>
        <w:tab/>
        <w:t>Selling, general and administration expenses</w:t>
      </w:r>
    </w:p>
    <w:p w14:paraId="1236BD3D" w14:textId="77777777" w:rsidR="006A76C5" w:rsidRPr="00B273A2" w:rsidRDefault="006A76C5" w:rsidP="00E52047"/>
    <w:p w14:paraId="69A15D76" w14:textId="7FA0F63A" w:rsidR="006A76C5" w:rsidRPr="00B273A2" w:rsidRDefault="006A76C5" w:rsidP="00E52047">
      <w:r w:rsidRPr="00B273A2">
        <w:t xml:space="preserve">Please calculate </w:t>
      </w:r>
      <w:r w:rsidR="008C1015" w:rsidRPr="00B273A2">
        <w:t>your</w:t>
      </w:r>
      <w:r w:rsidRPr="00B273A2">
        <w:t xml:space="preserve"> selling, general and administration costs for </w:t>
      </w:r>
      <w:r w:rsidR="00B72087" w:rsidRPr="00B72087">
        <w:t>consumer pineapple</w:t>
      </w:r>
      <w:r w:rsidRPr="00B72087">
        <w:t xml:space="preserve"> </w:t>
      </w:r>
      <w:r w:rsidRPr="00B273A2">
        <w:t xml:space="preserve">for the </w:t>
      </w:r>
      <w:r w:rsidR="008C1015" w:rsidRPr="00B273A2">
        <w:t xml:space="preserve">period </w:t>
      </w:r>
      <w:r w:rsidR="00B72087" w:rsidRPr="00B72087">
        <w:rPr>
          <w:b/>
        </w:rPr>
        <w:t>1 January 202</w:t>
      </w:r>
      <w:r w:rsidR="00AD4B7D">
        <w:rPr>
          <w:b/>
        </w:rPr>
        <w:t>0</w:t>
      </w:r>
      <w:r w:rsidR="00B72087" w:rsidRPr="00B72087">
        <w:rPr>
          <w:b/>
        </w:rPr>
        <w:t xml:space="preserve"> to 31 December 202</w:t>
      </w:r>
      <w:r w:rsidR="00AD4B7D">
        <w:rPr>
          <w:b/>
        </w:rPr>
        <w:t>0</w:t>
      </w:r>
      <w:r w:rsidR="00B72087" w:rsidRPr="00B72087">
        <w:rPr>
          <w:b/>
        </w:rPr>
        <w:t xml:space="preserve"> </w:t>
      </w:r>
      <w:r w:rsidRPr="00B273A2">
        <w:t xml:space="preserve">and enter </w:t>
      </w:r>
      <w:r w:rsidR="00924D03" w:rsidRPr="00B273A2">
        <w:t xml:space="preserve">this information </w:t>
      </w:r>
      <w:r w:rsidRPr="00B273A2">
        <w:t xml:space="preserve">into the </w:t>
      </w:r>
      <w:r w:rsidR="008C1015" w:rsidRPr="00B273A2">
        <w:t>“Part B – Cost to import and sell” spreadsheet included in the “</w:t>
      </w:r>
      <w:r w:rsidR="00B72087" w:rsidRPr="00C54CB7">
        <w:t xml:space="preserve">Consumer pineapple – </w:t>
      </w:r>
      <w:r w:rsidR="00B72087" w:rsidRPr="00B273A2">
        <w:t>Importer Questionnaire Spreadsheets</w:t>
      </w:r>
      <w:r w:rsidR="00BC2AAF" w:rsidRPr="00B273A2">
        <w:t>” workbook</w:t>
      </w:r>
      <w:r w:rsidR="008C1015" w:rsidRPr="00B273A2">
        <w:t>.</w:t>
      </w:r>
    </w:p>
    <w:p w14:paraId="6E8B70A6" w14:textId="77777777" w:rsidR="008C1015" w:rsidRPr="00B273A2" w:rsidRDefault="008C1015" w:rsidP="00E52047"/>
    <w:p w14:paraId="766D8903" w14:textId="5DD0B706" w:rsidR="006A76C5" w:rsidRPr="00B273A2" w:rsidRDefault="006A76C5" w:rsidP="00E52047">
      <w:r w:rsidRPr="00B273A2">
        <w:t xml:space="preserve">These expenses are normally derived from profit and loss statements or other management records and are typically expressed as a percentage of sales revenue.  </w:t>
      </w:r>
      <w:r w:rsidRPr="00B72087">
        <w:t xml:space="preserve">Where </w:t>
      </w:r>
      <w:r w:rsidR="00B72087" w:rsidRPr="00B72087">
        <w:t>consumer pineapple</w:t>
      </w:r>
      <w:r w:rsidRPr="00B273A2">
        <w:t xml:space="preserve"> is only a part of overall company sales, allocations of selling, general and administrative expenses may have to be made.</w:t>
      </w:r>
    </w:p>
    <w:p w14:paraId="632E29E7" w14:textId="77777777" w:rsidR="00F02047" w:rsidRDefault="00F02047" w:rsidP="00E52047">
      <w:pPr>
        <w:rPr>
          <w:rFonts w:cs="Arial"/>
        </w:rPr>
      </w:pPr>
    </w:p>
    <w:p w14:paraId="6A0EAA26" w14:textId="55D11B4B" w:rsidR="00E52047" w:rsidRDefault="00F02047" w:rsidP="00E52047">
      <w:pPr>
        <w:rPr>
          <w:rFonts w:cs="Arial"/>
        </w:rPr>
      </w:pPr>
      <w:r>
        <w:rPr>
          <w:rFonts w:cs="Arial"/>
        </w:rPr>
        <w:t>The Commission</w:t>
      </w:r>
      <w:r w:rsidR="006A76C5">
        <w:rPr>
          <w:rFonts w:cs="Arial"/>
        </w:rPr>
        <w:t xml:space="preserve"> will seek to verify your sales data, and your estimate of selling, general and administrative expenses at the importer visit</w:t>
      </w:r>
      <w:r w:rsidR="00C55594">
        <w:rPr>
          <w:rFonts w:cs="Arial"/>
        </w:rPr>
        <w:t xml:space="preserve"> or through remote verification</w:t>
      </w:r>
      <w:r w:rsidR="006A76C5">
        <w:rPr>
          <w:rFonts w:cs="Arial"/>
        </w:rPr>
        <w:t>.</w:t>
      </w:r>
    </w:p>
    <w:p w14:paraId="2632436F" w14:textId="77777777" w:rsidR="00E52047" w:rsidRDefault="00E52047">
      <w:pPr>
        <w:rPr>
          <w:rFonts w:cs="Arial"/>
        </w:rPr>
      </w:pPr>
      <w:r>
        <w:rPr>
          <w:rFonts w:cs="Arial"/>
        </w:rPr>
        <w:br w:type="page"/>
      </w:r>
    </w:p>
    <w:p w14:paraId="7924B708" w14:textId="4FA27368" w:rsidR="007103C6" w:rsidRPr="00E52047" w:rsidRDefault="007103C6" w:rsidP="00E52047">
      <w:pPr>
        <w:rPr>
          <w:b/>
          <w:caps/>
        </w:rPr>
      </w:pPr>
      <w:r w:rsidRPr="00E52047">
        <w:rPr>
          <w:b/>
          <w:sz w:val="28"/>
        </w:rPr>
        <w:lastRenderedPageBreak/>
        <w:t>Checklist</w:t>
      </w:r>
    </w:p>
    <w:p w14:paraId="108EB455" w14:textId="6E2971A1" w:rsidR="007103C6" w:rsidRPr="00B72087" w:rsidRDefault="007103C6" w:rsidP="007103C6">
      <w:pPr>
        <w:pStyle w:val="BodyText2"/>
        <w:numPr>
          <w:ilvl w:val="0"/>
          <w:numId w:val="5"/>
        </w:numPr>
        <w:rPr>
          <w:rFonts w:cs="Arial"/>
        </w:rPr>
      </w:pPr>
      <w:r w:rsidRPr="00B72087">
        <w:rPr>
          <w:rFonts w:cs="Arial"/>
        </w:rPr>
        <w:t xml:space="preserve"> Return by </w:t>
      </w:r>
      <w:r w:rsidR="00974CE0">
        <w:rPr>
          <w:rFonts w:cs="Arial"/>
          <w:b/>
        </w:rPr>
        <w:t>1</w:t>
      </w:r>
      <w:r w:rsidR="00B72087" w:rsidRPr="00B72087">
        <w:rPr>
          <w:rFonts w:cs="Arial"/>
          <w:b/>
        </w:rPr>
        <w:t xml:space="preserve"> February 2021</w:t>
      </w:r>
      <w:r w:rsidRPr="00B72087">
        <w:rPr>
          <w:rFonts w:cs="Arial"/>
        </w:rPr>
        <w:t xml:space="preserve"> </w:t>
      </w:r>
    </w:p>
    <w:p w14:paraId="4DA8CF42" w14:textId="77777777" w:rsidR="007103C6" w:rsidRPr="00B72087" w:rsidRDefault="007103C6" w:rsidP="007103C6">
      <w:pPr>
        <w:pStyle w:val="BodyText2"/>
        <w:numPr>
          <w:ilvl w:val="0"/>
          <w:numId w:val="6"/>
        </w:numPr>
        <w:spacing w:after="120"/>
        <w:ind w:left="1797" w:hanging="357"/>
        <w:rPr>
          <w:rFonts w:cs="Arial"/>
        </w:rPr>
      </w:pPr>
      <w:r w:rsidRPr="00B72087">
        <w:rPr>
          <w:rFonts w:cs="Arial"/>
        </w:rPr>
        <w:t>Part A response</w:t>
      </w:r>
    </w:p>
    <w:p w14:paraId="60240186" w14:textId="77777777" w:rsidR="007103C6" w:rsidRPr="00B72087" w:rsidRDefault="007103C6" w:rsidP="007103C6">
      <w:pPr>
        <w:pStyle w:val="BodyText2"/>
        <w:numPr>
          <w:ilvl w:val="1"/>
          <w:numId w:val="6"/>
        </w:numPr>
        <w:rPr>
          <w:rFonts w:cs="Arial"/>
        </w:rPr>
      </w:pPr>
      <w:r w:rsidRPr="00B72087">
        <w:rPr>
          <w:rFonts w:cs="Arial"/>
        </w:rPr>
        <w:t>Your company details</w:t>
      </w:r>
    </w:p>
    <w:p w14:paraId="605B56C2" w14:textId="77777777" w:rsidR="007103C6" w:rsidRPr="00B72087" w:rsidRDefault="007103C6" w:rsidP="007103C6">
      <w:pPr>
        <w:pStyle w:val="BodyText2"/>
        <w:numPr>
          <w:ilvl w:val="1"/>
          <w:numId w:val="6"/>
        </w:numPr>
        <w:rPr>
          <w:rFonts w:cs="Arial"/>
        </w:rPr>
      </w:pPr>
      <w:r w:rsidRPr="00B72087">
        <w:rPr>
          <w:rFonts w:cs="Arial"/>
        </w:rPr>
        <w:t>Supplier/manufacturer details</w:t>
      </w:r>
    </w:p>
    <w:p w14:paraId="2B1C2B97" w14:textId="77777777" w:rsidR="007103C6" w:rsidRPr="00B72087" w:rsidRDefault="007103C6" w:rsidP="007103C6">
      <w:pPr>
        <w:pStyle w:val="BodyText2"/>
        <w:numPr>
          <w:ilvl w:val="1"/>
          <w:numId w:val="6"/>
        </w:numPr>
        <w:rPr>
          <w:rFonts w:cs="Arial"/>
        </w:rPr>
      </w:pPr>
      <w:r w:rsidRPr="00B72087">
        <w:rPr>
          <w:rFonts w:cs="Arial"/>
        </w:rPr>
        <w:t xml:space="preserve">Suitable dates for verification meeting with </w:t>
      </w:r>
      <w:r w:rsidR="00F02047" w:rsidRPr="00B72087">
        <w:rPr>
          <w:rFonts w:cs="Arial"/>
        </w:rPr>
        <w:t>the Commission</w:t>
      </w:r>
    </w:p>
    <w:p w14:paraId="72C114E5" w14:textId="33C6FCBE" w:rsidR="007103C6" w:rsidRPr="00B72087" w:rsidRDefault="007103C6" w:rsidP="007103C6">
      <w:pPr>
        <w:pStyle w:val="BodyText2"/>
        <w:numPr>
          <w:ilvl w:val="0"/>
          <w:numId w:val="5"/>
        </w:numPr>
        <w:tabs>
          <w:tab w:val="num" w:pos="993"/>
        </w:tabs>
        <w:spacing w:before="240"/>
        <w:ind w:left="1077" w:hanging="357"/>
        <w:rPr>
          <w:rFonts w:cs="Arial"/>
        </w:rPr>
      </w:pPr>
      <w:r w:rsidRPr="00B72087">
        <w:rPr>
          <w:rFonts w:cs="Arial"/>
        </w:rPr>
        <w:t xml:space="preserve"> Return by </w:t>
      </w:r>
      <w:r w:rsidR="00974CE0">
        <w:rPr>
          <w:rFonts w:cs="Arial"/>
          <w:b/>
        </w:rPr>
        <w:t>15 February</w:t>
      </w:r>
      <w:r w:rsidR="00B72087" w:rsidRPr="00B72087">
        <w:rPr>
          <w:rFonts w:cs="Arial"/>
          <w:b/>
        </w:rPr>
        <w:t xml:space="preserve"> 2021</w:t>
      </w:r>
    </w:p>
    <w:p w14:paraId="744B9B9C" w14:textId="77777777" w:rsidR="007103C6" w:rsidRPr="00D10A4C" w:rsidRDefault="007103C6" w:rsidP="007103C6">
      <w:pPr>
        <w:pStyle w:val="BodyText2"/>
        <w:numPr>
          <w:ilvl w:val="0"/>
          <w:numId w:val="7"/>
        </w:numPr>
        <w:spacing w:after="120"/>
        <w:ind w:left="1797" w:hanging="357"/>
        <w:rPr>
          <w:rFonts w:cs="Arial"/>
        </w:rPr>
      </w:pPr>
      <w:r w:rsidRPr="00D10A4C">
        <w:rPr>
          <w:rFonts w:cs="Arial"/>
        </w:rPr>
        <w:t>Part B response</w:t>
      </w:r>
    </w:p>
    <w:p w14:paraId="139DAAC8" w14:textId="77777777" w:rsidR="007103C6" w:rsidRPr="00D10A4C" w:rsidRDefault="007103C6" w:rsidP="007103C6">
      <w:pPr>
        <w:pStyle w:val="BodyText2"/>
        <w:numPr>
          <w:ilvl w:val="0"/>
          <w:numId w:val="8"/>
        </w:numPr>
        <w:rPr>
          <w:rFonts w:cs="Arial"/>
        </w:rPr>
      </w:pPr>
      <w:r w:rsidRPr="00D10A4C">
        <w:rPr>
          <w:rFonts w:cs="Arial"/>
        </w:rPr>
        <w:t>Sales Route spreadsheet of imports</w:t>
      </w:r>
    </w:p>
    <w:p w14:paraId="22AD7EEB" w14:textId="77777777" w:rsidR="007103C6" w:rsidRPr="00D10A4C" w:rsidRDefault="007103C6" w:rsidP="007103C6">
      <w:pPr>
        <w:pStyle w:val="BodyText2"/>
        <w:numPr>
          <w:ilvl w:val="1"/>
          <w:numId w:val="8"/>
        </w:numPr>
        <w:rPr>
          <w:rFonts w:cs="Arial"/>
        </w:rPr>
      </w:pPr>
      <w:r w:rsidRPr="00D10A4C">
        <w:rPr>
          <w:rFonts w:cs="Arial"/>
        </w:rPr>
        <w:t>Information on forward orders</w:t>
      </w:r>
    </w:p>
    <w:p w14:paraId="74EAC30D" w14:textId="77777777" w:rsidR="007103C6" w:rsidRPr="00B02971" w:rsidRDefault="007103C6" w:rsidP="007103C6">
      <w:pPr>
        <w:pStyle w:val="BodyText2"/>
        <w:numPr>
          <w:ilvl w:val="0"/>
          <w:numId w:val="9"/>
        </w:numPr>
        <w:spacing w:before="120" w:after="120"/>
        <w:ind w:left="1797" w:hanging="357"/>
        <w:rPr>
          <w:rFonts w:cs="Arial"/>
        </w:rPr>
      </w:pPr>
      <w:r w:rsidRPr="00B02971">
        <w:rPr>
          <w:rFonts w:cs="Arial"/>
        </w:rPr>
        <w:t>Part C response</w:t>
      </w:r>
    </w:p>
    <w:p w14:paraId="6D49C713" w14:textId="77777777" w:rsidR="007103C6" w:rsidRPr="00B02971" w:rsidRDefault="007103C6" w:rsidP="007103C6">
      <w:pPr>
        <w:pStyle w:val="BodyText2"/>
        <w:numPr>
          <w:ilvl w:val="1"/>
          <w:numId w:val="8"/>
        </w:numPr>
        <w:rPr>
          <w:rFonts w:cs="Arial"/>
        </w:rPr>
      </w:pPr>
      <w:r w:rsidRPr="00B02971">
        <w:rPr>
          <w:rFonts w:cs="Arial"/>
        </w:rPr>
        <w:t xml:space="preserve">Sales spreadsheet of sales </w:t>
      </w:r>
    </w:p>
    <w:p w14:paraId="42671FC2" w14:textId="77777777" w:rsidR="007103C6" w:rsidRPr="00B02971" w:rsidRDefault="007103C6" w:rsidP="007103C6">
      <w:pPr>
        <w:pStyle w:val="BodyText2"/>
        <w:numPr>
          <w:ilvl w:val="1"/>
          <w:numId w:val="8"/>
        </w:numPr>
        <w:rPr>
          <w:rFonts w:cs="Arial"/>
        </w:rPr>
      </w:pPr>
      <w:r w:rsidRPr="00B02971">
        <w:rPr>
          <w:rFonts w:cs="Arial"/>
        </w:rPr>
        <w:t xml:space="preserve">Selling, General and Administration expenses </w:t>
      </w:r>
    </w:p>
    <w:p w14:paraId="093A390F" w14:textId="77777777" w:rsidR="007103C6" w:rsidRPr="00B02971" w:rsidRDefault="007103C6" w:rsidP="007103C6">
      <w:pPr>
        <w:pStyle w:val="BodyText2"/>
        <w:numPr>
          <w:ilvl w:val="0"/>
          <w:numId w:val="10"/>
        </w:numPr>
        <w:spacing w:before="240"/>
        <w:ind w:left="1077" w:hanging="357"/>
        <w:rPr>
          <w:rFonts w:cs="Arial"/>
        </w:rPr>
      </w:pPr>
      <w:r w:rsidRPr="00B02971">
        <w:rPr>
          <w:rFonts w:cs="Arial"/>
        </w:rPr>
        <w:t>During verification meeting (may be required to assist verification)</w:t>
      </w:r>
    </w:p>
    <w:p w14:paraId="19ABB74A" w14:textId="77777777" w:rsidR="007103C6" w:rsidRPr="00B02971" w:rsidRDefault="007103C6" w:rsidP="007103C6">
      <w:pPr>
        <w:pStyle w:val="BodyText2"/>
        <w:numPr>
          <w:ilvl w:val="1"/>
          <w:numId w:val="8"/>
        </w:numPr>
        <w:rPr>
          <w:rFonts w:cs="Arial"/>
        </w:rPr>
      </w:pPr>
      <w:r w:rsidRPr="00B02971">
        <w:rPr>
          <w:rFonts w:cs="Arial"/>
        </w:rPr>
        <w:t>Copies of source documents of post-exportation costs for shipments</w:t>
      </w:r>
    </w:p>
    <w:p w14:paraId="6BA34641" w14:textId="77777777" w:rsidR="007103C6" w:rsidRPr="00B02971" w:rsidRDefault="007103C6" w:rsidP="007103C6">
      <w:pPr>
        <w:pStyle w:val="BodyText2"/>
        <w:numPr>
          <w:ilvl w:val="1"/>
          <w:numId w:val="8"/>
        </w:numPr>
        <w:rPr>
          <w:rFonts w:cs="Arial"/>
        </w:rPr>
      </w:pPr>
      <w:r w:rsidRPr="00B02971">
        <w:rPr>
          <w:rFonts w:cs="Arial"/>
        </w:rPr>
        <w:t>Financial statements</w:t>
      </w:r>
    </w:p>
    <w:p w14:paraId="71CB2A8A" w14:textId="77777777" w:rsidR="007103C6" w:rsidRPr="00B02971" w:rsidRDefault="007103C6" w:rsidP="007103C6">
      <w:pPr>
        <w:pStyle w:val="BodyText2"/>
        <w:numPr>
          <w:ilvl w:val="1"/>
          <w:numId w:val="8"/>
        </w:numPr>
        <w:rPr>
          <w:rFonts w:cs="Arial"/>
        </w:rPr>
      </w:pPr>
      <w:r w:rsidRPr="00B02971">
        <w:rPr>
          <w:rFonts w:cs="Arial"/>
        </w:rPr>
        <w:t>Bank records</w:t>
      </w:r>
    </w:p>
    <w:p w14:paraId="1A2BE4F3" w14:textId="77777777" w:rsidR="007103C6" w:rsidRPr="00B02971" w:rsidRDefault="007103C6" w:rsidP="007103C6">
      <w:pPr>
        <w:pStyle w:val="BodyText2"/>
        <w:numPr>
          <w:ilvl w:val="1"/>
          <w:numId w:val="8"/>
        </w:numPr>
        <w:rPr>
          <w:rFonts w:cs="Arial"/>
        </w:rPr>
      </w:pPr>
      <w:r w:rsidRPr="00B02971">
        <w:rPr>
          <w:rFonts w:cs="Arial"/>
        </w:rPr>
        <w:t>Import and post-exportation documents for other shipments</w:t>
      </w:r>
    </w:p>
    <w:p w14:paraId="20FAF8A6" w14:textId="77777777" w:rsidR="007103C6" w:rsidRPr="00B02971" w:rsidRDefault="007103C6" w:rsidP="007103C6">
      <w:pPr>
        <w:pStyle w:val="BodyText2"/>
        <w:numPr>
          <w:ilvl w:val="1"/>
          <w:numId w:val="8"/>
        </w:numPr>
        <w:rPr>
          <w:rFonts w:cs="Arial"/>
        </w:rPr>
      </w:pPr>
      <w:r w:rsidRPr="00B02971">
        <w:rPr>
          <w:rFonts w:cs="Arial"/>
        </w:rPr>
        <w:t>Sales invoices</w:t>
      </w:r>
    </w:p>
    <w:p w14:paraId="5721BEE3" w14:textId="5FA46B7D" w:rsidR="007103C6" w:rsidRPr="00B02971" w:rsidRDefault="007103C6" w:rsidP="007103C6">
      <w:pPr>
        <w:pStyle w:val="BodyText2"/>
        <w:numPr>
          <w:ilvl w:val="1"/>
          <w:numId w:val="8"/>
        </w:numPr>
        <w:rPr>
          <w:rFonts w:cs="Arial"/>
        </w:rPr>
      </w:pPr>
      <w:r w:rsidRPr="00B02971">
        <w:rPr>
          <w:rFonts w:cs="Arial"/>
        </w:rPr>
        <w:t>Documentation to support selling costs (</w:t>
      </w:r>
      <w:r w:rsidR="00B72087">
        <w:rPr>
          <w:rFonts w:cs="Arial"/>
        </w:rPr>
        <w:t>e.g.,</w:t>
      </w:r>
      <w:r w:rsidRPr="00B02971">
        <w:rPr>
          <w:rFonts w:cs="Arial"/>
        </w:rPr>
        <w:t xml:space="preserve"> freight, warehousing)</w:t>
      </w:r>
    </w:p>
    <w:p w14:paraId="44A4E85A" w14:textId="77777777" w:rsidR="007103C6" w:rsidRPr="00B02971" w:rsidRDefault="007103C6" w:rsidP="007103C6">
      <w:pPr>
        <w:pStyle w:val="BodyText2"/>
        <w:numPr>
          <w:ilvl w:val="1"/>
          <w:numId w:val="8"/>
        </w:numPr>
        <w:rPr>
          <w:rFonts w:cs="Arial"/>
        </w:rPr>
      </w:pPr>
      <w:r w:rsidRPr="00B02971">
        <w:rPr>
          <w:rFonts w:cs="Arial"/>
        </w:rPr>
        <w:t>Documentation to support SG&amp;A expenses</w:t>
      </w:r>
    </w:p>
    <w:p w14:paraId="05728F07" w14:textId="77777777" w:rsidR="007103C6" w:rsidRDefault="007103C6"/>
    <w:sectPr w:rsidR="007103C6" w:rsidSect="00E52047">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242F7" w14:textId="77777777" w:rsidR="00B273A2" w:rsidRDefault="00B273A2">
      <w:r>
        <w:separator/>
      </w:r>
    </w:p>
  </w:endnote>
  <w:endnote w:type="continuationSeparator" w:id="0">
    <w:p w14:paraId="0608D6F8" w14:textId="77777777" w:rsidR="00B273A2" w:rsidRDefault="00B273A2">
      <w:r>
        <w:continuationSeparator/>
      </w:r>
    </w:p>
  </w:endnote>
  <w:endnote w:type="continuationNotice" w:id="1">
    <w:p w14:paraId="2ECEDE1E" w14:textId="77777777" w:rsidR="00B273A2" w:rsidRDefault="00B273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BFA09" w14:textId="77777777" w:rsidR="007A24A0" w:rsidRDefault="007A24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1C351" w14:textId="77777777" w:rsidR="007A24A0" w:rsidRDefault="007A24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0D77A" w14:textId="77777777" w:rsidR="006B43A5" w:rsidRDefault="006B43A5" w:rsidP="006B43A5">
    <w:pPr>
      <w:pStyle w:val="Footer"/>
      <w:rPr>
        <w:sz w:val="16"/>
        <w:szCs w:val="16"/>
      </w:rPr>
    </w:pPr>
    <w:r>
      <w:rPr>
        <w:noProof/>
        <w:sz w:val="16"/>
        <w:szCs w:val="16"/>
        <w:lang w:eastAsia="ja-JP"/>
      </w:rPr>
      <mc:AlternateContent>
        <mc:Choice Requires="wps">
          <w:drawing>
            <wp:anchor distT="0" distB="0" distL="114300" distR="114300" simplePos="0" relativeHeight="251658752" behindDoc="0" locked="0" layoutInCell="1" allowOverlap="1" wp14:anchorId="3578C28C" wp14:editId="74CC42EF">
              <wp:simplePos x="0" y="0"/>
              <wp:positionH relativeFrom="column">
                <wp:posOffset>3810</wp:posOffset>
              </wp:positionH>
              <wp:positionV relativeFrom="paragraph">
                <wp:posOffset>-61861</wp:posOffset>
              </wp:positionV>
              <wp:extent cx="5389880" cy="0"/>
              <wp:effectExtent l="0" t="0" r="20320" b="19050"/>
              <wp:wrapNone/>
              <wp:docPr id="6" name="Straight Connector 6"/>
              <wp:cNvGraphicFramePr/>
              <a:graphic xmlns:a="http://schemas.openxmlformats.org/drawingml/2006/main">
                <a:graphicData uri="http://schemas.microsoft.com/office/word/2010/wordprocessingShape">
                  <wps:wsp>
                    <wps:cNvCnPr/>
                    <wps:spPr>
                      <a:xfrm>
                        <a:off x="0" y="0"/>
                        <a:ext cx="5389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8135A8" id="Straight Connector 6"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3pt,-4.85pt" to="424.7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" strokecolor="black [3213]"/>
          </w:pict>
        </mc:Fallback>
      </mc:AlternateContent>
    </w:r>
    <w:r w:rsidRPr="004C66F3">
      <w:rPr>
        <w:sz w:val="16"/>
        <w:szCs w:val="16"/>
      </w:rPr>
      <w:t>Enquiries to: bus</w:t>
    </w:r>
    <w:r>
      <w:rPr>
        <w:sz w:val="16"/>
        <w:szCs w:val="16"/>
      </w:rPr>
      <w:t>i</w:t>
    </w:r>
    <w:r w:rsidRPr="004C66F3">
      <w:rPr>
        <w:sz w:val="16"/>
        <w:szCs w:val="16"/>
      </w:rPr>
      <w:t xml:space="preserve">ness.gov.au on </w:t>
    </w:r>
    <w:r>
      <w:rPr>
        <w:sz w:val="16"/>
        <w:szCs w:val="16"/>
      </w:rPr>
      <w:t xml:space="preserve">132846 or  +61 2 6213 6000 or Email: </w:t>
    </w:r>
    <w:hyperlink r:id="rId1" w:history="1">
      <w:r w:rsidRPr="004D3065">
        <w:rPr>
          <w:rStyle w:val="Hyperlink"/>
          <w:sz w:val="16"/>
          <w:szCs w:val="16"/>
        </w:rPr>
        <w:t>clientsupport@adcommission.gov.au</w:t>
      </w:r>
    </w:hyperlink>
  </w:p>
  <w:p w14:paraId="4A574088" w14:textId="77777777" w:rsidR="006B43A5" w:rsidRPr="006B43A5" w:rsidRDefault="006B43A5" w:rsidP="006B4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375D4" w14:textId="77777777" w:rsidR="00B273A2" w:rsidRDefault="00B273A2">
      <w:r>
        <w:separator/>
      </w:r>
    </w:p>
  </w:footnote>
  <w:footnote w:type="continuationSeparator" w:id="0">
    <w:p w14:paraId="6217A520" w14:textId="77777777" w:rsidR="00B273A2" w:rsidRDefault="00B273A2">
      <w:r>
        <w:continuationSeparator/>
      </w:r>
    </w:p>
  </w:footnote>
  <w:footnote w:type="continuationNotice" w:id="1">
    <w:p w14:paraId="0E531CDF" w14:textId="77777777" w:rsidR="00B273A2" w:rsidRDefault="00B273A2"/>
  </w:footnote>
  <w:footnote w:id="2">
    <w:p w14:paraId="5703A42C" w14:textId="77777777" w:rsidR="00B72087" w:rsidRDefault="00B72087" w:rsidP="00B72087">
      <w:pPr>
        <w:pStyle w:val="FootnoteText"/>
      </w:pPr>
      <w:r>
        <w:rPr>
          <w:rStyle w:val="FootnoteReference"/>
        </w:rPr>
        <w:footnoteRef/>
      </w:r>
      <w:r>
        <w:t xml:space="preserve"> Based on previous cases relating to consumer pineapples, the Commission considers there may potentially be many different container sizes used for the goods. As part of the process of seeking data from interested parties, the Commission will request specific data relating to container sizes. This information will be described in stakeholder verification reports, which will be published on the relevant Electronic Public Record for cases 571 and 572.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5AEDC" w14:textId="77777777" w:rsidR="007A24A0" w:rsidRDefault="007A24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E489A" w14:textId="77777777" w:rsidR="002633FA" w:rsidRPr="00312A90" w:rsidRDefault="002633FA" w:rsidP="002633FA">
    <w:pPr>
      <w:pStyle w:val="Header"/>
      <w:jc w:val="center"/>
      <w:rPr>
        <w:b/>
        <w:color w:val="FF0000"/>
      </w:rPr>
    </w:pPr>
    <w:r w:rsidRPr="00312A90">
      <w:rPr>
        <w:b/>
        <w:noProof/>
        <w:lang w:eastAsia="ja-JP"/>
      </w:rPr>
      <w:drawing>
        <wp:anchor distT="0" distB="0" distL="114300" distR="114300" simplePos="0" relativeHeight="251661824" behindDoc="0" locked="0" layoutInCell="1" allowOverlap="1" wp14:anchorId="20640561" wp14:editId="382F0E04">
          <wp:simplePos x="0" y="0"/>
          <wp:positionH relativeFrom="page">
            <wp:align>right</wp:align>
          </wp:positionH>
          <wp:positionV relativeFrom="paragraph">
            <wp:posOffset>304165</wp:posOffset>
          </wp:positionV>
          <wp:extent cx="7556500" cy="1119505"/>
          <wp:effectExtent l="0" t="0" r="6350" b="4445"/>
          <wp:wrapSquare wrapText="bothSides"/>
          <wp:docPr id="2" name="Picture 2" descr="\\prod.protected.ind\USER_VI1\user\xchew\Desktop\DISER-ADC-strip-Mono-with-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xchew\Desktop\DISER-ADC-strip-Mono-with-lin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0"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73A2">
      <w:rPr>
        <w:b/>
        <w:color w:val="FF0000"/>
      </w:rPr>
      <w:t>OFFICIAL</w:t>
    </w:r>
    <w:r>
      <w:rPr>
        <w:b/>
        <w:color w:val="FF0000"/>
      </w:rPr>
      <w:t>: Sensitive / PUBLIC RECORD</w:t>
    </w:r>
  </w:p>
  <w:p w14:paraId="57530EA7" w14:textId="77777777" w:rsidR="002633FA" w:rsidRDefault="002633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B85B1" w14:textId="4191238C" w:rsidR="00B63B79" w:rsidRPr="00312A90" w:rsidRDefault="00312A90" w:rsidP="00312A90">
    <w:pPr>
      <w:pStyle w:val="Header"/>
      <w:jc w:val="center"/>
      <w:rPr>
        <w:b/>
        <w:color w:val="FF0000"/>
      </w:rPr>
    </w:pPr>
    <w:r w:rsidRPr="00312A90">
      <w:rPr>
        <w:b/>
        <w:noProof/>
        <w:lang w:eastAsia="ja-JP"/>
      </w:rPr>
      <w:drawing>
        <wp:anchor distT="0" distB="0" distL="114300" distR="114300" simplePos="0" relativeHeight="251659776" behindDoc="0" locked="0" layoutInCell="1" allowOverlap="1" wp14:anchorId="69CEBFF8" wp14:editId="0E3A1830">
          <wp:simplePos x="0" y="0"/>
          <wp:positionH relativeFrom="page">
            <wp:align>right</wp:align>
          </wp:positionH>
          <wp:positionV relativeFrom="paragraph">
            <wp:posOffset>304165</wp:posOffset>
          </wp:positionV>
          <wp:extent cx="7556500" cy="1119505"/>
          <wp:effectExtent l="0" t="0" r="6350" b="4445"/>
          <wp:wrapSquare wrapText="bothSides"/>
          <wp:docPr id="3" name="Picture 3" descr="\\prod.protected.ind\USER_VI1\user\xchew\Desktop\DISER-ADC-strip-Mono-with-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xchew\Desktop\DISER-ADC-strip-Mono-with-lin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0"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sidR="006B43A5" w:rsidRPr="00B273A2">
      <w:rPr>
        <w:b/>
        <w:color w:val="FF0000"/>
      </w:rPr>
      <w:t>OFFICIAL</w:t>
    </w:r>
    <w:r w:rsidR="00E26DDA">
      <w:rPr>
        <w:b/>
        <w:color w:val="FF0000"/>
      </w:rPr>
      <w:t>: Sensitive</w:t>
    </w:r>
    <w:r w:rsidR="002633FA">
      <w:rPr>
        <w:b/>
        <w:color w:val="FF0000"/>
      </w:rPr>
      <w:t xml:space="preserve"> / PUBLIC RECORD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966B0"/>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C2E42C3"/>
    <w:multiLevelType w:val="hybridMultilevel"/>
    <w:tmpl w:val="8208D366"/>
    <w:lvl w:ilvl="0" w:tplc="8166ACE0">
      <w:start w:val="1"/>
      <w:numFmt w:val="bullet"/>
      <w:lvlText w:val=""/>
      <w:lvlJc w:val="left"/>
      <w:pPr>
        <w:tabs>
          <w:tab w:val="num" w:pos="1080"/>
        </w:tabs>
        <w:ind w:left="108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8C12770"/>
    <w:multiLevelType w:val="hybridMultilevel"/>
    <w:tmpl w:val="D7C65F2A"/>
    <w:lvl w:ilvl="0" w:tplc="5DB0B6F2">
      <w:start w:val="1"/>
      <w:numFmt w:val="decimal"/>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9670ECB"/>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75E2755"/>
    <w:multiLevelType w:val="hybridMultilevel"/>
    <w:tmpl w:val="8208D366"/>
    <w:lvl w:ilvl="0" w:tplc="04090003">
      <w:start w:val="1"/>
      <w:numFmt w:val="bullet"/>
      <w:lvlText w:val="o"/>
      <w:lvlJc w:val="left"/>
      <w:pPr>
        <w:tabs>
          <w:tab w:val="num" w:pos="1800"/>
        </w:tabs>
        <w:ind w:left="180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B4C5FEE"/>
    <w:multiLevelType w:val="hybridMultilevel"/>
    <w:tmpl w:val="8208D366"/>
    <w:lvl w:ilvl="0" w:tplc="8166ACE0">
      <w:start w:val="1"/>
      <w:numFmt w:val="bullet"/>
      <w:lvlText w:val=""/>
      <w:lvlJc w:val="left"/>
      <w:pPr>
        <w:tabs>
          <w:tab w:val="num" w:pos="1080"/>
        </w:tabs>
        <w:ind w:left="1080" w:hanging="360"/>
      </w:pPr>
      <w:rPr>
        <w:rFonts w:ascii="Wingdings" w:hAnsi="Wingdings" w:hint="default"/>
        <w:sz w:val="3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8D8204A"/>
    <w:multiLevelType w:val="hybridMultilevel"/>
    <w:tmpl w:val="33245CF6"/>
    <w:lvl w:ilvl="0" w:tplc="2D90318C">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425CF7"/>
    <w:multiLevelType w:val="hybridMultilevel"/>
    <w:tmpl w:val="542A1F68"/>
    <w:lvl w:ilvl="0" w:tplc="288CE8A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3C27FB"/>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A9E4CE8"/>
    <w:multiLevelType w:val="hybridMultilevel"/>
    <w:tmpl w:val="4B2AF2AE"/>
    <w:lvl w:ilvl="0" w:tplc="2D90318C">
      <w:start w:val="1"/>
      <w:numFmt w:val="bullet"/>
      <w:lvlText w:val=""/>
      <w:lvlJc w:val="left"/>
      <w:pPr>
        <w:tabs>
          <w:tab w:val="num" w:pos="454"/>
        </w:tabs>
        <w:ind w:left="454" w:hanging="45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0A3180"/>
    <w:multiLevelType w:val="hybridMultilevel"/>
    <w:tmpl w:val="4F306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9"/>
  </w:num>
  <w:num w:numId="4">
    <w:abstractNumId w:val="7"/>
  </w:num>
  <w:num w:numId="5">
    <w:abstractNumId w:val="5"/>
  </w:num>
  <w:num w:numId="6">
    <w:abstractNumId w:val="8"/>
  </w:num>
  <w:num w:numId="7">
    <w:abstractNumId w:val="0"/>
  </w:num>
  <w:num w:numId="8">
    <w:abstractNumId w:val="4"/>
  </w:num>
  <w:num w:numId="9">
    <w:abstractNumId w:val="3"/>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73"/>
    <w:rsid w:val="00017298"/>
    <w:rsid w:val="00072DA4"/>
    <w:rsid w:val="000915A4"/>
    <w:rsid w:val="000B47FC"/>
    <w:rsid w:val="000D4093"/>
    <w:rsid w:val="0014303F"/>
    <w:rsid w:val="001662DF"/>
    <w:rsid w:val="002633FA"/>
    <w:rsid w:val="00283B91"/>
    <w:rsid w:val="002B3DF2"/>
    <w:rsid w:val="002B4622"/>
    <w:rsid w:val="002E46C1"/>
    <w:rsid w:val="002E547B"/>
    <w:rsid w:val="00312A90"/>
    <w:rsid w:val="003323A4"/>
    <w:rsid w:val="003A7117"/>
    <w:rsid w:val="003B6073"/>
    <w:rsid w:val="003E44D2"/>
    <w:rsid w:val="0040120D"/>
    <w:rsid w:val="00413985"/>
    <w:rsid w:val="0041439D"/>
    <w:rsid w:val="0044035D"/>
    <w:rsid w:val="004703B4"/>
    <w:rsid w:val="0048221E"/>
    <w:rsid w:val="004A0125"/>
    <w:rsid w:val="004A2276"/>
    <w:rsid w:val="00513C21"/>
    <w:rsid w:val="005159E8"/>
    <w:rsid w:val="00516BA4"/>
    <w:rsid w:val="005A4147"/>
    <w:rsid w:val="006508CA"/>
    <w:rsid w:val="00683756"/>
    <w:rsid w:val="006A76C5"/>
    <w:rsid w:val="006B43A5"/>
    <w:rsid w:val="007103C6"/>
    <w:rsid w:val="00756E0A"/>
    <w:rsid w:val="00770AF7"/>
    <w:rsid w:val="007822BC"/>
    <w:rsid w:val="00786946"/>
    <w:rsid w:val="007A24A0"/>
    <w:rsid w:val="00802C97"/>
    <w:rsid w:val="00810C66"/>
    <w:rsid w:val="00833D82"/>
    <w:rsid w:val="00842D91"/>
    <w:rsid w:val="00883C4E"/>
    <w:rsid w:val="008B27BB"/>
    <w:rsid w:val="008C1015"/>
    <w:rsid w:val="00907F25"/>
    <w:rsid w:val="00914938"/>
    <w:rsid w:val="0092234C"/>
    <w:rsid w:val="00924D03"/>
    <w:rsid w:val="00974CE0"/>
    <w:rsid w:val="0098356B"/>
    <w:rsid w:val="009D72DA"/>
    <w:rsid w:val="009F5D8E"/>
    <w:rsid w:val="00A2076C"/>
    <w:rsid w:val="00A53A35"/>
    <w:rsid w:val="00A82AD1"/>
    <w:rsid w:val="00AA2AAE"/>
    <w:rsid w:val="00AA4FA1"/>
    <w:rsid w:val="00AD4B7D"/>
    <w:rsid w:val="00AF735F"/>
    <w:rsid w:val="00B249FC"/>
    <w:rsid w:val="00B273A2"/>
    <w:rsid w:val="00B33419"/>
    <w:rsid w:val="00B3481A"/>
    <w:rsid w:val="00B63B79"/>
    <w:rsid w:val="00B72087"/>
    <w:rsid w:val="00BA3EA1"/>
    <w:rsid w:val="00BA6A2C"/>
    <w:rsid w:val="00BC2AAF"/>
    <w:rsid w:val="00BF5444"/>
    <w:rsid w:val="00C23D3F"/>
    <w:rsid w:val="00C372B1"/>
    <w:rsid w:val="00C42442"/>
    <w:rsid w:val="00C54CB7"/>
    <w:rsid w:val="00C55594"/>
    <w:rsid w:val="00C72ABC"/>
    <w:rsid w:val="00C802E7"/>
    <w:rsid w:val="00CB4DCB"/>
    <w:rsid w:val="00D26F74"/>
    <w:rsid w:val="00D363AF"/>
    <w:rsid w:val="00D70A70"/>
    <w:rsid w:val="00D822EC"/>
    <w:rsid w:val="00DC49E6"/>
    <w:rsid w:val="00DD6ABF"/>
    <w:rsid w:val="00E25B1B"/>
    <w:rsid w:val="00E26DDA"/>
    <w:rsid w:val="00E52047"/>
    <w:rsid w:val="00E62B9C"/>
    <w:rsid w:val="00E672F1"/>
    <w:rsid w:val="00E94327"/>
    <w:rsid w:val="00EA7141"/>
    <w:rsid w:val="00F02047"/>
    <w:rsid w:val="00FF1D9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755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047"/>
    <w:rPr>
      <w:rFonts w:ascii="Arial" w:hAnsi="Arial"/>
      <w:sz w:val="22"/>
      <w:lang w:eastAsia="en-US"/>
    </w:rPr>
  </w:style>
  <w:style w:type="paragraph" w:styleId="Heading1">
    <w:name w:val="heading 1"/>
    <w:basedOn w:val="Normal"/>
    <w:next w:val="Normal"/>
    <w:qFormat/>
    <w:rsid w:val="00AA2AAE"/>
    <w:pPr>
      <w:keepNext/>
      <w:spacing w:before="100" w:beforeAutospacing="1" w:after="100" w:afterAutospacing="1"/>
      <w:outlineLvl w:val="0"/>
    </w:pPr>
    <w:rPr>
      <w:rFonts w:cs="Arial"/>
      <w:b/>
      <w:bCs/>
      <w:caps/>
      <w:sz w:val="32"/>
      <w:szCs w:val="32"/>
    </w:rPr>
  </w:style>
  <w:style w:type="paragraph" w:styleId="Heading2">
    <w:name w:val="heading 2"/>
    <w:basedOn w:val="Normal"/>
    <w:next w:val="Normal"/>
    <w:qFormat/>
    <w:rsid w:val="00AA2AAE"/>
    <w:pPr>
      <w:keepNext/>
      <w:spacing w:before="100" w:beforeAutospacing="1" w:after="100" w:afterAutospacing="1"/>
      <w:outlineLvl w:val="1"/>
    </w:pPr>
    <w:rPr>
      <w:rFonts w:cs="Arial"/>
      <w:b/>
      <w:bCs/>
      <w:iCs/>
      <w:sz w:val="28"/>
      <w:szCs w:val="28"/>
    </w:rPr>
  </w:style>
  <w:style w:type="paragraph" w:styleId="Heading3">
    <w:name w:val="heading 3"/>
    <w:basedOn w:val="Normal"/>
    <w:next w:val="Normal"/>
    <w:qFormat/>
    <w:rsid w:val="00AA2AAE"/>
    <w:pPr>
      <w:keepNext/>
      <w:spacing w:before="100" w:beforeAutospacing="1" w:after="100" w:afterAutospacing="1"/>
      <w:outlineLvl w:val="2"/>
    </w:pPr>
    <w:rPr>
      <w:rFonts w:cs="Arial"/>
      <w:bCs/>
      <w:sz w:val="28"/>
      <w:szCs w:val="26"/>
    </w:rPr>
  </w:style>
  <w:style w:type="paragraph" w:styleId="Heading4">
    <w:name w:val="heading 4"/>
    <w:basedOn w:val="Normal"/>
    <w:next w:val="Normal"/>
    <w:qFormat/>
    <w:rsid w:val="00AA2AAE"/>
    <w:pPr>
      <w:keepNext/>
      <w:spacing w:before="100" w:beforeAutospacing="1" w:after="100" w:afterAutospacing="1"/>
      <w:outlineLvl w:val="3"/>
    </w:pPr>
    <w:rPr>
      <w:b/>
      <w:bCs/>
      <w:szCs w:val="28"/>
    </w:rPr>
  </w:style>
  <w:style w:type="paragraph" w:styleId="Heading5">
    <w:name w:val="heading 5"/>
    <w:basedOn w:val="Normal"/>
    <w:next w:val="Normal"/>
    <w:qFormat/>
    <w:pPr>
      <w:spacing w:before="240" w:after="6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address">
    <w:name w:val="address"/>
    <w:basedOn w:val="Normal"/>
    <w:rsid w:val="006A76C5"/>
    <w:rPr>
      <w:sz w:val="20"/>
    </w:rPr>
  </w:style>
  <w:style w:type="paragraph" w:styleId="BlockText">
    <w:name w:val="Block Text"/>
    <w:basedOn w:val="Normal"/>
    <w:pPr>
      <w:spacing w:after="120"/>
      <w:ind w:left="1440" w:right="1440"/>
    </w:pPr>
  </w:style>
  <w:style w:type="paragraph" w:customStyle="1" w:styleId="TITLE1">
    <w:name w:val="TITLE 1"/>
    <w:basedOn w:val="Normal"/>
    <w:autoRedefine/>
    <w:rsid w:val="00AA2AAE"/>
    <w:pPr>
      <w:spacing w:before="100" w:beforeAutospacing="1" w:after="100" w:afterAutospacing="1"/>
      <w:jc w:val="right"/>
    </w:pPr>
    <w:rPr>
      <w:b/>
      <w:caps/>
      <w:sz w:val="52"/>
      <w:lang w:val="en-US"/>
    </w:rPr>
  </w:style>
  <w:style w:type="paragraph" w:customStyle="1" w:styleId="Title2">
    <w:name w:val="Title 2"/>
    <w:basedOn w:val="Header"/>
    <w:autoRedefine/>
    <w:rsid w:val="00AA2AAE"/>
    <w:pPr>
      <w:tabs>
        <w:tab w:val="clear" w:pos="4153"/>
        <w:tab w:val="clear" w:pos="8306"/>
      </w:tabs>
      <w:spacing w:before="100" w:beforeAutospacing="1" w:after="100" w:afterAutospacing="1"/>
      <w:jc w:val="right"/>
    </w:pPr>
    <w:rPr>
      <w:sz w:val="32"/>
      <w:lang w:val="en-US"/>
    </w:rPr>
  </w:style>
  <w:style w:type="character" w:styleId="CommentReference">
    <w:name w:val="annotation reference"/>
    <w:uiPriority w:val="99"/>
    <w:semiHidden/>
    <w:rPr>
      <w:rFonts w:ascii="Arial" w:hAnsi="Arial"/>
      <w:sz w:val="16"/>
      <w:szCs w:val="16"/>
    </w:rPr>
  </w:style>
  <w:style w:type="paragraph" w:styleId="BodyTextIndent">
    <w:name w:val="Body Text Indent"/>
    <w:basedOn w:val="Normal"/>
    <w:pPr>
      <w:spacing w:after="120"/>
      <w:ind w:left="283"/>
    </w:pPr>
  </w:style>
  <w:style w:type="paragraph" w:styleId="BodyText">
    <w:name w:val="Body Text"/>
    <w:basedOn w:val="Normal"/>
    <w:rsid w:val="006A76C5"/>
    <w:pPr>
      <w:widowControl w:val="0"/>
      <w:tabs>
        <w:tab w:val="left" w:pos="432"/>
      </w:tabs>
      <w:spacing w:before="120"/>
      <w:jc w:val="both"/>
    </w:pPr>
  </w:style>
  <w:style w:type="paragraph" w:styleId="BodyText2">
    <w:name w:val="Body Text 2"/>
    <w:basedOn w:val="Normal"/>
    <w:rsid w:val="006A76C5"/>
  </w:style>
  <w:style w:type="character" w:styleId="Hyperlink">
    <w:name w:val="Hyperlink"/>
    <w:rsid w:val="006A76C5"/>
    <w:rPr>
      <w:color w:val="0000FF"/>
      <w:u w:val="single"/>
    </w:rPr>
  </w:style>
  <w:style w:type="paragraph" w:styleId="Title">
    <w:name w:val="Title"/>
    <w:basedOn w:val="Normal"/>
    <w:qFormat/>
    <w:rsid w:val="006A76C5"/>
    <w:pPr>
      <w:jc w:val="center"/>
    </w:pPr>
    <w:rPr>
      <w:b/>
    </w:rPr>
  </w:style>
  <w:style w:type="paragraph" w:styleId="Subtitle">
    <w:name w:val="Subtitle"/>
    <w:basedOn w:val="Normal"/>
    <w:qFormat/>
    <w:rsid w:val="006A76C5"/>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link w:val="BalloonTextChar"/>
    <w:rsid w:val="0014303F"/>
    <w:rPr>
      <w:rFonts w:ascii="Tahoma" w:hAnsi="Tahoma" w:cs="Tahoma"/>
      <w:sz w:val="16"/>
      <w:szCs w:val="16"/>
    </w:rPr>
  </w:style>
  <w:style w:type="character" w:customStyle="1" w:styleId="BalloonTextChar">
    <w:name w:val="Balloon Text Char"/>
    <w:basedOn w:val="DefaultParagraphFont"/>
    <w:link w:val="BalloonText"/>
    <w:rsid w:val="0014303F"/>
    <w:rPr>
      <w:rFonts w:ascii="Tahoma" w:hAnsi="Tahoma" w:cs="Tahoma"/>
      <w:sz w:val="16"/>
      <w:szCs w:val="16"/>
      <w:lang w:eastAsia="en-US"/>
    </w:rPr>
  </w:style>
  <w:style w:type="character" w:customStyle="1" w:styleId="FooterChar">
    <w:name w:val="Footer Char"/>
    <w:basedOn w:val="DefaultParagraphFont"/>
    <w:link w:val="Footer"/>
    <w:uiPriority w:val="99"/>
    <w:rsid w:val="006B43A5"/>
    <w:rPr>
      <w:sz w:val="24"/>
      <w:lang w:eastAsia="en-US"/>
    </w:rPr>
  </w:style>
  <w:style w:type="paragraph" w:styleId="Revision">
    <w:name w:val="Revision"/>
    <w:hidden/>
    <w:uiPriority w:val="99"/>
    <w:semiHidden/>
    <w:rsid w:val="00B273A2"/>
    <w:rPr>
      <w:rFonts w:ascii="Arial" w:hAnsi="Arial"/>
      <w:sz w:val="24"/>
      <w:lang w:eastAsia="en-US"/>
    </w:rPr>
  </w:style>
  <w:style w:type="table" w:styleId="TableGrid">
    <w:name w:val="Table Grid"/>
    <w:basedOn w:val="TableNormal"/>
    <w:rsid w:val="00E52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2047"/>
    <w:pPr>
      <w:ind w:left="720"/>
      <w:contextualSpacing/>
    </w:pPr>
  </w:style>
  <w:style w:type="paragraph" w:styleId="CommentText">
    <w:name w:val="annotation text"/>
    <w:basedOn w:val="Normal"/>
    <w:link w:val="CommentTextChar"/>
    <w:unhideWhenUsed/>
    <w:rsid w:val="00513C21"/>
    <w:rPr>
      <w:sz w:val="20"/>
    </w:rPr>
  </w:style>
  <w:style w:type="character" w:customStyle="1" w:styleId="CommentTextChar">
    <w:name w:val="Comment Text Char"/>
    <w:basedOn w:val="DefaultParagraphFont"/>
    <w:link w:val="CommentText"/>
    <w:rsid w:val="00513C21"/>
    <w:rPr>
      <w:rFonts w:ascii="Arial" w:hAnsi="Arial"/>
      <w:lang w:eastAsia="en-US"/>
    </w:rPr>
  </w:style>
  <w:style w:type="paragraph" w:styleId="CommentSubject">
    <w:name w:val="annotation subject"/>
    <w:basedOn w:val="CommentText"/>
    <w:next w:val="CommentText"/>
    <w:link w:val="CommentSubjectChar"/>
    <w:semiHidden/>
    <w:unhideWhenUsed/>
    <w:rsid w:val="00513C21"/>
    <w:rPr>
      <w:b/>
      <w:bCs/>
    </w:rPr>
  </w:style>
  <w:style w:type="character" w:customStyle="1" w:styleId="CommentSubjectChar">
    <w:name w:val="Comment Subject Char"/>
    <w:basedOn w:val="CommentTextChar"/>
    <w:link w:val="CommentSubject"/>
    <w:semiHidden/>
    <w:rsid w:val="00513C21"/>
    <w:rPr>
      <w:rFonts w:ascii="Arial" w:hAnsi="Arial"/>
      <w:b/>
      <w:bCs/>
      <w:lang w:eastAsia="en-US"/>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rsid w:val="00B72087"/>
    <w:rPr>
      <w:sz w:val="20"/>
    </w:r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basedOn w:val="DefaultParagraphFont"/>
    <w:link w:val="FootnoteText"/>
    <w:rsid w:val="00B72087"/>
    <w:rPr>
      <w:rFonts w:ascii="Arial" w:hAnsi="Arial"/>
      <w:lang w:eastAsia="en-US"/>
    </w:rPr>
  </w:style>
  <w:style w:type="character" w:styleId="FootnoteReference">
    <w:name w:val="footnote reference"/>
    <w:aliases w:val="Ref,de nota al pie,註腳內容,Footnote Reference1,Ref1,de nota al pie1,de nota al pie + (Asian) MS Mincho,11 pt,註?腳內—e"/>
    <w:rsid w:val="00B720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vestigations4@adcommission.gov.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dcommission.gov.a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clientsupport@adcommission.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1391</Words>
  <Characters>8553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2021-01-25T01:14:00Z</dcterms:created>
  <dcterms:modified xsi:type="dcterms:W3CDTF">2021-01-25T01:14:00Z</dcterms:modified>
</cp:coreProperties>
</file>