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B2FB1" w14:textId="77777777" w:rsidR="00515B70" w:rsidRDefault="00F82B16">
      <w:pPr>
        <w:widowControl w:val="0"/>
        <w:rPr>
          <w:snapToGrid w:val="0"/>
        </w:rPr>
      </w:pPr>
      <w:bookmarkStart w:id="0" w:name="_GoBack"/>
      <w:bookmarkEnd w:id="0"/>
      <w:r>
        <w:rPr>
          <w:noProof/>
          <w:lang w:eastAsia="en-AU"/>
        </w:rPr>
        <mc:AlternateContent>
          <mc:Choice Requires="wps">
            <w:drawing>
              <wp:anchor distT="0" distB="0" distL="114300" distR="114300" simplePos="0" relativeHeight="251658240" behindDoc="0" locked="0" layoutInCell="1" allowOverlap="1" wp14:anchorId="38D01B5E" wp14:editId="22B6BA92">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DAA12"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7E9191C8" w14:textId="77777777" w:rsidR="00515B70" w:rsidRDefault="00515B70">
      <w:pPr>
        <w:widowControl w:val="0"/>
        <w:rPr>
          <w:snapToGrid w:val="0"/>
        </w:rPr>
      </w:pPr>
    </w:p>
    <w:p w14:paraId="3192A8DB" w14:textId="77777777" w:rsidR="00515B70" w:rsidRPr="00F82B16" w:rsidRDefault="004A4823">
      <w:pPr>
        <w:widowControl w:val="0"/>
        <w:jc w:val="center"/>
        <w:rPr>
          <w:b/>
          <w:snapToGrid w:val="0"/>
          <w:sz w:val="44"/>
          <w:szCs w:val="44"/>
        </w:rPr>
      </w:pPr>
      <w:r w:rsidRPr="00F82B16">
        <w:rPr>
          <w:b/>
          <w:snapToGrid w:val="0"/>
          <w:sz w:val="44"/>
          <w:szCs w:val="44"/>
        </w:rPr>
        <w:t>EXPORTER QUESTIONNAIRE</w:t>
      </w:r>
    </w:p>
    <w:p w14:paraId="6264B57E" w14:textId="77777777" w:rsidR="0050702E" w:rsidRPr="0050702E" w:rsidRDefault="0050702E">
      <w:pPr>
        <w:widowControl w:val="0"/>
        <w:jc w:val="center"/>
        <w:rPr>
          <w:b/>
          <w:snapToGrid w:val="0"/>
          <w:sz w:val="36"/>
        </w:rPr>
      </w:pPr>
    </w:p>
    <w:p w14:paraId="4C939E1B" w14:textId="77777777" w:rsidR="00515B70" w:rsidRDefault="00515B70">
      <w:pPr>
        <w:widowControl w:val="0"/>
        <w:rPr>
          <w:snapToGrid w:val="0"/>
        </w:rPr>
      </w:pPr>
    </w:p>
    <w:p w14:paraId="56254AE6" w14:textId="77149E22" w:rsidR="00515B70" w:rsidRPr="00A22309" w:rsidRDefault="00515B70">
      <w:pPr>
        <w:widowControl w:val="0"/>
        <w:ind w:left="0"/>
        <w:rPr>
          <w:b/>
          <w:snapToGrid w:val="0"/>
          <w:sz w:val="28"/>
        </w:rPr>
      </w:pPr>
      <w:r>
        <w:rPr>
          <w:b/>
          <w:snapToGrid w:val="0"/>
          <w:sz w:val="28"/>
        </w:rPr>
        <w:t xml:space="preserve">Product: </w:t>
      </w:r>
      <w:r w:rsidR="004A4823">
        <w:rPr>
          <w:b/>
          <w:snapToGrid w:val="0"/>
          <w:sz w:val="28"/>
        </w:rPr>
        <w:tab/>
      </w:r>
      <w:r w:rsidR="004A4823">
        <w:rPr>
          <w:b/>
          <w:snapToGrid w:val="0"/>
          <w:sz w:val="28"/>
        </w:rPr>
        <w:tab/>
      </w:r>
      <w:r w:rsidR="004A4823">
        <w:rPr>
          <w:b/>
          <w:snapToGrid w:val="0"/>
          <w:sz w:val="28"/>
        </w:rPr>
        <w:tab/>
      </w:r>
      <w:r w:rsidR="004A4823">
        <w:rPr>
          <w:b/>
          <w:snapToGrid w:val="0"/>
          <w:sz w:val="28"/>
        </w:rPr>
        <w:tab/>
      </w:r>
      <w:r w:rsidR="00764811">
        <w:rPr>
          <w:snapToGrid w:val="0"/>
          <w:sz w:val="28"/>
        </w:rPr>
        <w:t xml:space="preserve">Pineapple fruit - </w:t>
      </w:r>
      <w:r w:rsidR="00A22309" w:rsidRPr="004A4823">
        <w:rPr>
          <w:snapToGrid w:val="0"/>
          <w:sz w:val="28"/>
        </w:rPr>
        <w:t>consumer</w:t>
      </w:r>
      <w:r w:rsidR="00A22309" w:rsidRPr="00A22309">
        <w:rPr>
          <w:b/>
          <w:snapToGrid w:val="0"/>
          <w:sz w:val="28"/>
        </w:rPr>
        <w:fldChar w:fldCharType="begin"/>
      </w:r>
      <w:r w:rsidR="00A22309" w:rsidRPr="00A22309">
        <w:rPr>
          <w:b/>
          <w:snapToGrid w:val="0"/>
          <w:sz w:val="28"/>
        </w:rPr>
        <w:instrText xml:space="preserve"> ASK product "insert abbreviated product name eg certain steel bolts"\o  \* MERGEFORMAT </w:instrText>
      </w:r>
      <w:r w:rsidR="00A22309" w:rsidRPr="00A22309">
        <w:rPr>
          <w:b/>
          <w:snapToGrid w:val="0"/>
          <w:sz w:val="28"/>
        </w:rPr>
        <w:fldChar w:fldCharType="separate"/>
      </w:r>
      <w:r w:rsidR="00A22309" w:rsidRPr="00A22309">
        <w:rPr>
          <w:b/>
          <w:snapToGrid w:val="0"/>
          <w:sz w:val="28"/>
        </w:rPr>
        <w:t>PVC</w:t>
      </w:r>
      <w:r w:rsidR="00A22309" w:rsidRPr="00A22309">
        <w:rPr>
          <w:b/>
          <w:snapToGrid w:val="0"/>
          <w:sz w:val="28"/>
        </w:rPr>
        <w:fldChar w:fldCharType="end"/>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p w14:paraId="6FB73244" w14:textId="77777777" w:rsidR="00515B70" w:rsidRPr="0091494E" w:rsidRDefault="00515B70">
      <w:pPr>
        <w:widowControl w:val="0"/>
        <w:ind w:left="0"/>
        <w:rPr>
          <w:snapToGrid w:val="0"/>
        </w:rPr>
      </w:pPr>
    </w:p>
    <w:p w14:paraId="62105D4D" w14:textId="3ABDA4AF" w:rsidR="00515B70" w:rsidRPr="004A4823" w:rsidRDefault="00515B70">
      <w:pPr>
        <w:widowControl w:val="0"/>
        <w:ind w:left="0"/>
        <w:rPr>
          <w:snapToGrid w:val="0"/>
        </w:rPr>
      </w:pPr>
      <w:r w:rsidRPr="0091494E">
        <w:rPr>
          <w:b/>
          <w:snapToGrid w:val="0"/>
          <w:sz w:val="28"/>
        </w:rPr>
        <w:t>From:</w:t>
      </w:r>
      <w:r w:rsidRPr="0091494E">
        <w:rPr>
          <w:snapToGrid w:val="0"/>
          <w:sz w:val="28"/>
        </w:rPr>
        <w:t xml:space="preserve"> </w:t>
      </w:r>
      <w:r w:rsidR="004A4823">
        <w:rPr>
          <w:snapToGrid w:val="0"/>
          <w:sz w:val="28"/>
        </w:rPr>
        <w:tab/>
      </w:r>
      <w:r w:rsidR="004A4823">
        <w:rPr>
          <w:snapToGrid w:val="0"/>
          <w:sz w:val="28"/>
        </w:rPr>
        <w:tab/>
      </w:r>
      <w:r w:rsidR="004A4823">
        <w:rPr>
          <w:snapToGrid w:val="0"/>
          <w:sz w:val="28"/>
        </w:rPr>
        <w:tab/>
      </w:r>
      <w:r w:rsidR="004A4823">
        <w:rPr>
          <w:snapToGrid w:val="0"/>
          <w:sz w:val="28"/>
        </w:rPr>
        <w:tab/>
      </w:r>
      <w:r w:rsidR="00764811">
        <w:rPr>
          <w:snapToGrid w:val="0"/>
          <w:sz w:val="28"/>
        </w:rPr>
        <w:t>The Kingdom of Thailand</w:t>
      </w:r>
    </w:p>
    <w:p w14:paraId="28D843E4" w14:textId="77777777" w:rsidR="00515B70" w:rsidRPr="0091494E" w:rsidRDefault="00515B70">
      <w:pPr>
        <w:widowControl w:val="0"/>
        <w:ind w:left="0"/>
        <w:rPr>
          <w:snapToGrid w:val="0"/>
        </w:rPr>
      </w:pPr>
    </w:p>
    <w:p w14:paraId="0BB15168" w14:textId="63C315C0" w:rsidR="00515B70" w:rsidRPr="0091494E" w:rsidRDefault="00515B70">
      <w:pPr>
        <w:widowControl w:val="0"/>
        <w:ind w:left="0"/>
        <w:rPr>
          <w:snapToGrid w:val="0"/>
          <w:sz w:val="28"/>
        </w:rPr>
      </w:pPr>
      <w:r w:rsidRPr="00D516AF">
        <w:rPr>
          <w:b/>
          <w:snapToGrid w:val="0"/>
          <w:sz w:val="28"/>
        </w:rPr>
        <w:t xml:space="preserve">Period of Investigation: </w:t>
      </w:r>
      <w:r w:rsidR="004A4823">
        <w:rPr>
          <w:b/>
          <w:snapToGrid w:val="0"/>
          <w:sz w:val="28"/>
        </w:rPr>
        <w:tab/>
      </w:r>
      <w:r w:rsidR="00A22309" w:rsidRPr="004A4823">
        <w:rPr>
          <w:snapToGrid w:val="0"/>
          <w:sz w:val="28"/>
        </w:rPr>
        <w:t xml:space="preserve">1 </w:t>
      </w:r>
      <w:r w:rsidR="00764811">
        <w:rPr>
          <w:snapToGrid w:val="0"/>
          <w:sz w:val="28"/>
        </w:rPr>
        <w:t>October 2016</w:t>
      </w:r>
      <w:r w:rsidR="00A22309" w:rsidRPr="004A4823">
        <w:rPr>
          <w:snapToGrid w:val="0"/>
          <w:sz w:val="28"/>
        </w:rPr>
        <w:t xml:space="preserve"> to 3</w:t>
      </w:r>
      <w:r w:rsidR="00764811">
        <w:rPr>
          <w:snapToGrid w:val="0"/>
          <w:sz w:val="28"/>
        </w:rPr>
        <w:t>0 September 2017</w:t>
      </w:r>
    </w:p>
    <w:p w14:paraId="2C8CB283" w14:textId="77777777" w:rsidR="00515B70" w:rsidRPr="0091494E" w:rsidRDefault="00515B70">
      <w:pPr>
        <w:widowControl w:val="0"/>
        <w:ind w:left="0"/>
        <w:rPr>
          <w:snapToGrid w:val="0"/>
        </w:rPr>
      </w:pPr>
    </w:p>
    <w:p w14:paraId="2CA91A1E" w14:textId="6F257F4E" w:rsidR="004A4823" w:rsidRDefault="00515B70">
      <w:pPr>
        <w:widowControl w:val="0"/>
        <w:ind w:left="0"/>
        <w:rPr>
          <w:snapToGrid w:val="0"/>
          <w:sz w:val="28"/>
        </w:rPr>
      </w:pPr>
      <w:r w:rsidRPr="0091494E">
        <w:rPr>
          <w:b/>
          <w:snapToGrid w:val="0"/>
          <w:sz w:val="28"/>
        </w:rPr>
        <w:t>Response due by:</w:t>
      </w:r>
      <w:r w:rsidRPr="0091494E">
        <w:rPr>
          <w:snapToGrid w:val="0"/>
          <w:sz w:val="28"/>
        </w:rPr>
        <w:t xml:space="preserve"> </w:t>
      </w:r>
      <w:r w:rsidR="004A4823">
        <w:rPr>
          <w:snapToGrid w:val="0"/>
          <w:sz w:val="28"/>
        </w:rPr>
        <w:tab/>
      </w:r>
      <w:r w:rsidR="004A4823">
        <w:rPr>
          <w:snapToGrid w:val="0"/>
          <w:sz w:val="28"/>
        </w:rPr>
        <w:tab/>
      </w:r>
      <w:r w:rsidR="00087DA4">
        <w:rPr>
          <w:snapToGrid w:val="0"/>
          <w:sz w:val="28"/>
        </w:rPr>
        <w:t>02 January 2017</w:t>
      </w:r>
    </w:p>
    <w:p w14:paraId="6E5BB229" w14:textId="77777777" w:rsidR="00515B70" w:rsidRPr="0091494E" w:rsidRDefault="00515B70">
      <w:pPr>
        <w:widowControl w:val="0"/>
        <w:ind w:left="0"/>
        <w:rPr>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4ECEB0C0"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6A5F9847" w14:textId="77777777" w:rsidR="00920A8A" w:rsidRPr="00920A8A" w:rsidRDefault="00920A8A">
      <w:pPr>
        <w:widowControl w:val="0"/>
        <w:ind w:left="0"/>
        <w:rPr>
          <w:b/>
          <w:snapToGrid w:val="0"/>
        </w:rPr>
      </w:pPr>
    </w:p>
    <w:p w14:paraId="746FC0BF" w14:textId="12A03A2A" w:rsidR="005B0CC7" w:rsidRPr="00764811" w:rsidRDefault="00515B70" w:rsidP="005B0CC7">
      <w:pPr>
        <w:widowControl w:val="0"/>
        <w:ind w:left="0"/>
        <w:rPr>
          <w:b/>
          <w:snapToGrid w:val="0"/>
          <w:szCs w:val="24"/>
        </w:rPr>
      </w:pPr>
      <w:r w:rsidRPr="00764811">
        <w:rPr>
          <w:b/>
          <w:snapToGrid w:val="0"/>
          <w:szCs w:val="24"/>
        </w:rPr>
        <w:t xml:space="preserve">Investigation case </w:t>
      </w:r>
      <w:r w:rsidR="00EB6F79" w:rsidRPr="00764811">
        <w:rPr>
          <w:b/>
          <w:snapToGrid w:val="0"/>
          <w:szCs w:val="24"/>
        </w:rPr>
        <w:t>manager</w:t>
      </w:r>
      <w:r w:rsidRPr="00764811">
        <w:rPr>
          <w:snapToGrid w:val="0"/>
          <w:szCs w:val="24"/>
        </w:rPr>
        <w:t xml:space="preserve">: </w:t>
      </w:r>
      <w:r w:rsidRPr="00764811">
        <w:rPr>
          <w:snapToGrid w:val="0"/>
          <w:szCs w:val="24"/>
        </w:rPr>
        <w:fldChar w:fldCharType="begin"/>
      </w:r>
      <w:r w:rsidRPr="00764811">
        <w:rPr>
          <w:snapToGrid w:val="0"/>
          <w:szCs w:val="24"/>
        </w:rPr>
        <w:instrText xml:space="preserve"> ASK oic "Insert name of case officer" \o  \* MERGEFORMAT </w:instrText>
      </w:r>
      <w:r w:rsidRPr="00764811">
        <w:rPr>
          <w:snapToGrid w:val="0"/>
          <w:szCs w:val="24"/>
        </w:rPr>
        <w:fldChar w:fldCharType="separate"/>
      </w:r>
      <w:bookmarkStart w:id="3" w:name="oic"/>
      <w:r w:rsidRPr="00764811">
        <w:rPr>
          <w:snapToGrid w:val="0"/>
          <w:szCs w:val="24"/>
        </w:rPr>
        <w:t>Lilly Tacksharp</w:t>
      </w:r>
      <w:bookmarkEnd w:id="3"/>
      <w:r w:rsidRPr="00764811">
        <w:rPr>
          <w:snapToGrid w:val="0"/>
          <w:szCs w:val="24"/>
        </w:rPr>
        <w:fldChar w:fldCharType="end"/>
      </w:r>
      <w:r w:rsidR="00C77E04" w:rsidRPr="00764811">
        <w:rPr>
          <w:snapToGrid w:val="0"/>
          <w:szCs w:val="24"/>
        </w:rPr>
        <w:t xml:space="preserve"> </w:t>
      </w:r>
      <w:r w:rsidR="004A4823" w:rsidRPr="00764811">
        <w:rPr>
          <w:snapToGrid w:val="0"/>
          <w:szCs w:val="24"/>
        </w:rPr>
        <w:tab/>
      </w:r>
      <w:r w:rsidR="00764811" w:rsidRPr="00764811">
        <w:rPr>
          <w:snapToGrid w:val="0"/>
          <w:szCs w:val="24"/>
        </w:rPr>
        <w:t>Jenny Levin</w:t>
      </w:r>
    </w:p>
    <w:p w14:paraId="7E425924" w14:textId="15DA9D7B" w:rsidR="005B0CC7" w:rsidRPr="00764811" w:rsidRDefault="00515B70" w:rsidP="005B0CC7">
      <w:pPr>
        <w:widowControl w:val="0"/>
        <w:ind w:left="0"/>
        <w:rPr>
          <w:snapToGrid w:val="0"/>
          <w:szCs w:val="24"/>
        </w:rPr>
      </w:pPr>
      <w:r w:rsidRPr="00764811">
        <w:rPr>
          <w:b/>
          <w:snapToGrid w:val="0"/>
          <w:szCs w:val="24"/>
        </w:rPr>
        <w:t>Phone:</w:t>
      </w:r>
      <w:r w:rsidRPr="00764811">
        <w:rPr>
          <w:snapToGrid w:val="0"/>
          <w:szCs w:val="24"/>
        </w:rPr>
        <w:t xml:space="preserve"> </w:t>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677ECB" w:rsidRPr="00764811">
        <w:rPr>
          <w:szCs w:val="24"/>
        </w:rPr>
        <w:t>+61 3 8539 24</w:t>
      </w:r>
      <w:r w:rsidR="00764811" w:rsidRPr="00764811">
        <w:rPr>
          <w:szCs w:val="24"/>
        </w:rPr>
        <w:t>78</w:t>
      </w:r>
    </w:p>
    <w:p w14:paraId="5262C0B9" w14:textId="77777777" w:rsidR="005B0CC7" w:rsidRPr="00764811" w:rsidRDefault="005B0CC7" w:rsidP="005B0CC7">
      <w:pPr>
        <w:widowControl w:val="0"/>
        <w:ind w:left="0"/>
        <w:rPr>
          <w:b/>
          <w:snapToGrid w:val="0"/>
          <w:szCs w:val="24"/>
        </w:rPr>
      </w:pPr>
    </w:p>
    <w:p w14:paraId="318862C8" w14:textId="77777777" w:rsidR="005B0CC7" w:rsidRPr="00764811" w:rsidRDefault="00515B70" w:rsidP="005B0CC7">
      <w:pPr>
        <w:widowControl w:val="0"/>
        <w:ind w:left="0"/>
        <w:rPr>
          <w:snapToGrid w:val="0"/>
          <w:szCs w:val="24"/>
        </w:rPr>
      </w:pPr>
      <w:r w:rsidRPr="00764811">
        <w:rPr>
          <w:b/>
          <w:snapToGrid w:val="0"/>
          <w:szCs w:val="24"/>
        </w:rPr>
        <w:t>Fax:</w:t>
      </w:r>
      <w:r w:rsidRPr="00764811">
        <w:rPr>
          <w:snapToGrid w:val="0"/>
          <w:szCs w:val="24"/>
        </w:rPr>
        <w:t xml:space="preserve"> </w:t>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920A8A" w:rsidRPr="00764811">
        <w:rPr>
          <w:snapToGrid w:val="0"/>
          <w:szCs w:val="24"/>
        </w:rPr>
        <w:t>+61 3 8539 2499</w:t>
      </w:r>
    </w:p>
    <w:p w14:paraId="584269DF" w14:textId="77777777" w:rsidR="00515B70" w:rsidRPr="00764811" w:rsidRDefault="00515B70">
      <w:pPr>
        <w:widowControl w:val="0"/>
        <w:ind w:left="0"/>
        <w:rPr>
          <w:snapToGrid w:val="0"/>
          <w:szCs w:val="24"/>
        </w:rPr>
      </w:pPr>
    </w:p>
    <w:p w14:paraId="79CA3F22" w14:textId="5DEA9683" w:rsidR="00764811" w:rsidRPr="00764811" w:rsidRDefault="00515B70">
      <w:pPr>
        <w:widowControl w:val="0"/>
        <w:ind w:left="0"/>
        <w:rPr>
          <w:snapToGrid w:val="0"/>
          <w:szCs w:val="24"/>
        </w:rPr>
      </w:pPr>
      <w:r w:rsidRPr="00764811">
        <w:rPr>
          <w:b/>
          <w:snapToGrid w:val="0"/>
          <w:szCs w:val="24"/>
        </w:rPr>
        <w:t>E-mail</w:t>
      </w:r>
      <w:r w:rsidRPr="00764811">
        <w:rPr>
          <w:snapToGrid w:val="0"/>
          <w:szCs w:val="24"/>
        </w:rPr>
        <w:t xml:space="preserve">: </w:t>
      </w:r>
      <w:r w:rsidR="004A4823" w:rsidRPr="00764811">
        <w:rPr>
          <w:snapToGrid w:val="0"/>
          <w:szCs w:val="24"/>
        </w:rPr>
        <w:tab/>
      </w:r>
      <w:r w:rsidR="004A4823" w:rsidRPr="00764811">
        <w:rPr>
          <w:snapToGrid w:val="0"/>
          <w:szCs w:val="24"/>
        </w:rPr>
        <w:tab/>
      </w:r>
      <w:r w:rsidR="00764811" w:rsidRPr="00764811">
        <w:rPr>
          <w:snapToGrid w:val="0"/>
          <w:szCs w:val="24"/>
        </w:rPr>
        <w:tab/>
      </w:r>
      <w:r w:rsidR="00764811" w:rsidRPr="00764811">
        <w:rPr>
          <w:snapToGrid w:val="0"/>
          <w:szCs w:val="24"/>
        </w:rPr>
        <w:tab/>
      </w:r>
      <w:r w:rsidR="00764811" w:rsidRPr="00764811">
        <w:rPr>
          <w:snapToGrid w:val="0"/>
          <w:szCs w:val="24"/>
        </w:rPr>
        <w:tab/>
      </w:r>
      <w:r w:rsidRPr="00764811">
        <w:rPr>
          <w:snapToGrid w:val="0"/>
          <w:szCs w:val="24"/>
        </w:rPr>
        <w:fldChar w:fldCharType="begin"/>
      </w:r>
      <w:r w:rsidRPr="00764811">
        <w:rPr>
          <w:snapToGrid w:val="0"/>
          <w:szCs w:val="24"/>
        </w:rPr>
        <w:instrText xml:space="preserve"> ASK email "Insert case officer's email address" \* MERGEFORMAT </w:instrText>
      </w:r>
      <w:r w:rsidRPr="00764811">
        <w:rPr>
          <w:snapToGrid w:val="0"/>
          <w:szCs w:val="24"/>
        </w:rPr>
        <w:fldChar w:fldCharType="separate"/>
      </w:r>
      <w:bookmarkStart w:id="4" w:name="email"/>
      <w:r w:rsidRPr="00764811">
        <w:rPr>
          <w:snapToGrid w:val="0"/>
          <w:szCs w:val="24"/>
        </w:rPr>
        <w:t>lilly.tacksharp@customs.gov.au</w:t>
      </w:r>
      <w:bookmarkEnd w:id="4"/>
      <w:r w:rsidRPr="00764811">
        <w:rPr>
          <w:snapToGrid w:val="0"/>
          <w:szCs w:val="24"/>
        </w:rPr>
        <w:fldChar w:fldCharType="end"/>
      </w:r>
      <w:hyperlink r:id="rId12" w:history="1">
        <w:r w:rsidR="00764811" w:rsidRPr="00764811">
          <w:rPr>
            <w:rStyle w:val="Hyperlink"/>
            <w:snapToGrid w:val="0"/>
            <w:szCs w:val="24"/>
          </w:rPr>
          <w:t>Investigations3@adcommission.gov.au</w:t>
        </w:r>
      </w:hyperlink>
      <w:r w:rsidR="004A4823" w:rsidRPr="00764811">
        <w:rPr>
          <w:snapToGrid w:val="0"/>
          <w:szCs w:val="24"/>
        </w:rPr>
        <w:t xml:space="preserve"> </w:t>
      </w:r>
    </w:p>
    <w:p w14:paraId="124B400F" w14:textId="77777777" w:rsidR="00764811" w:rsidRPr="00764811" w:rsidRDefault="00764811">
      <w:pPr>
        <w:widowControl w:val="0"/>
        <w:ind w:left="0"/>
        <w:rPr>
          <w:snapToGrid w:val="0"/>
          <w:szCs w:val="24"/>
        </w:rPr>
      </w:pPr>
    </w:p>
    <w:p w14:paraId="617A9AFB" w14:textId="5EE50059" w:rsidR="000A315B" w:rsidRPr="00764811" w:rsidRDefault="00C75261">
      <w:pPr>
        <w:widowControl w:val="0"/>
        <w:ind w:left="0"/>
        <w:rPr>
          <w:b/>
          <w:snapToGrid w:val="0"/>
          <w:szCs w:val="24"/>
        </w:rPr>
      </w:pPr>
      <w:r w:rsidRPr="00764811">
        <w:rPr>
          <w:b/>
          <w:snapToGrid w:val="0"/>
          <w:szCs w:val="24"/>
        </w:rPr>
        <w:t>Anti-Dumping Commission</w:t>
      </w:r>
      <w:r w:rsidR="00515B70" w:rsidRPr="00764811">
        <w:rPr>
          <w:b/>
          <w:snapToGrid w:val="0"/>
          <w:szCs w:val="24"/>
        </w:rPr>
        <w:t xml:space="preserve"> </w:t>
      </w:r>
    </w:p>
    <w:p w14:paraId="37988978" w14:textId="77777777" w:rsidR="00515B70" w:rsidRPr="00764811" w:rsidRDefault="00515B70">
      <w:pPr>
        <w:widowControl w:val="0"/>
        <w:ind w:left="0"/>
        <w:rPr>
          <w:snapToGrid w:val="0"/>
          <w:szCs w:val="24"/>
        </w:rPr>
      </w:pPr>
      <w:r w:rsidRPr="00764811">
        <w:rPr>
          <w:b/>
          <w:snapToGrid w:val="0"/>
          <w:szCs w:val="24"/>
        </w:rPr>
        <w:t>website:</w:t>
      </w:r>
      <w:r w:rsidRPr="00764811">
        <w:rPr>
          <w:snapToGrid w:val="0"/>
          <w:szCs w:val="24"/>
        </w:rPr>
        <w:t xml:space="preserve"> </w:t>
      </w:r>
      <w:r w:rsidR="000A315B" w:rsidRPr="00764811">
        <w:rPr>
          <w:snapToGrid w:val="0"/>
          <w:szCs w:val="24"/>
        </w:rPr>
        <w:tab/>
      </w:r>
      <w:r w:rsidR="000A315B" w:rsidRPr="00764811">
        <w:rPr>
          <w:snapToGrid w:val="0"/>
          <w:szCs w:val="24"/>
        </w:rPr>
        <w:tab/>
      </w:r>
      <w:r w:rsidR="000A315B" w:rsidRPr="00764811">
        <w:rPr>
          <w:snapToGrid w:val="0"/>
          <w:szCs w:val="24"/>
        </w:rPr>
        <w:tab/>
      </w:r>
      <w:r w:rsidR="000A315B">
        <w:rPr>
          <w:snapToGrid w:val="0"/>
          <w:sz w:val="28"/>
        </w:rPr>
        <w:tab/>
      </w:r>
      <w:r w:rsidR="000A315B">
        <w:rPr>
          <w:snapToGrid w:val="0"/>
          <w:sz w:val="28"/>
        </w:rPr>
        <w:tab/>
      </w:r>
      <w:hyperlink r:id="rId13" w:history="1">
        <w:r w:rsidR="00C75261" w:rsidRPr="00764811">
          <w:rPr>
            <w:rStyle w:val="Hyperlink"/>
            <w:szCs w:val="24"/>
          </w:rPr>
          <w:t>www</w:t>
        </w:r>
        <w:bookmarkStart w:id="5" w:name="_Hlt460140293"/>
        <w:r w:rsidR="00C75261" w:rsidRPr="00764811">
          <w:rPr>
            <w:rStyle w:val="Hyperlink"/>
            <w:szCs w:val="24"/>
          </w:rPr>
          <w:t>.</w:t>
        </w:r>
        <w:bookmarkEnd w:id="5"/>
        <w:r w:rsidR="00C75261" w:rsidRPr="00764811">
          <w:rPr>
            <w:rStyle w:val="Hyperlink"/>
            <w:szCs w:val="24"/>
          </w:rPr>
          <w:t>adcommission.gov.au</w:t>
        </w:r>
      </w:hyperlink>
      <w:r w:rsidRPr="00764811">
        <w:rPr>
          <w:snapToGrid w:val="0"/>
          <w:szCs w:val="24"/>
        </w:rPr>
        <w:t xml:space="preserve"> </w:t>
      </w:r>
    </w:p>
    <w:p w14:paraId="71DE84DA" w14:textId="77777777" w:rsidR="00515B70" w:rsidRDefault="00515B70">
      <w:pPr>
        <w:widowControl w:val="0"/>
        <w:ind w:left="0"/>
        <w:rPr>
          <w:snapToGrid w:val="0"/>
        </w:rPr>
      </w:pPr>
    </w:p>
    <w:p w14:paraId="009B8B3F"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361"/>
        <w:gridCol w:w="4678"/>
      </w:tblGrid>
      <w:tr w:rsidR="00515B70" w14:paraId="79BA06C9" w14:textId="77777777" w:rsidTr="00E4261A">
        <w:trPr>
          <w:trHeight w:val="2405"/>
        </w:trPr>
        <w:tc>
          <w:tcPr>
            <w:tcW w:w="4361" w:type="dxa"/>
          </w:tcPr>
          <w:p w14:paraId="6A39A0AA" w14:textId="77777777" w:rsidR="00515B70" w:rsidRPr="00764811" w:rsidRDefault="00515B70">
            <w:pPr>
              <w:widowControl w:val="0"/>
              <w:ind w:left="0"/>
              <w:rPr>
                <w:snapToGrid w:val="0"/>
                <w:szCs w:val="24"/>
              </w:rPr>
            </w:pPr>
            <w:r w:rsidRPr="00764811">
              <w:rPr>
                <w:b/>
                <w:snapToGrid w:val="0"/>
                <w:szCs w:val="24"/>
              </w:rPr>
              <w:t>Return completed questionnaire to:</w:t>
            </w:r>
          </w:p>
        </w:tc>
        <w:tc>
          <w:tcPr>
            <w:tcW w:w="4678" w:type="dxa"/>
          </w:tcPr>
          <w:p w14:paraId="3FD57D1D" w14:textId="77777777" w:rsidR="00E4261A" w:rsidRPr="00764811" w:rsidRDefault="00E4261A">
            <w:pPr>
              <w:widowControl w:val="0"/>
              <w:ind w:left="0"/>
              <w:rPr>
                <w:szCs w:val="24"/>
              </w:rPr>
            </w:pPr>
            <w:r w:rsidRPr="00764811">
              <w:rPr>
                <w:szCs w:val="24"/>
              </w:rPr>
              <w:t xml:space="preserve">Preferably by email to: </w:t>
            </w:r>
          </w:p>
          <w:p w14:paraId="7C2DA14A" w14:textId="123FF2F7" w:rsidR="00920A8A" w:rsidRPr="00764811" w:rsidRDefault="009417DB">
            <w:pPr>
              <w:widowControl w:val="0"/>
              <w:ind w:left="0"/>
              <w:rPr>
                <w:rStyle w:val="Hyperlink"/>
                <w:snapToGrid w:val="0"/>
                <w:szCs w:val="24"/>
              </w:rPr>
            </w:pPr>
            <w:hyperlink r:id="rId14" w:history="1">
              <w:r w:rsidR="00764811" w:rsidRPr="00764811">
                <w:rPr>
                  <w:rStyle w:val="Hyperlink"/>
                  <w:snapToGrid w:val="0"/>
                  <w:szCs w:val="24"/>
                </w:rPr>
                <w:t>Investigations3@adcommission.gov.au</w:t>
              </w:r>
            </w:hyperlink>
          </w:p>
          <w:p w14:paraId="7D919954" w14:textId="77777777" w:rsidR="00E4261A" w:rsidRPr="00764811" w:rsidRDefault="00E4261A">
            <w:pPr>
              <w:widowControl w:val="0"/>
              <w:ind w:left="0"/>
              <w:rPr>
                <w:snapToGrid w:val="0"/>
                <w:szCs w:val="24"/>
              </w:rPr>
            </w:pPr>
          </w:p>
          <w:p w14:paraId="55B418AF" w14:textId="77777777" w:rsidR="00920A8A" w:rsidRPr="00764811" w:rsidRDefault="00920A8A">
            <w:pPr>
              <w:widowControl w:val="0"/>
              <w:ind w:left="0"/>
              <w:rPr>
                <w:snapToGrid w:val="0"/>
                <w:szCs w:val="24"/>
              </w:rPr>
            </w:pPr>
            <w:r w:rsidRPr="00764811">
              <w:rPr>
                <w:snapToGrid w:val="0"/>
                <w:szCs w:val="24"/>
              </w:rPr>
              <w:t>OR</w:t>
            </w:r>
          </w:p>
          <w:p w14:paraId="7923E470" w14:textId="77777777" w:rsidR="00920A8A" w:rsidRPr="00764811" w:rsidRDefault="00920A8A">
            <w:pPr>
              <w:widowControl w:val="0"/>
              <w:ind w:left="0"/>
              <w:rPr>
                <w:snapToGrid w:val="0"/>
                <w:szCs w:val="24"/>
              </w:rPr>
            </w:pPr>
          </w:p>
          <w:p w14:paraId="70FF87FB" w14:textId="77777777" w:rsidR="00515B70" w:rsidRPr="00764811" w:rsidRDefault="00C75261">
            <w:pPr>
              <w:widowControl w:val="0"/>
              <w:ind w:left="0"/>
              <w:rPr>
                <w:snapToGrid w:val="0"/>
                <w:szCs w:val="24"/>
              </w:rPr>
            </w:pPr>
            <w:r w:rsidRPr="00764811">
              <w:rPr>
                <w:snapToGrid w:val="0"/>
                <w:szCs w:val="24"/>
              </w:rPr>
              <w:t>Anti-Dumping Commission</w:t>
            </w:r>
          </w:p>
          <w:p w14:paraId="1610AC96" w14:textId="77777777" w:rsidR="00920A8A" w:rsidRPr="00764811" w:rsidRDefault="00920A8A" w:rsidP="00920A8A">
            <w:pPr>
              <w:widowControl w:val="0"/>
              <w:ind w:left="0"/>
              <w:rPr>
                <w:snapToGrid w:val="0"/>
                <w:szCs w:val="24"/>
              </w:rPr>
            </w:pPr>
            <w:r w:rsidRPr="00764811">
              <w:rPr>
                <w:snapToGrid w:val="0"/>
                <w:szCs w:val="24"/>
              </w:rPr>
              <w:t>GPO Box 1632</w:t>
            </w:r>
          </w:p>
          <w:p w14:paraId="18B9A879" w14:textId="77777777" w:rsidR="00920A8A" w:rsidRPr="00764811" w:rsidRDefault="00920A8A" w:rsidP="00920A8A">
            <w:pPr>
              <w:widowControl w:val="0"/>
              <w:ind w:left="0"/>
              <w:rPr>
                <w:snapToGrid w:val="0"/>
                <w:szCs w:val="24"/>
              </w:rPr>
            </w:pPr>
            <w:r w:rsidRPr="00764811">
              <w:rPr>
                <w:snapToGrid w:val="0"/>
                <w:szCs w:val="24"/>
              </w:rPr>
              <w:t>Melbourne</w:t>
            </w:r>
            <w:r w:rsidR="00AC5AD6" w:rsidRPr="00764811">
              <w:rPr>
                <w:snapToGrid w:val="0"/>
                <w:szCs w:val="24"/>
              </w:rPr>
              <w:t xml:space="preserve"> </w:t>
            </w:r>
            <w:r w:rsidRPr="00764811">
              <w:rPr>
                <w:snapToGrid w:val="0"/>
                <w:szCs w:val="24"/>
              </w:rPr>
              <w:t>Victoria 3000</w:t>
            </w:r>
          </w:p>
          <w:p w14:paraId="2580E35B" w14:textId="2EF045C1" w:rsidR="00515B70" w:rsidRPr="00764811" w:rsidRDefault="00453660" w:rsidP="00920A8A">
            <w:pPr>
              <w:widowControl w:val="0"/>
              <w:ind w:left="0"/>
              <w:rPr>
                <w:snapToGrid w:val="0"/>
                <w:szCs w:val="24"/>
              </w:rPr>
            </w:pPr>
            <w:r>
              <w:rPr>
                <w:snapToGrid w:val="0"/>
                <w:szCs w:val="24"/>
              </w:rPr>
              <w:t>Australia</w:t>
            </w:r>
            <w:r w:rsidR="00920A8A" w:rsidRPr="00764811">
              <w:rPr>
                <w:snapToGrid w:val="0"/>
                <w:szCs w:val="24"/>
              </w:rPr>
              <w:t xml:space="preserve"> </w:t>
            </w:r>
          </w:p>
          <w:p w14:paraId="5C9ED2C7" w14:textId="77777777" w:rsidR="00920A8A" w:rsidRPr="00764811" w:rsidRDefault="00920A8A" w:rsidP="00920A8A">
            <w:pPr>
              <w:widowControl w:val="0"/>
              <w:ind w:left="0"/>
              <w:rPr>
                <w:snapToGrid w:val="0"/>
                <w:szCs w:val="24"/>
              </w:rPr>
            </w:pPr>
          </w:p>
          <w:p w14:paraId="54090963" w14:textId="7A5DD884" w:rsidR="00515B70" w:rsidRPr="00764811" w:rsidRDefault="00515B70" w:rsidP="00C67A22">
            <w:pPr>
              <w:widowControl w:val="0"/>
              <w:ind w:left="0"/>
              <w:rPr>
                <w:snapToGrid w:val="0"/>
                <w:szCs w:val="24"/>
              </w:rPr>
            </w:pPr>
            <w:r w:rsidRPr="00764811">
              <w:rPr>
                <w:snapToGrid w:val="0"/>
                <w:szCs w:val="24"/>
              </w:rPr>
              <w:t xml:space="preserve">Attention: </w:t>
            </w:r>
            <w:r w:rsidRPr="00764811">
              <w:rPr>
                <w:snapToGrid w:val="0"/>
                <w:szCs w:val="24"/>
              </w:rPr>
              <w:fldChar w:fldCharType="begin"/>
            </w:r>
            <w:r w:rsidRPr="00764811">
              <w:rPr>
                <w:snapToGrid w:val="0"/>
                <w:szCs w:val="24"/>
              </w:rPr>
              <w:instrText xml:space="preserve"> ASK director "Insert investigation director eg Director Ops 2 or dave Clark for mail attention" \* MERGEFORMAT </w:instrText>
            </w:r>
            <w:r w:rsidRPr="00764811">
              <w:rPr>
                <w:snapToGrid w:val="0"/>
                <w:szCs w:val="24"/>
              </w:rPr>
              <w:fldChar w:fldCharType="separate"/>
            </w:r>
            <w:bookmarkStart w:id="6" w:name="director"/>
            <w:r w:rsidRPr="00764811">
              <w:rPr>
                <w:snapToGrid w:val="0"/>
                <w:szCs w:val="24"/>
              </w:rPr>
              <w:t>Director Operations 4</w:t>
            </w:r>
            <w:bookmarkEnd w:id="6"/>
            <w:r w:rsidRPr="00764811">
              <w:rPr>
                <w:snapToGrid w:val="0"/>
                <w:szCs w:val="24"/>
              </w:rPr>
              <w:fldChar w:fldCharType="end"/>
            </w:r>
            <w:r w:rsidR="00E1340D" w:rsidRPr="00764811">
              <w:rPr>
                <w:snapToGrid w:val="0"/>
                <w:szCs w:val="24"/>
              </w:rPr>
              <w:t xml:space="preserve">Director </w:t>
            </w:r>
            <w:r w:rsidR="00C67A22">
              <w:rPr>
                <w:snapToGrid w:val="0"/>
                <w:szCs w:val="24"/>
              </w:rPr>
              <w:t>Investigation 3</w:t>
            </w:r>
          </w:p>
        </w:tc>
      </w:tr>
    </w:tbl>
    <w:p w14:paraId="70A33578" w14:textId="77777777" w:rsidR="00515B70" w:rsidRDefault="00515B70">
      <w:pPr>
        <w:widowControl w:val="0"/>
        <w:ind w:left="0"/>
        <w:rPr>
          <w:snapToGrid w:val="0"/>
        </w:rPr>
      </w:pPr>
    </w:p>
    <w:p w14:paraId="40471E86" w14:textId="77777777" w:rsidR="00515B70" w:rsidRDefault="00515B70">
      <w:pPr>
        <w:widowControl w:val="0"/>
        <w:ind w:left="0"/>
        <w:rPr>
          <w:snapToGrid w:val="0"/>
        </w:rPr>
      </w:pPr>
    </w:p>
    <w:p w14:paraId="036AE41C" w14:textId="77777777" w:rsidR="004A4823" w:rsidRDefault="000A315B">
      <w:pPr>
        <w:pStyle w:val="Heading1"/>
      </w:pPr>
      <w:bookmarkStart w:id="7" w:name="_Toc506971813"/>
      <w:r>
        <w:rPr>
          <w:noProof/>
          <w:snapToGrid/>
          <w:lang w:eastAsia="en-AU"/>
        </w:rPr>
        <mc:AlternateContent>
          <mc:Choice Requires="wps">
            <w:drawing>
              <wp:anchor distT="0" distB="0" distL="114300" distR="114300" simplePos="0" relativeHeight="251658241" behindDoc="0" locked="0" layoutInCell="1" allowOverlap="1" wp14:anchorId="57202936" wp14:editId="07D9E2F9">
                <wp:simplePos x="0" y="0"/>
                <wp:positionH relativeFrom="column">
                  <wp:posOffset>111760</wp:posOffset>
                </wp:positionH>
                <wp:positionV relativeFrom="paragraph">
                  <wp:posOffset>208280</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FEBF21" id="Straight Connector 3"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pt,16.4pt" to="459.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" strokecolor="black [3213]"/>
            </w:pict>
          </mc:Fallback>
        </mc:AlternateContent>
      </w:r>
    </w:p>
    <w:p w14:paraId="560BDF22" w14:textId="77777777" w:rsidR="00F919F5" w:rsidRDefault="00226711">
      <w:pPr>
        <w:pStyle w:val="Heading1"/>
      </w:pPr>
      <w:r>
        <w:br w:type="page"/>
      </w:r>
      <w:bookmarkStart w:id="8" w:name="_Toc356545639"/>
    </w:p>
    <w:p w14:paraId="36BDA917" w14:textId="207C02A4" w:rsidR="00515B70" w:rsidRDefault="00515B70">
      <w:pPr>
        <w:pStyle w:val="Heading1"/>
      </w:pPr>
      <w:r>
        <w:lastRenderedPageBreak/>
        <w:t>Goods under consideration</w:t>
      </w:r>
      <w:bookmarkEnd w:id="7"/>
      <w:bookmarkEnd w:id="8"/>
    </w:p>
    <w:p w14:paraId="250CA38F" w14:textId="77777777" w:rsidR="00EB6F79" w:rsidRDefault="00EB6F79" w:rsidP="00EB6F79">
      <w:pPr>
        <w:widowControl w:val="0"/>
        <w:rPr>
          <w:snapToGrid w:val="0"/>
        </w:rPr>
      </w:pPr>
    </w:p>
    <w:p w14:paraId="70EB745F" w14:textId="77777777" w:rsidR="000A315B" w:rsidRPr="00B14876" w:rsidRDefault="00A22309" w:rsidP="00A22309">
      <w:pPr>
        <w:widowControl w:val="0"/>
        <w:ind w:left="567"/>
        <w:rPr>
          <w:snapToGrid w:val="0"/>
          <w:sz w:val="22"/>
          <w:szCs w:val="22"/>
        </w:rPr>
      </w:pPr>
      <w:r w:rsidRPr="00B14876">
        <w:rPr>
          <w:snapToGrid w:val="0"/>
          <w:sz w:val="22"/>
          <w:szCs w:val="22"/>
        </w:rPr>
        <w:t>The goods covered by the anti-dumping duty notice are</w:t>
      </w:r>
      <w:r w:rsidR="000A315B" w:rsidRPr="00B14876">
        <w:rPr>
          <w:snapToGrid w:val="0"/>
          <w:sz w:val="22"/>
          <w:szCs w:val="22"/>
        </w:rPr>
        <w:t>:</w:t>
      </w:r>
    </w:p>
    <w:p w14:paraId="13DC4F09" w14:textId="77777777" w:rsidR="000A315B" w:rsidRPr="00B14876" w:rsidRDefault="00A22309" w:rsidP="00A22309">
      <w:pPr>
        <w:widowControl w:val="0"/>
        <w:ind w:left="567"/>
        <w:rPr>
          <w:snapToGrid w:val="0"/>
          <w:sz w:val="22"/>
          <w:szCs w:val="22"/>
        </w:rPr>
      </w:pPr>
      <w:r w:rsidRPr="00B14876">
        <w:rPr>
          <w:snapToGrid w:val="0"/>
          <w:sz w:val="22"/>
          <w:szCs w:val="22"/>
        </w:rPr>
        <w:t xml:space="preserve"> </w:t>
      </w:r>
    </w:p>
    <w:p w14:paraId="05D0BCC1" w14:textId="7933D248" w:rsidR="000A315B" w:rsidRPr="00B14876" w:rsidRDefault="000A315B" w:rsidP="00C67A22">
      <w:pPr>
        <w:pStyle w:val="Quote"/>
        <w:ind w:left="1287"/>
        <w:rPr>
          <w:rFonts w:cs="Arial"/>
          <w:snapToGrid/>
          <w:szCs w:val="22"/>
          <w:lang w:eastAsia="en-AU"/>
        </w:rPr>
      </w:pPr>
      <w:r w:rsidRPr="00B14876">
        <w:rPr>
          <w:rFonts w:cs="Arial"/>
          <w:snapToGrid/>
          <w:szCs w:val="22"/>
          <w:lang w:eastAsia="en-AU"/>
        </w:rPr>
        <w:t>Pineapple prepared or preserved in containers not exceeding one</w:t>
      </w:r>
      <w:r w:rsidR="00C67A22" w:rsidRPr="00B14876">
        <w:rPr>
          <w:rFonts w:cs="Arial"/>
          <w:snapToGrid/>
          <w:szCs w:val="22"/>
          <w:lang w:eastAsia="en-AU"/>
        </w:rPr>
        <w:t xml:space="preserve"> litre (consumer pineapple)</w:t>
      </w:r>
    </w:p>
    <w:p w14:paraId="30F9C629" w14:textId="63C1C8CF" w:rsidR="00C67A22" w:rsidRPr="00B14876" w:rsidRDefault="00C67A22" w:rsidP="00C67A22">
      <w:pPr>
        <w:rPr>
          <w:sz w:val="22"/>
          <w:szCs w:val="22"/>
          <w:lang w:eastAsia="en-AU"/>
        </w:rPr>
      </w:pPr>
      <w:r w:rsidRPr="00B14876">
        <w:rPr>
          <w:sz w:val="22"/>
          <w:szCs w:val="22"/>
          <w:lang w:eastAsia="en-AU"/>
        </w:rPr>
        <w:t>Glace and/or dehydrated pineapple are excluded from measures.</w:t>
      </w:r>
    </w:p>
    <w:p w14:paraId="038EAA39" w14:textId="77777777" w:rsidR="000A315B" w:rsidRPr="00B14876" w:rsidRDefault="000A315B" w:rsidP="00A22309">
      <w:pPr>
        <w:widowControl w:val="0"/>
        <w:ind w:left="567"/>
        <w:rPr>
          <w:snapToGrid w:val="0"/>
          <w:sz w:val="22"/>
          <w:szCs w:val="22"/>
        </w:rPr>
      </w:pPr>
    </w:p>
    <w:p w14:paraId="13250BE0" w14:textId="4684DAC3" w:rsidR="00A22309" w:rsidRPr="00B14876" w:rsidRDefault="000A315B" w:rsidP="00A22309">
      <w:pPr>
        <w:widowControl w:val="0"/>
        <w:ind w:left="567"/>
        <w:rPr>
          <w:snapToGrid w:val="0"/>
          <w:sz w:val="22"/>
          <w:szCs w:val="22"/>
        </w:rPr>
      </w:pPr>
      <w:r w:rsidRPr="00B14876">
        <w:rPr>
          <w:snapToGrid w:val="0"/>
          <w:sz w:val="22"/>
          <w:szCs w:val="22"/>
        </w:rPr>
        <w:t xml:space="preserve">The goods are </w:t>
      </w:r>
      <w:r w:rsidR="00A22309" w:rsidRPr="00B14876">
        <w:rPr>
          <w:snapToGrid w:val="0"/>
          <w:sz w:val="22"/>
          <w:szCs w:val="22"/>
        </w:rPr>
        <w:t>classified under sub-heading 2008.20</w:t>
      </w:r>
      <w:r w:rsidR="00C67A22" w:rsidRPr="00B14876">
        <w:rPr>
          <w:snapToGrid w:val="0"/>
          <w:sz w:val="22"/>
          <w:szCs w:val="22"/>
        </w:rPr>
        <w:t>.00 statistical codes 26 and</w:t>
      </w:r>
      <w:r w:rsidR="00A22309" w:rsidRPr="00B14876">
        <w:rPr>
          <w:snapToGrid w:val="0"/>
          <w:sz w:val="22"/>
          <w:szCs w:val="22"/>
        </w:rPr>
        <w:t xml:space="preserve"> 28 in Schedule 3 to the </w:t>
      </w:r>
      <w:r w:rsidR="00A22309" w:rsidRPr="00B14876">
        <w:rPr>
          <w:i/>
          <w:snapToGrid w:val="0"/>
          <w:sz w:val="22"/>
          <w:szCs w:val="22"/>
        </w:rPr>
        <w:t>Customs Tariff Act 1995</w:t>
      </w:r>
      <w:r w:rsidR="00A22309" w:rsidRPr="00B14876">
        <w:rPr>
          <w:snapToGrid w:val="0"/>
          <w:sz w:val="22"/>
          <w:szCs w:val="22"/>
        </w:rPr>
        <w:t>.</w:t>
      </w:r>
    </w:p>
    <w:p w14:paraId="0F454893" w14:textId="77777777" w:rsidR="000A315B" w:rsidRDefault="000A315B" w:rsidP="00A22309">
      <w:pPr>
        <w:widowControl w:val="0"/>
        <w:ind w:left="567"/>
        <w:rPr>
          <w:snapToGrid w:val="0"/>
        </w:rPr>
      </w:pPr>
    </w:p>
    <w:tbl>
      <w:tblPr>
        <w:tblStyle w:val="TableGrid"/>
        <w:tblW w:w="0" w:type="auto"/>
        <w:tblInd w:w="737" w:type="dxa"/>
        <w:tblLook w:val="04A0" w:firstRow="1" w:lastRow="0" w:firstColumn="1" w:lastColumn="0" w:noHBand="0" w:noVBand="1"/>
      </w:tblPr>
      <w:tblGrid>
        <w:gridCol w:w="2460"/>
        <w:gridCol w:w="5275"/>
      </w:tblGrid>
      <w:tr w:rsidR="000A315B" w:rsidRPr="000A315B" w14:paraId="33FF9BA2" w14:textId="77777777" w:rsidTr="000A315B">
        <w:trPr>
          <w:trHeight w:val="427"/>
        </w:trPr>
        <w:tc>
          <w:tcPr>
            <w:tcW w:w="2460" w:type="dxa"/>
            <w:vAlign w:val="center"/>
          </w:tcPr>
          <w:p w14:paraId="6FFDEBB8" w14:textId="77777777" w:rsidR="000A315B" w:rsidRPr="000A315B" w:rsidRDefault="000A315B" w:rsidP="000A315B">
            <w:pPr>
              <w:spacing w:before="60" w:after="60"/>
              <w:ind w:left="114"/>
              <w:rPr>
                <w:sz w:val="22"/>
                <w:szCs w:val="22"/>
              </w:rPr>
            </w:pPr>
            <w:r w:rsidRPr="000A315B">
              <w:rPr>
                <w:sz w:val="22"/>
                <w:szCs w:val="22"/>
              </w:rPr>
              <w:t>2008.20.00</w:t>
            </w:r>
          </w:p>
        </w:tc>
        <w:tc>
          <w:tcPr>
            <w:tcW w:w="5275" w:type="dxa"/>
            <w:vAlign w:val="center"/>
          </w:tcPr>
          <w:p w14:paraId="7B48D425" w14:textId="77777777" w:rsidR="000A315B" w:rsidRPr="000A315B" w:rsidRDefault="000A315B" w:rsidP="000A315B">
            <w:pPr>
              <w:spacing w:before="60" w:after="60"/>
              <w:ind w:left="205"/>
              <w:rPr>
                <w:sz w:val="22"/>
                <w:szCs w:val="22"/>
              </w:rPr>
            </w:pPr>
            <w:r w:rsidRPr="000A315B">
              <w:rPr>
                <w:sz w:val="22"/>
                <w:szCs w:val="22"/>
              </w:rPr>
              <w:t>Pineapples</w:t>
            </w:r>
          </w:p>
        </w:tc>
      </w:tr>
      <w:tr w:rsidR="000A315B" w:rsidRPr="000A315B" w14:paraId="215B7C4F" w14:textId="77777777" w:rsidTr="000A315B">
        <w:tc>
          <w:tcPr>
            <w:tcW w:w="2460" w:type="dxa"/>
            <w:vAlign w:val="center"/>
          </w:tcPr>
          <w:p w14:paraId="700269FE" w14:textId="77777777" w:rsidR="000A315B" w:rsidRPr="000A315B" w:rsidRDefault="000A315B" w:rsidP="000A315B">
            <w:pPr>
              <w:spacing w:before="60" w:after="60"/>
              <w:ind w:left="114"/>
              <w:rPr>
                <w:sz w:val="22"/>
                <w:szCs w:val="22"/>
              </w:rPr>
            </w:pPr>
            <w:r w:rsidRPr="000A315B">
              <w:rPr>
                <w:sz w:val="22"/>
                <w:szCs w:val="22"/>
              </w:rPr>
              <w:t>2008.20.00/26</w:t>
            </w:r>
          </w:p>
        </w:tc>
        <w:tc>
          <w:tcPr>
            <w:tcW w:w="5275" w:type="dxa"/>
            <w:vAlign w:val="center"/>
          </w:tcPr>
          <w:p w14:paraId="27A934CE" w14:textId="77777777"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Canned, in containers not exceeding one litre</w:t>
            </w:r>
          </w:p>
        </w:tc>
      </w:tr>
      <w:tr w:rsidR="000A315B" w:rsidRPr="000A315B" w14:paraId="6BEEA26A" w14:textId="77777777" w:rsidTr="000A315B">
        <w:tc>
          <w:tcPr>
            <w:tcW w:w="2460" w:type="dxa"/>
            <w:vAlign w:val="center"/>
          </w:tcPr>
          <w:p w14:paraId="2CDD6388" w14:textId="77777777" w:rsidR="000A315B" w:rsidRPr="000A315B" w:rsidRDefault="000A315B" w:rsidP="000A315B">
            <w:pPr>
              <w:spacing w:before="60" w:after="60"/>
              <w:ind w:left="114"/>
              <w:rPr>
                <w:sz w:val="22"/>
                <w:szCs w:val="22"/>
              </w:rPr>
            </w:pPr>
            <w:r w:rsidRPr="000A315B">
              <w:rPr>
                <w:sz w:val="22"/>
                <w:szCs w:val="22"/>
              </w:rPr>
              <w:t>2008.20.00/28</w:t>
            </w:r>
          </w:p>
        </w:tc>
        <w:tc>
          <w:tcPr>
            <w:tcW w:w="5275" w:type="dxa"/>
            <w:vAlign w:val="center"/>
          </w:tcPr>
          <w:p w14:paraId="44402595" w14:textId="77777777"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Other</w:t>
            </w:r>
          </w:p>
        </w:tc>
      </w:tr>
    </w:tbl>
    <w:p w14:paraId="3CD99BD1" w14:textId="77777777" w:rsidR="000A315B" w:rsidRDefault="000A315B" w:rsidP="00A22309">
      <w:pPr>
        <w:widowControl w:val="0"/>
        <w:ind w:left="567"/>
        <w:rPr>
          <w:snapToGrid w:val="0"/>
        </w:rPr>
      </w:pPr>
    </w:p>
    <w:p w14:paraId="033B7C91" w14:textId="77777777" w:rsidR="000A315B" w:rsidRPr="00A22309" w:rsidRDefault="000A315B" w:rsidP="00A22309">
      <w:pPr>
        <w:widowControl w:val="0"/>
        <w:ind w:left="567"/>
        <w:rPr>
          <w:snapToGrid w:val="0"/>
        </w:rPr>
      </w:pPr>
    </w:p>
    <w:p w14:paraId="1C267FC6" w14:textId="77777777" w:rsidR="00DC3E97" w:rsidRDefault="00DC3E97" w:rsidP="00EB6F79">
      <w:pPr>
        <w:widowControl w:val="0"/>
        <w:rPr>
          <w:snapToGrid w:val="0"/>
        </w:rPr>
      </w:pPr>
    </w:p>
    <w:p w14:paraId="0C009225" w14:textId="77777777" w:rsidR="00515B70" w:rsidRDefault="004F66A3">
      <w:pPr>
        <w:pStyle w:val="Heading1"/>
      </w:pPr>
      <w:bookmarkStart w:id="9" w:name="_Toc506971814"/>
      <w:r>
        <w:br w:type="page"/>
      </w:r>
      <w:bookmarkStart w:id="10" w:name="_Toc356545640"/>
      <w:r w:rsidR="00515B70">
        <w:lastRenderedPageBreak/>
        <w:t>Table of contents</w:t>
      </w:r>
      <w:bookmarkEnd w:id="9"/>
      <w:bookmarkEnd w:id="10"/>
    </w:p>
    <w:p w14:paraId="0CF35D4D" w14:textId="77777777" w:rsidR="00515B70" w:rsidRDefault="00515B70">
      <w:pPr>
        <w:pStyle w:val="TOC2"/>
        <w:rPr>
          <w:snapToGrid w:val="0"/>
        </w:rPr>
      </w:pPr>
    </w:p>
    <w:p w14:paraId="6F4F0DDD" w14:textId="77777777"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8B4DC7">
          <w:rPr>
            <w:noProof/>
            <w:webHidden/>
          </w:rPr>
          <w:t>2</w:t>
        </w:r>
        <w:r w:rsidR="00BE3767">
          <w:rPr>
            <w:noProof/>
            <w:webHidden/>
          </w:rPr>
          <w:fldChar w:fldCharType="end"/>
        </w:r>
      </w:hyperlink>
    </w:p>
    <w:p w14:paraId="46D3CEA5"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8B4DC7">
          <w:rPr>
            <w:noProof/>
            <w:webHidden/>
          </w:rPr>
          <w:t>3</w:t>
        </w:r>
        <w:r w:rsidR="00BE3767">
          <w:rPr>
            <w:noProof/>
            <w:webHidden/>
          </w:rPr>
          <w:fldChar w:fldCharType="end"/>
        </w:r>
      </w:hyperlink>
    </w:p>
    <w:p w14:paraId="46AB776B"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14:paraId="3B1117CB"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14:paraId="19CA8B02"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14:paraId="0A43916A"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14:paraId="5D2E4023"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8B4DC7">
          <w:rPr>
            <w:noProof/>
            <w:webHidden/>
          </w:rPr>
          <w:t>5</w:t>
        </w:r>
        <w:r w:rsidR="00BE3767">
          <w:rPr>
            <w:noProof/>
            <w:webHidden/>
          </w:rPr>
          <w:fldChar w:fldCharType="end"/>
        </w:r>
      </w:hyperlink>
    </w:p>
    <w:p w14:paraId="525F5422"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14:paraId="2E2B78E4"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14:paraId="54C982D1"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14:paraId="51AC6A69"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14:paraId="5E7B19DB"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8B4DC7">
          <w:rPr>
            <w:noProof/>
            <w:webHidden/>
          </w:rPr>
          <w:t>7</w:t>
        </w:r>
        <w:r w:rsidR="00BE3767">
          <w:rPr>
            <w:noProof/>
            <w:webHidden/>
          </w:rPr>
          <w:fldChar w:fldCharType="end"/>
        </w:r>
      </w:hyperlink>
    </w:p>
    <w:p w14:paraId="339BCCFD"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8B4DC7">
          <w:rPr>
            <w:noProof/>
            <w:webHidden/>
          </w:rPr>
          <w:t>7</w:t>
        </w:r>
        <w:r w:rsidR="00BE3767">
          <w:rPr>
            <w:noProof/>
            <w:webHidden/>
          </w:rPr>
          <w:fldChar w:fldCharType="end"/>
        </w:r>
      </w:hyperlink>
    </w:p>
    <w:p w14:paraId="7B13C4FF"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8B4DC7">
          <w:rPr>
            <w:noProof/>
            <w:webHidden/>
          </w:rPr>
          <w:t>8</w:t>
        </w:r>
        <w:r w:rsidR="00BE3767">
          <w:rPr>
            <w:noProof/>
            <w:webHidden/>
          </w:rPr>
          <w:fldChar w:fldCharType="end"/>
        </w:r>
      </w:hyperlink>
    </w:p>
    <w:p w14:paraId="40796897" w14:textId="77777777" w:rsidR="00BE3767" w:rsidRPr="00E17105" w:rsidRDefault="009417DB">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8B4DC7">
          <w:rPr>
            <w:noProof/>
            <w:webHidden/>
          </w:rPr>
          <w:t>8</w:t>
        </w:r>
        <w:r w:rsidR="00BE3767">
          <w:rPr>
            <w:noProof/>
            <w:webHidden/>
          </w:rPr>
          <w:fldChar w:fldCharType="end"/>
        </w:r>
      </w:hyperlink>
    </w:p>
    <w:p w14:paraId="0CAE4FBC"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14:paraId="1635A1D6"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14:paraId="228E4D9C"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14:paraId="48441C5C"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14:paraId="7800C238"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8B4DC7">
          <w:rPr>
            <w:noProof/>
            <w:webHidden/>
          </w:rPr>
          <w:t>10</w:t>
        </w:r>
        <w:r w:rsidR="00BE3767">
          <w:rPr>
            <w:noProof/>
            <w:webHidden/>
          </w:rPr>
          <w:fldChar w:fldCharType="end"/>
        </w:r>
      </w:hyperlink>
    </w:p>
    <w:p w14:paraId="5027E584"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8B4DC7">
          <w:rPr>
            <w:noProof/>
            <w:webHidden/>
          </w:rPr>
          <w:t>12</w:t>
        </w:r>
        <w:r w:rsidR="00BE3767">
          <w:rPr>
            <w:noProof/>
            <w:webHidden/>
          </w:rPr>
          <w:fldChar w:fldCharType="end"/>
        </w:r>
      </w:hyperlink>
    </w:p>
    <w:p w14:paraId="259CC681"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8B4DC7">
          <w:rPr>
            <w:noProof/>
            <w:webHidden/>
          </w:rPr>
          <w:t>14</w:t>
        </w:r>
        <w:r w:rsidR="00BE3767">
          <w:rPr>
            <w:noProof/>
            <w:webHidden/>
          </w:rPr>
          <w:fldChar w:fldCharType="end"/>
        </w:r>
      </w:hyperlink>
    </w:p>
    <w:p w14:paraId="0A781CA2" w14:textId="2EE0F9EF"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 xml:space="preserve">Section B Sales to </w:t>
        </w:r>
        <w:r w:rsidR="00453660">
          <w:rPr>
            <w:rStyle w:val="Hyperlink"/>
            <w:noProof/>
          </w:rPr>
          <w:t>United States, Canada and France</w:t>
        </w:r>
        <w:r w:rsidR="00BE3767" w:rsidRPr="00046819">
          <w:rPr>
            <w:rStyle w:val="Hyperlink"/>
            <w:noProof/>
          </w:rPr>
          <w:t xml:space="preserve">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8B4DC7">
          <w:rPr>
            <w:noProof/>
            <w:webHidden/>
          </w:rPr>
          <w:t>15</w:t>
        </w:r>
        <w:r w:rsidR="00BE3767">
          <w:rPr>
            <w:noProof/>
            <w:webHidden/>
          </w:rPr>
          <w:fldChar w:fldCharType="end"/>
        </w:r>
      </w:hyperlink>
    </w:p>
    <w:p w14:paraId="3CEF1731"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8B4DC7">
          <w:rPr>
            <w:noProof/>
            <w:webHidden/>
          </w:rPr>
          <w:t>19</w:t>
        </w:r>
        <w:r w:rsidR="00BE3767">
          <w:rPr>
            <w:noProof/>
            <w:webHidden/>
          </w:rPr>
          <w:fldChar w:fldCharType="end"/>
        </w:r>
      </w:hyperlink>
    </w:p>
    <w:p w14:paraId="3B599050"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8B4DC7">
          <w:rPr>
            <w:noProof/>
            <w:webHidden/>
          </w:rPr>
          <w:t>20</w:t>
        </w:r>
        <w:r w:rsidR="00BE3767">
          <w:rPr>
            <w:noProof/>
            <w:webHidden/>
          </w:rPr>
          <w:fldChar w:fldCharType="end"/>
        </w:r>
      </w:hyperlink>
    </w:p>
    <w:p w14:paraId="76021AE9"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w:t>
        </w:r>
        <w:r w:rsidR="001E229D">
          <w:rPr>
            <w:rStyle w:val="Hyperlink"/>
            <w:noProof/>
          </w:rPr>
          <w:t xml:space="preserve"> </w:t>
        </w:r>
        <w:r w:rsidR="00BE3767" w:rsidRPr="00046819">
          <w:rPr>
            <w:rStyle w:val="Hyperlink"/>
            <w:noProof/>
          </w:rPr>
          <w:t>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8B4DC7">
          <w:rPr>
            <w:noProof/>
            <w:webHidden/>
          </w:rPr>
          <w:t>23</w:t>
        </w:r>
        <w:r w:rsidR="00BE3767">
          <w:rPr>
            <w:noProof/>
            <w:webHidden/>
          </w:rPr>
          <w:fldChar w:fldCharType="end"/>
        </w:r>
      </w:hyperlink>
    </w:p>
    <w:p w14:paraId="49CF5248"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8B4DC7">
          <w:rPr>
            <w:noProof/>
            <w:webHidden/>
          </w:rPr>
          <w:t>24</w:t>
        </w:r>
        <w:r w:rsidR="00BE3767">
          <w:rPr>
            <w:noProof/>
            <w:webHidden/>
          </w:rPr>
          <w:fldChar w:fldCharType="end"/>
        </w:r>
      </w:hyperlink>
    </w:p>
    <w:p w14:paraId="319474E4"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8B4DC7">
          <w:rPr>
            <w:noProof/>
            <w:webHidden/>
          </w:rPr>
          <w:t>25</w:t>
        </w:r>
        <w:r w:rsidR="00BE3767">
          <w:rPr>
            <w:noProof/>
            <w:webHidden/>
          </w:rPr>
          <w:fldChar w:fldCharType="end"/>
        </w:r>
      </w:hyperlink>
    </w:p>
    <w:p w14:paraId="2755156A"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8B4DC7">
          <w:rPr>
            <w:noProof/>
            <w:webHidden/>
          </w:rPr>
          <w:t>30</w:t>
        </w:r>
        <w:r w:rsidR="00BE3767">
          <w:rPr>
            <w:noProof/>
            <w:webHidden/>
          </w:rPr>
          <w:fldChar w:fldCharType="end"/>
        </w:r>
      </w:hyperlink>
    </w:p>
    <w:p w14:paraId="06233B09" w14:textId="5E1641A4"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 xml:space="preserve">Section F Export sales to countries other than </w:t>
        </w:r>
        <w:r w:rsidR="00453660">
          <w:rPr>
            <w:rStyle w:val="Hyperlink"/>
            <w:noProof/>
          </w:rPr>
          <w:t>United States, Canada and France</w:t>
        </w:r>
        <w:r w:rsidR="00BE3767" w:rsidRPr="00046819">
          <w:rPr>
            <w:rStyle w:val="Hyperlink"/>
            <w:noProof/>
          </w:rPr>
          <w:t xml:space="preserve">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8B4DC7">
          <w:rPr>
            <w:noProof/>
            <w:webHidden/>
          </w:rPr>
          <w:t>31</w:t>
        </w:r>
        <w:r w:rsidR="00BE3767">
          <w:rPr>
            <w:noProof/>
            <w:webHidden/>
          </w:rPr>
          <w:fldChar w:fldCharType="end"/>
        </w:r>
      </w:hyperlink>
    </w:p>
    <w:p w14:paraId="109C6C3D"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8B4DC7">
          <w:rPr>
            <w:noProof/>
            <w:webHidden/>
          </w:rPr>
          <w:t>32</w:t>
        </w:r>
        <w:r w:rsidR="00BE3767">
          <w:rPr>
            <w:noProof/>
            <w:webHidden/>
          </w:rPr>
          <w:fldChar w:fldCharType="end"/>
        </w:r>
      </w:hyperlink>
    </w:p>
    <w:p w14:paraId="5BF11AD4"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8B4DC7">
          <w:rPr>
            <w:noProof/>
            <w:webHidden/>
          </w:rPr>
          <w:t>32</w:t>
        </w:r>
        <w:r w:rsidR="00BE3767">
          <w:rPr>
            <w:noProof/>
            <w:webHidden/>
          </w:rPr>
          <w:fldChar w:fldCharType="end"/>
        </w:r>
      </w:hyperlink>
    </w:p>
    <w:p w14:paraId="4B9F1979"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8B4DC7">
          <w:rPr>
            <w:noProof/>
            <w:webHidden/>
          </w:rPr>
          <w:t>33</w:t>
        </w:r>
        <w:r w:rsidR="00BE3767">
          <w:rPr>
            <w:noProof/>
            <w:webHidden/>
          </w:rPr>
          <w:fldChar w:fldCharType="end"/>
        </w:r>
      </w:hyperlink>
    </w:p>
    <w:p w14:paraId="31A1045C"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8B4DC7">
          <w:rPr>
            <w:noProof/>
            <w:webHidden/>
          </w:rPr>
          <w:t>33</w:t>
        </w:r>
        <w:r w:rsidR="00BE3767">
          <w:rPr>
            <w:noProof/>
            <w:webHidden/>
          </w:rPr>
          <w:fldChar w:fldCharType="end"/>
        </w:r>
      </w:hyperlink>
    </w:p>
    <w:p w14:paraId="09310941"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8B4DC7">
          <w:rPr>
            <w:noProof/>
            <w:webHidden/>
          </w:rPr>
          <w:t>34</w:t>
        </w:r>
        <w:r w:rsidR="00BE3767">
          <w:rPr>
            <w:noProof/>
            <w:webHidden/>
          </w:rPr>
          <w:fldChar w:fldCharType="end"/>
        </w:r>
      </w:hyperlink>
    </w:p>
    <w:p w14:paraId="393CAF32" w14:textId="556199A0"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 xml:space="preserve">Cost to make and sell goods under consideration (goods exported to </w:t>
        </w:r>
        <w:r w:rsidR="00453660">
          <w:rPr>
            <w:rStyle w:val="Hyperlink"/>
            <w:noProof/>
          </w:rPr>
          <w:t>United States, Canada and France</w:t>
        </w:r>
        <w:r w:rsidR="00BE3767" w:rsidRPr="00046819">
          <w:rPr>
            <w:rStyle w:val="Hyperlink"/>
            <w:noProof/>
          </w:rPr>
          <w:t>)</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8B4DC7">
          <w:rPr>
            <w:noProof/>
            <w:webHidden/>
          </w:rPr>
          <w:t>36</w:t>
        </w:r>
        <w:r w:rsidR="00BE3767">
          <w:rPr>
            <w:noProof/>
            <w:webHidden/>
          </w:rPr>
          <w:fldChar w:fldCharType="end"/>
        </w:r>
      </w:hyperlink>
    </w:p>
    <w:p w14:paraId="6819EDEC" w14:textId="77777777" w:rsidR="00BE3767" w:rsidRPr="00E17105" w:rsidRDefault="009417DB">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8B4DC7">
          <w:rPr>
            <w:noProof/>
            <w:webHidden/>
          </w:rPr>
          <w:t>37</w:t>
        </w:r>
        <w:r w:rsidR="00BE3767">
          <w:rPr>
            <w:noProof/>
            <w:webHidden/>
          </w:rPr>
          <w:fldChar w:fldCharType="end"/>
        </w:r>
      </w:hyperlink>
    </w:p>
    <w:p w14:paraId="45C971FE"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8B4DC7">
          <w:rPr>
            <w:noProof/>
            <w:webHidden/>
          </w:rPr>
          <w:t>38</w:t>
        </w:r>
        <w:r w:rsidR="00BE3767">
          <w:rPr>
            <w:noProof/>
            <w:webHidden/>
          </w:rPr>
          <w:fldChar w:fldCharType="end"/>
        </w:r>
      </w:hyperlink>
    </w:p>
    <w:p w14:paraId="5C26EF65"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8B4DC7">
          <w:rPr>
            <w:noProof/>
            <w:webHidden/>
          </w:rPr>
          <w:t>39</w:t>
        </w:r>
        <w:r w:rsidR="00BE3767">
          <w:rPr>
            <w:noProof/>
            <w:webHidden/>
          </w:rPr>
          <w:fldChar w:fldCharType="end"/>
        </w:r>
      </w:hyperlink>
    </w:p>
    <w:p w14:paraId="5CBAD287" w14:textId="77777777" w:rsidR="00BE3767" w:rsidRPr="00E17105" w:rsidRDefault="009417DB">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8B4DC7">
          <w:rPr>
            <w:noProof/>
            <w:webHidden/>
          </w:rPr>
          <w:t>40</w:t>
        </w:r>
        <w:r w:rsidR="00BE3767">
          <w:rPr>
            <w:noProof/>
            <w:webHidden/>
          </w:rPr>
          <w:fldChar w:fldCharType="end"/>
        </w:r>
      </w:hyperlink>
    </w:p>
    <w:p w14:paraId="062B60E9" w14:textId="77777777" w:rsidR="00515B70" w:rsidRDefault="009E265D" w:rsidP="001C3377">
      <w:pPr>
        <w:widowControl w:val="0"/>
        <w:tabs>
          <w:tab w:val="right" w:leader="dot" w:pos="8364"/>
        </w:tabs>
        <w:rPr>
          <w:snapToGrid w:val="0"/>
        </w:rPr>
      </w:pPr>
      <w:r>
        <w:rPr>
          <w:snapToGrid w:val="0"/>
        </w:rPr>
        <w:fldChar w:fldCharType="end"/>
      </w:r>
    </w:p>
    <w:p w14:paraId="49317248" w14:textId="77777777" w:rsidR="00515B70" w:rsidRDefault="0069494E">
      <w:pPr>
        <w:pStyle w:val="Heading1"/>
      </w:pPr>
      <w:bookmarkStart w:id="11" w:name="_Toc506971815"/>
      <w:r>
        <w:br w:type="page"/>
      </w:r>
      <w:bookmarkStart w:id="12" w:name="_Toc356545641"/>
      <w:r w:rsidR="00515B70">
        <w:lastRenderedPageBreak/>
        <w:t>Instructions</w:t>
      </w:r>
      <w:bookmarkEnd w:id="11"/>
      <w:bookmarkEnd w:id="12"/>
    </w:p>
    <w:p w14:paraId="08FA115F" w14:textId="77777777" w:rsidR="00515B70" w:rsidRDefault="00515B70">
      <w:pPr>
        <w:widowControl w:val="0"/>
        <w:ind w:left="0"/>
        <w:rPr>
          <w:snapToGrid w:val="0"/>
        </w:rPr>
      </w:pPr>
    </w:p>
    <w:p w14:paraId="342741E9" w14:textId="77777777" w:rsidR="000216E6" w:rsidRPr="000216E6" w:rsidRDefault="000216E6" w:rsidP="000216E6">
      <w:pPr>
        <w:pStyle w:val="Heading2"/>
      </w:pPr>
      <w:bookmarkStart w:id="13" w:name="_Toc476206048"/>
      <w:bookmarkStart w:id="14" w:name="_Toc477425782"/>
      <w:r w:rsidRPr="000216E6">
        <w:t>Background</w:t>
      </w:r>
      <w:bookmarkEnd w:id="13"/>
      <w:bookmarkEnd w:id="14"/>
    </w:p>
    <w:p w14:paraId="33602011" w14:textId="77777777" w:rsidR="000216E6" w:rsidRDefault="000216E6" w:rsidP="000216E6">
      <w:pPr>
        <w:widowControl w:val="0"/>
        <w:ind w:left="0" w:right="-716"/>
        <w:jc w:val="both"/>
        <w:rPr>
          <w:snapToGrid w:val="0"/>
        </w:rPr>
      </w:pPr>
    </w:p>
    <w:p w14:paraId="61186860" w14:textId="6643CD66" w:rsidR="000216E6" w:rsidRPr="005D7628" w:rsidRDefault="00794373" w:rsidP="000216E6">
      <w:pPr>
        <w:widowControl w:val="0"/>
        <w:ind w:left="0" w:right="-716"/>
        <w:jc w:val="both"/>
        <w:rPr>
          <w:snapToGrid w:val="0"/>
          <w:sz w:val="22"/>
          <w:szCs w:val="22"/>
        </w:rPr>
      </w:pPr>
      <w:r w:rsidRPr="005D7628">
        <w:rPr>
          <w:snapToGrid w:val="0"/>
          <w:sz w:val="22"/>
          <w:szCs w:val="22"/>
        </w:rPr>
        <w:t>Following your recent application for a review of measures the</w:t>
      </w:r>
      <w:r w:rsidR="000216E6" w:rsidRPr="005D7628">
        <w:rPr>
          <w:snapToGrid w:val="0"/>
          <w:sz w:val="22"/>
          <w:szCs w:val="22"/>
        </w:rPr>
        <w:t xml:space="preserve"> Anti-Dumping Commission (the Commission) has initiated a review of the anti-dumping measures (in the form of a dumping duty notice) applying to certain pineapple fruit - consumer (hereafter referred to as ‘consumer pineapple’ or ‘the goods’) exported to </w:t>
      </w:r>
      <w:r w:rsidR="00453660">
        <w:rPr>
          <w:snapToGrid w:val="0"/>
          <w:sz w:val="22"/>
          <w:szCs w:val="22"/>
        </w:rPr>
        <w:t>Australia</w:t>
      </w:r>
      <w:r w:rsidR="000216E6" w:rsidRPr="005D7628">
        <w:rPr>
          <w:snapToGrid w:val="0"/>
          <w:sz w:val="22"/>
          <w:szCs w:val="22"/>
        </w:rPr>
        <w:t xml:space="preserve"> from the Kingdom of Thailand (Thailand) by </w:t>
      </w:r>
      <w:r w:rsidR="00087DA4" w:rsidRPr="005D7628">
        <w:rPr>
          <w:snapToGrid w:val="0"/>
          <w:sz w:val="22"/>
          <w:szCs w:val="22"/>
        </w:rPr>
        <w:t>Kuiburi Fruit Canning Co., Ltd</w:t>
      </w:r>
      <w:r w:rsidR="00D05495" w:rsidRPr="005D7628">
        <w:rPr>
          <w:snapToGrid w:val="0"/>
          <w:sz w:val="22"/>
          <w:szCs w:val="22"/>
        </w:rPr>
        <w:t xml:space="preserve"> (KFC)</w:t>
      </w:r>
      <w:r w:rsidR="00087DA4" w:rsidRPr="005D7628">
        <w:rPr>
          <w:snapToGrid w:val="0"/>
          <w:sz w:val="22"/>
          <w:szCs w:val="22"/>
        </w:rPr>
        <w:t xml:space="preserve"> and Kuiburi Fruit Cup Co., Ltd</w:t>
      </w:r>
      <w:r w:rsidR="00D05495" w:rsidRPr="005D7628">
        <w:rPr>
          <w:snapToGrid w:val="0"/>
          <w:sz w:val="22"/>
          <w:szCs w:val="22"/>
        </w:rPr>
        <w:t xml:space="preserve"> (KFCup)</w:t>
      </w:r>
      <w:r w:rsidR="00087DA4" w:rsidRPr="005D7628">
        <w:rPr>
          <w:snapToGrid w:val="0"/>
          <w:sz w:val="22"/>
          <w:szCs w:val="22"/>
        </w:rPr>
        <w:t xml:space="preserve"> (as joint applicants).</w:t>
      </w:r>
      <w:r w:rsidR="000216E6" w:rsidRPr="005D7628">
        <w:rPr>
          <w:snapToGrid w:val="0"/>
          <w:sz w:val="22"/>
          <w:szCs w:val="22"/>
        </w:rPr>
        <w:t xml:space="preserve">  The review will examine whether the varia</w:t>
      </w:r>
      <w:r w:rsidRPr="005D7628">
        <w:rPr>
          <w:snapToGrid w:val="0"/>
          <w:sz w:val="22"/>
          <w:szCs w:val="22"/>
        </w:rPr>
        <w:t xml:space="preserve">ble factors (export price, </w:t>
      </w:r>
      <w:r w:rsidR="000216E6" w:rsidRPr="005D7628">
        <w:rPr>
          <w:snapToGrid w:val="0"/>
          <w:sz w:val="22"/>
          <w:szCs w:val="22"/>
        </w:rPr>
        <w:t>normal value</w:t>
      </w:r>
      <w:r w:rsidRPr="005D7628">
        <w:rPr>
          <w:snapToGrid w:val="0"/>
          <w:sz w:val="22"/>
          <w:szCs w:val="22"/>
        </w:rPr>
        <w:t xml:space="preserve"> and non-injurious price)</w:t>
      </w:r>
      <w:r w:rsidR="000216E6" w:rsidRPr="005D7628">
        <w:rPr>
          <w:snapToGrid w:val="0"/>
          <w:sz w:val="22"/>
          <w:szCs w:val="22"/>
        </w:rPr>
        <w:t xml:space="preserve"> relevant to the taking of the anti-dumping measures have changed.</w:t>
      </w:r>
    </w:p>
    <w:p w14:paraId="006917D3" w14:textId="5564D243" w:rsidR="000216E6" w:rsidRPr="005D7628" w:rsidRDefault="000216E6" w:rsidP="000216E6">
      <w:pPr>
        <w:widowControl w:val="0"/>
        <w:ind w:left="0" w:right="-716"/>
        <w:jc w:val="both"/>
        <w:rPr>
          <w:snapToGrid w:val="0"/>
          <w:sz w:val="22"/>
          <w:szCs w:val="22"/>
          <w:lang w:val="en-GB"/>
        </w:rPr>
      </w:pPr>
      <w:r w:rsidRPr="005D7628">
        <w:rPr>
          <w:snapToGrid w:val="0"/>
          <w:sz w:val="22"/>
          <w:szCs w:val="22"/>
        </w:rPr>
        <w:t xml:space="preserve">The anti-dumping measures were initially imposed by public notice on 28 October 2010 following the publication of Trade Remedies Branch Report No. 148. </w:t>
      </w:r>
      <w:r w:rsidR="00794373" w:rsidRPr="005D7628">
        <w:rPr>
          <w:snapToGrid w:val="0"/>
          <w:sz w:val="22"/>
          <w:szCs w:val="22"/>
        </w:rPr>
        <w:t>The current measures were implemented following Continuation inquiry 333.</w:t>
      </w:r>
    </w:p>
    <w:p w14:paraId="5AC3B12C" w14:textId="57F98A3B" w:rsidR="000216E6" w:rsidRPr="005D7628" w:rsidRDefault="000216E6" w:rsidP="000216E6">
      <w:pPr>
        <w:widowControl w:val="0"/>
        <w:ind w:left="0" w:right="-716"/>
        <w:jc w:val="both"/>
        <w:rPr>
          <w:snapToGrid w:val="0"/>
          <w:sz w:val="22"/>
          <w:szCs w:val="22"/>
          <w:lang w:val="en-GB"/>
        </w:rPr>
      </w:pPr>
      <w:r w:rsidRPr="005D7628">
        <w:rPr>
          <w:snapToGrid w:val="0"/>
          <w:sz w:val="22"/>
          <w:szCs w:val="22"/>
          <w:lang w:val="en-GB"/>
        </w:rPr>
        <w:t>Anti-Dumping Notice (ADN) No. 2017/</w:t>
      </w:r>
      <w:r w:rsidR="00794373" w:rsidRPr="005D7628">
        <w:rPr>
          <w:snapToGrid w:val="0"/>
          <w:sz w:val="22"/>
          <w:szCs w:val="22"/>
          <w:lang w:val="en-GB"/>
        </w:rPr>
        <w:t>169</w:t>
      </w:r>
      <w:r w:rsidRPr="005D7628">
        <w:rPr>
          <w:snapToGrid w:val="0"/>
          <w:sz w:val="22"/>
          <w:szCs w:val="22"/>
          <w:lang w:val="en-GB"/>
        </w:rPr>
        <w:t xml:space="preserve"> outlines the details of this review. The procedures to be followed during reviews can be accessed on the Commission’s website at </w:t>
      </w:r>
      <w:hyperlink r:id="rId15" w:history="1">
        <w:r w:rsidRPr="005D7628">
          <w:rPr>
            <w:rStyle w:val="Hyperlink"/>
            <w:snapToGrid w:val="0"/>
            <w:sz w:val="22"/>
            <w:szCs w:val="22"/>
            <w:lang w:val="en-GB"/>
          </w:rPr>
          <w:t>www.adcommission.gov.au</w:t>
        </w:r>
      </w:hyperlink>
      <w:r w:rsidRPr="005D7628">
        <w:rPr>
          <w:snapToGrid w:val="0"/>
          <w:sz w:val="22"/>
          <w:szCs w:val="22"/>
          <w:lang w:val="en-GB"/>
        </w:rPr>
        <w:t>.</w:t>
      </w:r>
      <w:r w:rsidRPr="005D7628">
        <w:rPr>
          <w:snapToGrid w:val="0"/>
          <w:sz w:val="22"/>
          <w:szCs w:val="22"/>
          <w:lang w:val="en-GB"/>
        </w:rPr>
        <w:tab/>
      </w:r>
    </w:p>
    <w:p w14:paraId="08ECAD64" w14:textId="77777777" w:rsidR="00F14AE0" w:rsidRPr="005D7628" w:rsidRDefault="00F14AE0" w:rsidP="00F14AE0">
      <w:pPr>
        <w:widowControl w:val="0"/>
        <w:ind w:left="0" w:right="-716"/>
        <w:jc w:val="both"/>
        <w:rPr>
          <w:snapToGrid w:val="0"/>
          <w:sz w:val="22"/>
          <w:szCs w:val="22"/>
        </w:rPr>
      </w:pPr>
    </w:p>
    <w:p w14:paraId="7AC4935E" w14:textId="77777777" w:rsidR="00515B70" w:rsidRPr="005D7628" w:rsidRDefault="00CD2329" w:rsidP="00F14AE0">
      <w:pPr>
        <w:widowControl w:val="0"/>
        <w:ind w:left="0" w:right="-716"/>
        <w:jc w:val="both"/>
        <w:rPr>
          <w:snapToGrid w:val="0"/>
          <w:sz w:val="22"/>
          <w:szCs w:val="22"/>
        </w:rPr>
      </w:pPr>
      <w:r w:rsidRPr="005D7628">
        <w:rPr>
          <w:snapToGrid w:val="0"/>
          <w:sz w:val="22"/>
          <w:szCs w:val="22"/>
        </w:rPr>
        <w:t>The Commission</w:t>
      </w:r>
      <w:r w:rsidR="00515B70" w:rsidRPr="005D7628">
        <w:rPr>
          <w:snapToGrid w:val="0"/>
          <w:sz w:val="22"/>
          <w:szCs w:val="22"/>
        </w:rPr>
        <w:t xml:space="preserve"> i</w:t>
      </w:r>
      <w:r w:rsidR="00CC429C" w:rsidRPr="005D7628">
        <w:rPr>
          <w:snapToGrid w:val="0"/>
          <w:sz w:val="22"/>
          <w:szCs w:val="22"/>
        </w:rPr>
        <w:t>nquiry</w:t>
      </w:r>
      <w:r w:rsidR="00515B70" w:rsidRPr="005D7628">
        <w:rPr>
          <w:snapToGrid w:val="0"/>
          <w:sz w:val="22"/>
          <w:szCs w:val="22"/>
        </w:rPr>
        <w:t xml:space="preserve"> will be carried out under the provisions of the Part XVB of the </w:t>
      </w:r>
      <w:r w:rsidR="00515B70" w:rsidRPr="005D7628">
        <w:rPr>
          <w:i/>
          <w:snapToGrid w:val="0"/>
          <w:sz w:val="22"/>
          <w:szCs w:val="22"/>
        </w:rPr>
        <w:t>Customs Act 1901</w:t>
      </w:r>
      <w:r w:rsidR="00CC429C" w:rsidRPr="005D7628">
        <w:rPr>
          <w:i/>
          <w:snapToGrid w:val="0"/>
          <w:sz w:val="22"/>
          <w:szCs w:val="22"/>
        </w:rPr>
        <w:t xml:space="preserve"> </w:t>
      </w:r>
      <w:r w:rsidR="00CC429C" w:rsidRPr="005D7628">
        <w:rPr>
          <w:snapToGrid w:val="0"/>
          <w:sz w:val="22"/>
          <w:szCs w:val="22"/>
        </w:rPr>
        <w:t>(the Act)</w:t>
      </w:r>
      <w:r w:rsidR="00515B70" w:rsidRPr="005D7628">
        <w:rPr>
          <w:snapToGrid w:val="0"/>
          <w:sz w:val="22"/>
          <w:szCs w:val="22"/>
        </w:rPr>
        <w:t>.</w:t>
      </w:r>
    </w:p>
    <w:p w14:paraId="5DB7D0B6" w14:textId="390E2EED" w:rsidR="0016546C" w:rsidRPr="005D7628" w:rsidRDefault="0016546C" w:rsidP="00F14AE0">
      <w:pPr>
        <w:widowControl w:val="0"/>
        <w:ind w:left="0" w:right="-716"/>
        <w:jc w:val="both"/>
        <w:rPr>
          <w:snapToGrid w:val="0"/>
          <w:sz w:val="22"/>
          <w:szCs w:val="22"/>
        </w:rPr>
      </w:pPr>
    </w:p>
    <w:p w14:paraId="2BB00DD9" w14:textId="482D3804" w:rsidR="00D05495" w:rsidRPr="005D7628" w:rsidRDefault="0016546C" w:rsidP="00D05495">
      <w:pPr>
        <w:widowControl w:val="0"/>
        <w:ind w:left="0" w:right="-716"/>
        <w:jc w:val="both"/>
        <w:rPr>
          <w:snapToGrid w:val="0"/>
          <w:sz w:val="22"/>
          <w:szCs w:val="22"/>
        </w:rPr>
      </w:pPr>
      <w:r w:rsidRPr="005D7628">
        <w:rPr>
          <w:snapToGrid w:val="0"/>
          <w:sz w:val="22"/>
          <w:szCs w:val="22"/>
        </w:rPr>
        <w:t xml:space="preserve">You should note that due to recent changes </w:t>
      </w:r>
      <w:r w:rsidR="00CF45BF" w:rsidRPr="005D7628">
        <w:rPr>
          <w:snapToGrid w:val="0"/>
          <w:sz w:val="22"/>
          <w:szCs w:val="22"/>
        </w:rPr>
        <w:t>to the Act</w:t>
      </w:r>
      <w:r w:rsidR="00CF45BF" w:rsidRPr="005D7628">
        <w:rPr>
          <w:rStyle w:val="FootnoteReference"/>
          <w:snapToGrid w:val="0"/>
          <w:sz w:val="22"/>
          <w:szCs w:val="22"/>
        </w:rPr>
        <w:footnoteReference w:id="2"/>
      </w:r>
      <w:r w:rsidR="00CF45BF" w:rsidRPr="005D7628">
        <w:rPr>
          <w:snapToGrid w:val="0"/>
          <w:sz w:val="22"/>
          <w:szCs w:val="22"/>
        </w:rPr>
        <w:t>, where an exporter has not exported - or exported low volumes, during the review period, the Minister for Industry, Innovation and Science</w:t>
      </w:r>
      <w:r w:rsidR="00D05495" w:rsidRPr="005D7628">
        <w:rPr>
          <w:snapToGrid w:val="0"/>
          <w:sz w:val="22"/>
          <w:szCs w:val="22"/>
        </w:rPr>
        <w:t xml:space="preserve"> (the Minister)</w:t>
      </w:r>
      <w:r w:rsidR="00CF45BF" w:rsidRPr="005D7628">
        <w:rPr>
          <w:snapToGrid w:val="0"/>
          <w:sz w:val="22"/>
          <w:szCs w:val="22"/>
        </w:rPr>
        <w:t xml:space="preserve"> </w:t>
      </w:r>
      <w:r w:rsidR="00DE7B05">
        <w:rPr>
          <w:snapToGrid w:val="0"/>
          <w:sz w:val="22"/>
          <w:szCs w:val="22"/>
        </w:rPr>
        <w:t>may</w:t>
      </w:r>
      <w:r w:rsidR="00DE7B05" w:rsidRPr="005D7628">
        <w:rPr>
          <w:snapToGrid w:val="0"/>
          <w:sz w:val="22"/>
          <w:szCs w:val="22"/>
        </w:rPr>
        <w:t xml:space="preserve">l </w:t>
      </w:r>
      <w:r w:rsidR="00CF45BF" w:rsidRPr="005D7628">
        <w:rPr>
          <w:snapToGrid w:val="0"/>
          <w:sz w:val="22"/>
          <w:szCs w:val="22"/>
        </w:rPr>
        <w:t xml:space="preserve">determine the export price having regard to, amongst other things, </w:t>
      </w:r>
      <w:r w:rsidR="00D05495" w:rsidRPr="005D7628">
        <w:rPr>
          <w:snapToGrid w:val="0"/>
          <w:sz w:val="22"/>
          <w:szCs w:val="22"/>
        </w:rPr>
        <w:t>the price or the price payable for like goods sold by the exporter in arm’s length transactions for exportation from the country of export to a third country determined by the Minister to be an appropriate third country.  Without limiting the generality of the matters that may be taken into account by the Minister in determining whether a third country is an appropriate third country for the purposes of paragraph (2B)(b), the Minister may have regard to the following matters:</w:t>
      </w:r>
    </w:p>
    <w:p w14:paraId="1C1016A0" w14:textId="77777777" w:rsidR="00D05495" w:rsidRPr="005D7628" w:rsidRDefault="00D05495" w:rsidP="00D05495">
      <w:pPr>
        <w:widowControl w:val="0"/>
        <w:ind w:left="0" w:right="-716"/>
        <w:jc w:val="both"/>
        <w:rPr>
          <w:snapToGrid w:val="0"/>
          <w:sz w:val="22"/>
          <w:szCs w:val="22"/>
        </w:rPr>
      </w:pPr>
    </w:p>
    <w:p w14:paraId="3040B4F8" w14:textId="2D58E898" w:rsidR="00D05495" w:rsidRPr="005D7628" w:rsidRDefault="00D05495" w:rsidP="00D05495">
      <w:pPr>
        <w:widowControl w:val="0"/>
        <w:ind w:left="0" w:right="-716"/>
        <w:jc w:val="both"/>
        <w:rPr>
          <w:snapToGrid w:val="0"/>
          <w:sz w:val="22"/>
          <w:szCs w:val="22"/>
        </w:rPr>
      </w:pPr>
      <w:r w:rsidRPr="005D7628">
        <w:rPr>
          <w:snapToGrid w:val="0"/>
          <w:sz w:val="22"/>
          <w:szCs w:val="22"/>
        </w:rPr>
        <w:t xml:space="preserve">                     (a)  whether the volume of trade from the country of export to the third country is similar to the volume of trade from the country of export to </w:t>
      </w:r>
      <w:r w:rsidR="00453660">
        <w:rPr>
          <w:snapToGrid w:val="0"/>
          <w:sz w:val="22"/>
          <w:szCs w:val="22"/>
        </w:rPr>
        <w:t>Australia</w:t>
      </w:r>
      <w:r w:rsidRPr="005D7628">
        <w:rPr>
          <w:snapToGrid w:val="0"/>
          <w:sz w:val="22"/>
          <w:szCs w:val="22"/>
        </w:rPr>
        <w:t>;</w:t>
      </w:r>
    </w:p>
    <w:p w14:paraId="3D6B5474" w14:textId="77777777" w:rsidR="00D05495" w:rsidRPr="005D7628" w:rsidRDefault="00D05495" w:rsidP="00D05495">
      <w:pPr>
        <w:widowControl w:val="0"/>
        <w:ind w:left="0" w:right="-716"/>
        <w:jc w:val="both"/>
        <w:rPr>
          <w:snapToGrid w:val="0"/>
          <w:sz w:val="22"/>
          <w:szCs w:val="22"/>
        </w:rPr>
      </w:pPr>
    </w:p>
    <w:p w14:paraId="3BE579B7" w14:textId="7E33DA60" w:rsidR="00D05495" w:rsidRPr="005D7628" w:rsidRDefault="00D05495" w:rsidP="00D05495">
      <w:pPr>
        <w:widowControl w:val="0"/>
        <w:ind w:left="0" w:right="-716"/>
        <w:jc w:val="both"/>
        <w:rPr>
          <w:snapToGrid w:val="0"/>
          <w:sz w:val="22"/>
          <w:szCs w:val="22"/>
        </w:rPr>
      </w:pPr>
      <w:r w:rsidRPr="005D7628">
        <w:rPr>
          <w:snapToGrid w:val="0"/>
          <w:sz w:val="22"/>
          <w:szCs w:val="22"/>
        </w:rPr>
        <w:t xml:space="preserve">                     (b)  whether the nature of the trade in goods concerned between the country of export and the third country is similar to the nature of trade between the country of export and </w:t>
      </w:r>
      <w:r w:rsidR="00453660">
        <w:rPr>
          <w:snapToGrid w:val="0"/>
          <w:sz w:val="22"/>
          <w:szCs w:val="22"/>
        </w:rPr>
        <w:t>Australia.</w:t>
      </w:r>
    </w:p>
    <w:p w14:paraId="62566645" w14:textId="4F0EB288" w:rsidR="00515B70" w:rsidRDefault="00D05495">
      <w:pPr>
        <w:widowControl w:val="0"/>
        <w:ind w:left="0" w:right="-716"/>
        <w:jc w:val="both"/>
        <w:rPr>
          <w:snapToGrid w:val="0"/>
          <w:sz w:val="22"/>
          <w:szCs w:val="22"/>
        </w:rPr>
      </w:pPr>
      <w:r w:rsidRPr="005D7628">
        <w:rPr>
          <w:snapToGrid w:val="0"/>
          <w:sz w:val="22"/>
          <w:szCs w:val="22"/>
        </w:rPr>
        <w:t>Accordingly, since KFC and KFCup have not exported consumer pineapple during the review period (01 October 2016 to 30 September 2017), the Commission is asking for complete sales listings relating to your export sales to the following 3 countries:</w:t>
      </w:r>
    </w:p>
    <w:p w14:paraId="043A2F2E" w14:textId="77777777" w:rsidR="005D7628" w:rsidRPr="005D7628" w:rsidRDefault="005D7628">
      <w:pPr>
        <w:widowControl w:val="0"/>
        <w:ind w:left="0" w:right="-716"/>
        <w:jc w:val="both"/>
        <w:rPr>
          <w:snapToGrid w:val="0"/>
          <w:sz w:val="22"/>
          <w:szCs w:val="22"/>
        </w:rPr>
      </w:pPr>
    </w:p>
    <w:p w14:paraId="1585820E" w14:textId="11942571" w:rsidR="00D05495" w:rsidRPr="005D7628" w:rsidRDefault="00D05495" w:rsidP="00D05495">
      <w:pPr>
        <w:pStyle w:val="ListParagraph"/>
        <w:widowControl w:val="0"/>
        <w:numPr>
          <w:ilvl w:val="0"/>
          <w:numId w:val="28"/>
        </w:numPr>
        <w:ind w:right="-716"/>
        <w:jc w:val="both"/>
        <w:rPr>
          <w:snapToGrid w:val="0"/>
          <w:sz w:val="22"/>
          <w:szCs w:val="22"/>
        </w:rPr>
      </w:pPr>
      <w:r w:rsidRPr="005D7628">
        <w:rPr>
          <w:snapToGrid w:val="0"/>
          <w:sz w:val="22"/>
          <w:szCs w:val="22"/>
        </w:rPr>
        <w:t>The United States of America</w:t>
      </w:r>
      <w:r w:rsidR="002D068E">
        <w:rPr>
          <w:snapToGrid w:val="0"/>
          <w:sz w:val="22"/>
          <w:szCs w:val="22"/>
        </w:rPr>
        <w:t xml:space="preserve"> (United States)</w:t>
      </w:r>
      <w:r w:rsidRPr="005D7628">
        <w:rPr>
          <w:snapToGrid w:val="0"/>
          <w:sz w:val="22"/>
          <w:szCs w:val="22"/>
        </w:rPr>
        <w:t>,</w:t>
      </w:r>
    </w:p>
    <w:p w14:paraId="3F7F0066" w14:textId="79BB8AB0" w:rsidR="00D05495" w:rsidRPr="005D7628" w:rsidRDefault="00710F2B" w:rsidP="00D05495">
      <w:pPr>
        <w:pStyle w:val="ListParagraph"/>
        <w:widowControl w:val="0"/>
        <w:numPr>
          <w:ilvl w:val="0"/>
          <w:numId w:val="28"/>
        </w:numPr>
        <w:ind w:right="-716"/>
        <w:jc w:val="both"/>
        <w:rPr>
          <w:snapToGrid w:val="0"/>
          <w:sz w:val="22"/>
          <w:szCs w:val="22"/>
        </w:rPr>
      </w:pPr>
      <w:r w:rsidRPr="005D7628">
        <w:rPr>
          <w:snapToGrid w:val="0"/>
          <w:sz w:val="22"/>
          <w:szCs w:val="22"/>
        </w:rPr>
        <w:t xml:space="preserve">Canada, and </w:t>
      </w:r>
    </w:p>
    <w:p w14:paraId="288E64BE" w14:textId="2D94C577" w:rsidR="00710F2B" w:rsidRDefault="002D068E" w:rsidP="00D05495">
      <w:pPr>
        <w:pStyle w:val="ListParagraph"/>
        <w:widowControl w:val="0"/>
        <w:numPr>
          <w:ilvl w:val="0"/>
          <w:numId w:val="28"/>
        </w:numPr>
        <w:ind w:right="-716"/>
        <w:jc w:val="both"/>
        <w:rPr>
          <w:snapToGrid w:val="0"/>
          <w:sz w:val="22"/>
          <w:szCs w:val="22"/>
        </w:rPr>
      </w:pPr>
      <w:r>
        <w:rPr>
          <w:snapToGrid w:val="0"/>
          <w:sz w:val="22"/>
          <w:szCs w:val="22"/>
        </w:rPr>
        <w:t>The French republic (</w:t>
      </w:r>
      <w:r w:rsidR="00710F2B" w:rsidRPr="005D7628">
        <w:rPr>
          <w:snapToGrid w:val="0"/>
          <w:sz w:val="22"/>
          <w:szCs w:val="22"/>
        </w:rPr>
        <w:t>France</w:t>
      </w:r>
      <w:r>
        <w:rPr>
          <w:snapToGrid w:val="0"/>
          <w:sz w:val="22"/>
          <w:szCs w:val="22"/>
        </w:rPr>
        <w:t>)</w:t>
      </w:r>
      <w:r w:rsidR="005D7628" w:rsidRPr="005D7628">
        <w:rPr>
          <w:snapToGrid w:val="0"/>
          <w:sz w:val="22"/>
          <w:szCs w:val="22"/>
        </w:rPr>
        <w:t>.</w:t>
      </w:r>
    </w:p>
    <w:p w14:paraId="48BAF13E" w14:textId="77777777" w:rsidR="005D7628" w:rsidRPr="005D7628" w:rsidRDefault="005D7628" w:rsidP="005D7628">
      <w:pPr>
        <w:pStyle w:val="ListParagraph"/>
        <w:widowControl w:val="0"/>
        <w:ind w:right="-716"/>
        <w:jc w:val="both"/>
        <w:rPr>
          <w:snapToGrid w:val="0"/>
          <w:sz w:val="22"/>
          <w:szCs w:val="22"/>
        </w:rPr>
      </w:pPr>
    </w:p>
    <w:p w14:paraId="3226E63C" w14:textId="267D7C92" w:rsidR="005D7628" w:rsidRDefault="005D7628" w:rsidP="005D7628">
      <w:pPr>
        <w:widowControl w:val="0"/>
        <w:ind w:left="0" w:right="-716"/>
        <w:jc w:val="both"/>
        <w:rPr>
          <w:snapToGrid w:val="0"/>
          <w:sz w:val="22"/>
          <w:szCs w:val="22"/>
        </w:rPr>
      </w:pPr>
      <w:r w:rsidRPr="005D7628">
        <w:rPr>
          <w:snapToGrid w:val="0"/>
          <w:sz w:val="22"/>
          <w:szCs w:val="22"/>
        </w:rPr>
        <w:t xml:space="preserve">The export sales data </w:t>
      </w:r>
      <w:r>
        <w:rPr>
          <w:snapToGrid w:val="0"/>
          <w:sz w:val="22"/>
          <w:szCs w:val="22"/>
        </w:rPr>
        <w:t xml:space="preserve">that you provide </w:t>
      </w:r>
      <w:r w:rsidRPr="005D7628">
        <w:rPr>
          <w:snapToGrid w:val="0"/>
          <w:sz w:val="22"/>
          <w:szCs w:val="22"/>
        </w:rPr>
        <w:t xml:space="preserve">may </w:t>
      </w:r>
      <w:r>
        <w:rPr>
          <w:snapToGrid w:val="0"/>
          <w:sz w:val="22"/>
          <w:szCs w:val="22"/>
        </w:rPr>
        <w:t>contribute</w:t>
      </w:r>
      <w:r w:rsidRPr="005D7628">
        <w:rPr>
          <w:snapToGrid w:val="0"/>
          <w:sz w:val="22"/>
          <w:szCs w:val="22"/>
        </w:rPr>
        <w:t xml:space="preserve"> to determine the export price.</w:t>
      </w:r>
    </w:p>
    <w:p w14:paraId="5F556DC4" w14:textId="77777777" w:rsidR="005D7628" w:rsidRPr="005D7628" w:rsidRDefault="005D7628" w:rsidP="005D7628">
      <w:pPr>
        <w:widowControl w:val="0"/>
        <w:ind w:left="0" w:right="-716"/>
        <w:jc w:val="both"/>
        <w:rPr>
          <w:snapToGrid w:val="0"/>
          <w:sz w:val="22"/>
          <w:szCs w:val="22"/>
        </w:rPr>
      </w:pPr>
    </w:p>
    <w:p w14:paraId="279E5F47" w14:textId="77777777" w:rsidR="00515B70" w:rsidRDefault="00515B70">
      <w:pPr>
        <w:pStyle w:val="Heading2"/>
      </w:pPr>
      <w:bookmarkStart w:id="15" w:name="_Toc506971817"/>
      <w:bookmarkStart w:id="16" w:name="_Toc219017545"/>
      <w:bookmarkStart w:id="17" w:name="_Toc356545643"/>
      <w:r>
        <w:lastRenderedPageBreak/>
        <w:t>What happens if you do not respond to this questionnaire?</w:t>
      </w:r>
      <w:bookmarkEnd w:id="15"/>
      <w:bookmarkEnd w:id="16"/>
      <w:bookmarkEnd w:id="17"/>
    </w:p>
    <w:p w14:paraId="01B9E417" w14:textId="77777777" w:rsidR="00515B70" w:rsidRDefault="00515B70">
      <w:pPr>
        <w:keepNext/>
        <w:widowControl w:val="0"/>
        <w:ind w:left="0" w:right="-716"/>
        <w:jc w:val="both"/>
        <w:rPr>
          <w:snapToGrid w:val="0"/>
        </w:rPr>
      </w:pPr>
    </w:p>
    <w:p w14:paraId="536FE9CC" w14:textId="731BB66B" w:rsidR="00515B70" w:rsidRPr="005D7628" w:rsidRDefault="007B1D24">
      <w:pPr>
        <w:widowControl w:val="0"/>
        <w:ind w:left="0" w:right="-716"/>
        <w:jc w:val="both"/>
        <w:rPr>
          <w:snapToGrid w:val="0"/>
          <w:sz w:val="22"/>
          <w:szCs w:val="22"/>
        </w:rPr>
      </w:pPr>
      <w:r w:rsidRPr="005D7628">
        <w:rPr>
          <w:snapToGrid w:val="0"/>
          <w:sz w:val="22"/>
          <w:szCs w:val="22"/>
        </w:rPr>
        <w:t xml:space="preserve">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w:t>
      </w:r>
      <w:r w:rsidR="009B1B19" w:rsidRPr="005D7628">
        <w:rPr>
          <w:snapToGrid w:val="0"/>
          <w:sz w:val="22"/>
          <w:szCs w:val="22"/>
        </w:rPr>
        <w:t>will terminate the review.</w:t>
      </w:r>
    </w:p>
    <w:p w14:paraId="07690DBC" w14:textId="77777777" w:rsidR="00515B70" w:rsidRDefault="00515B70">
      <w:pPr>
        <w:widowControl w:val="0"/>
        <w:ind w:left="0" w:right="-716"/>
        <w:jc w:val="both"/>
        <w:rPr>
          <w:snapToGrid w:val="0"/>
        </w:rPr>
      </w:pPr>
    </w:p>
    <w:p w14:paraId="64408883" w14:textId="77777777" w:rsidR="00515B70" w:rsidRPr="005D7628" w:rsidRDefault="00515B70" w:rsidP="00E4261A">
      <w:pPr>
        <w:ind w:left="0"/>
        <w:jc w:val="both"/>
        <w:rPr>
          <w:snapToGrid w:val="0"/>
          <w:sz w:val="22"/>
          <w:szCs w:val="22"/>
        </w:rPr>
      </w:pPr>
      <w:r w:rsidRPr="005D7628">
        <w:rPr>
          <w:snapToGrid w:val="0"/>
          <w:sz w:val="22"/>
          <w:szCs w:val="22"/>
        </w:rPr>
        <w:t>It is in your interest, therefore, to provide a complete</w:t>
      </w:r>
      <w:r w:rsidR="00D82E61" w:rsidRPr="005D7628">
        <w:rPr>
          <w:snapToGrid w:val="0"/>
          <w:sz w:val="22"/>
          <w:szCs w:val="22"/>
        </w:rPr>
        <w:t xml:space="preserve"> and accurate</w:t>
      </w:r>
      <w:r w:rsidRPr="005D7628">
        <w:rPr>
          <w:snapToGrid w:val="0"/>
          <w:sz w:val="22"/>
          <w:szCs w:val="22"/>
        </w:rPr>
        <w:t xml:space="preserve"> submission</w:t>
      </w:r>
      <w:r w:rsidR="00D82E61" w:rsidRPr="005D7628">
        <w:rPr>
          <w:snapToGrid w:val="0"/>
          <w:sz w:val="22"/>
          <w:szCs w:val="22"/>
        </w:rPr>
        <w:t xml:space="preserve">, </w:t>
      </w:r>
      <w:r w:rsidR="00E4261A" w:rsidRPr="005D7628">
        <w:rPr>
          <w:snapToGrid w:val="0"/>
          <w:sz w:val="22"/>
          <w:szCs w:val="22"/>
        </w:rPr>
        <w:t>c</w:t>
      </w:r>
      <w:r w:rsidR="00D82E61" w:rsidRPr="005D7628">
        <w:rPr>
          <w:snapToGrid w:val="0"/>
          <w:sz w:val="22"/>
          <w:szCs w:val="22"/>
        </w:rPr>
        <w:t>apable of verification</w:t>
      </w:r>
      <w:r w:rsidRPr="005D7628">
        <w:rPr>
          <w:snapToGrid w:val="0"/>
          <w:sz w:val="22"/>
          <w:szCs w:val="22"/>
        </w:rPr>
        <w:t>.</w:t>
      </w:r>
    </w:p>
    <w:p w14:paraId="1AC1F1AB" w14:textId="77777777" w:rsidR="00515B70" w:rsidRPr="005D7628" w:rsidRDefault="00515B70">
      <w:pPr>
        <w:widowControl w:val="0"/>
        <w:ind w:left="0" w:right="-716"/>
        <w:jc w:val="both"/>
        <w:rPr>
          <w:snapToGrid w:val="0"/>
          <w:sz w:val="22"/>
          <w:szCs w:val="22"/>
        </w:rPr>
      </w:pPr>
    </w:p>
    <w:p w14:paraId="1D60EC10" w14:textId="77777777" w:rsidR="00515B70" w:rsidRPr="005D7628" w:rsidRDefault="00515B70">
      <w:pPr>
        <w:pStyle w:val="Heading2"/>
        <w:rPr>
          <w:sz w:val="22"/>
          <w:szCs w:val="22"/>
        </w:rPr>
      </w:pPr>
      <w:bookmarkStart w:id="18" w:name="_Toc506971818"/>
      <w:bookmarkStart w:id="19" w:name="_Toc219017546"/>
      <w:bookmarkStart w:id="20" w:name="_Toc356545644"/>
      <w:r w:rsidRPr="005D7628">
        <w:rPr>
          <w:sz w:val="22"/>
          <w:szCs w:val="22"/>
        </w:rPr>
        <w:t>Due date for response</w:t>
      </w:r>
      <w:bookmarkEnd w:id="18"/>
      <w:bookmarkEnd w:id="19"/>
      <w:bookmarkEnd w:id="20"/>
    </w:p>
    <w:p w14:paraId="2A4CEB78" w14:textId="77777777" w:rsidR="00515B70" w:rsidRPr="005D7628" w:rsidRDefault="00515B70">
      <w:pPr>
        <w:keepNext/>
        <w:widowControl w:val="0"/>
        <w:ind w:left="0" w:right="-716"/>
        <w:jc w:val="both"/>
        <w:rPr>
          <w:snapToGrid w:val="0"/>
          <w:sz w:val="22"/>
          <w:szCs w:val="22"/>
        </w:rPr>
      </w:pPr>
    </w:p>
    <w:p w14:paraId="5B40159C" w14:textId="1A30A73A" w:rsidR="00920A8A" w:rsidRDefault="009B1B19" w:rsidP="00920A8A">
      <w:pPr>
        <w:widowControl w:val="0"/>
        <w:ind w:left="0" w:right="-716"/>
        <w:jc w:val="both"/>
        <w:rPr>
          <w:snapToGrid w:val="0"/>
          <w:sz w:val="22"/>
          <w:szCs w:val="22"/>
        </w:rPr>
      </w:pPr>
      <w:r w:rsidRPr="005D7628">
        <w:rPr>
          <w:snapToGrid w:val="0"/>
          <w:sz w:val="22"/>
          <w:szCs w:val="22"/>
        </w:rPr>
        <w:t>You</w:t>
      </w:r>
      <w:r w:rsidR="00515B70" w:rsidRPr="005D7628">
        <w:rPr>
          <w:snapToGrid w:val="0"/>
          <w:sz w:val="22"/>
          <w:szCs w:val="22"/>
        </w:rPr>
        <w:t xml:space="preserve"> are requested to respond to this questionnaire and return it to </w:t>
      </w:r>
      <w:r w:rsidR="002569E3" w:rsidRPr="005D7628">
        <w:rPr>
          <w:snapToGrid w:val="0"/>
          <w:sz w:val="22"/>
          <w:szCs w:val="22"/>
        </w:rPr>
        <w:t>the Commission</w:t>
      </w:r>
      <w:r w:rsidR="00515B70" w:rsidRPr="005D7628">
        <w:rPr>
          <w:snapToGrid w:val="0"/>
          <w:sz w:val="22"/>
          <w:szCs w:val="22"/>
        </w:rPr>
        <w:t xml:space="preserve"> within the time specified on the cover</w:t>
      </w:r>
      <w:r w:rsidR="00436091" w:rsidRPr="005D7628">
        <w:rPr>
          <w:snapToGrid w:val="0"/>
          <w:sz w:val="22"/>
          <w:szCs w:val="22"/>
        </w:rPr>
        <w:t xml:space="preserve"> page</w:t>
      </w:r>
      <w:r w:rsidR="00515B70" w:rsidRPr="005D7628">
        <w:rPr>
          <w:snapToGrid w:val="0"/>
          <w:sz w:val="22"/>
          <w:szCs w:val="22"/>
        </w:rPr>
        <w:t xml:space="preserve">. </w:t>
      </w:r>
    </w:p>
    <w:p w14:paraId="644DDD53" w14:textId="77777777" w:rsidR="002D068E" w:rsidRPr="005D7628" w:rsidRDefault="002D068E" w:rsidP="00920A8A">
      <w:pPr>
        <w:widowControl w:val="0"/>
        <w:ind w:left="0" w:right="-716"/>
        <w:jc w:val="both"/>
        <w:rPr>
          <w:snapToGrid w:val="0"/>
          <w:sz w:val="22"/>
          <w:szCs w:val="22"/>
        </w:rPr>
      </w:pPr>
    </w:p>
    <w:p w14:paraId="4489F210" w14:textId="77777777" w:rsidR="00920A8A" w:rsidRPr="005D7628" w:rsidRDefault="00920A8A" w:rsidP="00920A8A">
      <w:pPr>
        <w:widowControl w:val="0"/>
        <w:ind w:left="0" w:right="-716"/>
        <w:jc w:val="both"/>
        <w:rPr>
          <w:snapToGrid w:val="0"/>
          <w:sz w:val="22"/>
          <w:szCs w:val="22"/>
        </w:rPr>
      </w:pPr>
      <w:r w:rsidRPr="005D7628">
        <w:rPr>
          <w:snapToGrid w:val="0"/>
          <w:sz w:val="22"/>
          <w:szCs w:val="22"/>
        </w:rPr>
        <w:t xml:space="preserve">The Commissioner must consider the direction from the Minister for Industry, Innovation and Science as set out in the </w:t>
      </w:r>
      <w:r w:rsidRPr="005D7628">
        <w:rPr>
          <w:i/>
          <w:snapToGrid w:val="0"/>
          <w:sz w:val="22"/>
          <w:szCs w:val="22"/>
        </w:rPr>
        <w:t>Customs (Extensions of Time and Non-cooperation) Direction 2015</w:t>
      </w:r>
      <w:r w:rsidRPr="005D7628">
        <w:rPr>
          <w:snapToGrid w:val="0"/>
          <w:sz w:val="22"/>
          <w:szCs w:val="22"/>
        </w:rPr>
        <w:t xml:space="preserve"> (the Direction). This Direction sets out the particular considerations that the Commissioner must take into account when:</w:t>
      </w:r>
    </w:p>
    <w:p w14:paraId="7B183B55"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deciding whether a longer period is reasonably required or practicable under subsection 269TC(6) and 269TC(9) of the Act, or considering whether to allow any interested party a longer period to give any response;</w:t>
      </w:r>
    </w:p>
    <w:p w14:paraId="6BA91ED1"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considering an insufficient response from an interested party;</w:t>
      </w:r>
    </w:p>
    <w:p w14:paraId="52102A57"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determining whether to have regard to a late response;</w:t>
      </w:r>
    </w:p>
    <w:p w14:paraId="51353388"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determining whether an exporter is an uncooperative exporter;</w:t>
      </w:r>
    </w:p>
    <w:p w14:paraId="0106BFC7"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determining whether or not an entity is a non-cooperative entity for the purposes of section 269TAACA</w:t>
      </w:r>
      <w:r w:rsidR="00CC429C" w:rsidRPr="005D7628">
        <w:rPr>
          <w:snapToGrid w:val="0"/>
          <w:sz w:val="22"/>
          <w:szCs w:val="22"/>
        </w:rPr>
        <w:t xml:space="preserve"> of the Act</w:t>
      </w:r>
      <w:r w:rsidRPr="005D7628">
        <w:rPr>
          <w:snapToGrid w:val="0"/>
          <w:sz w:val="22"/>
          <w:szCs w:val="22"/>
        </w:rPr>
        <w:t>; and</w:t>
      </w:r>
    </w:p>
    <w:p w14:paraId="7AF7E0D3"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determining whether an entity has significantly impeded a case.</w:t>
      </w:r>
    </w:p>
    <w:p w14:paraId="1278ECF3" w14:textId="77777777" w:rsidR="00920A8A" w:rsidRPr="005D7628" w:rsidRDefault="00920A8A" w:rsidP="00920A8A">
      <w:pPr>
        <w:widowControl w:val="0"/>
        <w:ind w:left="0" w:right="-716"/>
        <w:jc w:val="both"/>
        <w:rPr>
          <w:snapToGrid w:val="0"/>
          <w:sz w:val="22"/>
          <w:szCs w:val="22"/>
        </w:rPr>
      </w:pPr>
    </w:p>
    <w:p w14:paraId="4426F3AE" w14:textId="19D1AAC7" w:rsidR="00515B70" w:rsidRPr="005D7628" w:rsidRDefault="00920A8A" w:rsidP="00920A8A">
      <w:pPr>
        <w:widowControl w:val="0"/>
        <w:ind w:left="0" w:right="-716"/>
        <w:jc w:val="both"/>
        <w:rPr>
          <w:snapToGrid w:val="0"/>
          <w:sz w:val="22"/>
          <w:szCs w:val="22"/>
        </w:rPr>
      </w:pPr>
      <w:r w:rsidRPr="005D7628">
        <w:rPr>
          <w:snapToGrid w:val="0"/>
          <w:sz w:val="22"/>
          <w:szCs w:val="22"/>
        </w:rPr>
        <w:t xml:space="preserve">The full text of the Direction and the accompanying explanatory statement is available on the Comlaw website at </w:t>
      </w:r>
      <w:hyperlink r:id="rId16" w:history="1">
        <w:r w:rsidRPr="005D7628">
          <w:rPr>
            <w:rStyle w:val="Hyperlink"/>
            <w:snapToGrid w:val="0"/>
            <w:sz w:val="22"/>
            <w:szCs w:val="22"/>
          </w:rPr>
          <w:t>www.comlaw.gov.au</w:t>
        </w:r>
      </w:hyperlink>
      <w:r w:rsidRPr="005D7628">
        <w:rPr>
          <w:snapToGrid w:val="0"/>
          <w:sz w:val="22"/>
          <w:szCs w:val="22"/>
        </w:rPr>
        <w:t xml:space="preserve">. This and other reforms to </w:t>
      </w:r>
      <w:r w:rsidR="002D068E">
        <w:rPr>
          <w:snapToGrid w:val="0"/>
          <w:sz w:val="22"/>
          <w:szCs w:val="22"/>
        </w:rPr>
        <w:t>Australia</w:t>
      </w:r>
      <w:r w:rsidRPr="005D7628">
        <w:rPr>
          <w:snapToGrid w:val="0"/>
          <w:sz w:val="22"/>
          <w:szCs w:val="22"/>
        </w:rPr>
        <w:t>’s anti</w:t>
      </w:r>
      <w:r w:rsidRPr="005D7628">
        <w:rPr>
          <w:snapToGrid w:val="0"/>
          <w:sz w:val="22"/>
          <w:szCs w:val="22"/>
        </w:rPr>
        <w:noBreakHyphen/>
        <w:t xml:space="preserve">dumping system are explained in Anti-Dumping Notice 2015/129, available on the Commission’s website at </w:t>
      </w:r>
      <w:hyperlink r:id="rId17" w:history="1">
        <w:r w:rsidRPr="005D7628">
          <w:rPr>
            <w:rStyle w:val="Hyperlink"/>
            <w:snapToGrid w:val="0"/>
            <w:sz w:val="22"/>
            <w:szCs w:val="22"/>
          </w:rPr>
          <w:t>www.adcommission.gov.au</w:t>
        </w:r>
      </w:hyperlink>
      <w:r w:rsidRPr="005D7628">
        <w:rPr>
          <w:snapToGrid w:val="0"/>
          <w:sz w:val="22"/>
          <w:szCs w:val="22"/>
        </w:rPr>
        <w:t xml:space="preserve">. </w:t>
      </w:r>
      <w:bookmarkStart w:id="21" w:name="CursorPositionBM"/>
      <w:bookmarkEnd w:id="21"/>
    </w:p>
    <w:p w14:paraId="255F260A" w14:textId="77777777" w:rsidR="00515B70" w:rsidRPr="005D7628" w:rsidRDefault="00920A8A">
      <w:pPr>
        <w:widowControl w:val="0"/>
        <w:ind w:left="0" w:right="-716"/>
        <w:jc w:val="both"/>
        <w:rPr>
          <w:snapToGrid w:val="0"/>
          <w:sz w:val="22"/>
          <w:szCs w:val="22"/>
        </w:rPr>
      </w:pPr>
      <w:r w:rsidRPr="005D7628">
        <w:rPr>
          <w:snapToGrid w:val="0"/>
          <w:sz w:val="22"/>
          <w:szCs w:val="22"/>
        </w:rPr>
        <w:t xml:space="preserve"> </w:t>
      </w:r>
    </w:p>
    <w:p w14:paraId="4E432094" w14:textId="77777777" w:rsidR="00515B70" w:rsidRPr="005D7628" w:rsidRDefault="00515B70">
      <w:pPr>
        <w:pStyle w:val="Heading2"/>
        <w:rPr>
          <w:sz w:val="22"/>
          <w:szCs w:val="22"/>
        </w:rPr>
      </w:pPr>
      <w:bookmarkStart w:id="22" w:name="_Toc506971819"/>
      <w:bookmarkStart w:id="23" w:name="_Toc219017547"/>
      <w:bookmarkStart w:id="24" w:name="_Toc356545645"/>
      <w:r w:rsidRPr="005D7628">
        <w:rPr>
          <w:sz w:val="22"/>
          <w:szCs w:val="22"/>
        </w:rPr>
        <w:t>Confidential and non-confidential submissions</w:t>
      </w:r>
      <w:bookmarkEnd w:id="22"/>
      <w:bookmarkEnd w:id="23"/>
      <w:bookmarkEnd w:id="24"/>
    </w:p>
    <w:p w14:paraId="0045AA88" w14:textId="77777777" w:rsidR="00515B70" w:rsidRPr="005D7628" w:rsidRDefault="00515B70">
      <w:pPr>
        <w:keepNext/>
        <w:widowControl w:val="0"/>
        <w:ind w:left="0" w:right="-716"/>
        <w:jc w:val="both"/>
        <w:rPr>
          <w:snapToGrid w:val="0"/>
          <w:sz w:val="22"/>
          <w:szCs w:val="22"/>
        </w:rPr>
      </w:pPr>
    </w:p>
    <w:p w14:paraId="0BABD1F1" w14:textId="77777777" w:rsidR="00827EBF" w:rsidRPr="005D7628" w:rsidRDefault="00827EBF" w:rsidP="00B65F38">
      <w:pPr>
        <w:widowControl w:val="0"/>
        <w:ind w:left="0" w:right="-316"/>
        <w:jc w:val="both"/>
        <w:rPr>
          <w:snapToGrid w:val="0"/>
          <w:sz w:val="22"/>
          <w:szCs w:val="22"/>
        </w:rPr>
      </w:pPr>
      <w:r w:rsidRPr="005D7628">
        <w:rPr>
          <w:snapToGrid w:val="0"/>
          <w:sz w:val="22"/>
          <w:szCs w:val="22"/>
        </w:rPr>
        <w:t xml:space="preserve">You are required to lodge one confidential version (for official use only) </w:t>
      </w:r>
      <w:r w:rsidR="00850F30" w:rsidRPr="005D7628">
        <w:rPr>
          <w:snapToGrid w:val="0"/>
          <w:sz w:val="22"/>
          <w:szCs w:val="22"/>
        </w:rPr>
        <w:t xml:space="preserve">and </w:t>
      </w:r>
      <w:r w:rsidRPr="005D7628">
        <w:rPr>
          <w:snapToGrid w:val="0"/>
          <w:sz w:val="22"/>
          <w:szCs w:val="22"/>
        </w:rPr>
        <w:t>o</w:t>
      </w:r>
      <w:r w:rsidR="00850F30" w:rsidRPr="005D7628">
        <w:rPr>
          <w:snapToGrid w:val="0"/>
          <w:sz w:val="22"/>
          <w:szCs w:val="22"/>
        </w:rPr>
        <w:t>ne</w:t>
      </w:r>
      <w:r w:rsidRPr="005D7628">
        <w:rPr>
          <w:snapToGrid w:val="0"/>
          <w:sz w:val="22"/>
          <w:szCs w:val="22"/>
        </w:rPr>
        <w:t xml:space="preserve"> non-confidential</w:t>
      </w:r>
      <w:r w:rsidR="00850F30" w:rsidRPr="005D7628">
        <w:rPr>
          <w:snapToGrid w:val="0"/>
          <w:sz w:val="22"/>
          <w:szCs w:val="22"/>
        </w:rPr>
        <w:t xml:space="preserve"> version</w:t>
      </w:r>
      <w:r w:rsidRPr="005D7628">
        <w:rPr>
          <w:snapToGrid w:val="0"/>
          <w:sz w:val="22"/>
          <w:szCs w:val="22"/>
        </w:rPr>
        <w:t xml:space="preserve"> (for public record) of your submission by the due date.</w:t>
      </w:r>
      <w:r w:rsidR="001E229D" w:rsidRPr="005D7628">
        <w:rPr>
          <w:snapToGrid w:val="0"/>
          <w:sz w:val="22"/>
          <w:szCs w:val="22"/>
        </w:rPr>
        <w:t xml:space="preserve"> </w:t>
      </w:r>
    </w:p>
    <w:p w14:paraId="59A1B64F" w14:textId="77777777" w:rsidR="00B65F38" w:rsidRPr="005D7628" w:rsidRDefault="00B65F38" w:rsidP="00B65F38">
      <w:pPr>
        <w:widowControl w:val="0"/>
        <w:ind w:left="0" w:right="-316"/>
        <w:jc w:val="both"/>
        <w:rPr>
          <w:snapToGrid w:val="0"/>
          <w:sz w:val="22"/>
          <w:szCs w:val="22"/>
        </w:rPr>
      </w:pPr>
    </w:p>
    <w:p w14:paraId="2BDBDFEA" w14:textId="77777777" w:rsidR="00515B70" w:rsidRPr="005D7628" w:rsidRDefault="00827EBF" w:rsidP="00B65F38">
      <w:pPr>
        <w:widowControl w:val="0"/>
        <w:ind w:left="0" w:right="-316"/>
        <w:jc w:val="both"/>
        <w:rPr>
          <w:snapToGrid w:val="0"/>
          <w:sz w:val="22"/>
          <w:szCs w:val="22"/>
        </w:rPr>
      </w:pPr>
      <w:r w:rsidRPr="005D7628">
        <w:rPr>
          <w:snapToGrid w:val="0"/>
          <w:sz w:val="22"/>
          <w:szCs w:val="22"/>
        </w:rPr>
        <w:t>Please ensure that each page of information you provide is clearly marked either “FOR OFFICIAL USE ONLY” or “PUBLIC RECORD”.</w:t>
      </w:r>
    </w:p>
    <w:p w14:paraId="2D29DBCA" w14:textId="77777777" w:rsidR="00827EBF" w:rsidRPr="005D7628" w:rsidRDefault="00827EBF" w:rsidP="00B65F38">
      <w:pPr>
        <w:widowControl w:val="0"/>
        <w:ind w:left="0" w:right="-316"/>
        <w:jc w:val="both"/>
        <w:rPr>
          <w:snapToGrid w:val="0"/>
          <w:sz w:val="22"/>
          <w:szCs w:val="22"/>
        </w:rPr>
      </w:pPr>
    </w:p>
    <w:p w14:paraId="39E1AEAC" w14:textId="77777777" w:rsidR="00515B70" w:rsidRPr="005D7628" w:rsidRDefault="00515B70" w:rsidP="00B65F38">
      <w:pPr>
        <w:widowControl w:val="0"/>
        <w:ind w:left="0" w:right="-316"/>
        <w:jc w:val="both"/>
        <w:rPr>
          <w:snapToGrid w:val="0"/>
          <w:sz w:val="22"/>
          <w:szCs w:val="22"/>
        </w:rPr>
      </w:pPr>
      <w:r w:rsidRPr="005D7628">
        <w:rPr>
          <w:snapToGrid w:val="0"/>
          <w:sz w:val="22"/>
          <w:szCs w:val="22"/>
        </w:rPr>
        <w:t xml:space="preserve">All information provided to </w:t>
      </w:r>
      <w:r w:rsidR="008861E2" w:rsidRPr="005D7628">
        <w:rPr>
          <w:snapToGrid w:val="0"/>
          <w:sz w:val="22"/>
          <w:szCs w:val="22"/>
        </w:rPr>
        <w:t>the Commissio</w:t>
      </w:r>
      <w:r w:rsidR="001E0F36" w:rsidRPr="005D7628">
        <w:rPr>
          <w:snapToGrid w:val="0"/>
          <w:sz w:val="22"/>
          <w:szCs w:val="22"/>
        </w:rPr>
        <w:t>n</w:t>
      </w:r>
      <w:r w:rsidRPr="005D7628">
        <w:rPr>
          <w:snapToGrid w:val="0"/>
          <w:sz w:val="22"/>
          <w:szCs w:val="22"/>
        </w:rPr>
        <w:t xml:space="preserve"> in confidence will be treated accordingly.</w:t>
      </w:r>
      <w:r w:rsidR="001E229D" w:rsidRPr="005D7628">
        <w:rPr>
          <w:snapToGrid w:val="0"/>
          <w:sz w:val="22"/>
          <w:szCs w:val="22"/>
        </w:rPr>
        <w:t xml:space="preserve"> </w:t>
      </w:r>
      <w:r w:rsidRPr="005D7628">
        <w:rPr>
          <w:snapToGrid w:val="0"/>
          <w:sz w:val="22"/>
          <w:szCs w:val="22"/>
        </w:rPr>
        <w:t>The non-confidential version of your submission will be placed on the public record.</w:t>
      </w:r>
      <w:r w:rsidR="001E229D" w:rsidRPr="005D7628">
        <w:rPr>
          <w:snapToGrid w:val="0"/>
          <w:sz w:val="22"/>
          <w:szCs w:val="22"/>
        </w:rPr>
        <w:t xml:space="preserve"> </w:t>
      </w:r>
    </w:p>
    <w:p w14:paraId="21F6D19B" w14:textId="77777777" w:rsidR="00515B70" w:rsidRPr="005D7628" w:rsidRDefault="00515B70">
      <w:pPr>
        <w:ind w:left="0"/>
        <w:rPr>
          <w:snapToGrid w:val="0"/>
          <w:sz w:val="22"/>
          <w:szCs w:val="22"/>
          <w:highlight w:val="yellow"/>
        </w:rPr>
      </w:pPr>
    </w:p>
    <w:p w14:paraId="14D3E7FA" w14:textId="70E5E394" w:rsidR="00515B70" w:rsidRPr="005D7628" w:rsidRDefault="000A3FF8">
      <w:pPr>
        <w:widowControl w:val="0"/>
        <w:ind w:left="0" w:right="-316"/>
        <w:jc w:val="both"/>
        <w:rPr>
          <w:snapToGrid w:val="0"/>
          <w:sz w:val="22"/>
          <w:szCs w:val="22"/>
        </w:rPr>
      </w:pPr>
      <w:r w:rsidRPr="005D7628">
        <w:rPr>
          <w:snapToGrid w:val="0"/>
          <w:sz w:val="22"/>
          <w:szCs w:val="22"/>
        </w:rPr>
        <w:t xml:space="preserve">Please note, </w:t>
      </w:r>
      <w:r w:rsidR="002D068E">
        <w:rPr>
          <w:snapToGrid w:val="0"/>
          <w:sz w:val="22"/>
          <w:szCs w:val="22"/>
        </w:rPr>
        <w:t>Australia</w:t>
      </w:r>
      <w:r w:rsidR="00515B70" w:rsidRPr="005D7628">
        <w:rPr>
          <w:snapToGrid w:val="0"/>
          <w:sz w:val="22"/>
          <w:szCs w:val="22"/>
        </w:rPr>
        <w:t xml:space="preserve">’s anti-dumping and countervailing legislation requires that to the extent that information given to </w:t>
      </w:r>
      <w:r w:rsidR="008861E2" w:rsidRPr="005D7628">
        <w:rPr>
          <w:snapToGrid w:val="0"/>
          <w:sz w:val="22"/>
          <w:szCs w:val="22"/>
        </w:rPr>
        <w:t>the Commission</w:t>
      </w:r>
      <w:r w:rsidR="00515B70" w:rsidRPr="005D7628">
        <w:rPr>
          <w:snapToGrid w:val="0"/>
          <w:sz w:val="22"/>
          <w:szCs w:val="22"/>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20770BEF" w14:textId="77777777" w:rsidR="00515B70" w:rsidRPr="005D7628" w:rsidRDefault="00515B70">
      <w:pPr>
        <w:widowControl w:val="0"/>
        <w:ind w:left="0" w:right="-316"/>
        <w:jc w:val="both"/>
        <w:rPr>
          <w:snapToGrid w:val="0"/>
          <w:sz w:val="22"/>
          <w:szCs w:val="22"/>
        </w:rPr>
      </w:pPr>
    </w:p>
    <w:p w14:paraId="12118673" w14:textId="77777777" w:rsidR="00515B70" w:rsidRPr="002D068E" w:rsidRDefault="00515B70">
      <w:pPr>
        <w:widowControl w:val="0"/>
        <w:ind w:left="0" w:right="-316"/>
        <w:jc w:val="both"/>
        <w:rPr>
          <w:snapToGrid w:val="0"/>
          <w:sz w:val="22"/>
          <w:szCs w:val="22"/>
        </w:rPr>
      </w:pPr>
      <w:r w:rsidRPr="005D7628">
        <w:rPr>
          <w:snapToGrid w:val="0"/>
          <w:sz w:val="22"/>
          <w:szCs w:val="22"/>
        </w:rPr>
        <w:lastRenderedPageBreak/>
        <w:t xml:space="preserve">The legislation allows that a person is not required to provide a summary for the public </w:t>
      </w:r>
      <w:r w:rsidRPr="000A3FF8">
        <w:rPr>
          <w:snapToGrid w:val="0"/>
        </w:rPr>
        <w:t xml:space="preserve">record </w:t>
      </w:r>
      <w:r w:rsidRPr="002D068E">
        <w:rPr>
          <w:snapToGrid w:val="0"/>
          <w:sz w:val="22"/>
          <w:szCs w:val="22"/>
        </w:rPr>
        <w:t xml:space="preserve">if </w:t>
      </w:r>
      <w:r w:rsidR="008861E2" w:rsidRPr="002D068E">
        <w:rPr>
          <w:snapToGrid w:val="0"/>
          <w:sz w:val="22"/>
          <w:szCs w:val="22"/>
        </w:rPr>
        <w:t xml:space="preserve">the Commission </w:t>
      </w:r>
      <w:r w:rsidRPr="002D068E">
        <w:rPr>
          <w:snapToGrid w:val="0"/>
          <w:sz w:val="22"/>
          <w:szCs w:val="22"/>
        </w:rPr>
        <w:t>can be satisfied that no such summary can be given that would allow a reasonable understanding of the substance of the information.</w:t>
      </w:r>
      <w:r w:rsidR="001E229D" w:rsidRPr="002D068E">
        <w:rPr>
          <w:snapToGrid w:val="0"/>
          <w:sz w:val="22"/>
          <w:szCs w:val="22"/>
        </w:rPr>
        <w:t xml:space="preserve"> </w:t>
      </w:r>
      <w:r w:rsidRPr="002D068E">
        <w:rPr>
          <w:snapToGrid w:val="0"/>
          <w:sz w:val="22"/>
          <w:szCs w:val="22"/>
        </w:rPr>
        <w:t>However, such a summary would add considerably to an interested party’s understanding of information contained in a document.</w:t>
      </w:r>
    </w:p>
    <w:p w14:paraId="455FAD36" w14:textId="77777777" w:rsidR="00515B70" w:rsidRPr="002D068E" w:rsidRDefault="00515B70">
      <w:pPr>
        <w:ind w:left="0"/>
        <w:rPr>
          <w:snapToGrid w:val="0"/>
          <w:sz w:val="22"/>
          <w:szCs w:val="22"/>
        </w:rPr>
      </w:pPr>
    </w:p>
    <w:p w14:paraId="0284DCBE" w14:textId="34FD3F8D" w:rsidR="000A3FF8" w:rsidRPr="002D068E" w:rsidRDefault="00515B70">
      <w:pPr>
        <w:widowControl w:val="0"/>
        <w:ind w:left="0" w:right="-316"/>
        <w:jc w:val="both"/>
        <w:rPr>
          <w:snapToGrid w:val="0"/>
          <w:sz w:val="22"/>
          <w:szCs w:val="22"/>
        </w:rPr>
      </w:pPr>
      <w:r w:rsidRPr="002D068E">
        <w:rPr>
          <w:snapToGrid w:val="0"/>
          <w:sz w:val="22"/>
          <w:szCs w:val="22"/>
        </w:rPr>
        <w:t>As provided for in</w:t>
      </w:r>
      <w:r w:rsidR="000A3FF8" w:rsidRPr="002D068E">
        <w:rPr>
          <w:snapToGrid w:val="0"/>
          <w:sz w:val="22"/>
          <w:szCs w:val="22"/>
        </w:rPr>
        <w:t xml:space="preserve"> </w:t>
      </w:r>
      <w:r w:rsidR="002D068E">
        <w:rPr>
          <w:snapToGrid w:val="0"/>
          <w:sz w:val="22"/>
          <w:szCs w:val="22"/>
        </w:rPr>
        <w:t>Australia</w:t>
      </w:r>
      <w:r w:rsidR="000A3FF8" w:rsidRPr="002D068E">
        <w:rPr>
          <w:snapToGrid w:val="0"/>
          <w:sz w:val="22"/>
          <w:szCs w:val="22"/>
        </w:rPr>
        <w:t>’s anti-dumping and countervailing legislation,</w:t>
      </w:r>
      <w:r w:rsidRPr="002D068E">
        <w:rPr>
          <w:snapToGrid w:val="0"/>
          <w:sz w:val="22"/>
          <w:szCs w:val="22"/>
        </w:rPr>
        <w:t xml:space="preserve"> all submissions are required to have a bracketed explanation of deleted or blacked out information for the non-confidential version of the submission. Note that if such an explanation is not provided</w:t>
      </w:r>
      <w:r w:rsidR="000A3FF8" w:rsidRPr="002D068E">
        <w:rPr>
          <w:snapToGrid w:val="0"/>
          <w:sz w:val="22"/>
          <w:szCs w:val="22"/>
        </w:rPr>
        <w:t>,</w:t>
      </w:r>
      <w:r w:rsidRPr="002D068E">
        <w:rPr>
          <w:snapToGrid w:val="0"/>
          <w:sz w:val="22"/>
          <w:szCs w:val="22"/>
        </w:rPr>
        <w:t xml:space="preserve"> </w:t>
      </w:r>
      <w:r w:rsidR="008861E2" w:rsidRPr="002D068E">
        <w:rPr>
          <w:snapToGrid w:val="0"/>
          <w:sz w:val="22"/>
          <w:szCs w:val="22"/>
        </w:rPr>
        <w:t>the Commission</w:t>
      </w:r>
      <w:r w:rsidRPr="002D068E">
        <w:rPr>
          <w:snapToGrid w:val="0"/>
          <w:sz w:val="22"/>
          <w:szCs w:val="22"/>
        </w:rPr>
        <w:t xml:space="preserve"> may disregard the information in the submission.</w:t>
      </w:r>
      <w:r w:rsidR="001E229D" w:rsidRPr="002D068E">
        <w:rPr>
          <w:snapToGrid w:val="0"/>
          <w:sz w:val="22"/>
          <w:szCs w:val="22"/>
        </w:rPr>
        <w:t xml:space="preserve"> </w:t>
      </w:r>
      <w:r w:rsidR="000A3FF8" w:rsidRPr="002D068E">
        <w:rPr>
          <w:snapToGrid w:val="0"/>
          <w:sz w:val="22"/>
          <w:szCs w:val="22"/>
        </w:rPr>
        <w:t>An example of a statement to accompany deleted/blacked out text is:</w:t>
      </w:r>
    </w:p>
    <w:p w14:paraId="3E151C9F" w14:textId="77777777" w:rsidR="000A3FF8" w:rsidRPr="002D068E" w:rsidRDefault="000A3FF8">
      <w:pPr>
        <w:widowControl w:val="0"/>
        <w:ind w:left="0" w:right="-316"/>
        <w:jc w:val="both"/>
        <w:rPr>
          <w:snapToGrid w:val="0"/>
          <w:sz w:val="22"/>
          <w:szCs w:val="22"/>
        </w:rPr>
      </w:pPr>
    </w:p>
    <w:p w14:paraId="4AF7D110" w14:textId="77777777" w:rsidR="00515B70" w:rsidRPr="002D068E" w:rsidRDefault="00515B70">
      <w:pPr>
        <w:widowControl w:val="0"/>
        <w:ind w:left="0" w:right="-316"/>
        <w:jc w:val="both"/>
        <w:rPr>
          <w:snapToGrid w:val="0"/>
          <w:sz w:val="22"/>
          <w:szCs w:val="22"/>
        </w:rPr>
      </w:pPr>
      <w:r w:rsidRPr="002D068E">
        <w:rPr>
          <w:snapToGrid w:val="0"/>
          <w:sz w:val="22"/>
          <w:szCs w:val="22"/>
        </w:rPr>
        <w:t>[explanation of cost allocation through the divisions].</w:t>
      </w:r>
    </w:p>
    <w:p w14:paraId="201C205E" w14:textId="77777777" w:rsidR="00515B70" w:rsidRPr="002D068E" w:rsidRDefault="00515B70">
      <w:pPr>
        <w:widowControl w:val="0"/>
        <w:ind w:left="0" w:right="-716"/>
        <w:jc w:val="both"/>
        <w:rPr>
          <w:snapToGrid w:val="0"/>
          <w:sz w:val="22"/>
          <w:szCs w:val="22"/>
        </w:rPr>
      </w:pPr>
    </w:p>
    <w:p w14:paraId="7212698C" w14:textId="77777777" w:rsidR="00515B70" w:rsidRPr="002D068E" w:rsidRDefault="00515B70" w:rsidP="00B65F38">
      <w:pPr>
        <w:widowControl w:val="0"/>
        <w:ind w:left="0" w:right="-316"/>
        <w:jc w:val="both"/>
        <w:rPr>
          <w:snapToGrid w:val="0"/>
          <w:sz w:val="22"/>
          <w:szCs w:val="22"/>
        </w:rPr>
      </w:pPr>
      <w:r w:rsidRPr="002D068E">
        <w:rPr>
          <w:snapToGrid w:val="0"/>
          <w:sz w:val="22"/>
          <w:szCs w:val="22"/>
        </w:rPr>
        <w:t xml:space="preserve">If, for some reason, you cannot produce a non-confidential summary, please contact the case </w:t>
      </w:r>
      <w:r w:rsidR="00A00296" w:rsidRPr="002D068E">
        <w:rPr>
          <w:snapToGrid w:val="0"/>
          <w:sz w:val="22"/>
          <w:szCs w:val="22"/>
        </w:rPr>
        <w:t>manager</w:t>
      </w:r>
      <w:r w:rsidRPr="002D068E">
        <w:rPr>
          <w:snapToGrid w:val="0"/>
          <w:sz w:val="22"/>
          <w:szCs w:val="22"/>
        </w:rPr>
        <w:t>.</w:t>
      </w:r>
    </w:p>
    <w:p w14:paraId="476810ED" w14:textId="77777777" w:rsidR="00515B70" w:rsidRDefault="00515B70">
      <w:pPr>
        <w:widowControl w:val="0"/>
        <w:ind w:left="0" w:right="-716"/>
        <w:jc w:val="both"/>
        <w:rPr>
          <w:snapToGrid w:val="0"/>
        </w:rPr>
      </w:pPr>
    </w:p>
    <w:p w14:paraId="7E5E31AE" w14:textId="77777777" w:rsidR="00515B70" w:rsidRDefault="00515B70">
      <w:pPr>
        <w:pStyle w:val="Heading2"/>
      </w:pPr>
      <w:bookmarkStart w:id="25" w:name="_Toc506971820"/>
      <w:bookmarkStart w:id="26" w:name="_Toc219017548"/>
      <w:bookmarkStart w:id="27" w:name="_Toc356545646"/>
      <w:r>
        <w:t>Exporter’s declaration</w:t>
      </w:r>
      <w:bookmarkEnd w:id="25"/>
      <w:bookmarkEnd w:id="26"/>
      <w:bookmarkEnd w:id="27"/>
    </w:p>
    <w:p w14:paraId="7EA4DB64" w14:textId="77777777" w:rsidR="00515B70" w:rsidRDefault="00515B70">
      <w:pPr>
        <w:keepNext/>
        <w:widowControl w:val="0"/>
        <w:ind w:left="0" w:right="-716"/>
        <w:jc w:val="both"/>
        <w:rPr>
          <w:snapToGrid w:val="0"/>
        </w:rPr>
      </w:pPr>
    </w:p>
    <w:p w14:paraId="15817CD9" w14:textId="77777777" w:rsidR="00515B70" w:rsidRPr="005D7628" w:rsidRDefault="00515B70">
      <w:pPr>
        <w:widowControl w:val="0"/>
        <w:ind w:left="0" w:right="-716"/>
        <w:jc w:val="both"/>
        <w:rPr>
          <w:snapToGrid w:val="0"/>
          <w:sz w:val="22"/>
          <w:szCs w:val="22"/>
        </w:rPr>
      </w:pPr>
      <w:r w:rsidRPr="005D7628">
        <w:rPr>
          <w:snapToGrid w:val="0"/>
          <w:sz w:val="22"/>
          <w:szCs w:val="22"/>
        </w:rPr>
        <w:t>At section H</w:t>
      </w:r>
      <w:r w:rsidR="00C44727" w:rsidRPr="005D7628">
        <w:rPr>
          <w:snapToGrid w:val="0"/>
          <w:sz w:val="22"/>
          <w:szCs w:val="22"/>
        </w:rPr>
        <w:t>,</w:t>
      </w:r>
      <w:r w:rsidRPr="005D7628">
        <w:rPr>
          <w:snapToGrid w:val="0"/>
          <w:sz w:val="22"/>
          <w:szCs w:val="22"/>
        </w:rPr>
        <w:t xml:space="preserve"> you are required to make a declaration that the information contained in your submission is complete and correct.</w:t>
      </w:r>
      <w:r w:rsidR="001E229D" w:rsidRPr="005D7628">
        <w:rPr>
          <w:snapToGrid w:val="0"/>
          <w:sz w:val="22"/>
          <w:szCs w:val="22"/>
        </w:rPr>
        <w:t xml:space="preserve"> </w:t>
      </w:r>
      <w:r w:rsidRPr="005D7628">
        <w:rPr>
          <w:snapToGrid w:val="0"/>
          <w:sz w:val="22"/>
          <w:szCs w:val="22"/>
        </w:rPr>
        <w:t>Alternatively, if you did not export the goods during the period of investigation, you may make a declaration to that effect.</w:t>
      </w:r>
    </w:p>
    <w:p w14:paraId="239F4B81" w14:textId="77777777" w:rsidR="00515B70" w:rsidRPr="005D7628" w:rsidRDefault="00515B70">
      <w:pPr>
        <w:widowControl w:val="0"/>
        <w:ind w:left="0" w:right="-716"/>
        <w:jc w:val="both"/>
        <w:rPr>
          <w:snapToGrid w:val="0"/>
          <w:sz w:val="22"/>
          <w:szCs w:val="22"/>
        </w:rPr>
      </w:pPr>
    </w:p>
    <w:p w14:paraId="31204FF5" w14:textId="77777777" w:rsidR="00515B70" w:rsidRPr="005D7628" w:rsidRDefault="00515B70">
      <w:pPr>
        <w:widowControl w:val="0"/>
        <w:ind w:left="0" w:right="-716"/>
        <w:jc w:val="both"/>
        <w:rPr>
          <w:snapToGrid w:val="0"/>
          <w:sz w:val="22"/>
          <w:szCs w:val="22"/>
        </w:rPr>
      </w:pPr>
      <w:r w:rsidRPr="005D7628">
        <w:rPr>
          <w:snapToGrid w:val="0"/>
          <w:sz w:val="22"/>
          <w:szCs w:val="22"/>
        </w:rPr>
        <w:t>You must return a signed declaration with your response to the questionnaire.</w:t>
      </w:r>
      <w:r w:rsidR="001E229D" w:rsidRPr="005D7628">
        <w:rPr>
          <w:snapToGrid w:val="0"/>
          <w:sz w:val="22"/>
          <w:szCs w:val="22"/>
        </w:rPr>
        <w:t xml:space="preserve"> </w:t>
      </w:r>
    </w:p>
    <w:p w14:paraId="3FA83768" w14:textId="77777777" w:rsidR="00515B70" w:rsidRPr="005D7628" w:rsidRDefault="00515B70">
      <w:pPr>
        <w:widowControl w:val="0"/>
        <w:ind w:left="0" w:right="-716"/>
        <w:jc w:val="both"/>
        <w:rPr>
          <w:snapToGrid w:val="0"/>
          <w:sz w:val="22"/>
          <w:szCs w:val="22"/>
        </w:rPr>
      </w:pPr>
    </w:p>
    <w:p w14:paraId="33625C9C" w14:textId="77777777" w:rsidR="00515B70" w:rsidRDefault="001E0F36">
      <w:pPr>
        <w:pStyle w:val="Heading2"/>
      </w:pPr>
      <w:bookmarkStart w:id="28" w:name="_Toc506971821"/>
      <w:bookmarkStart w:id="29" w:name="_Toc219017549"/>
      <w:bookmarkStart w:id="30" w:name="_Toc356545647"/>
      <w:r>
        <w:t>V</w:t>
      </w:r>
      <w:r w:rsidR="00515B70">
        <w:t>erification of the information that you supply</w:t>
      </w:r>
      <w:bookmarkEnd w:id="28"/>
      <w:bookmarkEnd w:id="29"/>
      <w:bookmarkEnd w:id="30"/>
    </w:p>
    <w:p w14:paraId="5F879F9E" w14:textId="77777777" w:rsidR="00515B70" w:rsidRDefault="00515B70">
      <w:pPr>
        <w:keepNext/>
        <w:widowControl w:val="0"/>
        <w:ind w:left="0" w:right="-716"/>
        <w:jc w:val="both"/>
        <w:rPr>
          <w:snapToGrid w:val="0"/>
        </w:rPr>
      </w:pPr>
    </w:p>
    <w:p w14:paraId="71034D28" w14:textId="27EAD916" w:rsidR="00515B70" w:rsidRPr="005D7628" w:rsidRDefault="008861E2">
      <w:pPr>
        <w:widowControl w:val="0"/>
        <w:ind w:left="0" w:right="-716"/>
        <w:jc w:val="both"/>
        <w:rPr>
          <w:snapToGrid w:val="0"/>
          <w:sz w:val="22"/>
          <w:szCs w:val="22"/>
        </w:rPr>
      </w:pPr>
      <w:r w:rsidRPr="005D7628">
        <w:rPr>
          <w:snapToGrid w:val="0"/>
          <w:sz w:val="22"/>
          <w:szCs w:val="22"/>
        </w:rPr>
        <w:t>The Commission</w:t>
      </w:r>
      <w:r w:rsidR="00515B70" w:rsidRPr="005D7628">
        <w:rPr>
          <w:snapToGrid w:val="0"/>
          <w:sz w:val="22"/>
          <w:szCs w:val="22"/>
        </w:rPr>
        <w:t xml:space="preserve"> will seek to verify the informat</w:t>
      </w:r>
      <w:r w:rsidR="009B1B19" w:rsidRPr="005D7628">
        <w:rPr>
          <w:snapToGrid w:val="0"/>
          <w:sz w:val="22"/>
          <w:szCs w:val="22"/>
        </w:rPr>
        <w:t>ion provided in your submission, this may take place via a remote desktop audit or a verification visit to your premises.</w:t>
      </w:r>
      <w:r w:rsidR="00515B70" w:rsidRPr="005D7628">
        <w:rPr>
          <w:snapToGrid w:val="0"/>
          <w:sz w:val="22"/>
          <w:szCs w:val="22"/>
        </w:rPr>
        <w:t xml:space="preserve"> The purpose of the visit is to verify the information submitted in response to this questionnaire. It is not meant to be a chance for you to provide new or additional information. </w:t>
      </w:r>
      <w:r w:rsidRPr="005D7628">
        <w:rPr>
          <w:snapToGrid w:val="0"/>
          <w:sz w:val="22"/>
          <w:szCs w:val="22"/>
        </w:rPr>
        <w:t xml:space="preserve">The Commission </w:t>
      </w:r>
      <w:r w:rsidR="00515B70" w:rsidRPr="005D7628">
        <w:rPr>
          <w:snapToGrid w:val="0"/>
          <w:sz w:val="22"/>
          <w:szCs w:val="22"/>
        </w:rPr>
        <w:t>expects your response to the questionnaire to be complete and accurate.</w:t>
      </w:r>
    </w:p>
    <w:p w14:paraId="26B3F2CA" w14:textId="77777777" w:rsidR="00515B70" w:rsidRPr="005D7628" w:rsidRDefault="00515B70">
      <w:pPr>
        <w:widowControl w:val="0"/>
        <w:ind w:left="0" w:right="-716"/>
        <w:jc w:val="both"/>
        <w:rPr>
          <w:snapToGrid w:val="0"/>
          <w:sz w:val="22"/>
          <w:szCs w:val="22"/>
        </w:rPr>
      </w:pPr>
    </w:p>
    <w:p w14:paraId="60760194" w14:textId="77777777" w:rsidR="00515B70" w:rsidRPr="005D7628" w:rsidRDefault="00A01560">
      <w:pPr>
        <w:widowControl w:val="0"/>
        <w:ind w:left="0" w:right="-716"/>
        <w:jc w:val="both"/>
        <w:rPr>
          <w:snapToGrid w:val="0"/>
          <w:sz w:val="22"/>
          <w:szCs w:val="22"/>
        </w:rPr>
      </w:pPr>
      <w:r w:rsidRPr="005D7628">
        <w:rPr>
          <w:snapToGrid w:val="0"/>
          <w:sz w:val="22"/>
          <w:szCs w:val="22"/>
        </w:rPr>
        <w:t>Verification visits</w:t>
      </w:r>
      <w:r w:rsidR="00515B70" w:rsidRPr="005D7628">
        <w:rPr>
          <w:snapToGrid w:val="0"/>
          <w:sz w:val="22"/>
          <w:szCs w:val="22"/>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w:t>
      </w:r>
      <w:r w:rsidR="001E229D" w:rsidRPr="005D7628">
        <w:rPr>
          <w:snapToGrid w:val="0"/>
          <w:sz w:val="22"/>
          <w:szCs w:val="22"/>
        </w:rPr>
        <w:t xml:space="preserve"> </w:t>
      </w:r>
    </w:p>
    <w:p w14:paraId="2A276E92" w14:textId="77777777" w:rsidR="00515B70" w:rsidRPr="005D7628" w:rsidRDefault="00515B70">
      <w:pPr>
        <w:widowControl w:val="0"/>
        <w:ind w:left="0" w:right="-716"/>
        <w:jc w:val="both"/>
        <w:rPr>
          <w:snapToGrid w:val="0"/>
          <w:sz w:val="22"/>
          <w:szCs w:val="22"/>
        </w:rPr>
      </w:pPr>
    </w:p>
    <w:p w14:paraId="45C9AEC8" w14:textId="77777777" w:rsidR="00515B70" w:rsidRPr="005D7628" w:rsidRDefault="00B9740D">
      <w:pPr>
        <w:widowControl w:val="0"/>
        <w:ind w:left="0" w:right="-716"/>
        <w:jc w:val="both"/>
        <w:rPr>
          <w:snapToGrid w:val="0"/>
          <w:sz w:val="22"/>
          <w:szCs w:val="22"/>
        </w:rPr>
      </w:pPr>
      <w:r w:rsidRPr="005D7628">
        <w:rPr>
          <w:snapToGrid w:val="0"/>
          <w:sz w:val="22"/>
          <w:szCs w:val="22"/>
        </w:rPr>
        <w:t>After gathering the information we will prepare a report of the visit. We will provide you with a draft of the report and then respond to any questions you have. We will</w:t>
      </w:r>
      <w:r w:rsidR="00515B70" w:rsidRPr="005D7628">
        <w:rPr>
          <w:snapToGrid w:val="0"/>
          <w:sz w:val="22"/>
          <w:szCs w:val="22"/>
        </w:rPr>
        <w:t xml:space="preserve"> ask you to prepare a non-confidential copy of the report for the public record.</w:t>
      </w:r>
      <w:r w:rsidR="001E229D" w:rsidRPr="005D7628">
        <w:rPr>
          <w:snapToGrid w:val="0"/>
          <w:sz w:val="22"/>
          <w:szCs w:val="22"/>
        </w:rPr>
        <w:t xml:space="preserve"> </w:t>
      </w:r>
    </w:p>
    <w:p w14:paraId="6542FD07" w14:textId="77777777" w:rsidR="00515B70" w:rsidRPr="005D7628" w:rsidRDefault="00515B70">
      <w:pPr>
        <w:widowControl w:val="0"/>
        <w:ind w:left="0" w:right="-716"/>
        <w:jc w:val="both"/>
        <w:rPr>
          <w:snapToGrid w:val="0"/>
          <w:sz w:val="22"/>
          <w:szCs w:val="22"/>
        </w:rPr>
      </w:pPr>
    </w:p>
    <w:p w14:paraId="55F1F598" w14:textId="77777777" w:rsidR="00515B70" w:rsidRDefault="00515B70">
      <w:pPr>
        <w:pStyle w:val="Heading2"/>
      </w:pPr>
      <w:bookmarkStart w:id="31" w:name="_Toc506971822"/>
      <w:bookmarkStart w:id="32" w:name="_Toc219017550"/>
      <w:bookmarkStart w:id="33" w:name="_Toc356545648"/>
      <w:r>
        <w:t>If you do not manufacture the good</w:t>
      </w:r>
      <w:bookmarkEnd w:id="31"/>
      <w:r w:rsidR="00C44727">
        <w:t>s</w:t>
      </w:r>
      <w:bookmarkEnd w:id="32"/>
      <w:bookmarkEnd w:id="33"/>
    </w:p>
    <w:p w14:paraId="3E67B251" w14:textId="77777777" w:rsidR="00515B70" w:rsidRDefault="00515B70">
      <w:pPr>
        <w:keepNext/>
        <w:widowControl w:val="0"/>
        <w:ind w:left="0" w:right="-716"/>
        <w:jc w:val="both"/>
        <w:rPr>
          <w:snapToGrid w:val="0"/>
        </w:rPr>
      </w:pPr>
    </w:p>
    <w:p w14:paraId="2B30AF0F" w14:textId="77777777" w:rsidR="00515B70" w:rsidRPr="005D7628" w:rsidRDefault="00515B70">
      <w:pPr>
        <w:widowControl w:val="0"/>
        <w:ind w:left="0" w:right="-716"/>
        <w:jc w:val="both"/>
        <w:rPr>
          <w:snapToGrid w:val="0"/>
          <w:sz w:val="22"/>
          <w:szCs w:val="22"/>
        </w:rPr>
      </w:pPr>
      <w:r w:rsidRPr="005D7628">
        <w:rPr>
          <w:snapToGrid w:val="0"/>
          <w:sz w:val="22"/>
          <w:szCs w:val="22"/>
        </w:rPr>
        <w:t>You may export but not produce or manufacture the goods (for example, you are a trading company, broker, or vendor dealing in the goods).</w:t>
      </w:r>
      <w:r w:rsidR="001E229D" w:rsidRPr="005D7628">
        <w:rPr>
          <w:snapToGrid w:val="0"/>
          <w:sz w:val="22"/>
          <w:szCs w:val="22"/>
        </w:rPr>
        <w:t xml:space="preserve"> </w:t>
      </w:r>
    </w:p>
    <w:p w14:paraId="05B89FEE" w14:textId="77777777" w:rsidR="00515B70" w:rsidRPr="005D7628" w:rsidRDefault="00515B70">
      <w:pPr>
        <w:widowControl w:val="0"/>
        <w:ind w:left="0" w:right="-716"/>
        <w:jc w:val="both"/>
        <w:rPr>
          <w:snapToGrid w:val="0"/>
          <w:sz w:val="22"/>
          <w:szCs w:val="22"/>
        </w:rPr>
      </w:pPr>
    </w:p>
    <w:p w14:paraId="16DC19E5" w14:textId="77777777" w:rsidR="00515B70" w:rsidRPr="005D7628" w:rsidRDefault="00515B70">
      <w:pPr>
        <w:widowControl w:val="0"/>
        <w:ind w:left="0" w:right="-716"/>
        <w:jc w:val="both"/>
        <w:rPr>
          <w:snapToGrid w:val="0"/>
          <w:sz w:val="22"/>
          <w:szCs w:val="22"/>
        </w:rPr>
      </w:pPr>
      <w:r w:rsidRPr="005D7628">
        <w:rPr>
          <w:snapToGrid w:val="0"/>
          <w:sz w:val="22"/>
          <w:szCs w:val="22"/>
        </w:rPr>
        <w:t xml:space="preserve">In such cases it is important that you forward a copy of this questionnaire to the relevant manufacturers </w:t>
      </w:r>
      <w:r w:rsidRPr="005D7628">
        <w:rPr>
          <w:b/>
          <w:snapToGrid w:val="0"/>
          <w:sz w:val="22"/>
          <w:szCs w:val="22"/>
        </w:rPr>
        <w:t xml:space="preserve">immediately. </w:t>
      </w:r>
      <w:r w:rsidRPr="005D7628">
        <w:rPr>
          <w:snapToGrid w:val="0"/>
          <w:sz w:val="22"/>
          <w:szCs w:val="22"/>
        </w:rPr>
        <w:t>You should also inform the investigation case officer of the contact details for these manufacturers.</w:t>
      </w:r>
    </w:p>
    <w:p w14:paraId="14DA3505" w14:textId="77777777" w:rsidR="00515B70" w:rsidRPr="005D7628" w:rsidRDefault="00515B70">
      <w:pPr>
        <w:widowControl w:val="0"/>
        <w:ind w:left="0" w:right="-716"/>
        <w:jc w:val="both"/>
        <w:rPr>
          <w:snapToGrid w:val="0"/>
          <w:sz w:val="22"/>
          <w:szCs w:val="22"/>
        </w:rPr>
      </w:pPr>
    </w:p>
    <w:p w14:paraId="1230B798" w14:textId="77777777" w:rsidR="00515B70" w:rsidRPr="005D7628" w:rsidRDefault="00515B70">
      <w:pPr>
        <w:widowControl w:val="0"/>
        <w:ind w:left="0" w:right="-716"/>
        <w:jc w:val="both"/>
        <w:rPr>
          <w:snapToGrid w:val="0"/>
          <w:sz w:val="22"/>
          <w:szCs w:val="22"/>
        </w:rPr>
      </w:pPr>
      <w:r w:rsidRPr="005D7628">
        <w:rPr>
          <w:snapToGrid w:val="0"/>
          <w:sz w:val="22"/>
          <w:szCs w:val="22"/>
        </w:rPr>
        <w:lastRenderedPageBreak/>
        <w:t>You should complete those sections of the questionnaire that you are reasonably able to complete. If, for example, you are unable to supply details of production costs, you should clearly explain why the section does not apply to your company.</w:t>
      </w:r>
    </w:p>
    <w:p w14:paraId="71FFED3A" w14:textId="77777777" w:rsidR="00515B70" w:rsidRPr="005D7628" w:rsidRDefault="00515B70">
      <w:pPr>
        <w:widowControl w:val="0"/>
        <w:ind w:left="0" w:right="-716"/>
        <w:jc w:val="both"/>
        <w:rPr>
          <w:snapToGrid w:val="0"/>
          <w:sz w:val="22"/>
          <w:szCs w:val="22"/>
        </w:rPr>
      </w:pPr>
    </w:p>
    <w:p w14:paraId="023CADF4" w14:textId="77777777" w:rsidR="00515B70" w:rsidRDefault="00515B70">
      <w:pPr>
        <w:pStyle w:val="Heading2"/>
      </w:pPr>
      <w:bookmarkStart w:id="34" w:name="_Toc506971823"/>
      <w:bookmarkStart w:id="35" w:name="_Toc219017551"/>
      <w:bookmarkStart w:id="36" w:name="_Toc356545649"/>
      <w:r>
        <w:t>If you do not export the goods</w:t>
      </w:r>
      <w:bookmarkEnd w:id="34"/>
      <w:bookmarkEnd w:id="35"/>
      <w:bookmarkEnd w:id="36"/>
    </w:p>
    <w:p w14:paraId="6CEA220F" w14:textId="77777777" w:rsidR="00515B70" w:rsidRDefault="00515B70">
      <w:pPr>
        <w:keepNext/>
        <w:widowControl w:val="0"/>
        <w:ind w:left="0" w:right="-716"/>
        <w:jc w:val="both"/>
        <w:rPr>
          <w:snapToGrid w:val="0"/>
        </w:rPr>
      </w:pPr>
    </w:p>
    <w:p w14:paraId="6D299109" w14:textId="5DCEE85E" w:rsidR="00515B70" w:rsidRPr="005D7628" w:rsidRDefault="00515B70">
      <w:pPr>
        <w:widowControl w:val="0"/>
        <w:ind w:left="0" w:right="-716"/>
        <w:jc w:val="both"/>
        <w:rPr>
          <w:snapToGrid w:val="0"/>
          <w:sz w:val="22"/>
          <w:szCs w:val="22"/>
        </w:rPr>
      </w:pPr>
      <w:r w:rsidRPr="005D7628">
        <w:rPr>
          <w:snapToGrid w:val="0"/>
          <w:sz w:val="22"/>
          <w:szCs w:val="22"/>
        </w:rPr>
        <w:t>Depending on the arrangement</w:t>
      </w:r>
      <w:r w:rsidR="002D068E">
        <w:rPr>
          <w:snapToGrid w:val="0"/>
          <w:sz w:val="22"/>
          <w:szCs w:val="22"/>
        </w:rPr>
        <w:t>s</w:t>
      </w:r>
      <w:r w:rsidRPr="005D7628">
        <w:rPr>
          <w:snapToGrid w:val="0"/>
          <w:sz w:val="22"/>
          <w:szCs w:val="22"/>
        </w:rPr>
        <w:t xml:space="preserve"> for sale</w:t>
      </w:r>
      <w:r w:rsidR="002D068E">
        <w:rPr>
          <w:snapToGrid w:val="0"/>
          <w:sz w:val="22"/>
          <w:szCs w:val="22"/>
        </w:rPr>
        <w:t>s</w:t>
      </w:r>
      <w:r w:rsidRPr="005D7628">
        <w:rPr>
          <w:snapToGrid w:val="0"/>
          <w:sz w:val="22"/>
          <w:szCs w:val="22"/>
        </w:rPr>
        <w:t xml:space="preserve"> of the goods to </w:t>
      </w:r>
      <w:r w:rsidR="00453660">
        <w:rPr>
          <w:snapToGrid w:val="0"/>
          <w:sz w:val="22"/>
          <w:szCs w:val="22"/>
        </w:rPr>
        <w:t>United States, Canada and</w:t>
      </w:r>
      <w:r w:rsidR="002D068E">
        <w:rPr>
          <w:snapToGrid w:val="0"/>
          <w:sz w:val="22"/>
          <w:szCs w:val="22"/>
        </w:rPr>
        <w:t>/or</w:t>
      </w:r>
      <w:r w:rsidR="00453660">
        <w:rPr>
          <w:snapToGrid w:val="0"/>
          <w:sz w:val="22"/>
          <w:szCs w:val="22"/>
        </w:rPr>
        <w:t xml:space="preserve"> France</w:t>
      </w:r>
      <w:r w:rsidRPr="005D7628">
        <w:rPr>
          <w:snapToGrid w:val="0"/>
          <w:sz w:val="22"/>
          <w:szCs w:val="22"/>
        </w:rPr>
        <w:t xml:space="preserve"> through an intermediary, </w:t>
      </w:r>
      <w:r w:rsidR="003E5F28" w:rsidRPr="005D7628">
        <w:rPr>
          <w:snapToGrid w:val="0"/>
          <w:sz w:val="22"/>
          <w:szCs w:val="22"/>
        </w:rPr>
        <w:t>the Commission</w:t>
      </w:r>
      <w:r w:rsidRPr="005D7628">
        <w:rPr>
          <w:snapToGrid w:val="0"/>
          <w:sz w:val="22"/>
          <w:szCs w:val="22"/>
        </w:rPr>
        <w:t xml:space="preserve"> will have to determine who is the exporter of the goods for the purpose of this investigation.</w:t>
      </w:r>
      <w:r w:rsidR="001E229D" w:rsidRPr="005D7628">
        <w:rPr>
          <w:snapToGrid w:val="0"/>
          <w:sz w:val="22"/>
          <w:szCs w:val="22"/>
        </w:rPr>
        <w:t xml:space="preserve"> </w:t>
      </w:r>
    </w:p>
    <w:p w14:paraId="6EADF34A" w14:textId="77777777" w:rsidR="00515B70" w:rsidRPr="005D7628" w:rsidRDefault="00515B70">
      <w:pPr>
        <w:widowControl w:val="0"/>
        <w:ind w:left="0" w:right="-716"/>
        <w:jc w:val="both"/>
        <w:rPr>
          <w:snapToGrid w:val="0"/>
          <w:sz w:val="22"/>
          <w:szCs w:val="22"/>
        </w:rPr>
      </w:pPr>
    </w:p>
    <w:p w14:paraId="225B42D0" w14:textId="77777777" w:rsidR="00515B70" w:rsidRPr="005D7628" w:rsidRDefault="00515B70">
      <w:pPr>
        <w:widowControl w:val="0"/>
        <w:ind w:left="0" w:right="-716"/>
        <w:jc w:val="both"/>
        <w:rPr>
          <w:snapToGrid w:val="0"/>
          <w:sz w:val="22"/>
          <w:szCs w:val="22"/>
        </w:rPr>
      </w:pPr>
      <w:r w:rsidRPr="005D7628">
        <w:rPr>
          <w:snapToGrid w:val="0"/>
          <w:sz w:val="22"/>
          <w:szCs w:val="22"/>
        </w:rPr>
        <w:t xml:space="preserve">In any case, information (such as cost of production data) supplied by the manufacturer will be relevant to establishing the normal value of the goods. In the absence of verified information, </w:t>
      </w:r>
      <w:r w:rsidR="003E5F28" w:rsidRPr="005D7628">
        <w:rPr>
          <w:snapToGrid w:val="0"/>
          <w:sz w:val="22"/>
          <w:szCs w:val="22"/>
        </w:rPr>
        <w:t>the Commission</w:t>
      </w:r>
      <w:r w:rsidRPr="005D7628">
        <w:rPr>
          <w:snapToGrid w:val="0"/>
          <w:sz w:val="22"/>
          <w:szCs w:val="22"/>
        </w:rPr>
        <w:t xml:space="preserve"> may use other available information. This information may result in a decision less favourable to your company.</w:t>
      </w:r>
      <w:r w:rsidR="001E229D" w:rsidRPr="005D7628">
        <w:rPr>
          <w:snapToGrid w:val="0"/>
          <w:sz w:val="22"/>
          <w:szCs w:val="22"/>
        </w:rPr>
        <w:t xml:space="preserve"> </w:t>
      </w:r>
    </w:p>
    <w:p w14:paraId="221EF2D1" w14:textId="77777777" w:rsidR="00515B70" w:rsidRPr="005D7628" w:rsidRDefault="00515B70">
      <w:pPr>
        <w:widowControl w:val="0"/>
        <w:ind w:left="0" w:right="-716"/>
        <w:jc w:val="both"/>
        <w:rPr>
          <w:snapToGrid w:val="0"/>
          <w:sz w:val="22"/>
          <w:szCs w:val="22"/>
        </w:rPr>
      </w:pPr>
    </w:p>
    <w:p w14:paraId="1855F9D2" w14:textId="77777777" w:rsidR="00515B70" w:rsidRDefault="00515B70">
      <w:pPr>
        <w:pStyle w:val="Heading2"/>
      </w:pPr>
      <w:bookmarkStart w:id="37" w:name="_Toc506971824"/>
      <w:bookmarkStart w:id="38" w:name="_Toc219017552"/>
      <w:bookmarkStart w:id="39" w:name="_Toc356545650"/>
      <w:r>
        <w:t>Outline of information required by this questionnaire</w:t>
      </w:r>
      <w:bookmarkEnd w:id="37"/>
      <w:bookmarkEnd w:id="38"/>
      <w:bookmarkEnd w:id="39"/>
    </w:p>
    <w:p w14:paraId="355DA21D"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73842313" w14:textId="77777777">
        <w:tc>
          <w:tcPr>
            <w:tcW w:w="1526" w:type="dxa"/>
          </w:tcPr>
          <w:p w14:paraId="64210E8C"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A</w:t>
            </w:r>
          </w:p>
        </w:tc>
        <w:tc>
          <w:tcPr>
            <w:tcW w:w="8080" w:type="dxa"/>
          </w:tcPr>
          <w:p w14:paraId="6337ECCB" w14:textId="77777777" w:rsidR="00515B70" w:rsidRPr="005D7628" w:rsidRDefault="00515B70">
            <w:pPr>
              <w:widowControl w:val="0"/>
              <w:spacing w:after="120"/>
              <w:ind w:left="0" w:right="113"/>
              <w:rPr>
                <w:snapToGrid w:val="0"/>
                <w:sz w:val="22"/>
                <w:szCs w:val="22"/>
              </w:rPr>
            </w:pPr>
            <w:r w:rsidRPr="005D7628">
              <w:rPr>
                <w:snapToGrid w:val="0"/>
                <w:sz w:val="22"/>
                <w:szCs w:val="22"/>
              </w:rPr>
              <w:t>General information relating to your company including financial reports.</w:t>
            </w:r>
          </w:p>
        </w:tc>
      </w:tr>
      <w:tr w:rsidR="00515B70" w14:paraId="51E35E09" w14:textId="77777777">
        <w:tc>
          <w:tcPr>
            <w:tcW w:w="1526" w:type="dxa"/>
          </w:tcPr>
          <w:p w14:paraId="2F428F5B"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B</w:t>
            </w:r>
          </w:p>
        </w:tc>
        <w:tc>
          <w:tcPr>
            <w:tcW w:w="8080" w:type="dxa"/>
          </w:tcPr>
          <w:p w14:paraId="27826EDA" w14:textId="062D0F7A" w:rsidR="00515B70" w:rsidRPr="005D7628" w:rsidRDefault="00515B70" w:rsidP="005D7628">
            <w:pPr>
              <w:widowControl w:val="0"/>
              <w:spacing w:after="120"/>
              <w:ind w:left="0" w:right="113"/>
              <w:rPr>
                <w:snapToGrid w:val="0"/>
                <w:sz w:val="22"/>
                <w:szCs w:val="22"/>
              </w:rPr>
            </w:pPr>
            <w:r w:rsidRPr="005D7628">
              <w:rPr>
                <w:snapToGrid w:val="0"/>
                <w:sz w:val="22"/>
                <w:szCs w:val="22"/>
              </w:rPr>
              <w:t xml:space="preserve">A complete list of your company’s exports to </w:t>
            </w:r>
            <w:r w:rsidR="0016546C" w:rsidRPr="005D7628">
              <w:rPr>
                <w:snapToGrid w:val="0"/>
                <w:sz w:val="22"/>
                <w:szCs w:val="22"/>
              </w:rPr>
              <w:t>United States, Canada and France</w:t>
            </w:r>
            <w:r w:rsidRPr="005D7628">
              <w:rPr>
                <w:snapToGrid w:val="0"/>
                <w:sz w:val="22"/>
                <w:szCs w:val="22"/>
              </w:rPr>
              <w:t xml:space="preserve"> </w:t>
            </w:r>
            <w:r w:rsidR="005D7628">
              <w:rPr>
                <w:snapToGrid w:val="0"/>
                <w:sz w:val="22"/>
                <w:szCs w:val="22"/>
              </w:rPr>
              <w:t xml:space="preserve">respectively over the review </w:t>
            </w:r>
            <w:r w:rsidRPr="005D7628">
              <w:rPr>
                <w:snapToGrid w:val="0"/>
                <w:sz w:val="22"/>
                <w:szCs w:val="22"/>
              </w:rPr>
              <w:t>period.</w:t>
            </w:r>
          </w:p>
        </w:tc>
      </w:tr>
      <w:tr w:rsidR="00515B70" w14:paraId="7FCB6C4D" w14:textId="77777777">
        <w:tc>
          <w:tcPr>
            <w:tcW w:w="1526" w:type="dxa"/>
          </w:tcPr>
          <w:p w14:paraId="1A9B6BFE"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C</w:t>
            </w:r>
          </w:p>
        </w:tc>
        <w:tc>
          <w:tcPr>
            <w:tcW w:w="8080" w:type="dxa"/>
          </w:tcPr>
          <w:p w14:paraId="578AB841" w14:textId="77777777" w:rsidR="00515B70" w:rsidRPr="005D7628" w:rsidRDefault="00515B70">
            <w:pPr>
              <w:widowControl w:val="0"/>
              <w:spacing w:after="120"/>
              <w:ind w:left="0" w:right="113"/>
              <w:rPr>
                <w:snapToGrid w:val="0"/>
                <w:sz w:val="22"/>
                <w:szCs w:val="22"/>
              </w:rPr>
            </w:pPr>
            <w:r w:rsidRPr="005D7628">
              <w:rPr>
                <w:snapToGrid w:val="0"/>
                <w:sz w:val="22"/>
                <w:szCs w:val="22"/>
              </w:rPr>
              <w:t xml:space="preserve">A list of goods sold on the domestic market of the country of export (like goods) that may be compared to the </w:t>
            </w:r>
            <w:r w:rsidR="00CE16C7" w:rsidRPr="005D7628">
              <w:rPr>
                <w:snapToGrid w:val="0"/>
                <w:sz w:val="22"/>
                <w:szCs w:val="22"/>
              </w:rPr>
              <w:t>goods under consideration (</w:t>
            </w:r>
            <w:r w:rsidR="009B4131" w:rsidRPr="005D7628">
              <w:rPr>
                <w:snapToGrid w:val="0"/>
                <w:sz w:val="22"/>
                <w:szCs w:val="22"/>
              </w:rPr>
              <w:t>the goods</w:t>
            </w:r>
            <w:r w:rsidR="00CE16C7" w:rsidRPr="005D7628">
              <w:rPr>
                <w:snapToGrid w:val="0"/>
                <w:sz w:val="22"/>
                <w:szCs w:val="22"/>
              </w:rPr>
              <w:t>)</w:t>
            </w:r>
            <w:r w:rsidRPr="005D7628">
              <w:rPr>
                <w:snapToGrid w:val="0"/>
                <w:sz w:val="22"/>
                <w:szCs w:val="22"/>
              </w:rPr>
              <w:t xml:space="preserve">. </w:t>
            </w:r>
          </w:p>
        </w:tc>
      </w:tr>
      <w:tr w:rsidR="00515B70" w14:paraId="064FE05A" w14:textId="77777777">
        <w:tc>
          <w:tcPr>
            <w:tcW w:w="1526" w:type="dxa"/>
          </w:tcPr>
          <w:p w14:paraId="3A06CC3F"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D</w:t>
            </w:r>
          </w:p>
        </w:tc>
        <w:tc>
          <w:tcPr>
            <w:tcW w:w="8080" w:type="dxa"/>
          </w:tcPr>
          <w:p w14:paraId="31D6538C" w14:textId="77777777" w:rsidR="00515B70" w:rsidRPr="005D7628" w:rsidRDefault="00515B70">
            <w:pPr>
              <w:widowControl w:val="0"/>
              <w:spacing w:after="120"/>
              <w:ind w:left="0" w:right="113"/>
              <w:rPr>
                <w:snapToGrid w:val="0"/>
                <w:sz w:val="22"/>
                <w:szCs w:val="22"/>
              </w:rPr>
            </w:pPr>
            <w:r w:rsidRPr="005D7628">
              <w:rPr>
                <w:snapToGrid w:val="0"/>
                <w:sz w:val="22"/>
                <w:szCs w:val="22"/>
              </w:rPr>
              <w:t>A detailed list of all of your company’s sales of like goods in your domestic market.</w:t>
            </w:r>
          </w:p>
        </w:tc>
      </w:tr>
      <w:tr w:rsidR="00515B70" w14:paraId="171BA417" w14:textId="77777777">
        <w:tc>
          <w:tcPr>
            <w:tcW w:w="1526" w:type="dxa"/>
          </w:tcPr>
          <w:p w14:paraId="415EA2E7"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E</w:t>
            </w:r>
          </w:p>
        </w:tc>
        <w:tc>
          <w:tcPr>
            <w:tcW w:w="8080" w:type="dxa"/>
          </w:tcPr>
          <w:p w14:paraId="669C5953" w14:textId="77777777" w:rsidR="00515B70" w:rsidRPr="005D7628" w:rsidRDefault="00515B70">
            <w:pPr>
              <w:widowControl w:val="0"/>
              <w:spacing w:after="120"/>
              <w:ind w:left="0" w:right="113"/>
              <w:rPr>
                <w:snapToGrid w:val="0"/>
                <w:sz w:val="22"/>
                <w:szCs w:val="22"/>
              </w:rPr>
            </w:pPr>
            <w:r w:rsidRPr="005D7628">
              <w:rPr>
                <w:snapToGrid w:val="0"/>
                <w:sz w:val="22"/>
                <w:szCs w:val="22"/>
              </w:rPr>
              <w:t>Information to allow a fair comparison between export and domestic prices.</w:t>
            </w:r>
          </w:p>
        </w:tc>
      </w:tr>
      <w:tr w:rsidR="00515B70" w14:paraId="318D145A" w14:textId="77777777">
        <w:tc>
          <w:tcPr>
            <w:tcW w:w="1526" w:type="dxa"/>
          </w:tcPr>
          <w:p w14:paraId="1A72BF27" w14:textId="77777777" w:rsidR="00515B70" w:rsidRPr="005D7628" w:rsidRDefault="00515B70">
            <w:pPr>
              <w:widowControl w:val="0"/>
              <w:spacing w:after="120"/>
              <w:ind w:left="0" w:right="-716"/>
              <w:rPr>
                <w:b/>
                <w:snapToGrid w:val="0"/>
                <w:sz w:val="22"/>
                <w:szCs w:val="22"/>
              </w:rPr>
            </w:pPr>
            <w:r w:rsidRPr="005D7628">
              <w:rPr>
                <w:b/>
                <w:snapToGrid w:val="0"/>
                <w:sz w:val="22"/>
                <w:szCs w:val="22"/>
              </w:rPr>
              <w:t xml:space="preserve">Section F </w:t>
            </w:r>
          </w:p>
        </w:tc>
        <w:tc>
          <w:tcPr>
            <w:tcW w:w="8080" w:type="dxa"/>
          </w:tcPr>
          <w:p w14:paraId="3F1C08DE" w14:textId="469AA6E8" w:rsidR="00515B70" w:rsidRPr="005D7628" w:rsidRDefault="00515B70" w:rsidP="005D7628">
            <w:pPr>
              <w:widowControl w:val="0"/>
              <w:spacing w:after="120"/>
              <w:ind w:left="0" w:right="113"/>
              <w:rPr>
                <w:snapToGrid w:val="0"/>
                <w:sz w:val="22"/>
                <w:szCs w:val="22"/>
              </w:rPr>
            </w:pPr>
            <w:r w:rsidRPr="005D7628">
              <w:rPr>
                <w:snapToGrid w:val="0"/>
                <w:sz w:val="22"/>
                <w:szCs w:val="22"/>
              </w:rPr>
              <w:t xml:space="preserve">Information in relation to your company’s exports of like goods to countries other than </w:t>
            </w:r>
            <w:r w:rsidR="005D7628">
              <w:rPr>
                <w:snapToGrid w:val="0"/>
                <w:sz w:val="22"/>
                <w:szCs w:val="22"/>
              </w:rPr>
              <w:t>United States, Canada and France.</w:t>
            </w:r>
          </w:p>
        </w:tc>
      </w:tr>
      <w:tr w:rsidR="00515B70" w14:paraId="122CF98E" w14:textId="77777777">
        <w:tc>
          <w:tcPr>
            <w:tcW w:w="1526" w:type="dxa"/>
          </w:tcPr>
          <w:p w14:paraId="0C528329"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G</w:t>
            </w:r>
          </w:p>
        </w:tc>
        <w:tc>
          <w:tcPr>
            <w:tcW w:w="8080" w:type="dxa"/>
          </w:tcPr>
          <w:p w14:paraId="547E73CA" w14:textId="45150746" w:rsidR="00515B70" w:rsidRPr="005D7628" w:rsidRDefault="00515B70">
            <w:pPr>
              <w:widowControl w:val="0"/>
              <w:spacing w:after="120"/>
              <w:ind w:left="0" w:right="113"/>
              <w:rPr>
                <w:snapToGrid w:val="0"/>
                <w:sz w:val="22"/>
                <w:szCs w:val="22"/>
              </w:rPr>
            </w:pPr>
            <w:r w:rsidRPr="005D7628">
              <w:rPr>
                <w:snapToGrid w:val="0"/>
                <w:sz w:val="22"/>
                <w:szCs w:val="22"/>
              </w:rPr>
              <w:t xml:space="preserve">Costs to make and sell, for exports to </w:t>
            </w:r>
            <w:r w:rsidR="002D068E">
              <w:rPr>
                <w:snapToGrid w:val="0"/>
                <w:sz w:val="22"/>
                <w:szCs w:val="22"/>
              </w:rPr>
              <w:t>United States, Canada,</w:t>
            </w:r>
            <w:r w:rsidR="005D7628" w:rsidRPr="005D7628">
              <w:rPr>
                <w:snapToGrid w:val="0"/>
                <w:sz w:val="22"/>
                <w:szCs w:val="22"/>
              </w:rPr>
              <w:t xml:space="preserve"> France</w:t>
            </w:r>
            <w:r w:rsidRPr="005D7628">
              <w:rPr>
                <w:snapToGrid w:val="0"/>
                <w:sz w:val="22"/>
                <w:szCs w:val="22"/>
              </w:rPr>
              <w:t xml:space="preserve"> and for the domestic market.</w:t>
            </w:r>
          </w:p>
        </w:tc>
      </w:tr>
      <w:tr w:rsidR="00515B70" w14:paraId="04CE1708" w14:textId="77777777">
        <w:tc>
          <w:tcPr>
            <w:tcW w:w="1526" w:type="dxa"/>
          </w:tcPr>
          <w:p w14:paraId="626E8903"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H</w:t>
            </w:r>
          </w:p>
        </w:tc>
        <w:tc>
          <w:tcPr>
            <w:tcW w:w="8080" w:type="dxa"/>
          </w:tcPr>
          <w:p w14:paraId="458B1C6B" w14:textId="77777777" w:rsidR="00515B70" w:rsidRPr="005D7628" w:rsidRDefault="00515B70">
            <w:pPr>
              <w:widowControl w:val="0"/>
              <w:spacing w:after="120"/>
              <w:ind w:left="0" w:right="113"/>
              <w:rPr>
                <w:snapToGrid w:val="0"/>
                <w:sz w:val="22"/>
                <w:szCs w:val="22"/>
              </w:rPr>
            </w:pPr>
            <w:r w:rsidRPr="005D7628">
              <w:rPr>
                <w:snapToGrid w:val="0"/>
                <w:sz w:val="22"/>
                <w:szCs w:val="22"/>
              </w:rPr>
              <w:t xml:space="preserve">Your declaration. </w:t>
            </w:r>
          </w:p>
        </w:tc>
      </w:tr>
      <w:tr w:rsidR="00515B70" w14:paraId="15F6ED3F" w14:textId="77777777">
        <w:tc>
          <w:tcPr>
            <w:tcW w:w="1526" w:type="dxa"/>
          </w:tcPr>
          <w:p w14:paraId="71563F6E"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I</w:t>
            </w:r>
          </w:p>
        </w:tc>
        <w:tc>
          <w:tcPr>
            <w:tcW w:w="8080" w:type="dxa"/>
          </w:tcPr>
          <w:p w14:paraId="14CC61A4" w14:textId="77777777" w:rsidR="00515B70" w:rsidRPr="005D7628" w:rsidRDefault="00515B70">
            <w:pPr>
              <w:widowControl w:val="0"/>
              <w:spacing w:after="120"/>
              <w:ind w:left="0" w:right="113"/>
              <w:rPr>
                <w:snapToGrid w:val="0"/>
                <w:sz w:val="22"/>
                <w:szCs w:val="22"/>
              </w:rPr>
            </w:pPr>
            <w:r w:rsidRPr="005D7628">
              <w:rPr>
                <w:snapToGrid w:val="0"/>
                <w:sz w:val="22"/>
                <w:szCs w:val="22"/>
              </w:rPr>
              <w:t>A checklist.</w:t>
            </w:r>
          </w:p>
          <w:p w14:paraId="7FCA7BA9" w14:textId="77777777" w:rsidR="00515B70" w:rsidRPr="005D7628" w:rsidRDefault="00515B70">
            <w:pPr>
              <w:widowControl w:val="0"/>
              <w:spacing w:after="120"/>
              <w:ind w:left="0" w:right="113"/>
              <w:rPr>
                <w:snapToGrid w:val="0"/>
                <w:sz w:val="22"/>
                <w:szCs w:val="22"/>
              </w:rPr>
            </w:pPr>
          </w:p>
        </w:tc>
      </w:tr>
      <w:tr w:rsidR="00515B70" w14:paraId="3EBA5A95" w14:textId="77777777">
        <w:tc>
          <w:tcPr>
            <w:tcW w:w="1526" w:type="dxa"/>
          </w:tcPr>
          <w:p w14:paraId="3CF83E43" w14:textId="77777777" w:rsidR="00515B70" w:rsidRPr="005D7628" w:rsidRDefault="00515B70">
            <w:pPr>
              <w:widowControl w:val="0"/>
              <w:spacing w:after="120"/>
              <w:ind w:left="0" w:right="-716"/>
              <w:rPr>
                <w:b/>
                <w:snapToGrid w:val="0"/>
                <w:sz w:val="22"/>
                <w:szCs w:val="22"/>
              </w:rPr>
            </w:pPr>
            <w:r w:rsidRPr="005D7628">
              <w:rPr>
                <w:b/>
                <w:snapToGrid w:val="0"/>
                <w:sz w:val="22"/>
                <w:szCs w:val="22"/>
              </w:rPr>
              <w:t>Appendix 1</w:t>
            </w:r>
          </w:p>
        </w:tc>
        <w:tc>
          <w:tcPr>
            <w:tcW w:w="8080" w:type="dxa"/>
          </w:tcPr>
          <w:p w14:paraId="1A7968E8" w14:textId="77777777" w:rsidR="00515B70" w:rsidRPr="005D7628" w:rsidRDefault="00515B70">
            <w:pPr>
              <w:widowControl w:val="0"/>
              <w:spacing w:after="120"/>
              <w:ind w:left="0" w:right="113"/>
              <w:rPr>
                <w:snapToGrid w:val="0"/>
                <w:sz w:val="22"/>
                <w:szCs w:val="22"/>
              </w:rPr>
            </w:pPr>
            <w:r w:rsidRPr="005D7628">
              <w:rPr>
                <w:snapToGrid w:val="0"/>
                <w:sz w:val="22"/>
                <w:szCs w:val="22"/>
              </w:rPr>
              <w:t>A glossary of terms used in this questionnaire</w:t>
            </w:r>
          </w:p>
        </w:tc>
      </w:tr>
    </w:tbl>
    <w:p w14:paraId="0E31D8DA" w14:textId="77777777" w:rsidR="00515B70" w:rsidRDefault="00515B70">
      <w:pPr>
        <w:widowControl w:val="0"/>
        <w:ind w:left="0" w:right="-716"/>
        <w:rPr>
          <w:snapToGrid w:val="0"/>
        </w:rPr>
      </w:pPr>
    </w:p>
    <w:p w14:paraId="2958EB0E" w14:textId="77777777" w:rsidR="00515B70" w:rsidRDefault="00515B70">
      <w:pPr>
        <w:pStyle w:val="Heading2"/>
      </w:pPr>
      <w:bookmarkStart w:id="40" w:name="_Toc506971825"/>
      <w:bookmarkStart w:id="41" w:name="_Toc219017553"/>
      <w:bookmarkStart w:id="42" w:name="_Toc356545651"/>
      <w:r>
        <w:t>Some general instructions for preparing your response</w:t>
      </w:r>
      <w:bookmarkEnd w:id="40"/>
      <w:bookmarkEnd w:id="41"/>
      <w:bookmarkEnd w:id="42"/>
    </w:p>
    <w:p w14:paraId="533E32FB" w14:textId="77777777" w:rsidR="00515B70" w:rsidRDefault="00515B70">
      <w:pPr>
        <w:keepNext/>
        <w:widowControl w:val="0"/>
        <w:ind w:left="0" w:right="-716"/>
        <w:jc w:val="both"/>
        <w:rPr>
          <w:snapToGrid w:val="0"/>
        </w:rPr>
      </w:pPr>
    </w:p>
    <w:p w14:paraId="1436982F" w14:textId="77777777" w:rsidR="00515B70" w:rsidRPr="005D7628" w:rsidRDefault="00515B70">
      <w:pPr>
        <w:pStyle w:val="bullet"/>
        <w:tabs>
          <w:tab w:val="clear" w:pos="720"/>
          <w:tab w:val="num" w:pos="567"/>
        </w:tabs>
        <w:ind w:left="567" w:hanging="567"/>
        <w:rPr>
          <w:sz w:val="22"/>
          <w:szCs w:val="22"/>
        </w:rPr>
      </w:pPr>
      <w:r w:rsidRPr="005D7628">
        <w:rPr>
          <w:sz w:val="22"/>
          <w:szCs w:val="22"/>
        </w:rPr>
        <w:t xml:space="preserve">When answering the questionnaire please carefully read all instructions. </w:t>
      </w:r>
      <w:r w:rsidR="003E5F28" w:rsidRPr="005D7628">
        <w:rPr>
          <w:sz w:val="22"/>
          <w:szCs w:val="22"/>
        </w:rPr>
        <w:t>The Commission</w:t>
      </w:r>
      <w:r w:rsidRPr="005D7628">
        <w:rPr>
          <w:sz w:val="22"/>
          <w:szCs w:val="22"/>
        </w:rPr>
        <w:t xml:space="preserve"> requires a response to </w:t>
      </w:r>
      <w:r w:rsidRPr="005D7628">
        <w:rPr>
          <w:i/>
          <w:sz w:val="22"/>
          <w:szCs w:val="22"/>
        </w:rPr>
        <w:t>all</w:t>
      </w:r>
      <w:r w:rsidRPr="005D7628">
        <w:rPr>
          <w:sz w:val="22"/>
          <w:szCs w:val="22"/>
        </w:rPr>
        <w:t xml:space="preserve"> sections of this questionnaire. Please provide an explanation if a question is not relevant to your situation.</w:t>
      </w:r>
      <w:r w:rsidR="001E229D" w:rsidRPr="005D7628">
        <w:rPr>
          <w:b/>
          <w:sz w:val="22"/>
          <w:szCs w:val="22"/>
        </w:rPr>
        <w:t xml:space="preserve"> </w:t>
      </w:r>
    </w:p>
    <w:p w14:paraId="0D79041E" w14:textId="77777777" w:rsidR="00515B70" w:rsidRPr="005D7628" w:rsidRDefault="00515B70">
      <w:pPr>
        <w:widowControl w:val="0"/>
        <w:tabs>
          <w:tab w:val="num" w:pos="709"/>
        </w:tabs>
        <w:ind w:left="0" w:right="-716"/>
        <w:jc w:val="both"/>
        <w:rPr>
          <w:snapToGrid w:val="0"/>
          <w:sz w:val="22"/>
          <w:szCs w:val="22"/>
        </w:rPr>
      </w:pPr>
    </w:p>
    <w:p w14:paraId="769F997C"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Answer questions in the order presented in the questionnaire. Please ensure that information submitted conforms to the requested format and is clearly labelled.</w:t>
      </w:r>
      <w:r w:rsidR="001E229D" w:rsidRPr="005D7628">
        <w:rPr>
          <w:sz w:val="22"/>
          <w:szCs w:val="22"/>
        </w:rPr>
        <w:t xml:space="preserve"> </w:t>
      </w:r>
      <w:r w:rsidRPr="005D7628">
        <w:rPr>
          <w:sz w:val="22"/>
          <w:szCs w:val="22"/>
        </w:rPr>
        <w:t>Please repeat the question to which you are responding and place your answer below it.</w:t>
      </w:r>
    </w:p>
    <w:p w14:paraId="63D018CA" w14:textId="77777777" w:rsidR="00515B70" w:rsidRPr="005D7628" w:rsidRDefault="00515B70">
      <w:pPr>
        <w:widowControl w:val="0"/>
        <w:tabs>
          <w:tab w:val="num" w:pos="709"/>
        </w:tabs>
        <w:ind w:left="567" w:right="-716" w:hanging="567"/>
        <w:jc w:val="both"/>
        <w:rPr>
          <w:snapToGrid w:val="0"/>
          <w:sz w:val="22"/>
          <w:szCs w:val="22"/>
        </w:rPr>
      </w:pPr>
    </w:p>
    <w:p w14:paraId="4153E934"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Identify source documents and advise where they are kept.</w:t>
      </w:r>
      <w:r w:rsidR="001E229D" w:rsidRPr="005D7628">
        <w:rPr>
          <w:sz w:val="22"/>
          <w:szCs w:val="22"/>
        </w:rPr>
        <w:t xml:space="preserve"> </w:t>
      </w:r>
      <w:r w:rsidRPr="005D7628">
        <w:rPr>
          <w:sz w:val="22"/>
          <w:szCs w:val="22"/>
        </w:rPr>
        <w:t>During on-site verification you should be prepared to substantiate all the information you have submitted.</w:t>
      </w:r>
      <w:r w:rsidR="001E229D" w:rsidRPr="005D7628">
        <w:rPr>
          <w:sz w:val="22"/>
          <w:szCs w:val="22"/>
        </w:rPr>
        <w:t xml:space="preserve"> </w:t>
      </w:r>
      <w:r w:rsidRPr="005D7628">
        <w:rPr>
          <w:sz w:val="22"/>
          <w:szCs w:val="22"/>
        </w:rPr>
        <w:t xml:space="preserve">Every </w:t>
      </w:r>
      <w:r w:rsidRPr="005D7628">
        <w:rPr>
          <w:sz w:val="22"/>
          <w:szCs w:val="22"/>
        </w:rPr>
        <w:lastRenderedPageBreak/>
        <w:t>part of the response should be traceable to company documents that are used in the ordinary course of business.</w:t>
      </w:r>
    </w:p>
    <w:p w14:paraId="4B265857" w14:textId="77777777" w:rsidR="00515B70" w:rsidRPr="005D7628" w:rsidRDefault="00515B70">
      <w:pPr>
        <w:widowControl w:val="0"/>
        <w:tabs>
          <w:tab w:val="num" w:pos="709"/>
        </w:tabs>
        <w:ind w:left="567" w:right="-716" w:hanging="567"/>
        <w:jc w:val="both"/>
        <w:rPr>
          <w:snapToGrid w:val="0"/>
          <w:sz w:val="22"/>
          <w:szCs w:val="22"/>
        </w:rPr>
      </w:pPr>
    </w:p>
    <w:p w14:paraId="1917E364" w14:textId="77777777" w:rsidR="00515B70" w:rsidRPr="002D068E" w:rsidRDefault="00515B70" w:rsidP="00515B70">
      <w:pPr>
        <w:pStyle w:val="bullet"/>
        <w:numPr>
          <w:ilvl w:val="0"/>
          <w:numId w:val="14"/>
        </w:numPr>
        <w:tabs>
          <w:tab w:val="clear" w:pos="720"/>
        </w:tabs>
        <w:ind w:left="567" w:hanging="567"/>
        <w:rPr>
          <w:sz w:val="22"/>
          <w:szCs w:val="22"/>
        </w:rPr>
      </w:pPr>
      <w:r w:rsidRPr="002D068E">
        <w:rPr>
          <w:sz w:val="22"/>
          <w:szCs w:val="22"/>
        </w:rPr>
        <w:t>We recommend that you retain all work sheets used in answering the questionnaire, in particular those linking the information supplied with management and accounting records.</w:t>
      </w:r>
      <w:r w:rsidR="001E229D" w:rsidRPr="002D068E">
        <w:rPr>
          <w:sz w:val="22"/>
          <w:szCs w:val="22"/>
        </w:rPr>
        <w:t xml:space="preserve"> </w:t>
      </w:r>
      <w:r w:rsidRPr="002D068E">
        <w:rPr>
          <w:sz w:val="22"/>
          <w:szCs w:val="22"/>
        </w:rPr>
        <w:t>This will help us to verify the information.</w:t>
      </w:r>
    </w:p>
    <w:p w14:paraId="447B2861" w14:textId="77777777" w:rsidR="00515B70" w:rsidRPr="002D068E" w:rsidRDefault="00515B70">
      <w:pPr>
        <w:widowControl w:val="0"/>
        <w:tabs>
          <w:tab w:val="num" w:pos="709"/>
        </w:tabs>
        <w:ind w:left="567" w:right="-716" w:hanging="567"/>
        <w:jc w:val="both"/>
        <w:rPr>
          <w:snapToGrid w:val="0"/>
          <w:sz w:val="22"/>
          <w:szCs w:val="22"/>
        </w:rPr>
      </w:pPr>
    </w:p>
    <w:p w14:paraId="43C8DBCB"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Clearly identify all units of measurement and currencies used.</w:t>
      </w:r>
      <w:r w:rsidR="001E229D" w:rsidRPr="005D7628">
        <w:rPr>
          <w:sz w:val="22"/>
          <w:szCs w:val="22"/>
        </w:rPr>
        <w:t xml:space="preserve"> </w:t>
      </w:r>
      <w:r w:rsidRPr="005D7628">
        <w:rPr>
          <w:sz w:val="22"/>
          <w:szCs w:val="22"/>
        </w:rPr>
        <w:t xml:space="preserve">Apply the same measurement consistently throughout your response to the questionnaire. </w:t>
      </w:r>
    </w:p>
    <w:p w14:paraId="0BA4CA53" w14:textId="77777777" w:rsidR="00515B70" w:rsidRPr="005D7628" w:rsidRDefault="00515B70">
      <w:pPr>
        <w:widowControl w:val="0"/>
        <w:ind w:left="0" w:right="-716"/>
        <w:jc w:val="both"/>
        <w:rPr>
          <w:snapToGrid w:val="0"/>
          <w:sz w:val="22"/>
          <w:szCs w:val="22"/>
        </w:rPr>
      </w:pPr>
    </w:p>
    <w:p w14:paraId="4BF281E2" w14:textId="77777777" w:rsidR="00515B70" w:rsidRDefault="00515B70">
      <w:pPr>
        <w:pStyle w:val="Heading2"/>
      </w:pPr>
      <w:bookmarkStart w:id="43" w:name="_Toc506971826"/>
      <w:bookmarkStart w:id="44" w:name="_Toc219017554"/>
      <w:bookmarkStart w:id="45" w:name="_Toc356545652"/>
      <w:r>
        <w:t>Instructions on providing electronic data</w:t>
      </w:r>
      <w:bookmarkEnd w:id="43"/>
      <w:bookmarkEnd w:id="44"/>
      <w:bookmarkEnd w:id="45"/>
    </w:p>
    <w:p w14:paraId="316D89A1" w14:textId="77777777" w:rsidR="00515B70" w:rsidRDefault="00515B70">
      <w:pPr>
        <w:widowControl w:val="0"/>
        <w:ind w:left="0" w:right="-716"/>
        <w:jc w:val="both"/>
        <w:rPr>
          <w:snapToGrid w:val="0"/>
          <w:sz w:val="20"/>
        </w:rPr>
      </w:pPr>
    </w:p>
    <w:p w14:paraId="5245A6C0"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 xml:space="preserve">It is important that information is submitted in electronic format. </w:t>
      </w:r>
    </w:p>
    <w:p w14:paraId="551AF59B" w14:textId="77777777" w:rsidR="00515B70" w:rsidRPr="005D7628" w:rsidRDefault="00515B70">
      <w:pPr>
        <w:widowControl w:val="0"/>
        <w:ind w:left="0" w:right="-716"/>
        <w:jc w:val="both"/>
        <w:rPr>
          <w:snapToGrid w:val="0"/>
          <w:sz w:val="22"/>
          <w:szCs w:val="22"/>
        </w:rPr>
      </w:pPr>
    </w:p>
    <w:p w14:paraId="064D1DB1"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 xml:space="preserve">Electronic data should be </w:t>
      </w:r>
      <w:r w:rsidR="0091494E" w:rsidRPr="005D7628">
        <w:rPr>
          <w:sz w:val="22"/>
          <w:szCs w:val="22"/>
        </w:rPr>
        <w:t xml:space="preserve">emailed or </w:t>
      </w:r>
      <w:r w:rsidRPr="005D7628">
        <w:rPr>
          <w:sz w:val="22"/>
          <w:szCs w:val="22"/>
        </w:rPr>
        <w:t>submitted on a CD-ROM, in IBM/MS-DOS format, or another operating system whose disk format is compatible with this MS-DOS version.</w:t>
      </w:r>
      <w:r w:rsidR="001E229D" w:rsidRPr="005D7628">
        <w:rPr>
          <w:sz w:val="22"/>
          <w:szCs w:val="22"/>
        </w:rPr>
        <w:t xml:space="preserve"> </w:t>
      </w:r>
    </w:p>
    <w:p w14:paraId="5778D5BB" w14:textId="77777777" w:rsidR="00515B70" w:rsidRPr="005D7628" w:rsidRDefault="00515B70">
      <w:pPr>
        <w:widowControl w:val="0"/>
        <w:ind w:left="0" w:right="-716"/>
        <w:jc w:val="both"/>
        <w:rPr>
          <w:snapToGrid w:val="0"/>
          <w:sz w:val="22"/>
          <w:szCs w:val="22"/>
        </w:rPr>
      </w:pPr>
    </w:p>
    <w:p w14:paraId="51AC5D3F"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The data must be created as spreadsheet files, preferably in Microsoft Excel, or alternatively in an Excel compatible format (for example, Excel can normally access data in Dbase or as an ASCII file).</w:t>
      </w:r>
      <w:r w:rsidR="001E229D" w:rsidRPr="005D7628">
        <w:rPr>
          <w:sz w:val="22"/>
          <w:szCs w:val="22"/>
        </w:rPr>
        <w:t xml:space="preserve"> </w:t>
      </w:r>
    </w:p>
    <w:p w14:paraId="5C820C75" w14:textId="77777777" w:rsidR="00515B70" w:rsidRPr="005D7628" w:rsidRDefault="00515B70">
      <w:pPr>
        <w:widowControl w:val="0"/>
        <w:ind w:left="0" w:right="-716"/>
        <w:jc w:val="both"/>
        <w:rPr>
          <w:snapToGrid w:val="0"/>
          <w:sz w:val="22"/>
          <w:szCs w:val="22"/>
        </w:rPr>
      </w:pPr>
    </w:p>
    <w:p w14:paraId="0424C4CA"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The Excel files must be compatible to the USA version.</w:t>
      </w:r>
    </w:p>
    <w:p w14:paraId="119E3C86" w14:textId="77777777" w:rsidR="00515B70" w:rsidRPr="005D7628" w:rsidRDefault="00515B70">
      <w:pPr>
        <w:pStyle w:val="bullet"/>
        <w:numPr>
          <w:ilvl w:val="0"/>
          <w:numId w:val="0"/>
        </w:numPr>
        <w:rPr>
          <w:sz w:val="22"/>
          <w:szCs w:val="22"/>
        </w:rPr>
      </w:pPr>
    </w:p>
    <w:p w14:paraId="7E848A90"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If you cannot present electronic data in the requested format contact the investigation case officer as soon as possible.</w:t>
      </w:r>
    </w:p>
    <w:p w14:paraId="3DC4A4C2" w14:textId="77777777" w:rsidR="00515B70" w:rsidRPr="005D7628" w:rsidRDefault="00515B70">
      <w:pPr>
        <w:widowControl w:val="0"/>
        <w:ind w:left="0" w:right="-716"/>
        <w:jc w:val="both"/>
        <w:rPr>
          <w:snapToGrid w:val="0"/>
          <w:sz w:val="22"/>
          <w:szCs w:val="22"/>
        </w:rPr>
      </w:pPr>
    </w:p>
    <w:p w14:paraId="3BF1766D" w14:textId="77777777" w:rsidR="00515B70" w:rsidRDefault="00515B70">
      <w:pPr>
        <w:pStyle w:val="Heading2"/>
      </w:pPr>
      <w:bookmarkStart w:id="46" w:name="_Toc506971827"/>
      <w:bookmarkStart w:id="47" w:name="_Toc219017555"/>
      <w:bookmarkStart w:id="48" w:name="_Toc356545653"/>
      <w:r>
        <w:t>Further information</w:t>
      </w:r>
      <w:bookmarkEnd w:id="46"/>
      <w:bookmarkEnd w:id="47"/>
      <w:bookmarkEnd w:id="48"/>
    </w:p>
    <w:p w14:paraId="3959062B" w14:textId="77777777" w:rsidR="00515B70" w:rsidRDefault="00515B70">
      <w:pPr>
        <w:keepNext/>
        <w:widowControl w:val="0"/>
        <w:ind w:left="0" w:right="-716"/>
        <w:jc w:val="both"/>
        <w:rPr>
          <w:snapToGrid w:val="0"/>
        </w:rPr>
      </w:pPr>
    </w:p>
    <w:p w14:paraId="274E7FE8" w14:textId="296E2DD7" w:rsidR="00515B70" w:rsidRPr="005D7628" w:rsidRDefault="00515B70">
      <w:pPr>
        <w:pStyle w:val="BodyText2"/>
        <w:ind w:left="0" w:right="-716"/>
        <w:jc w:val="both"/>
        <w:rPr>
          <w:sz w:val="22"/>
          <w:szCs w:val="22"/>
        </w:rPr>
      </w:pPr>
      <w:r w:rsidRPr="005D7628">
        <w:rPr>
          <w:sz w:val="22"/>
          <w:szCs w:val="22"/>
        </w:rPr>
        <w:t xml:space="preserve">Before you respond to the questionnaire you should read all the documentation enclosed with this application and the </w:t>
      </w:r>
      <w:r w:rsidR="003C6E4C" w:rsidRPr="005D7628">
        <w:rPr>
          <w:sz w:val="22"/>
          <w:szCs w:val="22"/>
        </w:rPr>
        <w:t>A</w:t>
      </w:r>
      <w:r w:rsidR="00304BE9" w:rsidRPr="005D7628">
        <w:rPr>
          <w:sz w:val="22"/>
          <w:szCs w:val="22"/>
        </w:rPr>
        <w:t>nti-</w:t>
      </w:r>
      <w:r w:rsidRPr="005D7628">
        <w:rPr>
          <w:sz w:val="22"/>
          <w:szCs w:val="22"/>
        </w:rPr>
        <w:t>Dumping Notice notifying the initiation of the investigation.</w:t>
      </w:r>
      <w:r w:rsidR="001E229D" w:rsidRPr="005D7628">
        <w:rPr>
          <w:sz w:val="22"/>
          <w:szCs w:val="22"/>
        </w:rPr>
        <w:t xml:space="preserve"> </w:t>
      </w:r>
      <w:r w:rsidRPr="005D7628">
        <w:rPr>
          <w:sz w:val="22"/>
          <w:szCs w:val="22"/>
        </w:rPr>
        <w:t>We also advise that you read the attached glossary of terms.</w:t>
      </w:r>
    </w:p>
    <w:p w14:paraId="098DAA6C" w14:textId="77777777" w:rsidR="00515B70" w:rsidRPr="005D7628" w:rsidRDefault="00515B70">
      <w:pPr>
        <w:widowControl w:val="0"/>
        <w:ind w:left="0" w:right="-716"/>
        <w:jc w:val="both"/>
        <w:rPr>
          <w:snapToGrid w:val="0"/>
          <w:sz w:val="22"/>
          <w:szCs w:val="22"/>
        </w:rPr>
      </w:pPr>
    </w:p>
    <w:p w14:paraId="1ACF9B1F" w14:textId="77777777" w:rsidR="00515B70" w:rsidRPr="005D7628" w:rsidRDefault="00515B70">
      <w:pPr>
        <w:widowControl w:val="0"/>
        <w:ind w:left="0" w:right="-716"/>
        <w:jc w:val="both"/>
        <w:rPr>
          <w:snapToGrid w:val="0"/>
          <w:sz w:val="22"/>
          <w:szCs w:val="22"/>
        </w:rPr>
      </w:pPr>
      <w:r w:rsidRPr="005D7628">
        <w:rPr>
          <w:snapToGrid w:val="0"/>
          <w:sz w:val="22"/>
          <w:szCs w:val="22"/>
        </w:rPr>
        <w:t xml:space="preserve">If you require further assistance, or you are having difficulties completing your submission, please contact the case </w:t>
      </w:r>
      <w:r w:rsidR="00997C3D" w:rsidRPr="005D7628">
        <w:rPr>
          <w:snapToGrid w:val="0"/>
          <w:sz w:val="22"/>
          <w:szCs w:val="22"/>
        </w:rPr>
        <w:t>manager</w:t>
      </w:r>
      <w:r w:rsidR="003E5F28" w:rsidRPr="005D7628">
        <w:rPr>
          <w:snapToGrid w:val="0"/>
          <w:sz w:val="22"/>
          <w:szCs w:val="22"/>
        </w:rPr>
        <w:t>. The Commission</w:t>
      </w:r>
      <w:r w:rsidRPr="005D7628">
        <w:rPr>
          <w:snapToGrid w:val="0"/>
          <w:sz w:val="22"/>
          <w:szCs w:val="22"/>
        </w:rPr>
        <w:t xml:space="preserve"> will need to know the reasons. </w:t>
      </w:r>
    </w:p>
    <w:p w14:paraId="297EBC58" w14:textId="77777777" w:rsidR="00515B70" w:rsidRPr="005D7628" w:rsidRDefault="00515B70">
      <w:pPr>
        <w:widowControl w:val="0"/>
        <w:ind w:right="-716"/>
        <w:jc w:val="both"/>
        <w:rPr>
          <w:snapToGrid w:val="0"/>
          <w:sz w:val="22"/>
          <w:szCs w:val="22"/>
        </w:rPr>
      </w:pPr>
    </w:p>
    <w:p w14:paraId="7E0C4BC4" w14:textId="77777777" w:rsidR="00515B70" w:rsidRDefault="00BE15F8">
      <w:pPr>
        <w:pStyle w:val="Heading1"/>
      </w:pPr>
      <w:bookmarkStart w:id="49" w:name="_Toc506971828"/>
      <w:r w:rsidRPr="005D7628">
        <w:rPr>
          <w:sz w:val="22"/>
          <w:szCs w:val="22"/>
        </w:rPr>
        <w:br w:type="page"/>
      </w:r>
      <w:bookmarkStart w:id="50" w:name="_Toc356545654"/>
      <w:r w:rsidR="00515B70">
        <w:lastRenderedPageBreak/>
        <w:t>Section A</w:t>
      </w:r>
      <w:r w:rsidR="00515B70">
        <w:br/>
        <w:t>Company structure and operations</w:t>
      </w:r>
      <w:bookmarkEnd w:id="49"/>
      <w:bookmarkEnd w:id="50"/>
    </w:p>
    <w:p w14:paraId="38C38934" w14:textId="77777777" w:rsidR="00515B70" w:rsidRDefault="00515B70">
      <w:pPr>
        <w:widowControl w:val="0"/>
        <w:ind w:right="-574"/>
        <w:jc w:val="both"/>
        <w:rPr>
          <w:snapToGrid w:val="0"/>
        </w:rPr>
      </w:pPr>
    </w:p>
    <w:p w14:paraId="4073520D" w14:textId="77777777" w:rsidR="00515B70" w:rsidRPr="002215F7" w:rsidRDefault="00515B70" w:rsidP="00F253E2">
      <w:pPr>
        <w:widowControl w:val="0"/>
        <w:ind w:left="0" w:right="-574"/>
        <w:jc w:val="both"/>
        <w:rPr>
          <w:snapToGrid w:val="0"/>
          <w:sz w:val="22"/>
          <w:szCs w:val="22"/>
        </w:rPr>
      </w:pPr>
      <w:r w:rsidRPr="002215F7">
        <w:rPr>
          <w:snapToGrid w:val="0"/>
          <w:sz w:val="22"/>
          <w:szCs w:val="22"/>
        </w:rPr>
        <w:t>This section requests information relating to company details and financial reports.</w:t>
      </w:r>
    </w:p>
    <w:p w14:paraId="231FA579" w14:textId="77777777" w:rsidR="00515B70" w:rsidRDefault="00515B70">
      <w:pPr>
        <w:widowControl w:val="0"/>
        <w:ind w:right="-574"/>
        <w:jc w:val="both"/>
        <w:rPr>
          <w:snapToGrid w:val="0"/>
        </w:rPr>
      </w:pPr>
    </w:p>
    <w:p w14:paraId="101BEA40" w14:textId="77777777" w:rsidR="00515B70" w:rsidRDefault="00515B70">
      <w:pPr>
        <w:pStyle w:val="Heading2"/>
      </w:pPr>
      <w:bookmarkStart w:id="51" w:name="_Toc491596295"/>
      <w:bookmarkStart w:id="52" w:name="_Toc506971829"/>
      <w:bookmarkStart w:id="53" w:name="_Toc219017557"/>
      <w:bookmarkStart w:id="54" w:name="_Toc356545655"/>
      <w:r>
        <w:t>A-1</w:t>
      </w:r>
      <w:r>
        <w:tab/>
        <w:t>Identity and communication</w:t>
      </w:r>
      <w:bookmarkEnd w:id="51"/>
      <w:bookmarkEnd w:id="52"/>
      <w:bookmarkEnd w:id="53"/>
      <w:bookmarkEnd w:id="54"/>
    </w:p>
    <w:p w14:paraId="19F6642E" w14:textId="77777777" w:rsidR="00515B70" w:rsidRDefault="00515B70">
      <w:pPr>
        <w:widowControl w:val="0"/>
        <w:ind w:right="-574"/>
        <w:jc w:val="both"/>
        <w:rPr>
          <w:snapToGrid w:val="0"/>
        </w:rPr>
      </w:pPr>
    </w:p>
    <w:p w14:paraId="1C6E04C4" w14:textId="77777777" w:rsidR="00515B70" w:rsidRPr="002215F7" w:rsidRDefault="00515B70">
      <w:pPr>
        <w:widowControl w:val="0"/>
        <w:ind w:left="720" w:right="-680"/>
        <w:jc w:val="both"/>
        <w:rPr>
          <w:snapToGrid w:val="0"/>
          <w:sz w:val="22"/>
          <w:szCs w:val="22"/>
        </w:rPr>
      </w:pPr>
      <w:r w:rsidRPr="002215F7">
        <w:rPr>
          <w:snapToGrid w:val="0"/>
          <w:sz w:val="22"/>
          <w:szCs w:val="22"/>
        </w:rPr>
        <w:t>Please nominate a person within your company who can be contacted for the purposes of this investigation:</w:t>
      </w:r>
    </w:p>
    <w:p w14:paraId="43B994B1" w14:textId="77777777" w:rsidR="00515B70" w:rsidRPr="002215F7" w:rsidRDefault="00515B70">
      <w:pPr>
        <w:widowControl w:val="0"/>
        <w:ind w:right="-680"/>
        <w:jc w:val="both"/>
        <w:rPr>
          <w:snapToGrid w:val="0"/>
          <w:sz w:val="22"/>
          <w:szCs w:val="22"/>
        </w:rPr>
      </w:pPr>
    </w:p>
    <w:p w14:paraId="418A1AB3" w14:textId="77777777" w:rsidR="00515B70" w:rsidRPr="002215F7" w:rsidRDefault="00515B70">
      <w:pPr>
        <w:pStyle w:val="NormalIndent2"/>
        <w:tabs>
          <w:tab w:val="left" w:pos="1134"/>
        </w:tabs>
        <w:ind w:right="-680"/>
        <w:jc w:val="both"/>
        <w:rPr>
          <w:i/>
          <w:sz w:val="22"/>
          <w:szCs w:val="22"/>
        </w:rPr>
      </w:pPr>
      <w:r w:rsidRPr="002215F7">
        <w:rPr>
          <w:i/>
          <w:sz w:val="22"/>
          <w:szCs w:val="22"/>
        </w:rPr>
        <w:tab/>
        <w:t>Head Office:</w:t>
      </w:r>
    </w:p>
    <w:p w14:paraId="6A2F1B0B" w14:textId="77777777" w:rsidR="00515B70" w:rsidRPr="002215F7" w:rsidRDefault="00515B70">
      <w:pPr>
        <w:pStyle w:val="NormalIndent2"/>
        <w:tabs>
          <w:tab w:val="left" w:pos="1134"/>
        </w:tabs>
        <w:ind w:right="-680"/>
        <w:jc w:val="both"/>
        <w:rPr>
          <w:i/>
          <w:sz w:val="22"/>
          <w:szCs w:val="22"/>
        </w:rPr>
      </w:pPr>
    </w:p>
    <w:p w14:paraId="2C2D62EB" w14:textId="77777777" w:rsidR="00515B70" w:rsidRPr="002215F7" w:rsidRDefault="00515B70">
      <w:pPr>
        <w:pStyle w:val="NormalIndent2"/>
        <w:tabs>
          <w:tab w:val="left" w:pos="1134"/>
        </w:tabs>
        <w:ind w:right="-680"/>
        <w:jc w:val="both"/>
        <w:rPr>
          <w:sz w:val="22"/>
          <w:szCs w:val="22"/>
        </w:rPr>
      </w:pPr>
      <w:r w:rsidRPr="002215F7">
        <w:rPr>
          <w:sz w:val="22"/>
          <w:szCs w:val="22"/>
        </w:rPr>
        <w:tab/>
        <w:t>Name:</w:t>
      </w:r>
    </w:p>
    <w:p w14:paraId="643896C1" w14:textId="77777777" w:rsidR="00515B70" w:rsidRPr="002215F7" w:rsidRDefault="00515B70">
      <w:pPr>
        <w:pStyle w:val="NormalIndent2"/>
        <w:tabs>
          <w:tab w:val="left" w:pos="1134"/>
        </w:tabs>
        <w:ind w:right="-680"/>
        <w:jc w:val="both"/>
        <w:rPr>
          <w:sz w:val="22"/>
          <w:szCs w:val="22"/>
        </w:rPr>
      </w:pPr>
      <w:r w:rsidRPr="002215F7">
        <w:rPr>
          <w:sz w:val="22"/>
          <w:szCs w:val="22"/>
        </w:rPr>
        <w:tab/>
        <w:t>Position in the company:</w:t>
      </w:r>
    </w:p>
    <w:p w14:paraId="69FC4B98" w14:textId="77777777" w:rsidR="00515B70" w:rsidRPr="002215F7" w:rsidRDefault="00515B70">
      <w:pPr>
        <w:pStyle w:val="NormalIndent2"/>
        <w:tabs>
          <w:tab w:val="left" w:pos="1134"/>
        </w:tabs>
        <w:ind w:right="-680"/>
        <w:jc w:val="both"/>
        <w:rPr>
          <w:sz w:val="22"/>
          <w:szCs w:val="22"/>
        </w:rPr>
      </w:pPr>
      <w:r w:rsidRPr="002215F7">
        <w:rPr>
          <w:sz w:val="22"/>
          <w:szCs w:val="22"/>
        </w:rPr>
        <w:tab/>
        <w:t>Address:</w:t>
      </w:r>
    </w:p>
    <w:p w14:paraId="0EECEC20" w14:textId="77777777" w:rsidR="00515B70" w:rsidRPr="002215F7" w:rsidRDefault="00515B70">
      <w:pPr>
        <w:pStyle w:val="NormalIndent2"/>
        <w:tabs>
          <w:tab w:val="left" w:pos="1134"/>
        </w:tabs>
        <w:ind w:right="-680"/>
        <w:jc w:val="both"/>
        <w:rPr>
          <w:sz w:val="22"/>
          <w:szCs w:val="22"/>
        </w:rPr>
      </w:pPr>
      <w:r w:rsidRPr="002215F7">
        <w:rPr>
          <w:sz w:val="22"/>
          <w:szCs w:val="22"/>
        </w:rPr>
        <w:tab/>
        <w:t>Telephone:</w:t>
      </w:r>
    </w:p>
    <w:p w14:paraId="322B3C4D" w14:textId="77777777" w:rsidR="00515B70" w:rsidRPr="002215F7" w:rsidRDefault="00515B70">
      <w:pPr>
        <w:pStyle w:val="NormalIndent2"/>
        <w:tabs>
          <w:tab w:val="left" w:pos="1134"/>
        </w:tabs>
        <w:ind w:right="-680"/>
        <w:jc w:val="both"/>
        <w:rPr>
          <w:sz w:val="22"/>
          <w:szCs w:val="22"/>
        </w:rPr>
      </w:pPr>
      <w:r w:rsidRPr="002215F7">
        <w:rPr>
          <w:sz w:val="22"/>
          <w:szCs w:val="22"/>
        </w:rPr>
        <w:tab/>
        <w:t>Facsimile number:</w:t>
      </w:r>
    </w:p>
    <w:p w14:paraId="3FB5240C" w14:textId="77777777" w:rsidR="00515B70" w:rsidRPr="002215F7" w:rsidRDefault="00515B70">
      <w:pPr>
        <w:pStyle w:val="NormalIndent2"/>
        <w:tabs>
          <w:tab w:val="left" w:pos="1134"/>
        </w:tabs>
        <w:ind w:right="-680"/>
        <w:jc w:val="both"/>
        <w:rPr>
          <w:sz w:val="22"/>
          <w:szCs w:val="22"/>
        </w:rPr>
      </w:pPr>
      <w:r w:rsidRPr="002215F7">
        <w:rPr>
          <w:sz w:val="22"/>
          <w:szCs w:val="22"/>
        </w:rPr>
        <w:tab/>
        <w:t>E-mail address of contact person:</w:t>
      </w:r>
    </w:p>
    <w:p w14:paraId="2334C48A" w14:textId="77777777" w:rsidR="00BE15F8" w:rsidRPr="002215F7" w:rsidRDefault="00515B70">
      <w:pPr>
        <w:pStyle w:val="NormalIndent2"/>
        <w:tabs>
          <w:tab w:val="left" w:pos="1134"/>
        </w:tabs>
        <w:ind w:right="-680"/>
        <w:jc w:val="both"/>
        <w:rPr>
          <w:i/>
          <w:sz w:val="22"/>
          <w:szCs w:val="22"/>
        </w:rPr>
      </w:pPr>
      <w:r w:rsidRPr="002215F7">
        <w:rPr>
          <w:i/>
          <w:sz w:val="22"/>
          <w:szCs w:val="22"/>
        </w:rPr>
        <w:tab/>
      </w:r>
    </w:p>
    <w:p w14:paraId="3A64B65A" w14:textId="77777777" w:rsidR="00515B70" w:rsidRPr="002215F7" w:rsidRDefault="00BE15F8">
      <w:pPr>
        <w:pStyle w:val="NormalIndent2"/>
        <w:tabs>
          <w:tab w:val="left" w:pos="1134"/>
        </w:tabs>
        <w:ind w:right="-680"/>
        <w:jc w:val="both"/>
        <w:rPr>
          <w:i/>
          <w:sz w:val="22"/>
          <w:szCs w:val="22"/>
        </w:rPr>
      </w:pPr>
      <w:r w:rsidRPr="002215F7">
        <w:rPr>
          <w:i/>
          <w:sz w:val="22"/>
          <w:szCs w:val="22"/>
        </w:rPr>
        <w:tab/>
      </w:r>
      <w:r w:rsidR="00515B70" w:rsidRPr="002215F7">
        <w:rPr>
          <w:i/>
          <w:sz w:val="22"/>
          <w:szCs w:val="22"/>
        </w:rPr>
        <w:t>Factory:</w:t>
      </w:r>
    </w:p>
    <w:p w14:paraId="44B47AD4" w14:textId="77777777" w:rsidR="00515B70" w:rsidRPr="002215F7" w:rsidRDefault="00515B70">
      <w:pPr>
        <w:pStyle w:val="NormalIndent2"/>
        <w:tabs>
          <w:tab w:val="left" w:pos="1134"/>
        </w:tabs>
        <w:ind w:right="-680"/>
        <w:jc w:val="both"/>
        <w:rPr>
          <w:i/>
          <w:sz w:val="22"/>
          <w:szCs w:val="22"/>
        </w:rPr>
      </w:pPr>
    </w:p>
    <w:p w14:paraId="5AD8F294" w14:textId="77777777" w:rsidR="00515B70" w:rsidRPr="002215F7" w:rsidRDefault="00515B70">
      <w:pPr>
        <w:pStyle w:val="NormalIndent2"/>
        <w:tabs>
          <w:tab w:val="left" w:pos="1134"/>
        </w:tabs>
        <w:ind w:right="-680"/>
        <w:jc w:val="both"/>
        <w:rPr>
          <w:sz w:val="22"/>
          <w:szCs w:val="22"/>
        </w:rPr>
      </w:pPr>
      <w:r w:rsidRPr="002215F7">
        <w:rPr>
          <w:sz w:val="22"/>
          <w:szCs w:val="22"/>
        </w:rPr>
        <w:tab/>
        <w:t>Address:</w:t>
      </w:r>
    </w:p>
    <w:p w14:paraId="4FDEF041" w14:textId="77777777" w:rsidR="00515B70" w:rsidRPr="002215F7" w:rsidRDefault="00515B70">
      <w:pPr>
        <w:pStyle w:val="NormalIndent2"/>
        <w:tabs>
          <w:tab w:val="left" w:pos="1134"/>
        </w:tabs>
        <w:ind w:right="-680"/>
        <w:jc w:val="both"/>
        <w:rPr>
          <w:sz w:val="22"/>
          <w:szCs w:val="22"/>
        </w:rPr>
      </w:pPr>
      <w:r w:rsidRPr="002215F7">
        <w:rPr>
          <w:sz w:val="22"/>
          <w:szCs w:val="22"/>
        </w:rPr>
        <w:tab/>
        <w:t>Telephone:</w:t>
      </w:r>
    </w:p>
    <w:p w14:paraId="36B3DB4F" w14:textId="77777777" w:rsidR="00515B70" w:rsidRPr="002215F7" w:rsidRDefault="00515B70">
      <w:pPr>
        <w:pStyle w:val="NormalIndent2"/>
        <w:tabs>
          <w:tab w:val="left" w:pos="1134"/>
        </w:tabs>
        <w:ind w:right="-680"/>
        <w:jc w:val="both"/>
        <w:rPr>
          <w:sz w:val="22"/>
          <w:szCs w:val="22"/>
        </w:rPr>
      </w:pPr>
      <w:r w:rsidRPr="002215F7">
        <w:rPr>
          <w:sz w:val="22"/>
          <w:szCs w:val="22"/>
        </w:rPr>
        <w:tab/>
        <w:t>Facsimile number:</w:t>
      </w:r>
    </w:p>
    <w:p w14:paraId="2CF13C8B" w14:textId="77777777" w:rsidR="00515B70" w:rsidRPr="002215F7" w:rsidRDefault="00515B70">
      <w:pPr>
        <w:pStyle w:val="NormalIndent2"/>
        <w:tabs>
          <w:tab w:val="left" w:pos="1134"/>
        </w:tabs>
        <w:ind w:right="-680"/>
        <w:jc w:val="both"/>
        <w:rPr>
          <w:sz w:val="22"/>
          <w:szCs w:val="22"/>
        </w:rPr>
      </w:pPr>
      <w:r w:rsidRPr="002215F7">
        <w:rPr>
          <w:sz w:val="22"/>
          <w:szCs w:val="22"/>
        </w:rPr>
        <w:tab/>
        <w:t>E-mail address of contact person:</w:t>
      </w:r>
    </w:p>
    <w:p w14:paraId="3DAC67FA" w14:textId="77777777" w:rsidR="00515B70" w:rsidRDefault="00515B70">
      <w:pPr>
        <w:widowControl w:val="0"/>
        <w:ind w:right="-574"/>
        <w:jc w:val="both"/>
        <w:rPr>
          <w:snapToGrid w:val="0"/>
        </w:rPr>
      </w:pPr>
    </w:p>
    <w:p w14:paraId="1A1DC69A" w14:textId="77777777" w:rsidR="00515B70" w:rsidRDefault="00515B70">
      <w:pPr>
        <w:pStyle w:val="Heading2"/>
        <w:ind w:left="709" w:hanging="709"/>
      </w:pPr>
      <w:bookmarkStart w:id="55" w:name="_Toc491596296"/>
      <w:bookmarkStart w:id="56" w:name="_Toc506971830"/>
      <w:bookmarkStart w:id="57" w:name="_Toc219017558"/>
      <w:bookmarkStart w:id="58" w:name="_Toc356545656"/>
      <w:r>
        <w:t>A-2</w:t>
      </w:r>
      <w:r>
        <w:tab/>
        <w:t>Representative of the company for the purpose of investigation</w:t>
      </w:r>
      <w:bookmarkEnd w:id="55"/>
      <w:bookmarkEnd w:id="56"/>
      <w:bookmarkEnd w:id="57"/>
      <w:bookmarkEnd w:id="58"/>
    </w:p>
    <w:p w14:paraId="0358C130" w14:textId="77777777" w:rsidR="00515B70" w:rsidRDefault="00515B70">
      <w:pPr>
        <w:widowControl w:val="0"/>
        <w:ind w:right="-574"/>
        <w:jc w:val="both"/>
        <w:rPr>
          <w:snapToGrid w:val="0"/>
        </w:rPr>
      </w:pPr>
    </w:p>
    <w:p w14:paraId="7EF80D99" w14:textId="77777777" w:rsidR="00515B70" w:rsidRPr="002215F7" w:rsidRDefault="00515B70">
      <w:pPr>
        <w:ind w:right="-680"/>
        <w:jc w:val="both"/>
        <w:rPr>
          <w:sz w:val="22"/>
          <w:szCs w:val="22"/>
        </w:rPr>
      </w:pPr>
      <w:r w:rsidRPr="002215F7">
        <w:rPr>
          <w:sz w:val="22"/>
          <w:szCs w:val="22"/>
        </w:rPr>
        <w:t>If you wish to appoint a representative to assist you in this investigation, provide the following details:</w:t>
      </w:r>
    </w:p>
    <w:p w14:paraId="0D2EAB82" w14:textId="77777777" w:rsidR="00515B70" w:rsidRPr="002215F7" w:rsidRDefault="00515B70">
      <w:pPr>
        <w:ind w:right="-680"/>
        <w:jc w:val="both"/>
        <w:rPr>
          <w:sz w:val="22"/>
          <w:szCs w:val="22"/>
        </w:rPr>
      </w:pPr>
    </w:p>
    <w:p w14:paraId="527656B1" w14:textId="77777777" w:rsidR="00515B70" w:rsidRPr="002215F7" w:rsidRDefault="00515B70">
      <w:pPr>
        <w:pStyle w:val="NormalIndent2"/>
        <w:tabs>
          <w:tab w:val="left" w:pos="1418"/>
        </w:tabs>
        <w:ind w:right="-680"/>
        <w:jc w:val="both"/>
        <w:rPr>
          <w:sz w:val="22"/>
          <w:szCs w:val="22"/>
        </w:rPr>
      </w:pPr>
      <w:r w:rsidRPr="002215F7">
        <w:rPr>
          <w:sz w:val="22"/>
          <w:szCs w:val="22"/>
        </w:rPr>
        <w:tab/>
        <w:t>Name:</w:t>
      </w:r>
    </w:p>
    <w:p w14:paraId="20E8B48C" w14:textId="77777777" w:rsidR="00515B70" w:rsidRPr="002215F7" w:rsidRDefault="00515B70">
      <w:pPr>
        <w:pStyle w:val="NormalIndent2"/>
        <w:tabs>
          <w:tab w:val="left" w:pos="1418"/>
        </w:tabs>
        <w:ind w:left="1418" w:right="-680"/>
        <w:jc w:val="both"/>
        <w:rPr>
          <w:sz w:val="22"/>
          <w:szCs w:val="22"/>
        </w:rPr>
      </w:pPr>
      <w:r w:rsidRPr="002215F7">
        <w:rPr>
          <w:sz w:val="22"/>
          <w:szCs w:val="22"/>
        </w:rPr>
        <w:t>Address:</w:t>
      </w:r>
    </w:p>
    <w:p w14:paraId="1A631616" w14:textId="77777777" w:rsidR="00515B70" w:rsidRPr="002215F7" w:rsidRDefault="00515B70">
      <w:pPr>
        <w:pStyle w:val="NormalIndent2"/>
        <w:tabs>
          <w:tab w:val="left" w:pos="1418"/>
        </w:tabs>
        <w:ind w:left="1418" w:right="-680"/>
        <w:jc w:val="both"/>
        <w:rPr>
          <w:sz w:val="22"/>
          <w:szCs w:val="22"/>
        </w:rPr>
      </w:pPr>
      <w:r w:rsidRPr="002215F7">
        <w:rPr>
          <w:sz w:val="22"/>
          <w:szCs w:val="22"/>
        </w:rPr>
        <w:t>Telephone:</w:t>
      </w:r>
    </w:p>
    <w:p w14:paraId="6652F872" w14:textId="77777777" w:rsidR="00515B70" w:rsidRPr="002215F7" w:rsidRDefault="00515B70">
      <w:pPr>
        <w:pStyle w:val="NormalIndent2"/>
        <w:tabs>
          <w:tab w:val="left" w:pos="1418"/>
        </w:tabs>
        <w:ind w:left="1418" w:right="-680"/>
        <w:jc w:val="both"/>
        <w:rPr>
          <w:sz w:val="22"/>
          <w:szCs w:val="22"/>
        </w:rPr>
      </w:pPr>
      <w:r w:rsidRPr="002215F7">
        <w:rPr>
          <w:sz w:val="22"/>
          <w:szCs w:val="22"/>
        </w:rPr>
        <w:t>Facsimile/Telex number:</w:t>
      </w:r>
    </w:p>
    <w:p w14:paraId="18121EEF" w14:textId="77777777" w:rsidR="00515B70" w:rsidRPr="002215F7" w:rsidRDefault="00515B70">
      <w:pPr>
        <w:pStyle w:val="NormalIndent2"/>
        <w:tabs>
          <w:tab w:val="left" w:pos="1418"/>
        </w:tabs>
        <w:ind w:left="1418" w:right="-680"/>
        <w:jc w:val="both"/>
        <w:rPr>
          <w:sz w:val="22"/>
          <w:szCs w:val="22"/>
        </w:rPr>
      </w:pPr>
      <w:r w:rsidRPr="002215F7">
        <w:rPr>
          <w:sz w:val="22"/>
          <w:szCs w:val="22"/>
        </w:rPr>
        <w:t>E-mail address of contact person:</w:t>
      </w:r>
    </w:p>
    <w:p w14:paraId="0A39716C" w14:textId="77777777" w:rsidR="00515B70" w:rsidRPr="002215F7" w:rsidRDefault="00515B70">
      <w:pPr>
        <w:pStyle w:val="NormalIndent2"/>
        <w:ind w:right="-680"/>
        <w:jc w:val="both"/>
        <w:rPr>
          <w:sz w:val="22"/>
          <w:szCs w:val="22"/>
        </w:rPr>
      </w:pPr>
    </w:p>
    <w:p w14:paraId="58C0F15B" w14:textId="77777777" w:rsidR="00515B70" w:rsidRPr="002215F7" w:rsidRDefault="00515B70">
      <w:pPr>
        <w:ind w:right="-680"/>
        <w:jc w:val="both"/>
        <w:rPr>
          <w:i/>
          <w:sz w:val="22"/>
          <w:szCs w:val="22"/>
        </w:rPr>
      </w:pPr>
      <w:r w:rsidRPr="002215F7">
        <w:rPr>
          <w:i/>
          <w:sz w:val="22"/>
          <w:szCs w:val="22"/>
        </w:rPr>
        <w:t xml:space="preserve">Note that in nominating a representative, </w:t>
      </w:r>
      <w:r w:rsidR="004A3113" w:rsidRPr="002215F7">
        <w:rPr>
          <w:i/>
          <w:snapToGrid w:val="0"/>
          <w:sz w:val="22"/>
          <w:szCs w:val="22"/>
        </w:rPr>
        <w:t>the Commission</w:t>
      </w:r>
      <w:r w:rsidRPr="002215F7">
        <w:rPr>
          <w:i/>
          <w:sz w:val="22"/>
          <w:szCs w:val="22"/>
        </w:rPr>
        <w:t xml:space="preserve"> will assume that confidential material relating to your company in this investigation may be freely released to, or discussed with, that representative.</w:t>
      </w:r>
    </w:p>
    <w:p w14:paraId="7CF827F1" w14:textId="77777777" w:rsidR="00515B70" w:rsidRPr="002215F7" w:rsidRDefault="00515B70">
      <w:pPr>
        <w:widowControl w:val="0"/>
        <w:ind w:right="-574"/>
        <w:jc w:val="both"/>
        <w:rPr>
          <w:snapToGrid w:val="0"/>
          <w:sz w:val="22"/>
          <w:szCs w:val="22"/>
        </w:rPr>
      </w:pPr>
    </w:p>
    <w:p w14:paraId="57213A5E" w14:textId="77777777" w:rsidR="00515B70" w:rsidRDefault="00515B70">
      <w:pPr>
        <w:pStyle w:val="Heading2"/>
      </w:pPr>
      <w:bookmarkStart w:id="59" w:name="_Toc506971831"/>
      <w:bookmarkStart w:id="60" w:name="_Toc219017559"/>
      <w:bookmarkStart w:id="61" w:name="_Toc356545657"/>
      <w:r>
        <w:t>A-3</w:t>
      </w:r>
      <w:r>
        <w:tab/>
        <w:t>Company information</w:t>
      </w:r>
      <w:bookmarkEnd w:id="59"/>
      <w:bookmarkEnd w:id="60"/>
      <w:bookmarkEnd w:id="61"/>
    </w:p>
    <w:p w14:paraId="30C8FEB1" w14:textId="77777777" w:rsidR="00515B70" w:rsidRDefault="00515B70">
      <w:pPr>
        <w:keepNext/>
        <w:widowControl w:val="0"/>
        <w:ind w:right="-574"/>
        <w:jc w:val="both"/>
        <w:rPr>
          <w:snapToGrid w:val="0"/>
        </w:rPr>
      </w:pPr>
    </w:p>
    <w:p w14:paraId="29DF9E46" w14:textId="77777777" w:rsidR="00515B70" w:rsidRPr="002215F7" w:rsidRDefault="00515B70">
      <w:pPr>
        <w:ind w:right="-680" w:hanging="709"/>
        <w:jc w:val="both"/>
        <w:rPr>
          <w:snapToGrid w:val="0"/>
          <w:sz w:val="22"/>
          <w:szCs w:val="22"/>
        </w:rPr>
      </w:pPr>
      <w:r>
        <w:rPr>
          <w:snapToGrid w:val="0"/>
        </w:rPr>
        <w:t>1.</w:t>
      </w:r>
      <w:r>
        <w:rPr>
          <w:snapToGrid w:val="0"/>
        </w:rPr>
        <w:tab/>
      </w:r>
      <w:r w:rsidRPr="002215F7">
        <w:rPr>
          <w:snapToGrid w:val="0"/>
          <w:sz w:val="22"/>
          <w:szCs w:val="22"/>
        </w:rPr>
        <w:t>What is the legal name of your business?</w:t>
      </w:r>
      <w:r w:rsidR="001E229D" w:rsidRPr="002215F7">
        <w:rPr>
          <w:snapToGrid w:val="0"/>
          <w:sz w:val="22"/>
          <w:szCs w:val="22"/>
        </w:rPr>
        <w:t xml:space="preserve"> </w:t>
      </w:r>
      <w:r w:rsidRPr="002215F7">
        <w:rPr>
          <w:snapToGrid w:val="0"/>
          <w:sz w:val="22"/>
          <w:szCs w:val="22"/>
        </w:rPr>
        <w:t>What kind of entity is it (</w:t>
      </w:r>
      <w:r w:rsidR="001E229D" w:rsidRPr="002215F7">
        <w:rPr>
          <w:snapToGrid w:val="0"/>
          <w:sz w:val="22"/>
          <w:szCs w:val="22"/>
        </w:rPr>
        <w:t>e.g.</w:t>
      </w:r>
      <w:r w:rsidRPr="002215F7">
        <w:rPr>
          <w:snapToGrid w:val="0"/>
          <w:sz w:val="22"/>
          <w:szCs w:val="22"/>
        </w:rPr>
        <w:t xml:space="preserve"> company, partnership, sole trader)?</w:t>
      </w:r>
      <w:r w:rsidR="001E229D" w:rsidRPr="002215F7">
        <w:rPr>
          <w:snapToGrid w:val="0"/>
          <w:sz w:val="22"/>
          <w:szCs w:val="22"/>
        </w:rPr>
        <w:t xml:space="preserve"> </w:t>
      </w:r>
      <w:r w:rsidRPr="002215F7">
        <w:rPr>
          <w:snapToGrid w:val="0"/>
          <w:sz w:val="22"/>
          <w:szCs w:val="22"/>
        </w:rPr>
        <w:t>Please provide details of any other business names that you use to export and/or sell goods.</w:t>
      </w:r>
    </w:p>
    <w:p w14:paraId="02C7B255" w14:textId="77777777" w:rsidR="00515B70" w:rsidRPr="002215F7" w:rsidRDefault="00515B70">
      <w:pPr>
        <w:widowControl w:val="0"/>
        <w:ind w:right="-574" w:hanging="709"/>
        <w:jc w:val="both"/>
        <w:rPr>
          <w:snapToGrid w:val="0"/>
          <w:sz w:val="22"/>
          <w:szCs w:val="22"/>
        </w:rPr>
      </w:pPr>
    </w:p>
    <w:p w14:paraId="4211249F" w14:textId="77777777" w:rsidR="00515B70" w:rsidRPr="002215F7" w:rsidRDefault="00515B70">
      <w:pPr>
        <w:numPr>
          <w:ilvl w:val="0"/>
          <w:numId w:val="2"/>
        </w:numPr>
        <w:ind w:right="-680"/>
        <w:jc w:val="both"/>
        <w:rPr>
          <w:snapToGrid w:val="0"/>
          <w:sz w:val="22"/>
          <w:szCs w:val="22"/>
        </w:rPr>
      </w:pPr>
      <w:r w:rsidRPr="002215F7">
        <w:rPr>
          <w:snapToGrid w:val="0"/>
          <w:sz w:val="22"/>
          <w:szCs w:val="22"/>
        </w:rPr>
        <w:lastRenderedPageBreak/>
        <w:t>Who are the owners and/or principal shareholders?</w:t>
      </w:r>
      <w:r w:rsidR="001E229D" w:rsidRPr="002215F7">
        <w:rPr>
          <w:snapToGrid w:val="0"/>
          <w:sz w:val="22"/>
          <w:szCs w:val="22"/>
        </w:rPr>
        <w:t xml:space="preserve"> </w:t>
      </w:r>
      <w:r w:rsidRPr="002215F7">
        <w:rPr>
          <w:snapToGrid w:val="0"/>
          <w:sz w:val="22"/>
          <w:szCs w:val="22"/>
        </w:rPr>
        <w:t>Provide details of shareholding percentages for joint owners and/or principal shareholders. (List all shareholders able to cast, or control the casting of, 5% or more of the maximum amount of votes that could be cast at a general meeting of your company).</w:t>
      </w:r>
    </w:p>
    <w:p w14:paraId="26B6B504" w14:textId="77777777" w:rsidR="00515B70" w:rsidRPr="002215F7" w:rsidRDefault="00515B70">
      <w:pPr>
        <w:ind w:right="-680"/>
        <w:jc w:val="both"/>
        <w:rPr>
          <w:snapToGrid w:val="0"/>
          <w:sz w:val="22"/>
          <w:szCs w:val="22"/>
        </w:rPr>
      </w:pPr>
    </w:p>
    <w:p w14:paraId="4A4B2F59" w14:textId="77777777" w:rsidR="00515B70" w:rsidRPr="002215F7" w:rsidRDefault="00515B70">
      <w:pPr>
        <w:numPr>
          <w:ilvl w:val="0"/>
          <w:numId w:val="2"/>
        </w:numPr>
        <w:ind w:right="-680"/>
        <w:jc w:val="both"/>
        <w:rPr>
          <w:snapToGrid w:val="0"/>
          <w:sz w:val="22"/>
          <w:szCs w:val="22"/>
        </w:rPr>
      </w:pPr>
      <w:r w:rsidRPr="002215F7">
        <w:rPr>
          <w:snapToGrid w:val="0"/>
          <w:sz w:val="22"/>
          <w:szCs w:val="22"/>
        </w:rPr>
        <w:t>If your company is a subsidiary of another company</w:t>
      </w:r>
      <w:r w:rsidR="00BE15F8" w:rsidRPr="002215F7">
        <w:rPr>
          <w:snapToGrid w:val="0"/>
          <w:sz w:val="22"/>
          <w:szCs w:val="22"/>
        </w:rPr>
        <w:t>,</w:t>
      </w:r>
      <w:r w:rsidRPr="002215F7">
        <w:rPr>
          <w:snapToGrid w:val="0"/>
          <w:sz w:val="22"/>
          <w:szCs w:val="22"/>
        </w:rPr>
        <w:t xml:space="preserve"> list the principal shareholders of that company.</w:t>
      </w:r>
    </w:p>
    <w:p w14:paraId="41643B74" w14:textId="77777777" w:rsidR="00515B70" w:rsidRPr="002215F7" w:rsidRDefault="00515B70">
      <w:pPr>
        <w:ind w:left="0" w:right="-680"/>
        <w:jc w:val="both"/>
        <w:rPr>
          <w:snapToGrid w:val="0"/>
          <w:sz w:val="22"/>
          <w:szCs w:val="22"/>
        </w:rPr>
      </w:pPr>
    </w:p>
    <w:p w14:paraId="3D49ADFA" w14:textId="77777777" w:rsidR="00515B70" w:rsidRPr="002215F7" w:rsidRDefault="00515B70">
      <w:pPr>
        <w:numPr>
          <w:ilvl w:val="0"/>
          <w:numId w:val="2"/>
        </w:numPr>
        <w:ind w:right="-680"/>
        <w:jc w:val="both"/>
        <w:rPr>
          <w:snapToGrid w:val="0"/>
          <w:sz w:val="22"/>
          <w:szCs w:val="22"/>
        </w:rPr>
      </w:pPr>
      <w:r w:rsidRPr="002215F7">
        <w:rPr>
          <w:snapToGrid w:val="0"/>
          <w:sz w:val="22"/>
          <w:szCs w:val="22"/>
        </w:rPr>
        <w:t>If your parent company is a subsidiary of another company, list the principal shareholders of that company.</w:t>
      </w:r>
    </w:p>
    <w:p w14:paraId="4EA42BAF" w14:textId="77777777" w:rsidR="00515B70" w:rsidRPr="002215F7" w:rsidRDefault="00515B70">
      <w:pPr>
        <w:ind w:left="0" w:right="-680"/>
        <w:jc w:val="both"/>
        <w:rPr>
          <w:snapToGrid w:val="0"/>
          <w:sz w:val="22"/>
          <w:szCs w:val="22"/>
        </w:rPr>
      </w:pPr>
    </w:p>
    <w:p w14:paraId="0B2CA694" w14:textId="77777777" w:rsidR="00515B70" w:rsidRPr="002215F7" w:rsidRDefault="00515B70">
      <w:pPr>
        <w:numPr>
          <w:ilvl w:val="0"/>
          <w:numId w:val="2"/>
        </w:numPr>
        <w:ind w:right="-680"/>
        <w:jc w:val="both"/>
        <w:rPr>
          <w:snapToGrid w:val="0"/>
          <w:sz w:val="22"/>
          <w:szCs w:val="22"/>
        </w:rPr>
      </w:pPr>
      <w:r w:rsidRPr="002215F7">
        <w:rPr>
          <w:snapToGrid w:val="0"/>
          <w:sz w:val="22"/>
          <w:szCs w:val="22"/>
        </w:rPr>
        <w:t>Provide a diagram showing all associated or affiliated companies and your company’s place within that corporate structure.</w:t>
      </w:r>
    </w:p>
    <w:p w14:paraId="4AFF329D" w14:textId="77777777" w:rsidR="00515B70" w:rsidRPr="002215F7" w:rsidRDefault="00515B70">
      <w:pPr>
        <w:ind w:left="0" w:right="-680"/>
        <w:jc w:val="both"/>
        <w:rPr>
          <w:snapToGrid w:val="0"/>
          <w:sz w:val="22"/>
          <w:szCs w:val="22"/>
        </w:rPr>
      </w:pPr>
    </w:p>
    <w:p w14:paraId="3B458960" w14:textId="77777777" w:rsidR="00515B70" w:rsidRPr="002215F7" w:rsidRDefault="00515B70">
      <w:pPr>
        <w:numPr>
          <w:ilvl w:val="0"/>
          <w:numId w:val="2"/>
        </w:numPr>
        <w:ind w:right="-680"/>
        <w:jc w:val="both"/>
        <w:rPr>
          <w:snapToGrid w:val="0"/>
          <w:sz w:val="22"/>
          <w:szCs w:val="22"/>
        </w:rPr>
      </w:pPr>
      <w:r w:rsidRPr="002215F7">
        <w:rPr>
          <w:snapToGrid w:val="0"/>
          <w:sz w:val="22"/>
          <w:szCs w:val="22"/>
        </w:rPr>
        <w:t xml:space="preserve">Are any management fees/corporate allocations charged to your company by your parent or related </w:t>
      </w:r>
      <w:r w:rsidR="007A6F7C" w:rsidRPr="002215F7">
        <w:rPr>
          <w:snapToGrid w:val="0"/>
          <w:sz w:val="22"/>
          <w:szCs w:val="22"/>
        </w:rPr>
        <w:t>company?</w:t>
      </w:r>
    </w:p>
    <w:p w14:paraId="75B407A1" w14:textId="77777777" w:rsidR="00515B70" w:rsidRPr="002215F7" w:rsidRDefault="00515B70">
      <w:pPr>
        <w:ind w:left="0" w:right="-680"/>
        <w:jc w:val="both"/>
        <w:rPr>
          <w:snapToGrid w:val="0"/>
          <w:sz w:val="22"/>
          <w:szCs w:val="22"/>
        </w:rPr>
      </w:pPr>
    </w:p>
    <w:p w14:paraId="1695B0F0" w14:textId="77777777" w:rsidR="00515B70" w:rsidRPr="002215F7" w:rsidRDefault="00515B70">
      <w:pPr>
        <w:numPr>
          <w:ilvl w:val="0"/>
          <w:numId w:val="2"/>
        </w:numPr>
        <w:ind w:right="-680"/>
        <w:jc w:val="both"/>
        <w:rPr>
          <w:snapToGrid w:val="0"/>
          <w:sz w:val="22"/>
          <w:szCs w:val="22"/>
        </w:rPr>
      </w:pPr>
      <w:r w:rsidRPr="002215F7">
        <w:rPr>
          <w:snapToGrid w:val="0"/>
          <w:sz w:val="22"/>
          <w:szCs w:val="22"/>
        </w:rPr>
        <w:t>Describe the nature of your company’s business. Explain whether you are a producer or manufacturer, distributor, trading company, etc.</w:t>
      </w:r>
    </w:p>
    <w:p w14:paraId="07B1AE00" w14:textId="77777777" w:rsidR="00515B70" w:rsidRPr="002215F7" w:rsidRDefault="00515B70">
      <w:pPr>
        <w:ind w:left="0" w:right="-680"/>
        <w:jc w:val="both"/>
        <w:rPr>
          <w:snapToGrid w:val="0"/>
          <w:sz w:val="22"/>
          <w:szCs w:val="22"/>
        </w:rPr>
      </w:pPr>
    </w:p>
    <w:p w14:paraId="466CDC10" w14:textId="77777777" w:rsidR="00515B70" w:rsidRPr="002215F7" w:rsidRDefault="00515B70">
      <w:pPr>
        <w:numPr>
          <w:ilvl w:val="0"/>
          <w:numId w:val="2"/>
        </w:numPr>
        <w:ind w:right="-680"/>
        <w:jc w:val="both"/>
        <w:rPr>
          <w:snapToGrid w:val="0"/>
          <w:sz w:val="22"/>
          <w:szCs w:val="22"/>
        </w:rPr>
      </w:pPr>
      <w:r w:rsidRPr="002215F7">
        <w:rPr>
          <w:snapToGrid w:val="0"/>
          <w:sz w:val="22"/>
          <w:szCs w:val="22"/>
        </w:rPr>
        <w:t>If your business does not perform all of the following functions in relation to the goods under consideration, then please provide names and addresses of the companies which perform each function:</w:t>
      </w:r>
    </w:p>
    <w:p w14:paraId="59433624" w14:textId="77777777" w:rsidR="00515B70" w:rsidRPr="002215F7" w:rsidRDefault="00515B70">
      <w:pPr>
        <w:widowControl w:val="0"/>
        <w:ind w:right="-680"/>
        <w:jc w:val="both"/>
        <w:rPr>
          <w:snapToGrid w:val="0"/>
          <w:sz w:val="22"/>
          <w:szCs w:val="22"/>
        </w:rPr>
      </w:pPr>
    </w:p>
    <w:p w14:paraId="0280E53D" w14:textId="77777777" w:rsidR="00515B70" w:rsidRPr="002215F7" w:rsidRDefault="00515B70" w:rsidP="00515B70">
      <w:pPr>
        <w:pStyle w:val="bullet"/>
        <w:numPr>
          <w:ilvl w:val="0"/>
          <w:numId w:val="15"/>
        </w:numPr>
        <w:ind w:right="-680" w:hanging="11"/>
        <w:jc w:val="both"/>
        <w:rPr>
          <w:sz w:val="22"/>
          <w:szCs w:val="22"/>
        </w:rPr>
      </w:pPr>
      <w:r w:rsidRPr="002215F7">
        <w:rPr>
          <w:sz w:val="22"/>
          <w:szCs w:val="22"/>
        </w:rPr>
        <w:t>produce or manufacture</w:t>
      </w:r>
    </w:p>
    <w:p w14:paraId="25E706B1" w14:textId="77777777" w:rsidR="00515B70" w:rsidRPr="002215F7" w:rsidRDefault="00515B70" w:rsidP="00515B70">
      <w:pPr>
        <w:pStyle w:val="bullet"/>
        <w:numPr>
          <w:ilvl w:val="0"/>
          <w:numId w:val="15"/>
        </w:numPr>
        <w:ind w:right="-680" w:hanging="11"/>
        <w:jc w:val="both"/>
        <w:rPr>
          <w:sz w:val="22"/>
          <w:szCs w:val="22"/>
        </w:rPr>
      </w:pPr>
      <w:r w:rsidRPr="002215F7">
        <w:rPr>
          <w:sz w:val="22"/>
          <w:szCs w:val="22"/>
        </w:rPr>
        <w:t>sell in the domestic market</w:t>
      </w:r>
    </w:p>
    <w:p w14:paraId="027B11D0" w14:textId="62E47DA9" w:rsidR="00515B70" w:rsidRDefault="00515B70" w:rsidP="002215F7">
      <w:pPr>
        <w:pStyle w:val="bullet"/>
        <w:numPr>
          <w:ilvl w:val="0"/>
          <w:numId w:val="15"/>
        </w:numPr>
        <w:ind w:right="-680" w:hanging="11"/>
        <w:jc w:val="both"/>
        <w:rPr>
          <w:sz w:val="22"/>
          <w:szCs w:val="22"/>
        </w:rPr>
      </w:pPr>
      <w:r w:rsidRPr="002215F7">
        <w:rPr>
          <w:sz w:val="22"/>
          <w:szCs w:val="22"/>
        </w:rPr>
        <w:t xml:space="preserve">export to </w:t>
      </w:r>
      <w:r w:rsidR="002215F7">
        <w:rPr>
          <w:sz w:val="22"/>
          <w:szCs w:val="22"/>
        </w:rPr>
        <w:t>other countries.</w:t>
      </w:r>
    </w:p>
    <w:p w14:paraId="2C2D5A0D" w14:textId="77777777" w:rsidR="002215F7" w:rsidRPr="002215F7" w:rsidRDefault="002215F7" w:rsidP="002215F7">
      <w:pPr>
        <w:pStyle w:val="bullet"/>
        <w:numPr>
          <w:ilvl w:val="0"/>
          <w:numId w:val="0"/>
        </w:numPr>
        <w:ind w:left="720" w:right="-680"/>
        <w:jc w:val="both"/>
        <w:rPr>
          <w:sz w:val="22"/>
          <w:szCs w:val="22"/>
        </w:rPr>
      </w:pPr>
    </w:p>
    <w:p w14:paraId="46670D9D" w14:textId="77777777" w:rsidR="00515B70" w:rsidRPr="002215F7" w:rsidRDefault="00515B70">
      <w:pPr>
        <w:numPr>
          <w:ilvl w:val="0"/>
          <w:numId w:val="2"/>
        </w:numPr>
        <w:ind w:right="-680"/>
        <w:jc w:val="both"/>
        <w:rPr>
          <w:snapToGrid w:val="0"/>
          <w:sz w:val="22"/>
          <w:szCs w:val="22"/>
        </w:rPr>
      </w:pPr>
      <w:r w:rsidRPr="002215F7">
        <w:rPr>
          <w:snapToGrid w:val="0"/>
          <w:sz w:val="22"/>
          <w:szCs w:val="22"/>
        </w:rPr>
        <w:t>Provide your company’s internal organisation chart. Describe the functions performed by each group within the organisation.</w:t>
      </w:r>
    </w:p>
    <w:p w14:paraId="7A820A97" w14:textId="77777777" w:rsidR="00515B70" w:rsidRPr="002215F7" w:rsidRDefault="00515B70">
      <w:pPr>
        <w:ind w:left="0" w:right="-680"/>
        <w:jc w:val="both"/>
        <w:rPr>
          <w:snapToGrid w:val="0"/>
          <w:sz w:val="22"/>
          <w:szCs w:val="22"/>
        </w:rPr>
      </w:pPr>
    </w:p>
    <w:p w14:paraId="69DD296E" w14:textId="77777777" w:rsidR="00515B70" w:rsidRDefault="00515B70">
      <w:pPr>
        <w:numPr>
          <w:ilvl w:val="0"/>
          <w:numId w:val="2"/>
        </w:numPr>
        <w:ind w:right="-680"/>
        <w:jc w:val="both"/>
        <w:rPr>
          <w:snapToGrid w:val="0"/>
          <w:sz w:val="22"/>
          <w:szCs w:val="22"/>
        </w:rPr>
      </w:pPr>
      <w:r w:rsidRPr="002215F7">
        <w:rPr>
          <w:snapToGrid w:val="0"/>
          <w:sz w:val="22"/>
          <w:szCs w:val="22"/>
        </w:rPr>
        <w:t xml:space="preserve">Provide a copy of your most recent annual report together with any relevant brochures or pamphlets on your business activities. </w:t>
      </w:r>
    </w:p>
    <w:p w14:paraId="121DE22F" w14:textId="77777777" w:rsidR="009B3E78" w:rsidRDefault="009B3E78" w:rsidP="00692553">
      <w:pPr>
        <w:pStyle w:val="ListParagraph"/>
        <w:rPr>
          <w:snapToGrid w:val="0"/>
          <w:sz w:val="22"/>
          <w:szCs w:val="22"/>
        </w:rPr>
      </w:pPr>
    </w:p>
    <w:p w14:paraId="29D2AC04" w14:textId="3884B735" w:rsidR="009B3E78" w:rsidRPr="002215F7" w:rsidRDefault="009B3E78" w:rsidP="009B3E78">
      <w:pPr>
        <w:numPr>
          <w:ilvl w:val="0"/>
          <w:numId w:val="2"/>
        </w:numPr>
        <w:ind w:right="-680"/>
        <w:jc w:val="both"/>
        <w:rPr>
          <w:snapToGrid w:val="0"/>
          <w:sz w:val="22"/>
          <w:szCs w:val="22"/>
        </w:rPr>
      </w:pPr>
      <w:r>
        <w:rPr>
          <w:snapToGrid w:val="0"/>
          <w:sz w:val="22"/>
          <w:szCs w:val="22"/>
        </w:rPr>
        <w:t xml:space="preserve">Have you </w:t>
      </w:r>
      <w:r w:rsidRPr="009B3E78">
        <w:rPr>
          <w:snapToGrid w:val="0"/>
          <w:sz w:val="22"/>
          <w:szCs w:val="22"/>
        </w:rPr>
        <w:t xml:space="preserve">has experienced any factor not within </w:t>
      </w:r>
      <w:r>
        <w:rPr>
          <w:snapToGrid w:val="0"/>
          <w:sz w:val="22"/>
          <w:szCs w:val="22"/>
        </w:rPr>
        <w:t>your</w:t>
      </w:r>
      <w:r w:rsidRPr="009B3E78">
        <w:rPr>
          <w:snapToGrid w:val="0"/>
          <w:sz w:val="22"/>
          <w:szCs w:val="22"/>
        </w:rPr>
        <w:t xml:space="preserve"> control that may have affected </w:t>
      </w:r>
      <w:r>
        <w:rPr>
          <w:snapToGrid w:val="0"/>
          <w:sz w:val="22"/>
          <w:szCs w:val="22"/>
        </w:rPr>
        <w:t>your</w:t>
      </w:r>
      <w:r w:rsidRPr="009B3E78">
        <w:rPr>
          <w:snapToGrid w:val="0"/>
          <w:sz w:val="22"/>
          <w:szCs w:val="22"/>
        </w:rPr>
        <w:t xml:space="preserve"> capacity or ability to export to Australia?</w:t>
      </w:r>
    </w:p>
    <w:p w14:paraId="648B546C" w14:textId="77777777" w:rsidR="00515B70" w:rsidRDefault="00515B70">
      <w:pPr>
        <w:ind w:left="0" w:right="-680"/>
        <w:jc w:val="both"/>
        <w:rPr>
          <w:snapToGrid w:val="0"/>
        </w:rPr>
      </w:pPr>
    </w:p>
    <w:p w14:paraId="5032AFEA" w14:textId="77777777" w:rsidR="00515B70" w:rsidRDefault="00515B70">
      <w:pPr>
        <w:widowControl w:val="0"/>
        <w:ind w:right="-574"/>
        <w:jc w:val="both"/>
        <w:rPr>
          <w:snapToGrid w:val="0"/>
        </w:rPr>
      </w:pPr>
    </w:p>
    <w:p w14:paraId="43938770" w14:textId="77777777" w:rsidR="00515B70" w:rsidRDefault="00515B70">
      <w:pPr>
        <w:pStyle w:val="Heading2"/>
      </w:pPr>
      <w:bookmarkStart w:id="62" w:name="_Toc506971832"/>
      <w:bookmarkStart w:id="63" w:name="_Toc219017560"/>
      <w:bookmarkStart w:id="64" w:name="_Toc356545658"/>
      <w:r>
        <w:t>A-4</w:t>
      </w:r>
      <w:r>
        <w:tab/>
        <w:t>General accounting/administration information</w:t>
      </w:r>
      <w:bookmarkEnd w:id="62"/>
      <w:bookmarkEnd w:id="63"/>
      <w:bookmarkEnd w:id="64"/>
    </w:p>
    <w:p w14:paraId="0DBFAEF4" w14:textId="77777777" w:rsidR="00515B70" w:rsidRDefault="00515B70">
      <w:pPr>
        <w:keepNext/>
        <w:widowControl w:val="0"/>
        <w:ind w:right="-574"/>
        <w:jc w:val="both"/>
        <w:rPr>
          <w:snapToGrid w:val="0"/>
        </w:rPr>
      </w:pPr>
    </w:p>
    <w:p w14:paraId="0DA78343" w14:textId="77777777" w:rsidR="00515B70" w:rsidRPr="002215F7" w:rsidRDefault="00515B70">
      <w:pPr>
        <w:widowControl w:val="0"/>
        <w:numPr>
          <w:ilvl w:val="0"/>
          <w:numId w:val="4"/>
        </w:numPr>
        <w:ind w:right="-574"/>
        <w:jc w:val="both"/>
        <w:rPr>
          <w:snapToGrid w:val="0"/>
          <w:sz w:val="22"/>
          <w:szCs w:val="22"/>
        </w:rPr>
      </w:pPr>
      <w:r w:rsidRPr="002215F7">
        <w:rPr>
          <w:snapToGrid w:val="0"/>
          <w:sz w:val="22"/>
          <w:szCs w:val="22"/>
        </w:rPr>
        <w:t>Indicate your accounting period.</w:t>
      </w:r>
    </w:p>
    <w:p w14:paraId="6E6352CA" w14:textId="77777777" w:rsidR="00515B70" w:rsidRPr="002215F7" w:rsidRDefault="00515B70">
      <w:pPr>
        <w:widowControl w:val="0"/>
        <w:ind w:right="-574"/>
        <w:jc w:val="both"/>
        <w:rPr>
          <w:snapToGrid w:val="0"/>
          <w:sz w:val="22"/>
          <w:szCs w:val="22"/>
        </w:rPr>
      </w:pPr>
    </w:p>
    <w:p w14:paraId="736C0B16" w14:textId="77777777" w:rsidR="00515B70" w:rsidRPr="002215F7" w:rsidRDefault="00515B70">
      <w:pPr>
        <w:widowControl w:val="0"/>
        <w:numPr>
          <w:ilvl w:val="0"/>
          <w:numId w:val="4"/>
        </w:numPr>
        <w:ind w:right="-574"/>
        <w:jc w:val="both"/>
        <w:rPr>
          <w:snapToGrid w:val="0"/>
          <w:sz w:val="22"/>
          <w:szCs w:val="22"/>
        </w:rPr>
      </w:pPr>
      <w:r w:rsidRPr="002215F7">
        <w:rPr>
          <w:snapToGrid w:val="0"/>
          <w:sz w:val="22"/>
          <w:szCs w:val="22"/>
        </w:rPr>
        <w:t xml:space="preserve">Indicate the address where the </w:t>
      </w:r>
      <w:r w:rsidR="00BE15F8" w:rsidRPr="002215F7">
        <w:rPr>
          <w:snapToGrid w:val="0"/>
          <w:sz w:val="22"/>
          <w:szCs w:val="22"/>
        </w:rPr>
        <w:t xml:space="preserve">company’s </w:t>
      </w:r>
      <w:r w:rsidRPr="002215F7">
        <w:rPr>
          <w:snapToGrid w:val="0"/>
          <w:sz w:val="22"/>
          <w:szCs w:val="22"/>
        </w:rPr>
        <w:t>financial records are held.</w:t>
      </w:r>
      <w:r w:rsidR="001E229D" w:rsidRPr="002215F7">
        <w:rPr>
          <w:snapToGrid w:val="0"/>
          <w:sz w:val="22"/>
          <w:szCs w:val="22"/>
        </w:rPr>
        <w:t xml:space="preserve"> </w:t>
      </w:r>
    </w:p>
    <w:p w14:paraId="12F24700" w14:textId="77777777" w:rsidR="00515B70" w:rsidRPr="002215F7" w:rsidRDefault="00515B70">
      <w:pPr>
        <w:widowControl w:val="0"/>
        <w:ind w:right="-574"/>
        <w:jc w:val="both"/>
        <w:rPr>
          <w:snapToGrid w:val="0"/>
          <w:sz w:val="22"/>
          <w:szCs w:val="22"/>
        </w:rPr>
      </w:pPr>
    </w:p>
    <w:p w14:paraId="739A9626" w14:textId="77777777" w:rsidR="00515B70" w:rsidRPr="002215F7" w:rsidRDefault="00515B70">
      <w:pPr>
        <w:keepNext/>
        <w:widowControl w:val="0"/>
        <w:numPr>
          <w:ilvl w:val="0"/>
          <w:numId w:val="3"/>
        </w:numPr>
        <w:spacing w:after="120"/>
        <w:ind w:right="-573"/>
        <w:jc w:val="both"/>
        <w:rPr>
          <w:snapToGrid w:val="0"/>
          <w:sz w:val="22"/>
          <w:szCs w:val="22"/>
        </w:rPr>
      </w:pPr>
      <w:r w:rsidRPr="002215F7">
        <w:rPr>
          <w:snapToGrid w:val="0"/>
          <w:sz w:val="22"/>
          <w:szCs w:val="22"/>
        </w:rPr>
        <w:lastRenderedPageBreak/>
        <w:t>Please provide the following financial documents for the two most recently completed financial years plus all subsequent monthly, quarterly or half yearly statements:</w:t>
      </w:r>
    </w:p>
    <w:p w14:paraId="0C7F3721" w14:textId="77777777" w:rsidR="00515B70" w:rsidRPr="002215F7" w:rsidRDefault="00515B70" w:rsidP="00515B70">
      <w:pPr>
        <w:keepNext/>
        <w:widowControl w:val="0"/>
        <w:numPr>
          <w:ilvl w:val="0"/>
          <w:numId w:val="10"/>
        </w:numPr>
        <w:tabs>
          <w:tab w:val="clear" w:pos="360"/>
          <w:tab w:val="num" w:pos="1080"/>
        </w:tabs>
        <w:spacing w:after="120"/>
        <w:ind w:left="1080" w:right="-573"/>
        <w:jc w:val="both"/>
        <w:rPr>
          <w:snapToGrid w:val="0"/>
          <w:sz w:val="22"/>
          <w:szCs w:val="22"/>
        </w:rPr>
      </w:pPr>
      <w:r w:rsidRPr="002215F7">
        <w:rPr>
          <w:snapToGrid w:val="0"/>
          <w:sz w:val="22"/>
          <w:szCs w:val="22"/>
        </w:rPr>
        <w:t>chart of accounts;</w:t>
      </w:r>
    </w:p>
    <w:p w14:paraId="0772A244" w14:textId="77777777" w:rsidR="00515B70" w:rsidRPr="002215F7" w:rsidRDefault="00515B70" w:rsidP="00515B70">
      <w:pPr>
        <w:keepNext/>
        <w:widowControl w:val="0"/>
        <w:numPr>
          <w:ilvl w:val="0"/>
          <w:numId w:val="10"/>
        </w:numPr>
        <w:tabs>
          <w:tab w:val="clear" w:pos="360"/>
          <w:tab w:val="num" w:pos="1080"/>
        </w:tabs>
        <w:spacing w:after="120"/>
        <w:ind w:left="1080" w:right="-573"/>
        <w:jc w:val="both"/>
        <w:rPr>
          <w:snapToGrid w:val="0"/>
          <w:sz w:val="22"/>
          <w:szCs w:val="22"/>
        </w:rPr>
      </w:pPr>
      <w:r w:rsidRPr="002215F7">
        <w:rPr>
          <w:snapToGrid w:val="0"/>
          <w:sz w:val="22"/>
          <w:szCs w:val="22"/>
        </w:rPr>
        <w:t>audited consolidated and unconsolidated financial statements (including all footnotes and the auditor’s opinion);</w:t>
      </w:r>
    </w:p>
    <w:p w14:paraId="53C7C3CC" w14:textId="77777777" w:rsidR="00515B70" w:rsidRPr="002215F7" w:rsidRDefault="00515B70" w:rsidP="00515B70">
      <w:pPr>
        <w:widowControl w:val="0"/>
        <w:numPr>
          <w:ilvl w:val="0"/>
          <w:numId w:val="10"/>
        </w:numPr>
        <w:tabs>
          <w:tab w:val="clear" w:pos="360"/>
          <w:tab w:val="num" w:pos="1080"/>
        </w:tabs>
        <w:spacing w:after="120"/>
        <w:ind w:left="1080" w:right="-574"/>
        <w:jc w:val="both"/>
        <w:rPr>
          <w:snapToGrid w:val="0"/>
          <w:sz w:val="22"/>
          <w:szCs w:val="22"/>
        </w:rPr>
      </w:pPr>
      <w:r w:rsidRPr="002215F7">
        <w:rPr>
          <w:snapToGrid w:val="0"/>
          <w:sz w:val="22"/>
          <w:szCs w:val="22"/>
        </w:rPr>
        <w:t xml:space="preserve">internal financial statements, income statements (profit and loss reports), or management accounts, that are prepared and maintained in the normal course of business for the goods under </w:t>
      </w:r>
      <w:r w:rsidR="008636F7" w:rsidRPr="002215F7">
        <w:rPr>
          <w:snapToGrid w:val="0"/>
          <w:sz w:val="22"/>
          <w:szCs w:val="22"/>
        </w:rPr>
        <w:t>consideration</w:t>
      </w:r>
      <w:r w:rsidRPr="002215F7">
        <w:rPr>
          <w:snapToGrid w:val="0"/>
          <w:sz w:val="22"/>
          <w:szCs w:val="22"/>
        </w:rPr>
        <w:t xml:space="preserve">. </w:t>
      </w:r>
    </w:p>
    <w:p w14:paraId="31AF52AF" w14:textId="77777777" w:rsidR="00515B70" w:rsidRPr="002215F7" w:rsidRDefault="00515B70">
      <w:pPr>
        <w:widowControl w:val="0"/>
        <w:spacing w:after="120"/>
        <w:ind w:left="1418" w:right="-574" w:hanging="284"/>
        <w:jc w:val="both"/>
        <w:rPr>
          <w:snapToGrid w:val="0"/>
          <w:sz w:val="22"/>
          <w:szCs w:val="22"/>
        </w:rPr>
      </w:pPr>
      <w:r w:rsidRPr="002215F7">
        <w:rPr>
          <w:snapToGrid w:val="0"/>
          <w:sz w:val="22"/>
          <w:szCs w:val="22"/>
        </w:rPr>
        <w:t>These documents should relate to:</w:t>
      </w:r>
    </w:p>
    <w:p w14:paraId="2E03DACB" w14:textId="77777777" w:rsidR="00515B70" w:rsidRPr="002215F7" w:rsidRDefault="00515B70" w:rsidP="00515B70">
      <w:pPr>
        <w:widowControl w:val="0"/>
        <w:numPr>
          <w:ilvl w:val="0"/>
          <w:numId w:val="10"/>
        </w:numPr>
        <w:tabs>
          <w:tab w:val="clear" w:pos="360"/>
          <w:tab w:val="num" w:pos="1080"/>
        </w:tabs>
        <w:spacing w:after="120"/>
        <w:ind w:left="1418" w:right="-574" w:hanging="284"/>
        <w:jc w:val="both"/>
        <w:rPr>
          <w:snapToGrid w:val="0"/>
          <w:sz w:val="22"/>
          <w:szCs w:val="22"/>
        </w:rPr>
      </w:pPr>
      <w:r w:rsidRPr="002215F7">
        <w:rPr>
          <w:snapToGrid w:val="0"/>
          <w:sz w:val="22"/>
          <w:szCs w:val="22"/>
        </w:rPr>
        <w:t xml:space="preserve">the division or section/s of your business responsible for the production and sale of the goods under </w:t>
      </w:r>
      <w:r w:rsidR="008636F7" w:rsidRPr="002215F7">
        <w:rPr>
          <w:snapToGrid w:val="0"/>
          <w:sz w:val="22"/>
          <w:szCs w:val="22"/>
        </w:rPr>
        <w:t>consideration</w:t>
      </w:r>
      <w:r w:rsidRPr="002215F7">
        <w:rPr>
          <w:snapToGrid w:val="0"/>
          <w:sz w:val="22"/>
          <w:szCs w:val="22"/>
        </w:rPr>
        <w:t>, and</w:t>
      </w:r>
    </w:p>
    <w:p w14:paraId="64ED61B4" w14:textId="77777777" w:rsidR="00515B70" w:rsidRPr="002215F7" w:rsidRDefault="00515B70" w:rsidP="00515B70">
      <w:pPr>
        <w:widowControl w:val="0"/>
        <w:numPr>
          <w:ilvl w:val="0"/>
          <w:numId w:val="10"/>
        </w:numPr>
        <w:tabs>
          <w:tab w:val="clear" w:pos="360"/>
          <w:tab w:val="num" w:pos="1080"/>
        </w:tabs>
        <w:spacing w:after="120"/>
        <w:ind w:left="1418" w:right="-574" w:hanging="284"/>
        <w:jc w:val="both"/>
        <w:rPr>
          <w:snapToGrid w:val="0"/>
          <w:sz w:val="22"/>
          <w:szCs w:val="22"/>
        </w:rPr>
      </w:pPr>
      <w:r w:rsidRPr="002215F7">
        <w:rPr>
          <w:snapToGrid w:val="0"/>
          <w:sz w:val="22"/>
          <w:szCs w:val="22"/>
        </w:rPr>
        <w:t>the company.</w:t>
      </w:r>
    </w:p>
    <w:p w14:paraId="01CA2CEE" w14:textId="77777777" w:rsidR="00515B70" w:rsidRPr="002215F7" w:rsidRDefault="00515B70">
      <w:pPr>
        <w:widowControl w:val="0"/>
        <w:ind w:right="-574"/>
        <w:jc w:val="both"/>
        <w:rPr>
          <w:snapToGrid w:val="0"/>
          <w:sz w:val="22"/>
          <w:szCs w:val="22"/>
        </w:rPr>
      </w:pPr>
    </w:p>
    <w:p w14:paraId="442A6793" w14:textId="77777777" w:rsidR="00515B70" w:rsidRPr="002215F7" w:rsidRDefault="00515B70">
      <w:pPr>
        <w:widowControl w:val="0"/>
        <w:numPr>
          <w:ilvl w:val="0"/>
          <w:numId w:val="3"/>
        </w:numPr>
        <w:ind w:right="-574"/>
        <w:jc w:val="both"/>
        <w:rPr>
          <w:snapToGrid w:val="0"/>
          <w:sz w:val="22"/>
          <w:szCs w:val="22"/>
        </w:rPr>
      </w:pPr>
      <w:r w:rsidRPr="002215F7">
        <w:rPr>
          <w:snapToGrid w:val="0"/>
          <w:sz w:val="22"/>
          <w:szCs w:val="22"/>
        </w:rPr>
        <w:t>If you are not required to have the accounts audited, provide the unaudited financial statements for the two most recently completed financial years, together with your taxation returns.</w:t>
      </w:r>
      <w:r w:rsidR="001E229D" w:rsidRPr="002215F7">
        <w:rPr>
          <w:snapToGrid w:val="0"/>
          <w:sz w:val="22"/>
          <w:szCs w:val="22"/>
        </w:rPr>
        <w:t xml:space="preserve"> </w:t>
      </w:r>
      <w:r w:rsidRPr="002215F7">
        <w:rPr>
          <w:snapToGrid w:val="0"/>
          <w:sz w:val="22"/>
          <w:szCs w:val="22"/>
        </w:rPr>
        <w:t>Any subsequent monthly, quarterly or half yearly statements should also be provided.</w:t>
      </w:r>
    </w:p>
    <w:p w14:paraId="29D44653" w14:textId="77777777" w:rsidR="00515B70" w:rsidRPr="002215F7" w:rsidRDefault="00515B70">
      <w:pPr>
        <w:widowControl w:val="0"/>
        <w:ind w:right="-574"/>
        <w:jc w:val="both"/>
        <w:rPr>
          <w:snapToGrid w:val="0"/>
          <w:sz w:val="22"/>
          <w:szCs w:val="22"/>
        </w:rPr>
      </w:pPr>
    </w:p>
    <w:p w14:paraId="4F9AB96A" w14:textId="77777777" w:rsidR="00515B70" w:rsidRPr="002215F7" w:rsidRDefault="00515B70">
      <w:pPr>
        <w:widowControl w:val="0"/>
        <w:numPr>
          <w:ilvl w:val="0"/>
          <w:numId w:val="3"/>
        </w:numPr>
        <w:ind w:right="-574"/>
        <w:jc w:val="both"/>
        <w:rPr>
          <w:snapToGrid w:val="0"/>
          <w:sz w:val="22"/>
          <w:szCs w:val="22"/>
        </w:rPr>
      </w:pPr>
      <w:r w:rsidRPr="002215F7">
        <w:rPr>
          <w:snapToGrid w:val="0"/>
          <w:sz w:val="22"/>
          <w:szCs w:val="22"/>
        </w:rPr>
        <w:t xml:space="preserve">Do your accounting practices differ in any way from the generally accepted accounting principles in your country? If so, provide details. </w:t>
      </w:r>
    </w:p>
    <w:p w14:paraId="7DC7FA7C" w14:textId="77777777" w:rsidR="00515B70" w:rsidRPr="002215F7" w:rsidRDefault="00515B70">
      <w:pPr>
        <w:widowControl w:val="0"/>
        <w:ind w:left="0" w:right="-574"/>
        <w:jc w:val="both"/>
        <w:rPr>
          <w:snapToGrid w:val="0"/>
          <w:sz w:val="22"/>
          <w:szCs w:val="22"/>
        </w:rPr>
      </w:pPr>
    </w:p>
    <w:p w14:paraId="7BE16539" w14:textId="77777777" w:rsidR="00515B70" w:rsidRPr="002215F7" w:rsidRDefault="00515B70">
      <w:pPr>
        <w:widowControl w:val="0"/>
        <w:numPr>
          <w:ilvl w:val="0"/>
          <w:numId w:val="3"/>
        </w:numPr>
        <w:ind w:right="-574"/>
        <w:jc w:val="both"/>
        <w:rPr>
          <w:snapToGrid w:val="0"/>
          <w:sz w:val="22"/>
          <w:szCs w:val="22"/>
        </w:rPr>
      </w:pPr>
      <w:r w:rsidRPr="002215F7">
        <w:rPr>
          <w:snapToGrid w:val="0"/>
          <w:sz w:val="22"/>
          <w:szCs w:val="22"/>
        </w:rPr>
        <w:t xml:space="preserve">Describe: </w:t>
      </w:r>
    </w:p>
    <w:p w14:paraId="10F5376B" w14:textId="77777777" w:rsidR="00515B70" w:rsidRDefault="00515B70">
      <w:pPr>
        <w:widowControl w:val="0"/>
        <w:ind w:right="-574"/>
        <w:jc w:val="both"/>
        <w:rPr>
          <w:snapToGrid w:val="0"/>
        </w:rPr>
      </w:pPr>
    </w:p>
    <w:p w14:paraId="2A5BB327" w14:textId="77777777" w:rsidR="00515B70" w:rsidRPr="002215F7" w:rsidRDefault="00515B70">
      <w:pPr>
        <w:widowControl w:val="0"/>
        <w:ind w:right="-574"/>
        <w:jc w:val="both"/>
        <w:rPr>
          <w:snapToGrid w:val="0"/>
          <w:sz w:val="22"/>
          <w:szCs w:val="22"/>
        </w:rPr>
      </w:pPr>
      <w:r w:rsidRPr="002215F7">
        <w:rPr>
          <w:snapToGrid w:val="0"/>
          <w:sz w:val="22"/>
          <w:szCs w:val="22"/>
        </w:rPr>
        <w:t>The significant accounting policies that govern your system of accounting, in particular:</w:t>
      </w:r>
    </w:p>
    <w:p w14:paraId="1AF4AA40" w14:textId="77777777" w:rsidR="00515B70" w:rsidRPr="002215F7" w:rsidRDefault="00515B70">
      <w:pPr>
        <w:widowControl w:val="0"/>
        <w:ind w:right="-574"/>
        <w:jc w:val="both"/>
        <w:rPr>
          <w:snapToGrid w:val="0"/>
          <w:sz w:val="22"/>
          <w:szCs w:val="22"/>
        </w:rPr>
      </w:pPr>
    </w:p>
    <w:p w14:paraId="37340CE0"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the method of valuation for raw material, work-in-process, and finished goods inventories (</w:t>
      </w:r>
      <w:r w:rsidR="001E229D" w:rsidRPr="002215F7">
        <w:rPr>
          <w:snapToGrid w:val="0"/>
          <w:sz w:val="22"/>
          <w:szCs w:val="22"/>
        </w:rPr>
        <w:t>e.g.</w:t>
      </w:r>
      <w:r w:rsidRPr="002215F7">
        <w:rPr>
          <w:snapToGrid w:val="0"/>
          <w:sz w:val="22"/>
          <w:szCs w:val="22"/>
        </w:rPr>
        <w:t xml:space="preserve"> last in first out –LIFO, first in first out- FIFO, weighted average);</w:t>
      </w:r>
    </w:p>
    <w:p w14:paraId="62DECCFB" w14:textId="77777777" w:rsidR="00515B70" w:rsidRPr="002215F7" w:rsidRDefault="00515B70">
      <w:pPr>
        <w:widowControl w:val="0"/>
        <w:tabs>
          <w:tab w:val="left" w:pos="1701"/>
        </w:tabs>
        <w:ind w:right="-574"/>
        <w:jc w:val="both"/>
        <w:rPr>
          <w:snapToGrid w:val="0"/>
          <w:sz w:val="22"/>
          <w:szCs w:val="22"/>
        </w:rPr>
      </w:pPr>
    </w:p>
    <w:p w14:paraId="186AB0B2"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costing methods, including the method (</w:t>
      </w:r>
      <w:r w:rsidR="001E229D" w:rsidRPr="002215F7">
        <w:rPr>
          <w:snapToGrid w:val="0"/>
          <w:sz w:val="22"/>
          <w:szCs w:val="22"/>
        </w:rPr>
        <w:t>e.g.</w:t>
      </w:r>
      <w:r w:rsidRPr="002215F7">
        <w:rPr>
          <w:snapToGrid w:val="0"/>
          <w:sz w:val="22"/>
          <w:szCs w:val="22"/>
        </w:rPr>
        <w:t xml:space="preserve"> by tonnes, units, revenue, direct costs </w:t>
      </w:r>
      <w:r w:rsidR="001E229D" w:rsidRPr="002215F7">
        <w:rPr>
          <w:snapToGrid w:val="0"/>
          <w:sz w:val="22"/>
          <w:szCs w:val="22"/>
        </w:rPr>
        <w:t>etc.</w:t>
      </w:r>
      <w:r w:rsidRPr="002215F7">
        <w:rPr>
          <w:snapToGrid w:val="0"/>
          <w:sz w:val="22"/>
          <w:szCs w:val="22"/>
        </w:rPr>
        <w:t xml:space="preserve">) of allocating costs shared with other goods or processes (such as front office cost, infrastructure cost </w:t>
      </w:r>
      <w:r w:rsidR="001E229D" w:rsidRPr="002215F7">
        <w:rPr>
          <w:snapToGrid w:val="0"/>
          <w:sz w:val="22"/>
          <w:szCs w:val="22"/>
        </w:rPr>
        <w:t>etc.</w:t>
      </w:r>
      <w:r w:rsidRPr="002215F7">
        <w:rPr>
          <w:snapToGrid w:val="0"/>
          <w:sz w:val="22"/>
          <w:szCs w:val="22"/>
        </w:rPr>
        <w:t>);</w:t>
      </w:r>
    </w:p>
    <w:p w14:paraId="50096BA3" w14:textId="77777777" w:rsidR="00515B70" w:rsidRPr="002215F7" w:rsidRDefault="00515B70">
      <w:pPr>
        <w:widowControl w:val="0"/>
        <w:ind w:left="1418" w:right="-574" w:hanging="709"/>
        <w:jc w:val="both"/>
        <w:rPr>
          <w:snapToGrid w:val="0"/>
          <w:sz w:val="22"/>
          <w:szCs w:val="22"/>
        </w:rPr>
      </w:pPr>
    </w:p>
    <w:p w14:paraId="1473374A"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valuation methods for damaged or sub-standard goods generated at the various stages of production;</w:t>
      </w:r>
    </w:p>
    <w:p w14:paraId="231CDB04" w14:textId="77777777" w:rsidR="00515B70" w:rsidRPr="002215F7" w:rsidRDefault="00515B70">
      <w:pPr>
        <w:widowControl w:val="0"/>
        <w:tabs>
          <w:tab w:val="left" w:pos="1701"/>
        </w:tabs>
        <w:ind w:left="0" w:right="-574"/>
        <w:jc w:val="both"/>
        <w:rPr>
          <w:snapToGrid w:val="0"/>
          <w:sz w:val="22"/>
          <w:szCs w:val="22"/>
        </w:rPr>
      </w:pPr>
    </w:p>
    <w:p w14:paraId="250AE6B8"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valuation methods for scrap, by products, or joint products;</w:t>
      </w:r>
    </w:p>
    <w:p w14:paraId="2E41F883" w14:textId="77777777" w:rsidR="00515B70" w:rsidRPr="002215F7" w:rsidRDefault="00515B70">
      <w:pPr>
        <w:widowControl w:val="0"/>
        <w:tabs>
          <w:tab w:val="left" w:pos="1701"/>
        </w:tabs>
        <w:ind w:left="0" w:right="-574"/>
        <w:jc w:val="both"/>
        <w:rPr>
          <w:snapToGrid w:val="0"/>
          <w:sz w:val="22"/>
          <w:szCs w:val="22"/>
        </w:rPr>
      </w:pPr>
    </w:p>
    <w:p w14:paraId="33E780FF"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valuation and revaluation methods for fixed assets;</w:t>
      </w:r>
    </w:p>
    <w:p w14:paraId="534C9472" w14:textId="77777777" w:rsidR="00515B70" w:rsidRPr="002215F7" w:rsidRDefault="00515B70">
      <w:pPr>
        <w:widowControl w:val="0"/>
        <w:tabs>
          <w:tab w:val="left" w:pos="1701"/>
        </w:tabs>
        <w:ind w:left="0" w:right="-574"/>
        <w:jc w:val="both"/>
        <w:rPr>
          <w:snapToGrid w:val="0"/>
          <w:sz w:val="22"/>
          <w:szCs w:val="22"/>
        </w:rPr>
      </w:pPr>
    </w:p>
    <w:p w14:paraId="3BE7C323"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average useful life for each class of production equipment and depreciation method and rate used for each;</w:t>
      </w:r>
    </w:p>
    <w:p w14:paraId="4535FADE" w14:textId="77777777" w:rsidR="00515B70" w:rsidRPr="002215F7" w:rsidRDefault="00515B70">
      <w:pPr>
        <w:widowControl w:val="0"/>
        <w:tabs>
          <w:tab w:val="left" w:pos="1701"/>
        </w:tabs>
        <w:ind w:left="0" w:right="-574"/>
        <w:jc w:val="both"/>
        <w:rPr>
          <w:snapToGrid w:val="0"/>
          <w:sz w:val="22"/>
          <w:szCs w:val="22"/>
        </w:rPr>
      </w:pPr>
    </w:p>
    <w:p w14:paraId="42E5F8BB"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treatment of foreign exchange gains and losses arising from transactions;</w:t>
      </w:r>
    </w:p>
    <w:p w14:paraId="0B83EEDC" w14:textId="77777777" w:rsidR="00515B70" w:rsidRPr="002215F7" w:rsidRDefault="00515B70">
      <w:pPr>
        <w:widowControl w:val="0"/>
        <w:tabs>
          <w:tab w:val="left" w:pos="1701"/>
        </w:tabs>
        <w:ind w:left="0" w:right="-574"/>
        <w:jc w:val="both"/>
        <w:rPr>
          <w:snapToGrid w:val="0"/>
          <w:sz w:val="22"/>
          <w:szCs w:val="22"/>
        </w:rPr>
      </w:pPr>
    </w:p>
    <w:p w14:paraId="5F6F27FD"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treatment of foreign exchange gains/losses arising from the translation of balance sheet items;</w:t>
      </w:r>
    </w:p>
    <w:p w14:paraId="465E0C59" w14:textId="77777777" w:rsidR="00515B70" w:rsidRPr="002215F7" w:rsidRDefault="00515B70">
      <w:pPr>
        <w:widowControl w:val="0"/>
        <w:tabs>
          <w:tab w:val="left" w:pos="1701"/>
        </w:tabs>
        <w:ind w:left="0" w:right="-574"/>
        <w:jc w:val="both"/>
        <w:rPr>
          <w:snapToGrid w:val="0"/>
          <w:sz w:val="22"/>
          <w:szCs w:val="22"/>
        </w:rPr>
      </w:pPr>
    </w:p>
    <w:p w14:paraId="210C7A57"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inclusion of general expenses and/or interest;</w:t>
      </w:r>
    </w:p>
    <w:p w14:paraId="76BE246F" w14:textId="77777777" w:rsidR="00515B70" w:rsidRPr="002215F7" w:rsidRDefault="00515B70">
      <w:pPr>
        <w:widowControl w:val="0"/>
        <w:tabs>
          <w:tab w:val="left" w:pos="1701"/>
        </w:tabs>
        <w:ind w:left="0" w:right="-574"/>
        <w:jc w:val="both"/>
        <w:rPr>
          <w:snapToGrid w:val="0"/>
          <w:sz w:val="22"/>
          <w:szCs w:val="22"/>
        </w:rPr>
      </w:pPr>
    </w:p>
    <w:p w14:paraId="7788A571"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provisions for bad or doubtful debts;</w:t>
      </w:r>
    </w:p>
    <w:p w14:paraId="503FC846" w14:textId="77777777" w:rsidR="00515B70" w:rsidRPr="002215F7" w:rsidRDefault="00515B70">
      <w:pPr>
        <w:widowControl w:val="0"/>
        <w:tabs>
          <w:tab w:val="left" w:pos="1701"/>
        </w:tabs>
        <w:ind w:left="0" w:right="-574"/>
        <w:jc w:val="both"/>
        <w:rPr>
          <w:snapToGrid w:val="0"/>
          <w:sz w:val="22"/>
          <w:szCs w:val="22"/>
        </w:rPr>
      </w:pPr>
    </w:p>
    <w:p w14:paraId="39F318BF"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expenses for idle equipment and/or plant shut-downs;</w:t>
      </w:r>
    </w:p>
    <w:p w14:paraId="3E091FC5" w14:textId="77777777" w:rsidR="00515B70" w:rsidRPr="002215F7" w:rsidRDefault="00515B70">
      <w:pPr>
        <w:widowControl w:val="0"/>
        <w:tabs>
          <w:tab w:val="left" w:pos="1701"/>
        </w:tabs>
        <w:ind w:left="0" w:right="-574"/>
        <w:jc w:val="both"/>
        <w:rPr>
          <w:snapToGrid w:val="0"/>
          <w:sz w:val="22"/>
          <w:szCs w:val="22"/>
        </w:rPr>
      </w:pPr>
    </w:p>
    <w:p w14:paraId="7F148DDF"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 xml:space="preserve">costs of plant closure; </w:t>
      </w:r>
    </w:p>
    <w:p w14:paraId="5293A4E3" w14:textId="77777777" w:rsidR="00515B70" w:rsidRPr="002215F7" w:rsidRDefault="00515B70">
      <w:pPr>
        <w:widowControl w:val="0"/>
        <w:tabs>
          <w:tab w:val="left" w:pos="1701"/>
        </w:tabs>
        <w:ind w:left="0" w:right="-574"/>
        <w:jc w:val="both"/>
        <w:rPr>
          <w:snapToGrid w:val="0"/>
          <w:sz w:val="22"/>
          <w:szCs w:val="22"/>
        </w:rPr>
      </w:pPr>
    </w:p>
    <w:p w14:paraId="0529827E"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restructuring costs;</w:t>
      </w:r>
    </w:p>
    <w:p w14:paraId="247FD013" w14:textId="77777777" w:rsidR="00515B70" w:rsidRDefault="00515B70">
      <w:pPr>
        <w:widowControl w:val="0"/>
        <w:tabs>
          <w:tab w:val="left" w:pos="1701"/>
        </w:tabs>
        <w:ind w:left="0" w:right="-574"/>
        <w:jc w:val="both"/>
        <w:rPr>
          <w:snapToGrid w:val="0"/>
        </w:rPr>
      </w:pPr>
    </w:p>
    <w:p w14:paraId="565E3A80" w14:textId="77777777" w:rsidR="00515B70" w:rsidRPr="002D068E"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D068E">
        <w:rPr>
          <w:snapToGrid w:val="0"/>
          <w:sz w:val="22"/>
          <w:szCs w:val="22"/>
        </w:rPr>
        <w:t>by-products and scrap materials resulting from your company’s production process; and</w:t>
      </w:r>
    </w:p>
    <w:p w14:paraId="77F712EB" w14:textId="77777777" w:rsidR="00515B70" w:rsidRPr="002D068E" w:rsidRDefault="00515B70">
      <w:pPr>
        <w:widowControl w:val="0"/>
        <w:tabs>
          <w:tab w:val="left" w:pos="1701"/>
        </w:tabs>
        <w:ind w:left="0" w:right="-574"/>
        <w:jc w:val="both"/>
        <w:rPr>
          <w:snapToGrid w:val="0"/>
          <w:sz w:val="22"/>
          <w:szCs w:val="22"/>
        </w:rPr>
      </w:pPr>
    </w:p>
    <w:p w14:paraId="5C9DBA14" w14:textId="77777777" w:rsidR="00515B70" w:rsidRPr="002D068E"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D068E">
        <w:rPr>
          <w:snapToGrid w:val="0"/>
          <w:sz w:val="22"/>
          <w:szCs w:val="22"/>
        </w:rPr>
        <w:t>effects of inflation on financial statement information.</w:t>
      </w:r>
    </w:p>
    <w:p w14:paraId="29F88315" w14:textId="77777777" w:rsidR="00515B70" w:rsidRDefault="00515B70">
      <w:pPr>
        <w:widowControl w:val="0"/>
        <w:tabs>
          <w:tab w:val="left" w:pos="1701"/>
        </w:tabs>
        <w:ind w:left="0" w:right="-574"/>
        <w:jc w:val="both"/>
        <w:rPr>
          <w:snapToGrid w:val="0"/>
        </w:rPr>
      </w:pPr>
    </w:p>
    <w:p w14:paraId="3DC99319" w14:textId="77777777" w:rsidR="00515B70" w:rsidRPr="002215F7" w:rsidRDefault="00515B70">
      <w:pPr>
        <w:widowControl w:val="0"/>
        <w:numPr>
          <w:ilvl w:val="0"/>
          <w:numId w:val="3"/>
        </w:numPr>
        <w:ind w:right="-574"/>
        <w:jc w:val="both"/>
        <w:rPr>
          <w:snapToGrid w:val="0"/>
          <w:sz w:val="22"/>
          <w:szCs w:val="22"/>
        </w:rPr>
      </w:pPr>
      <w:r w:rsidRPr="002215F7">
        <w:rPr>
          <w:snapToGrid w:val="0"/>
          <w:sz w:val="22"/>
          <w:szCs w:val="22"/>
        </w:rPr>
        <w:t>In the event that any of the accounting methods used by your company have changed over the last two years provide an explanation of the changes, the date of change, and the reasons for it.</w:t>
      </w:r>
    </w:p>
    <w:p w14:paraId="791CF115" w14:textId="77777777" w:rsidR="00515B70" w:rsidRPr="002215F7" w:rsidRDefault="00515B70">
      <w:pPr>
        <w:widowControl w:val="0"/>
        <w:ind w:right="-574"/>
        <w:jc w:val="both"/>
        <w:rPr>
          <w:snapToGrid w:val="0"/>
          <w:sz w:val="22"/>
          <w:szCs w:val="22"/>
        </w:rPr>
      </w:pPr>
    </w:p>
    <w:p w14:paraId="6659AC03" w14:textId="77777777" w:rsidR="00515B70" w:rsidRDefault="00515B70">
      <w:pPr>
        <w:pStyle w:val="Heading2"/>
        <w:rPr>
          <w:sz w:val="16"/>
        </w:rPr>
      </w:pPr>
      <w:bookmarkStart w:id="65" w:name="_Toc506971833"/>
      <w:bookmarkStart w:id="66" w:name="_Toc219017561"/>
      <w:bookmarkStart w:id="67" w:name="_Toc356545659"/>
      <w:r>
        <w:t>A-5</w:t>
      </w:r>
      <w:r>
        <w:tab/>
        <w:t>Income statement</w:t>
      </w:r>
      <w:bookmarkEnd w:id="65"/>
      <w:bookmarkEnd w:id="66"/>
      <w:bookmarkEnd w:id="67"/>
    </w:p>
    <w:p w14:paraId="1928D2D2" w14:textId="77777777" w:rsidR="00515B70" w:rsidRDefault="00515B70">
      <w:pPr>
        <w:widowControl w:val="0"/>
        <w:ind w:left="0" w:right="-574"/>
        <w:jc w:val="both"/>
        <w:rPr>
          <w:snapToGrid w:val="0"/>
          <w:sz w:val="16"/>
        </w:rPr>
      </w:pPr>
    </w:p>
    <w:p w14:paraId="4E2C9310" w14:textId="77777777" w:rsidR="00515B70" w:rsidRDefault="00515B70">
      <w:pPr>
        <w:widowControl w:val="0"/>
        <w:rPr>
          <w:snapToGrid w:val="0"/>
          <w:sz w:val="16"/>
        </w:rPr>
      </w:pPr>
    </w:p>
    <w:p w14:paraId="1F129F50" w14:textId="77777777" w:rsidR="00515B70" w:rsidRPr="002215F7" w:rsidRDefault="00515B70">
      <w:pPr>
        <w:widowControl w:val="0"/>
        <w:ind w:right="-716"/>
        <w:jc w:val="both"/>
        <w:rPr>
          <w:i/>
          <w:sz w:val="22"/>
          <w:szCs w:val="22"/>
        </w:rPr>
      </w:pPr>
      <w:r w:rsidRPr="002215F7">
        <w:rPr>
          <w:i/>
          <w:sz w:val="22"/>
          <w:szCs w:val="22"/>
        </w:rPr>
        <w:t>Please fill in the following table.</w:t>
      </w:r>
      <w:r w:rsidR="001E229D" w:rsidRPr="002215F7">
        <w:rPr>
          <w:i/>
          <w:sz w:val="22"/>
          <w:szCs w:val="22"/>
        </w:rPr>
        <w:t xml:space="preserve"> </w:t>
      </w:r>
      <w:r w:rsidRPr="002215F7">
        <w:rPr>
          <w:i/>
          <w:sz w:val="22"/>
          <w:szCs w:val="22"/>
        </w:rPr>
        <w:t>It requires information concerning all products produced and for the goods under consideration (</w:t>
      </w:r>
      <w:r w:rsidRPr="002215F7">
        <w:rPr>
          <w:i/>
          <w:snapToGrid w:val="0"/>
          <w:sz w:val="22"/>
          <w:szCs w:val="22"/>
        </w:rPr>
        <w:t xml:space="preserve">‘goods under consideration’ </w:t>
      </w:r>
      <w:r w:rsidRPr="002215F7">
        <w:rPr>
          <w:i/>
          <w:iCs/>
          <w:snapToGrid w:val="0"/>
          <w:sz w:val="22"/>
          <w:szCs w:val="22"/>
        </w:rPr>
        <w:t>(</w:t>
      </w:r>
      <w:r w:rsidR="009B4131" w:rsidRPr="002215F7">
        <w:rPr>
          <w:i/>
          <w:iCs/>
          <w:snapToGrid w:val="0"/>
          <w:sz w:val="22"/>
          <w:szCs w:val="22"/>
        </w:rPr>
        <w:t>the goods</w:t>
      </w:r>
      <w:r w:rsidRPr="002215F7">
        <w:rPr>
          <w:i/>
          <w:iCs/>
          <w:snapToGrid w:val="0"/>
          <w:sz w:val="22"/>
          <w:szCs w:val="22"/>
        </w:rPr>
        <w:t>) is defined in the Glossary of Terms in the appendix to this form).</w:t>
      </w:r>
      <w:r w:rsidR="001E229D" w:rsidRPr="002215F7">
        <w:rPr>
          <w:i/>
          <w:snapToGrid w:val="0"/>
          <w:sz w:val="22"/>
          <w:szCs w:val="22"/>
        </w:rPr>
        <w:t xml:space="preserve"> </w:t>
      </w:r>
      <w:r w:rsidRPr="002215F7">
        <w:rPr>
          <w:i/>
          <w:sz w:val="22"/>
          <w:szCs w:val="22"/>
        </w:rPr>
        <w:t>You should explain how costs have been allocated.</w:t>
      </w:r>
    </w:p>
    <w:p w14:paraId="28767304" w14:textId="77777777" w:rsidR="00515B70" w:rsidRPr="002215F7" w:rsidRDefault="00515B70">
      <w:pPr>
        <w:widowControl w:val="0"/>
        <w:ind w:right="-716"/>
        <w:rPr>
          <w:i/>
          <w:snapToGrid w:val="0"/>
          <w:sz w:val="22"/>
          <w:szCs w:val="22"/>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rsidRPr="002215F7" w14:paraId="495F44DB" w14:textId="77777777">
        <w:trPr>
          <w:cantSplit/>
        </w:trPr>
        <w:tc>
          <w:tcPr>
            <w:tcW w:w="2552" w:type="dxa"/>
          </w:tcPr>
          <w:p w14:paraId="632727B5" w14:textId="77777777" w:rsidR="00515B70" w:rsidRPr="002215F7" w:rsidRDefault="00515B70">
            <w:pPr>
              <w:widowControl w:val="0"/>
              <w:ind w:left="57" w:right="57"/>
              <w:rPr>
                <w:i/>
                <w:snapToGrid w:val="0"/>
                <w:sz w:val="22"/>
                <w:szCs w:val="22"/>
              </w:rPr>
            </w:pPr>
          </w:p>
        </w:tc>
        <w:tc>
          <w:tcPr>
            <w:tcW w:w="2976" w:type="dxa"/>
            <w:gridSpan w:val="2"/>
            <w:vAlign w:val="center"/>
          </w:tcPr>
          <w:p w14:paraId="702B40FD" w14:textId="77777777" w:rsidR="00515B70" w:rsidRPr="002215F7" w:rsidRDefault="00515B70">
            <w:pPr>
              <w:widowControl w:val="0"/>
              <w:ind w:left="57" w:right="57"/>
              <w:rPr>
                <w:b/>
                <w:i/>
                <w:snapToGrid w:val="0"/>
                <w:sz w:val="22"/>
                <w:szCs w:val="22"/>
              </w:rPr>
            </w:pPr>
            <w:r w:rsidRPr="002215F7">
              <w:rPr>
                <w:b/>
                <w:i/>
                <w:snapToGrid w:val="0"/>
                <w:sz w:val="22"/>
                <w:szCs w:val="22"/>
              </w:rPr>
              <w:t>Most recent completed financial year (specify)</w:t>
            </w:r>
          </w:p>
        </w:tc>
        <w:tc>
          <w:tcPr>
            <w:tcW w:w="2977" w:type="dxa"/>
            <w:gridSpan w:val="2"/>
          </w:tcPr>
          <w:p w14:paraId="46691BE0" w14:textId="6D4267FF" w:rsidR="00515B70" w:rsidRPr="002215F7" w:rsidRDefault="002215F7">
            <w:pPr>
              <w:widowControl w:val="0"/>
              <w:ind w:left="57" w:right="57"/>
              <w:rPr>
                <w:b/>
                <w:i/>
                <w:snapToGrid w:val="0"/>
                <w:sz w:val="22"/>
                <w:szCs w:val="22"/>
              </w:rPr>
            </w:pPr>
            <w:r>
              <w:rPr>
                <w:b/>
                <w:i/>
                <w:snapToGrid w:val="0"/>
                <w:sz w:val="22"/>
                <w:szCs w:val="22"/>
              </w:rPr>
              <w:t>Review</w:t>
            </w:r>
            <w:r w:rsidR="00515B70" w:rsidRPr="002215F7">
              <w:rPr>
                <w:b/>
                <w:i/>
                <w:snapToGrid w:val="0"/>
                <w:sz w:val="22"/>
                <w:szCs w:val="22"/>
              </w:rPr>
              <w:t xml:space="preserve"> period</w:t>
            </w:r>
          </w:p>
        </w:tc>
      </w:tr>
      <w:tr w:rsidR="00515B70" w14:paraId="6A0ED154" w14:textId="77777777">
        <w:tc>
          <w:tcPr>
            <w:tcW w:w="2552" w:type="dxa"/>
          </w:tcPr>
          <w:p w14:paraId="66E14F49" w14:textId="77777777" w:rsidR="00515B70" w:rsidRDefault="00515B70">
            <w:pPr>
              <w:widowControl w:val="0"/>
              <w:ind w:left="57" w:right="57"/>
              <w:rPr>
                <w:snapToGrid w:val="0"/>
                <w:sz w:val="16"/>
              </w:rPr>
            </w:pPr>
          </w:p>
        </w:tc>
        <w:tc>
          <w:tcPr>
            <w:tcW w:w="1417" w:type="dxa"/>
          </w:tcPr>
          <w:p w14:paraId="6CAB9987" w14:textId="77777777" w:rsidR="00515B70" w:rsidRDefault="00515B70">
            <w:pPr>
              <w:widowControl w:val="0"/>
              <w:ind w:left="57" w:right="57"/>
              <w:rPr>
                <w:b/>
                <w:snapToGrid w:val="0"/>
                <w:sz w:val="16"/>
              </w:rPr>
            </w:pPr>
            <w:r>
              <w:rPr>
                <w:b/>
                <w:snapToGrid w:val="0"/>
                <w:sz w:val="16"/>
              </w:rPr>
              <w:t>All products</w:t>
            </w:r>
          </w:p>
        </w:tc>
        <w:tc>
          <w:tcPr>
            <w:tcW w:w="1559" w:type="dxa"/>
          </w:tcPr>
          <w:p w14:paraId="0E2DD378"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0F166D27" w14:textId="77777777" w:rsidR="00515B70" w:rsidRDefault="00515B70">
            <w:pPr>
              <w:widowControl w:val="0"/>
              <w:ind w:left="57" w:right="57"/>
              <w:rPr>
                <w:b/>
                <w:snapToGrid w:val="0"/>
                <w:sz w:val="16"/>
              </w:rPr>
            </w:pPr>
            <w:r>
              <w:rPr>
                <w:b/>
                <w:snapToGrid w:val="0"/>
                <w:sz w:val="16"/>
              </w:rPr>
              <w:t>All products</w:t>
            </w:r>
          </w:p>
        </w:tc>
        <w:tc>
          <w:tcPr>
            <w:tcW w:w="1559" w:type="dxa"/>
          </w:tcPr>
          <w:p w14:paraId="6A661A60" w14:textId="77777777" w:rsidR="00515B70" w:rsidRDefault="00515B70">
            <w:pPr>
              <w:widowControl w:val="0"/>
              <w:ind w:left="57" w:right="57"/>
              <w:rPr>
                <w:b/>
                <w:snapToGrid w:val="0"/>
                <w:sz w:val="16"/>
              </w:rPr>
            </w:pPr>
            <w:r>
              <w:rPr>
                <w:b/>
                <w:snapToGrid w:val="0"/>
                <w:sz w:val="16"/>
              </w:rPr>
              <w:t>Goods Under Consideration</w:t>
            </w:r>
          </w:p>
        </w:tc>
      </w:tr>
      <w:tr w:rsidR="00515B70" w14:paraId="62F6C41C" w14:textId="77777777">
        <w:tc>
          <w:tcPr>
            <w:tcW w:w="2552" w:type="dxa"/>
          </w:tcPr>
          <w:p w14:paraId="55817867" w14:textId="77777777" w:rsidR="00515B70" w:rsidRDefault="00515B70">
            <w:pPr>
              <w:widowControl w:val="0"/>
              <w:ind w:left="57" w:right="57"/>
              <w:rPr>
                <w:snapToGrid w:val="0"/>
                <w:sz w:val="16"/>
              </w:rPr>
            </w:pPr>
          </w:p>
          <w:p w14:paraId="62F4EF0B" w14:textId="77777777" w:rsidR="00515B70" w:rsidRDefault="00515B70">
            <w:pPr>
              <w:widowControl w:val="0"/>
              <w:ind w:left="57" w:right="57"/>
              <w:rPr>
                <w:b/>
                <w:snapToGrid w:val="0"/>
                <w:sz w:val="16"/>
              </w:rPr>
            </w:pPr>
            <w:r>
              <w:rPr>
                <w:b/>
                <w:snapToGrid w:val="0"/>
                <w:sz w:val="16"/>
              </w:rPr>
              <w:t>Gross Sales (1)</w:t>
            </w:r>
          </w:p>
          <w:p w14:paraId="69835ADA" w14:textId="77777777" w:rsidR="00515B70" w:rsidRDefault="00515B70">
            <w:pPr>
              <w:widowControl w:val="0"/>
              <w:ind w:left="57" w:right="57"/>
              <w:rPr>
                <w:snapToGrid w:val="0"/>
                <w:sz w:val="16"/>
              </w:rPr>
            </w:pPr>
          </w:p>
        </w:tc>
        <w:tc>
          <w:tcPr>
            <w:tcW w:w="1417" w:type="dxa"/>
          </w:tcPr>
          <w:p w14:paraId="6F413F93" w14:textId="77777777" w:rsidR="00515B70" w:rsidRDefault="00515B70">
            <w:pPr>
              <w:widowControl w:val="0"/>
              <w:ind w:left="57" w:right="57"/>
              <w:rPr>
                <w:snapToGrid w:val="0"/>
                <w:sz w:val="16"/>
              </w:rPr>
            </w:pPr>
          </w:p>
        </w:tc>
        <w:tc>
          <w:tcPr>
            <w:tcW w:w="1559" w:type="dxa"/>
          </w:tcPr>
          <w:p w14:paraId="3530D733" w14:textId="77777777" w:rsidR="00515B70" w:rsidRDefault="00515B70">
            <w:pPr>
              <w:widowControl w:val="0"/>
              <w:ind w:left="57" w:right="57"/>
              <w:rPr>
                <w:snapToGrid w:val="0"/>
                <w:sz w:val="16"/>
              </w:rPr>
            </w:pPr>
          </w:p>
        </w:tc>
        <w:tc>
          <w:tcPr>
            <w:tcW w:w="1418" w:type="dxa"/>
          </w:tcPr>
          <w:p w14:paraId="2DBC8F7A" w14:textId="77777777" w:rsidR="00515B70" w:rsidRDefault="00515B70">
            <w:pPr>
              <w:widowControl w:val="0"/>
              <w:ind w:left="57" w:right="57"/>
              <w:rPr>
                <w:snapToGrid w:val="0"/>
                <w:sz w:val="16"/>
              </w:rPr>
            </w:pPr>
          </w:p>
        </w:tc>
        <w:tc>
          <w:tcPr>
            <w:tcW w:w="1559" w:type="dxa"/>
          </w:tcPr>
          <w:p w14:paraId="35D90DE4" w14:textId="77777777" w:rsidR="00515B70" w:rsidRDefault="00515B70">
            <w:pPr>
              <w:widowControl w:val="0"/>
              <w:ind w:left="57" w:right="57"/>
              <w:rPr>
                <w:snapToGrid w:val="0"/>
                <w:sz w:val="16"/>
              </w:rPr>
            </w:pPr>
          </w:p>
        </w:tc>
      </w:tr>
      <w:tr w:rsidR="00515B70" w14:paraId="109351B5" w14:textId="77777777">
        <w:tc>
          <w:tcPr>
            <w:tcW w:w="2552" w:type="dxa"/>
          </w:tcPr>
          <w:p w14:paraId="2FCE4FAC" w14:textId="77777777" w:rsidR="00515B70" w:rsidRDefault="00515B70">
            <w:pPr>
              <w:widowControl w:val="0"/>
              <w:ind w:left="57" w:right="57"/>
              <w:rPr>
                <w:snapToGrid w:val="0"/>
                <w:sz w:val="16"/>
              </w:rPr>
            </w:pPr>
          </w:p>
          <w:p w14:paraId="18D349BC" w14:textId="77777777" w:rsidR="00515B70" w:rsidRDefault="00515B70">
            <w:pPr>
              <w:widowControl w:val="0"/>
              <w:ind w:left="57" w:right="57"/>
              <w:rPr>
                <w:snapToGrid w:val="0"/>
                <w:sz w:val="16"/>
              </w:rPr>
            </w:pPr>
            <w:r>
              <w:rPr>
                <w:snapToGrid w:val="0"/>
                <w:sz w:val="16"/>
              </w:rPr>
              <w:t>Sales returns, rebates</w:t>
            </w:r>
          </w:p>
          <w:p w14:paraId="7CC07960" w14:textId="77777777" w:rsidR="00515B70" w:rsidRDefault="00515B70">
            <w:pPr>
              <w:widowControl w:val="0"/>
              <w:ind w:left="57" w:right="57"/>
              <w:rPr>
                <w:snapToGrid w:val="0"/>
                <w:sz w:val="16"/>
              </w:rPr>
            </w:pPr>
            <w:r>
              <w:rPr>
                <w:snapToGrid w:val="0"/>
                <w:sz w:val="16"/>
              </w:rPr>
              <w:t>and discounts (2)</w:t>
            </w:r>
          </w:p>
          <w:p w14:paraId="7EFD4E09" w14:textId="77777777" w:rsidR="00515B70" w:rsidRDefault="00515B70">
            <w:pPr>
              <w:widowControl w:val="0"/>
              <w:ind w:left="57" w:right="57"/>
              <w:rPr>
                <w:snapToGrid w:val="0"/>
                <w:sz w:val="16"/>
              </w:rPr>
            </w:pPr>
          </w:p>
        </w:tc>
        <w:tc>
          <w:tcPr>
            <w:tcW w:w="1417" w:type="dxa"/>
          </w:tcPr>
          <w:p w14:paraId="56A79A57" w14:textId="77777777" w:rsidR="00515B70" w:rsidRDefault="00515B70">
            <w:pPr>
              <w:widowControl w:val="0"/>
              <w:ind w:left="57" w:right="57"/>
              <w:rPr>
                <w:snapToGrid w:val="0"/>
                <w:sz w:val="16"/>
              </w:rPr>
            </w:pPr>
          </w:p>
        </w:tc>
        <w:tc>
          <w:tcPr>
            <w:tcW w:w="1559" w:type="dxa"/>
          </w:tcPr>
          <w:p w14:paraId="76D8EB2C" w14:textId="77777777" w:rsidR="00515B70" w:rsidRDefault="00515B70">
            <w:pPr>
              <w:widowControl w:val="0"/>
              <w:ind w:left="57" w:right="57"/>
              <w:rPr>
                <w:snapToGrid w:val="0"/>
                <w:sz w:val="16"/>
              </w:rPr>
            </w:pPr>
          </w:p>
        </w:tc>
        <w:tc>
          <w:tcPr>
            <w:tcW w:w="1418" w:type="dxa"/>
          </w:tcPr>
          <w:p w14:paraId="7AC2E294" w14:textId="77777777" w:rsidR="00515B70" w:rsidRDefault="00515B70">
            <w:pPr>
              <w:widowControl w:val="0"/>
              <w:ind w:left="57" w:right="57"/>
              <w:rPr>
                <w:snapToGrid w:val="0"/>
                <w:sz w:val="16"/>
              </w:rPr>
            </w:pPr>
          </w:p>
        </w:tc>
        <w:tc>
          <w:tcPr>
            <w:tcW w:w="1559" w:type="dxa"/>
          </w:tcPr>
          <w:p w14:paraId="217B41AD" w14:textId="77777777" w:rsidR="00515B70" w:rsidRDefault="00515B70">
            <w:pPr>
              <w:widowControl w:val="0"/>
              <w:ind w:left="57" w:right="57"/>
              <w:rPr>
                <w:snapToGrid w:val="0"/>
                <w:sz w:val="16"/>
              </w:rPr>
            </w:pPr>
          </w:p>
        </w:tc>
      </w:tr>
      <w:tr w:rsidR="00515B70" w14:paraId="205D8948" w14:textId="77777777">
        <w:tc>
          <w:tcPr>
            <w:tcW w:w="2552" w:type="dxa"/>
          </w:tcPr>
          <w:p w14:paraId="7EB247A5" w14:textId="77777777" w:rsidR="00515B70" w:rsidRDefault="00515B70">
            <w:pPr>
              <w:widowControl w:val="0"/>
              <w:ind w:left="57" w:right="57"/>
              <w:rPr>
                <w:snapToGrid w:val="0"/>
                <w:sz w:val="16"/>
              </w:rPr>
            </w:pPr>
          </w:p>
          <w:p w14:paraId="18737C4E" w14:textId="77777777" w:rsidR="00515B70" w:rsidRDefault="00515B70">
            <w:pPr>
              <w:widowControl w:val="0"/>
              <w:ind w:left="57" w:right="57"/>
              <w:rPr>
                <w:b/>
                <w:snapToGrid w:val="0"/>
                <w:sz w:val="16"/>
              </w:rPr>
            </w:pPr>
            <w:r>
              <w:rPr>
                <w:b/>
                <w:snapToGrid w:val="0"/>
                <w:sz w:val="16"/>
              </w:rPr>
              <w:t>Net Sales (3=1-2)</w:t>
            </w:r>
          </w:p>
          <w:p w14:paraId="21747D73" w14:textId="77777777" w:rsidR="00515B70" w:rsidRDefault="00515B70">
            <w:pPr>
              <w:widowControl w:val="0"/>
              <w:ind w:left="57" w:right="57"/>
              <w:rPr>
                <w:snapToGrid w:val="0"/>
                <w:sz w:val="16"/>
              </w:rPr>
            </w:pPr>
          </w:p>
        </w:tc>
        <w:tc>
          <w:tcPr>
            <w:tcW w:w="1417" w:type="dxa"/>
          </w:tcPr>
          <w:p w14:paraId="0CFD78B3" w14:textId="77777777" w:rsidR="00515B70" w:rsidRDefault="00515B70">
            <w:pPr>
              <w:widowControl w:val="0"/>
              <w:ind w:left="57" w:right="57"/>
              <w:rPr>
                <w:snapToGrid w:val="0"/>
                <w:sz w:val="16"/>
              </w:rPr>
            </w:pPr>
          </w:p>
        </w:tc>
        <w:tc>
          <w:tcPr>
            <w:tcW w:w="1559" w:type="dxa"/>
          </w:tcPr>
          <w:p w14:paraId="730C2F49" w14:textId="77777777" w:rsidR="00515B70" w:rsidRDefault="00515B70">
            <w:pPr>
              <w:widowControl w:val="0"/>
              <w:ind w:left="57" w:right="57"/>
              <w:rPr>
                <w:snapToGrid w:val="0"/>
                <w:sz w:val="16"/>
              </w:rPr>
            </w:pPr>
          </w:p>
        </w:tc>
        <w:tc>
          <w:tcPr>
            <w:tcW w:w="1418" w:type="dxa"/>
          </w:tcPr>
          <w:p w14:paraId="357EEF91" w14:textId="77777777" w:rsidR="00515B70" w:rsidRDefault="00515B70">
            <w:pPr>
              <w:widowControl w:val="0"/>
              <w:ind w:left="57" w:right="57"/>
              <w:rPr>
                <w:snapToGrid w:val="0"/>
                <w:sz w:val="16"/>
              </w:rPr>
            </w:pPr>
          </w:p>
        </w:tc>
        <w:tc>
          <w:tcPr>
            <w:tcW w:w="1559" w:type="dxa"/>
          </w:tcPr>
          <w:p w14:paraId="61B964D1" w14:textId="77777777" w:rsidR="00515B70" w:rsidRDefault="00515B70">
            <w:pPr>
              <w:widowControl w:val="0"/>
              <w:ind w:left="57" w:right="57"/>
              <w:rPr>
                <w:snapToGrid w:val="0"/>
                <w:sz w:val="16"/>
              </w:rPr>
            </w:pPr>
          </w:p>
        </w:tc>
      </w:tr>
      <w:tr w:rsidR="00515B70" w14:paraId="69DF7F16" w14:textId="77777777">
        <w:tc>
          <w:tcPr>
            <w:tcW w:w="2552" w:type="dxa"/>
          </w:tcPr>
          <w:p w14:paraId="3F686373" w14:textId="77777777" w:rsidR="00515B70" w:rsidRDefault="00515B70">
            <w:pPr>
              <w:widowControl w:val="0"/>
              <w:ind w:left="57" w:right="57"/>
              <w:rPr>
                <w:snapToGrid w:val="0"/>
                <w:sz w:val="16"/>
              </w:rPr>
            </w:pPr>
          </w:p>
          <w:p w14:paraId="22BC19E1" w14:textId="77777777" w:rsidR="00515B70" w:rsidRDefault="00515B70">
            <w:pPr>
              <w:widowControl w:val="0"/>
              <w:ind w:left="57" w:right="57"/>
              <w:rPr>
                <w:snapToGrid w:val="0"/>
                <w:sz w:val="16"/>
              </w:rPr>
            </w:pPr>
            <w:r>
              <w:rPr>
                <w:snapToGrid w:val="0"/>
                <w:sz w:val="16"/>
              </w:rPr>
              <w:t>Raw materials (4)</w:t>
            </w:r>
          </w:p>
          <w:p w14:paraId="2539A42E" w14:textId="77777777" w:rsidR="00515B70" w:rsidRDefault="00515B70">
            <w:pPr>
              <w:widowControl w:val="0"/>
              <w:ind w:left="57" w:right="57"/>
              <w:rPr>
                <w:snapToGrid w:val="0"/>
                <w:sz w:val="16"/>
              </w:rPr>
            </w:pPr>
          </w:p>
        </w:tc>
        <w:tc>
          <w:tcPr>
            <w:tcW w:w="1417" w:type="dxa"/>
          </w:tcPr>
          <w:p w14:paraId="2F5C5194" w14:textId="77777777" w:rsidR="00515B70" w:rsidRDefault="00515B70">
            <w:pPr>
              <w:widowControl w:val="0"/>
              <w:ind w:left="57" w:right="57"/>
              <w:rPr>
                <w:snapToGrid w:val="0"/>
                <w:sz w:val="16"/>
              </w:rPr>
            </w:pPr>
          </w:p>
        </w:tc>
        <w:tc>
          <w:tcPr>
            <w:tcW w:w="1559" w:type="dxa"/>
          </w:tcPr>
          <w:p w14:paraId="03B25E94" w14:textId="77777777" w:rsidR="00515B70" w:rsidRDefault="00515B70">
            <w:pPr>
              <w:widowControl w:val="0"/>
              <w:ind w:left="57" w:right="57"/>
              <w:rPr>
                <w:snapToGrid w:val="0"/>
                <w:sz w:val="16"/>
              </w:rPr>
            </w:pPr>
          </w:p>
        </w:tc>
        <w:tc>
          <w:tcPr>
            <w:tcW w:w="1418" w:type="dxa"/>
          </w:tcPr>
          <w:p w14:paraId="6CE31600" w14:textId="77777777" w:rsidR="00515B70" w:rsidRDefault="00515B70">
            <w:pPr>
              <w:widowControl w:val="0"/>
              <w:ind w:left="57" w:right="57"/>
              <w:rPr>
                <w:snapToGrid w:val="0"/>
                <w:sz w:val="16"/>
              </w:rPr>
            </w:pPr>
          </w:p>
        </w:tc>
        <w:tc>
          <w:tcPr>
            <w:tcW w:w="1559" w:type="dxa"/>
          </w:tcPr>
          <w:p w14:paraId="5ECFEDB7" w14:textId="77777777" w:rsidR="00515B70" w:rsidRDefault="00515B70">
            <w:pPr>
              <w:widowControl w:val="0"/>
              <w:ind w:left="57" w:right="57"/>
              <w:rPr>
                <w:snapToGrid w:val="0"/>
                <w:sz w:val="16"/>
              </w:rPr>
            </w:pPr>
          </w:p>
        </w:tc>
      </w:tr>
      <w:tr w:rsidR="00515B70" w14:paraId="67546124" w14:textId="77777777">
        <w:tc>
          <w:tcPr>
            <w:tcW w:w="2552" w:type="dxa"/>
          </w:tcPr>
          <w:p w14:paraId="3E1B67A1" w14:textId="77777777" w:rsidR="00515B70" w:rsidRDefault="00515B70">
            <w:pPr>
              <w:widowControl w:val="0"/>
              <w:ind w:left="57" w:right="57"/>
              <w:rPr>
                <w:snapToGrid w:val="0"/>
                <w:sz w:val="16"/>
              </w:rPr>
            </w:pPr>
          </w:p>
          <w:p w14:paraId="3C634FE6" w14:textId="77777777" w:rsidR="00515B70" w:rsidRDefault="00515B70">
            <w:pPr>
              <w:widowControl w:val="0"/>
              <w:ind w:left="57" w:right="57"/>
              <w:rPr>
                <w:snapToGrid w:val="0"/>
                <w:sz w:val="16"/>
              </w:rPr>
            </w:pPr>
            <w:r>
              <w:rPr>
                <w:snapToGrid w:val="0"/>
                <w:sz w:val="16"/>
              </w:rPr>
              <w:t>Direct Labour (5)</w:t>
            </w:r>
          </w:p>
          <w:p w14:paraId="48FCFE2D" w14:textId="77777777" w:rsidR="00515B70" w:rsidRDefault="00515B70">
            <w:pPr>
              <w:widowControl w:val="0"/>
              <w:ind w:left="57" w:right="57"/>
              <w:rPr>
                <w:snapToGrid w:val="0"/>
                <w:sz w:val="16"/>
              </w:rPr>
            </w:pPr>
          </w:p>
        </w:tc>
        <w:tc>
          <w:tcPr>
            <w:tcW w:w="1417" w:type="dxa"/>
          </w:tcPr>
          <w:p w14:paraId="2CAFD319" w14:textId="77777777" w:rsidR="00515B70" w:rsidRDefault="00515B70">
            <w:pPr>
              <w:widowControl w:val="0"/>
              <w:ind w:left="57" w:right="57"/>
              <w:rPr>
                <w:snapToGrid w:val="0"/>
                <w:sz w:val="16"/>
              </w:rPr>
            </w:pPr>
          </w:p>
        </w:tc>
        <w:tc>
          <w:tcPr>
            <w:tcW w:w="1559" w:type="dxa"/>
          </w:tcPr>
          <w:p w14:paraId="70423C3F" w14:textId="77777777" w:rsidR="00515B70" w:rsidRDefault="00515B70">
            <w:pPr>
              <w:widowControl w:val="0"/>
              <w:ind w:left="57" w:right="57"/>
              <w:rPr>
                <w:snapToGrid w:val="0"/>
                <w:sz w:val="16"/>
              </w:rPr>
            </w:pPr>
          </w:p>
        </w:tc>
        <w:tc>
          <w:tcPr>
            <w:tcW w:w="1418" w:type="dxa"/>
          </w:tcPr>
          <w:p w14:paraId="380E38BE" w14:textId="77777777" w:rsidR="00515B70" w:rsidRDefault="00515B70">
            <w:pPr>
              <w:widowControl w:val="0"/>
              <w:ind w:left="57" w:right="57"/>
              <w:rPr>
                <w:snapToGrid w:val="0"/>
                <w:sz w:val="16"/>
              </w:rPr>
            </w:pPr>
          </w:p>
        </w:tc>
        <w:tc>
          <w:tcPr>
            <w:tcW w:w="1559" w:type="dxa"/>
          </w:tcPr>
          <w:p w14:paraId="14A3B49B" w14:textId="77777777" w:rsidR="00515B70" w:rsidRDefault="00515B70">
            <w:pPr>
              <w:widowControl w:val="0"/>
              <w:ind w:left="57" w:right="57"/>
              <w:rPr>
                <w:snapToGrid w:val="0"/>
                <w:sz w:val="16"/>
              </w:rPr>
            </w:pPr>
          </w:p>
        </w:tc>
      </w:tr>
      <w:tr w:rsidR="00515B70" w14:paraId="5DF9A7E8" w14:textId="77777777">
        <w:tc>
          <w:tcPr>
            <w:tcW w:w="2552" w:type="dxa"/>
          </w:tcPr>
          <w:p w14:paraId="2B1FA32E" w14:textId="77777777" w:rsidR="00515B70" w:rsidRDefault="00515B70">
            <w:pPr>
              <w:widowControl w:val="0"/>
              <w:ind w:left="57" w:right="57"/>
              <w:rPr>
                <w:snapToGrid w:val="0"/>
                <w:sz w:val="16"/>
              </w:rPr>
            </w:pPr>
          </w:p>
          <w:p w14:paraId="77C3F446" w14:textId="77777777" w:rsidR="00515B70" w:rsidRDefault="00515B70">
            <w:pPr>
              <w:widowControl w:val="0"/>
              <w:ind w:left="57" w:right="57"/>
              <w:rPr>
                <w:snapToGrid w:val="0"/>
                <w:sz w:val="16"/>
              </w:rPr>
            </w:pPr>
            <w:r>
              <w:rPr>
                <w:snapToGrid w:val="0"/>
                <w:sz w:val="16"/>
              </w:rPr>
              <w:t>Depreciation (6)</w:t>
            </w:r>
          </w:p>
          <w:p w14:paraId="337F1618" w14:textId="77777777" w:rsidR="00515B70" w:rsidRDefault="00515B70">
            <w:pPr>
              <w:widowControl w:val="0"/>
              <w:ind w:left="57" w:right="57"/>
              <w:rPr>
                <w:snapToGrid w:val="0"/>
                <w:sz w:val="16"/>
              </w:rPr>
            </w:pPr>
          </w:p>
        </w:tc>
        <w:tc>
          <w:tcPr>
            <w:tcW w:w="1417" w:type="dxa"/>
          </w:tcPr>
          <w:p w14:paraId="2D7F6984" w14:textId="77777777" w:rsidR="00515B70" w:rsidRDefault="00515B70">
            <w:pPr>
              <w:widowControl w:val="0"/>
              <w:ind w:left="57" w:right="57"/>
              <w:rPr>
                <w:snapToGrid w:val="0"/>
                <w:sz w:val="16"/>
              </w:rPr>
            </w:pPr>
          </w:p>
        </w:tc>
        <w:tc>
          <w:tcPr>
            <w:tcW w:w="1559" w:type="dxa"/>
          </w:tcPr>
          <w:p w14:paraId="0BFFBBC8" w14:textId="77777777" w:rsidR="00515B70" w:rsidRDefault="00515B70">
            <w:pPr>
              <w:widowControl w:val="0"/>
              <w:ind w:left="57" w:right="57"/>
              <w:rPr>
                <w:snapToGrid w:val="0"/>
                <w:sz w:val="16"/>
              </w:rPr>
            </w:pPr>
          </w:p>
        </w:tc>
        <w:tc>
          <w:tcPr>
            <w:tcW w:w="1418" w:type="dxa"/>
          </w:tcPr>
          <w:p w14:paraId="6CD39E6D" w14:textId="77777777" w:rsidR="00515B70" w:rsidRDefault="00515B70">
            <w:pPr>
              <w:widowControl w:val="0"/>
              <w:ind w:left="57" w:right="57"/>
              <w:rPr>
                <w:snapToGrid w:val="0"/>
                <w:sz w:val="16"/>
              </w:rPr>
            </w:pPr>
          </w:p>
        </w:tc>
        <w:tc>
          <w:tcPr>
            <w:tcW w:w="1559" w:type="dxa"/>
          </w:tcPr>
          <w:p w14:paraId="0D71B356" w14:textId="77777777" w:rsidR="00515B70" w:rsidRDefault="00515B70">
            <w:pPr>
              <w:widowControl w:val="0"/>
              <w:ind w:left="57" w:right="57"/>
              <w:rPr>
                <w:snapToGrid w:val="0"/>
                <w:sz w:val="16"/>
              </w:rPr>
            </w:pPr>
          </w:p>
        </w:tc>
      </w:tr>
      <w:tr w:rsidR="00515B70" w14:paraId="336C49A6" w14:textId="77777777">
        <w:tc>
          <w:tcPr>
            <w:tcW w:w="2552" w:type="dxa"/>
          </w:tcPr>
          <w:p w14:paraId="4DAB5BED" w14:textId="77777777" w:rsidR="00515B70" w:rsidRDefault="00515B70">
            <w:pPr>
              <w:widowControl w:val="0"/>
              <w:ind w:left="57" w:right="57"/>
              <w:rPr>
                <w:snapToGrid w:val="0"/>
                <w:sz w:val="16"/>
              </w:rPr>
            </w:pPr>
          </w:p>
          <w:p w14:paraId="41F27B79" w14:textId="77777777" w:rsidR="00515B70" w:rsidRDefault="00515B70">
            <w:pPr>
              <w:widowControl w:val="0"/>
              <w:ind w:left="57" w:right="57"/>
              <w:rPr>
                <w:snapToGrid w:val="0"/>
                <w:sz w:val="16"/>
              </w:rPr>
            </w:pPr>
            <w:r>
              <w:rPr>
                <w:snapToGrid w:val="0"/>
                <w:sz w:val="16"/>
              </w:rPr>
              <w:t>Manufacturing overheads (7)</w:t>
            </w:r>
          </w:p>
          <w:p w14:paraId="0E77ABC6" w14:textId="77777777" w:rsidR="00515B70" w:rsidRDefault="00515B70">
            <w:pPr>
              <w:widowControl w:val="0"/>
              <w:ind w:left="57" w:right="57"/>
              <w:rPr>
                <w:snapToGrid w:val="0"/>
                <w:sz w:val="16"/>
              </w:rPr>
            </w:pPr>
          </w:p>
        </w:tc>
        <w:tc>
          <w:tcPr>
            <w:tcW w:w="1417" w:type="dxa"/>
          </w:tcPr>
          <w:p w14:paraId="2005841A" w14:textId="77777777" w:rsidR="00515B70" w:rsidRDefault="00515B70">
            <w:pPr>
              <w:widowControl w:val="0"/>
              <w:ind w:left="57" w:right="57"/>
              <w:rPr>
                <w:snapToGrid w:val="0"/>
                <w:sz w:val="16"/>
              </w:rPr>
            </w:pPr>
          </w:p>
        </w:tc>
        <w:tc>
          <w:tcPr>
            <w:tcW w:w="1559" w:type="dxa"/>
          </w:tcPr>
          <w:p w14:paraId="0EA9A3A1" w14:textId="77777777" w:rsidR="00515B70" w:rsidRDefault="00515B70">
            <w:pPr>
              <w:widowControl w:val="0"/>
              <w:ind w:left="57" w:right="57"/>
              <w:rPr>
                <w:snapToGrid w:val="0"/>
                <w:sz w:val="16"/>
              </w:rPr>
            </w:pPr>
          </w:p>
        </w:tc>
        <w:tc>
          <w:tcPr>
            <w:tcW w:w="1418" w:type="dxa"/>
          </w:tcPr>
          <w:p w14:paraId="1CF70439" w14:textId="77777777" w:rsidR="00515B70" w:rsidRDefault="00515B70">
            <w:pPr>
              <w:widowControl w:val="0"/>
              <w:ind w:left="57" w:right="57"/>
              <w:rPr>
                <w:snapToGrid w:val="0"/>
                <w:sz w:val="16"/>
              </w:rPr>
            </w:pPr>
          </w:p>
        </w:tc>
        <w:tc>
          <w:tcPr>
            <w:tcW w:w="1559" w:type="dxa"/>
          </w:tcPr>
          <w:p w14:paraId="4B69C30B" w14:textId="77777777" w:rsidR="00515B70" w:rsidRDefault="00515B70">
            <w:pPr>
              <w:widowControl w:val="0"/>
              <w:ind w:left="57" w:right="57"/>
              <w:rPr>
                <w:snapToGrid w:val="0"/>
                <w:sz w:val="16"/>
              </w:rPr>
            </w:pPr>
          </w:p>
        </w:tc>
      </w:tr>
      <w:tr w:rsidR="00515B70" w14:paraId="6586C85F" w14:textId="77777777">
        <w:tc>
          <w:tcPr>
            <w:tcW w:w="2552" w:type="dxa"/>
          </w:tcPr>
          <w:p w14:paraId="5C52382D" w14:textId="77777777" w:rsidR="00515B70" w:rsidRDefault="00515B70">
            <w:pPr>
              <w:widowControl w:val="0"/>
              <w:ind w:left="57" w:right="57"/>
              <w:rPr>
                <w:snapToGrid w:val="0"/>
                <w:sz w:val="16"/>
              </w:rPr>
            </w:pPr>
          </w:p>
          <w:p w14:paraId="5941EC24" w14:textId="77777777" w:rsidR="00515B70" w:rsidRDefault="00515B70">
            <w:pPr>
              <w:widowControl w:val="0"/>
              <w:ind w:left="57" w:right="57"/>
              <w:rPr>
                <w:snapToGrid w:val="0"/>
                <w:sz w:val="16"/>
              </w:rPr>
            </w:pPr>
            <w:r>
              <w:rPr>
                <w:snapToGrid w:val="0"/>
                <w:sz w:val="16"/>
              </w:rPr>
              <w:t>Other operating expenses (8)</w:t>
            </w:r>
          </w:p>
          <w:p w14:paraId="510CFA18" w14:textId="77777777" w:rsidR="00515B70" w:rsidRDefault="00515B70">
            <w:pPr>
              <w:widowControl w:val="0"/>
              <w:ind w:left="57" w:right="57"/>
              <w:rPr>
                <w:snapToGrid w:val="0"/>
                <w:sz w:val="16"/>
              </w:rPr>
            </w:pPr>
          </w:p>
        </w:tc>
        <w:tc>
          <w:tcPr>
            <w:tcW w:w="1417" w:type="dxa"/>
          </w:tcPr>
          <w:p w14:paraId="79E33C76" w14:textId="77777777" w:rsidR="00515B70" w:rsidRDefault="00515B70">
            <w:pPr>
              <w:widowControl w:val="0"/>
              <w:ind w:left="57" w:right="57"/>
              <w:rPr>
                <w:snapToGrid w:val="0"/>
                <w:sz w:val="16"/>
              </w:rPr>
            </w:pPr>
          </w:p>
        </w:tc>
        <w:tc>
          <w:tcPr>
            <w:tcW w:w="1559" w:type="dxa"/>
          </w:tcPr>
          <w:p w14:paraId="1D938197" w14:textId="77777777" w:rsidR="00515B70" w:rsidRDefault="00515B70">
            <w:pPr>
              <w:widowControl w:val="0"/>
              <w:ind w:left="57" w:right="57"/>
              <w:rPr>
                <w:snapToGrid w:val="0"/>
                <w:sz w:val="16"/>
              </w:rPr>
            </w:pPr>
          </w:p>
        </w:tc>
        <w:tc>
          <w:tcPr>
            <w:tcW w:w="1418" w:type="dxa"/>
          </w:tcPr>
          <w:p w14:paraId="3EDF481C" w14:textId="77777777" w:rsidR="00515B70" w:rsidRDefault="00515B70">
            <w:pPr>
              <w:widowControl w:val="0"/>
              <w:ind w:left="57" w:right="57"/>
              <w:rPr>
                <w:snapToGrid w:val="0"/>
                <w:sz w:val="16"/>
              </w:rPr>
            </w:pPr>
          </w:p>
        </w:tc>
        <w:tc>
          <w:tcPr>
            <w:tcW w:w="1559" w:type="dxa"/>
          </w:tcPr>
          <w:p w14:paraId="16DE343D" w14:textId="77777777" w:rsidR="00515B70" w:rsidRDefault="00515B70">
            <w:pPr>
              <w:widowControl w:val="0"/>
              <w:ind w:left="57" w:right="57"/>
              <w:rPr>
                <w:snapToGrid w:val="0"/>
                <w:sz w:val="16"/>
              </w:rPr>
            </w:pPr>
          </w:p>
        </w:tc>
      </w:tr>
      <w:tr w:rsidR="00515B70" w14:paraId="6B7B01D7" w14:textId="77777777">
        <w:tc>
          <w:tcPr>
            <w:tcW w:w="2552" w:type="dxa"/>
          </w:tcPr>
          <w:p w14:paraId="7EC1D7E6" w14:textId="77777777" w:rsidR="00515B70" w:rsidRDefault="00515B70">
            <w:pPr>
              <w:widowControl w:val="0"/>
              <w:ind w:left="57" w:right="57"/>
              <w:rPr>
                <w:b/>
                <w:snapToGrid w:val="0"/>
                <w:sz w:val="16"/>
              </w:rPr>
            </w:pPr>
          </w:p>
          <w:p w14:paraId="6D848844" w14:textId="77777777" w:rsidR="00515B70" w:rsidRDefault="00515B70">
            <w:pPr>
              <w:widowControl w:val="0"/>
              <w:ind w:left="57" w:right="57"/>
              <w:rPr>
                <w:b/>
                <w:snapToGrid w:val="0"/>
                <w:sz w:val="16"/>
              </w:rPr>
            </w:pPr>
            <w:r>
              <w:rPr>
                <w:b/>
                <w:snapToGrid w:val="0"/>
                <w:sz w:val="16"/>
              </w:rPr>
              <w:t>Total cost to make</w:t>
            </w:r>
            <w:r w:rsidR="001E229D">
              <w:rPr>
                <w:b/>
                <w:snapToGrid w:val="0"/>
                <w:sz w:val="16"/>
              </w:rPr>
              <w:t xml:space="preserve"> </w:t>
            </w:r>
            <w:r>
              <w:rPr>
                <w:b/>
                <w:snapToGrid w:val="0"/>
                <w:sz w:val="16"/>
              </w:rPr>
              <w:t>(9=4+5+6+7+8)</w:t>
            </w:r>
          </w:p>
          <w:p w14:paraId="106C8055" w14:textId="77777777" w:rsidR="00515B70" w:rsidRDefault="00515B70">
            <w:pPr>
              <w:widowControl w:val="0"/>
              <w:ind w:left="57" w:right="57"/>
              <w:rPr>
                <w:b/>
                <w:snapToGrid w:val="0"/>
                <w:sz w:val="16"/>
              </w:rPr>
            </w:pPr>
          </w:p>
        </w:tc>
        <w:tc>
          <w:tcPr>
            <w:tcW w:w="1417" w:type="dxa"/>
          </w:tcPr>
          <w:p w14:paraId="2D83F873" w14:textId="77777777" w:rsidR="00515B70" w:rsidRDefault="00515B70">
            <w:pPr>
              <w:widowControl w:val="0"/>
              <w:ind w:left="57" w:right="57"/>
              <w:rPr>
                <w:snapToGrid w:val="0"/>
                <w:sz w:val="16"/>
              </w:rPr>
            </w:pPr>
          </w:p>
        </w:tc>
        <w:tc>
          <w:tcPr>
            <w:tcW w:w="1559" w:type="dxa"/>
          </w:tcPr>
          <w:p w14:paraId="3ADF16C4" w14:textId="77777777" w:rsidR="00515B70" w:rsidRDefault="00515B70">
            <w:pPr>
              <w:widowControl w:val="0"/>
              <w:ind w:left="57" w:right="57"/>
              <w:rPr>
                <w:snapToGrid w:val="0"/>
                <w:sz w:val="16"/>
              </w:rPr>
            </w:pPr>
          </w:p>
        </w:tc>
        <w:tc>
          <w:tcPr>
            <w:tcW w:w="1418" w:type="dxa"/>
          </w:tcPr>
          <w:p w14:paraId="1B791F84" w14:textId="77777777" w:rsidR="00515B70" w:rsidRDefault="00515B70">
            <w:pPr>
              <w:widowControl w:val="0"/>
              <w:ind w:left="57" w:right="57"/>
              <w:rPr>
                <w:snapToGrid w:val="0"/>
                <w:sz w:val="16"/>
              </w:rPr>
            </w:pPr>
          </w:p>
        </w:tc>
        <w:tc>
          <w:tcPr>
            <w:tcW w:w="1559" w:type="dxa"/>
          </w:tcPr>
          <w:p w14:paraId="10BADB48" w14:textId="77777777" w:rsidR="00515B70" w:rsidRDefault="00515B70">
            <w:pPr>
              <w:widowControl w:val="0"/>
              <w:ind w:left="57" w:right="57"/>
              <w:rPr>
                <w:snapToGrid w:val="0"/>
                <w:sz w:val="16"/>
              </w:rPr>
            </w:pPr>
          </w:p>
        </w:tc>
      </w:tr>
      <w:tr w:rsidR="00515B70" w14:paraId="3EE97595" w14:textId="77777777">
        <w:tc>
          <w:tcPr>
            <w:tcW w:w="2552" w:type="dxa"/>
          </w:tcPr>
          <w:p w14:paraId="69028725" w14:textId="77777777" w:rsidR="00515B70" w:rsidRDefault="00515B70">
            <w:pPr>
              <w:widowControl w:val="0"/>
              <w:ind w:left="57" w:right="57"/>
              <w:rPr>
                <w:b/>
                <w:snapToGrid w:val="0"/>
                <w:sz w:val="16"/>
              </w:rPr>
            </w:pPr>
            <w:r>
              <w:rPr>
                <w:b/>
                <w:snapToGrid w:val="0"/>
                <w:sz w:val="16"/>
              </w:rPr>
              <w:t>OPERATING INCOME</w:t>
            </w:r>
          </w:p>
          <w:p w14:paraId="210781F7" w14:textId="77777777" w:rsidR="00515B70" w:rsidRDefault="00515B70">
            <w:pPr>
              <w:widowControl w:val="0"/>
              <w:ind w:left="57" w:right="57"/>
              <w:rPr>
                <w:snapToGrid w:val="0"/>
                <w:sz w:val="16"/>
              </w:rPr>
            </w:pPr>
            <w:r>
              <w:rPr>
                <w:b/>
                <w:snapToGrid w:val="0"/>
                <w:sz w:val="16"/>
              </w:rPr>
              <w:t xml:space="preserve"> (10=3-9)</w:t>
            </w:r>
          </w:p>
        </w:tc>
        <w:tc>
          <w:tcPr>
            <w:tcW w:w="1417" w:type="dxa"/>
          </w:tcPr>
          <w:p w14:paraId="3811AD4F" w14:textId="77777777" w:rsidR="00515B70" w:rsidRDefault="00515B70">
            <w:pPr>
              <w:widowControl w:val="0"/>
              <w:ind w:left="57" w:right="57"/>
              <w:rPr>
                <w:snapToGrid w:val="0"/>
                <w:sz w:val="16"/>
              </w:rPr>
            </w:pPr>
          </w:p>
        </w:tc>
        <w:tc>
          <w:tcPr>
            <w:tcW w:w="1559" w:type="dxa"/>
          </w:tcPr>
          <w:p w14:paraId="19327B9B" w14:textId="77777777" w:rsidR="00515B70" w:rsidRDefault="00515B70">
            <w:pPr>
              <w:widowControl w:val="0"/>
              <w:ind w:left="57" w:right="57"/>
              <w:rPr>
                <w:snapToGrid w:val="0"/>
                <w:sz w:val="16"/>
              </w:rPr>
            </w:pPr>
          </w:p>
        </w:tc>
        <w:tc>
          <w:tcPr>
            <w:tcW w:w="1418" w:type="dxa"/>
          </w:tcPr>
          <w:p w14:paraId="40BC9CDC" w14:textId="77777777" w:rsidR="00515B70" w:rsidRDefault="00515B70">
            <w:pPr>
              <w:widowControl w:val="0"/>
              <w:ind w:left="57" w:right="57"/>
              <w:rPr>
                <w:snapToGrid w:val="0"/>
                <w:sz w:val="16"/>
              </w:rPr>
            </w:pPr>
          </w:p>
        </w:tc>
        <w:tc>
          <w:tcPr>
            <w:tcW w:w="1559" w:type="dxa"/>
          </w:tcPr>
          <w:p w14:paraId="1EDA7C90" w14:textId="77777777" w:rsidR="00515B70" w:rsidRDefault="00515B70">
            <w:pPr>
              <w:widowControl w:val="0"/>
              <w:ind w:left="57" w:right="57"/>
              <w:rPr>
                <w:snapToGrid w:val="0"/>
                <w:sz w:val="16"/>
              </w:rPr>
            </w:pPr>
          </w:p>
        </w:tc>
      </w:tr>
      <w:tr w:rsidR="00515B70" w14:paraId="3A30DCA2" w14:textId="77777777">
        <w:tc>
          <w:tcPr>
            <w:tcW w:w="2552" w:type="dxa"/>
          </w:tcPr>
          <w:p w14:paraId="1D50A3BB" w14:textId="77777777" w:rsidR="00515B70" w:rsidRDefault="00515B70">
            <w:pPr>
              <w:widowControl w:val="0"/>
              <w:ind w:left="57" w:right="57"/>
              <w:rPr>
                <w:snapToGrid w:val="0"/>
                <w:sz w:val="16"/>
              </w:rPr>
            </w:pPr>
            <w:r>
              <w:rPr>
                <w:snapToGrid w:val="0"/>
                <w:sz w:val="16"/>
              </w:rPr>
              <w:t>Selling expenses (11)</w:t>
            </w:r>
          </w:p>
        </w:tc>
        <w:tc>
          <w:tcPr>
            <w:tcW w:w="1417" w:type="dxa"/>
          </w:tcPr>
          <w:p w14:paraId="39A6052A" w14:textId="77777777" w:rsidR="00515B70" w:rsidRDefault="00515B70">
            <w:pPr>
              <w:widowControl w:val="0"/>
              <w:ind w:left="57" w:right="57"/>
              <w:rPr>
                <w:snapToGrid w:val="0"/>
                <w:sz w:val="16"/>
              </w:rPr>
            </w:pPr>
          </w:p>
        </w:tc>
        <w:tc>
          <w:tcPr>
            <w:tcW w:w="1559" w:type="dxa"/>
          </w:tcPr>
          <w:p w14:paraId="3120F9FF" w14:textId="77777777" w:rsidR="00515B70" w:rsidRDefault="00515B70">
            <w:pPr>
              <w:widowControl w:val="0"/>
              <w:ind w:left="57" w:right="57"/>
              <w:rPr>
                <w:snapToGrid w:val="0"/>
                <w:sz w:val="16"/>
              </w:rPr>
            </w:pPr>
          </w:p>
        </w:tc>
        <w:tc>
          <w:tcPr>
            <w:tcW w:w="1418" w:type="dxa"/>
          </w:tcPr>
          <w:p w14:paraId="59236807" w14:textId="77777777" w:rsidR="00515B70" w:rsidRDefault="00515B70">
            <w:pPr>
              <w:widowControl w:val="0"/>
              <w:ind w:left="57" w:right="57"/>
              <w:rPr>
                <w:snapToGrid w:val="0"/>
                <w:sz w:val="16"/>
              </w:rPr>
            </w:pPr>
          </w:p>
        </w:tc>
        <w:tc>
          <w:tcPr>
            <w:tcW w:w="1559" w:type="dxa"/>
          </w:tcPr>
          <w:p w14:paraId="3E5ABDD1" w14:textId="77777777" w:rsidR="00515B70" w:rsidRDefault="00515B70">
            <w:pPr>
              <w:widowControl w:val="0"/>
              <w:ind w:left="57" w:right="57"/>
              <w:rPr>
                <w:snapToGrid w:val="0"/>
                <w:sz w:val="16"/>
              </w:rPr>
            </w:pPr>
          </w:p>
        </w:tc>
      </w:tr>
      <w:tr w:rsidR="00515B70" w14:paraId="7D50BA45" w14:textId="77777777">
        <w:tc>
          <w:tcPr>
            <w:tcW w:w="2552" w:type="dxa"/>
          </w:tcPr>
          <w:p w14:paraId="7F8D074B" w14:textId="77777777" w:rsidR="00515B70" w:rsidRDefault="00515B70">
            <w:pPr>
              <w:widowControl w:val="0"/>
              <w:ind w:left="57" w:right="57"/>
              <w:rPr>
                <w:snapToGrid w:val="0"/>
                <w:sz w:val="16"/>
              </w:rPr>
            </w:pPr>
          </w:p>
          <w:p w14:paraId="605DBD48" w14:textId="77777777" w:rsidR="00515B70" w:rsidRDefault="00515B70">
            <w:pPr>
              <w:widowControl w:val="0"/>
              <w:ind w:left="57" w:right="57"/>
              <w:rPr>
                <w:snapToGrid w:val="0"/>
                <w:sz w:val="16"/>
              </w:rPr>
            </w:pPr>
            <w:r>
              <w:rPr>
                <w:snapToGrid w:val="0"/>
                <w:sz w:val="16"/>
              </w:rPr>
              <w:lastRenderedPageBreak/>
              <w:t>Administrative &amp; general expenses (12)</w:t>
            </w:r>
          </w:p>
          <w:p w14:paraId="073368DF" w14:textId="77777777" w:rsidR="00515B70" w:rsidRDefault="00515B70">
            <w:pPr>
              <w:widowControl w:val="0"/>
              <w:ind w:left="57" w:right="57"/>
              <w:rPr>
                <w:snapToGrid w:val="0"/>
                <w:sz w:val="16"/>
              </w:rPr>
            </w:pPr>
          </w:p>
        </w:tc>
        <w:tc>
          <w:tcPr>
            <w:tcW w:w="1417" w:type="dxa"/>
          </w:tcPr>
          <w:p w14:paraId="5A4AF433" w14:textId="77777777" w:rsidR="00515B70" w:rsidRDefault="00515B70">
            <w:pPr>
              <w:widowControl w:val="0"/>
              <w:ind w:left="57" w:right="57"/>
              <w:rPr>
                <w:snapToGrid w:val="0"/>
                <w:sz w:val="16"/>
              </w:rPr>
            </w:pPr>
          </w:p>
        </w:tc>
        <w:tc>
          <w:tcPr>
            <w:tcW w:w="1559" w:type="dxa"/>
          </w:tcPr>
          <w:p w14:paraId="0887236B" w14:textId="77777777" w:rsidR="00515B70" w:rsidRDefault="00515B70">
            <w:pPr>
              <w:widowControl w:val="0"/>
              <w:ind w:left="57" w:right="57"/>
              <w:rPr>
                <w:snapToGrid w:val="0"/>
                <w:sz w:val="16"/>
              </w:rPr>
            </w:pPr>
          </w:p>
        </w:tc>
        <w:tc>
          <w:tcPr>
            <w:tcW w:w="1418" w:type="dxa"/>
          </w:tcPr>
          <w:p w14:paraId="43668003" w14:textId="77777777" w:rsidR="00515B70" w:rsidRDefault="00515B70">
            <w:pPr>
              <w:widowControl w:val="0"/>
              <w:ind w:left="57" w:right="57"/>
              <w:rPr>
                <w:snapToGrid w:val="0"/>
                <w:sz w:val="16"/>
              </w:rPr>
            </w:pPr>
          </w:p>
        </w:tc>
        <w:tc>
          <w:tcPr>
            <w:tcW w:w="1559" w:type="dxa"/>
          </w:tcPr>
          <w:p w14:paraId="4E49B926" w14:textId="77777777" w:rsidR="00515B70" w:rsidRDefault="00515B70">
            <w:pPr>
              <w:widowControl w:val="0"/>
              <w:ind w:left="57" w:right="57"/>
              <w:rPr>
                <w:snapToGrid w:val="0"/>
                <w:sz w:val="16"/>
              </w:rPr>
            </w:pPr>
          </w:p>
        </w:tc>
      </w:tr>
      <w:tr w:rsidR="00515B70" w14:paraId="38FB7767" w14:textId="77777777">
        <w:tc>
          <w:tcPr>
            <w:tcW w:w="2552" w:type="dxa"/>
          </w:tcPr>
          <w:p w14:paraId="1D06F69C" w14:textId="77777777" w:rsidR="00515B70" w:rsidRDefault="00515B70">
            <w:pPr>
              <w:widowControl w:val="0"/>
              <w:ind w:left="57" w:right="57"/>
              <w:rPr>
                <w:snapToGrid w:val="0"/>
                <w:sz w:val="16"/>
              </w:rPr>
            </w:pPr>
          </w:p>
          <w:p w14:paraId="2F2F76CB" w14:textId="77777777" w:rsidR="00515B70" w:rsidRDefault="00515B70">
            <w:pPr>
              <w:widowControl w:val="0"/>
              <w:ind w:left="57" w:right="57"/>
              <w:rPr>
                <w:snapToGrid w:val="0"/>
                <w:sz w:val="16"/>
              </w:rPr>
            </w:pPr>
            <w:r>
              <w:rPr>
                <w:snapToGrid w:val="0"/>
                <w:sz w:val="16"/>
              </w:rPr>
              <w:t>Financial expenses (13)</w:t>
            </w:r>
          </w:p>
          <w:p w14:paraId="4AED2575" w14:textId="77777777" w:rsidR="00515B70" w:rsidRDefault="00515B70">
            <w:pPr>
              <w:widowControl w:val="0"/>
              <w:ind w:left="57" w:right="57"/>
              <w:rPr>
                <w:snapToGrid w:val="0"/>
                <w:sz w:val="16"/>
              </w:rPr>
            </w:pPr>
          </w:p>
        </w:tc>
        <w:tc>
          <w:tcPr>
            <w:tcW w:w="1417" w:type="dxa"/>
          </w:tcPr>
          <w:p w14:paraId="06C2DFEF" w14:textId="77777777" w:rsidR="00515B70" w:rsidRDefault="00515B70">
            <w:pPr>
              <w:widowControl w:val="0"/>
              <w:ind w:left="57" w:right="57"/>
              <w:rPr>
                <w:snapToGrid w:val="0"/>
                <w:sz w:val="16"/>
              </w:rPr>
            </w:pPr>
          </w:p>
        </w:tc>
        <w:tc>
          <w:tcPr>
            <w:tcW w:w="1559" w:type="dxa"/>
          </w:tcPr>
          <w:p w14:paraId="7D1592E9" w14:textId="77777777" w:rsidR="00515B70" w:rsidRDefault="00515B70">
            <w:pPr>
              <w:widowControl w:val="0"/>
              <w:ind w:left="57" w:right="57"/>
              <w:rPr>
                <w:snapToGrid w:val="0"/>
                <w:sz w:val="16"/>
              </w:rPr>
            </w:pPr>
          </w:p>
        </w:tc>
        <w:tc>
          <w:tcPr>
            <w:tcW w:w="1418" w:type="dxa"/>
          </w:tcPr>
          <w:p w14:paraId="3FB1F299" w14:textId="77777777" w:rsidR="00515B70" w:rsidRDefault="00515B70">
            <w:pPr>
              <w:widowControl w:val="0"/>
              <w:ind w:left="57" w:right="57"/>
              <w:rPr>
                <w:snapToGrid w:val="0"/>
                <w:sz w:val="16"/>
              </w:rPr>
            </w:pPr>
          </w:p>
        </w:tc>
        <w:tc>
          <w:tcPr>
            <w:tcW w:w="1559" w:type="dxa"/>
          </w:tcPr>
          <w:p w14:paraId="28B4BE76" w14:textId="77777777" w:rsidR="00515B70" w:rsidRDefault="00515B70">
            <w:pPr>
              <w:widowControl w:val="0"/>
              <w:ind w:left="57" w:right="57"/>
              <w:rPr>
                <w:snapToGrid w:val="0"/>
                <w:sz w:val="16"/>
              </w:rPr>
            </w:pPr>
          </w:p>
        </w:tc>
      </w:tr>
      <w:tr w:rsidR="00515B70" w14:paraId="7A2A97F5" w14:textId="77777777">
        <w:tc>
          <w:tcPr>
            <w:tcW w:w="2552" w:type="dxa"/>
          </w:tcPr>
          <w:p w14:paraId="22208FA6"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563395FD" w14:textId="77777777" w:rsidR="00515B70" w:rsidRDefault="00515B70">
            <w:pPr>
              <w:widowControl w:val="0"/>
              <w:ind w:left="57" w:right="57"/>
              <w:rPr>
                <w:snapToGrid w:val="0"/>
                <w:sz w:val="16"/>
              </w:rPr>
            </w:pPr>
          </w:p>
        </w:tc>
        <w:tc>
          <w:tcPr>
            <w:tcW w:w="1559" w:type="dxa"/>
          </w:tcPr>
          <w:p w14:paraId="140DFE14" w14:textId="77777777" w:rsidR="00515B70" w:rsidRDefault="00515B70">
            <w:pPr>
              <w:widowControl w:val="0"/>
              <w:ind w:left="57" w:right="57"/>
              <w:rPr>
                <w:snapToGrid w:val="0"/>
                <w:sz w:val="16"/>
              </w:rPr>
            </w:pPr>
          </w:p>
        </w:tc>
        <w:tc>
          <w:tcPr>
            <w:tcW w:w="1418" w:type="dxa"/>
          </w:tcPr>
          <w:p w14:paraId="77D8FFB5" w14:textId="77777777" w:rsidR="00515B70" w:rsidRDefault="00515B70">
            <w:pPr>
              <w:widowControl w:val="0"/>
              <w:ind w:left="57" w:right="57"/>
              <w:rPr>
                <w:snapToGrid w:val="0"/>
                <w:sz w:val="16"/>
              </w:rPr>
            </w:pPr>
          </w:p>
        </w:tc>
        <w:tc>
          <w:tcPr>
            <w:tcW w:w="1559" w:type="dxa"/>
          </w:tcPr>
          <w:p w14:paraId="5AD6B6AB" w14:textId="77777777" w:rsidR="00515B70" w:rsidRDefault="00515B70">
            <w:pPr>
              <w:widowControl w:val="0"/>
              <w:ind w:left="57" w:right="57"/>
              <w:rPr>
                <w:snapToGrid w:val="0"/>
                <w:sz w:val="16"/>
              </w:rPr>
            </w:pPr>
          </w:p>
        </w:tc>
      </w:tr>
      <w:tr w:rsidR="00515B70" w14:paraId="7B55F1B6" w14:textId="77777777">
        <w:tc>
          <w:tcPr>
            <w:tcW w:w="2552" w:type="dxa"/>
          </w:tcPr>
          <w:p w14:paraId="4F148A0A" w14:textId="77777777" w:rsidR="00515B70" w:rsidRDefault="00515B70">
            <w:pPr>
              <w:widowControl w:val="0"/>
              <w:ind w:left="57" w:right="57"/>
              <w:rPr>
                <w:snapToGrid w:val="0"/>
                <w:sz w:val="16"/>
              </w:rPr>
            </w:pPr>
          </w:p>
          <w:p w14:paraId="62007B2C"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47822325" w14:textId="77777777" w:rsidR="00515B70" w:rsidRDefault="00515B70">
            <w:pPr>
              <w:widowControl w:val="0"/>
              <w:ind w:left="57" w:right="57"/>
              <w:rPr>
                <w:b/>
                <w:snapToGrid w:val="0"/>
                <w:sz w:val="16"/>
              </w:rPr>
            </w:pPr>
            <w:r>
              <w:rPr>
                <w:b/>
                <w:snapToGrid w:val="0"/>
                <w:sz w:val="16"/>
              </w:rPr>
              <w:t>ACTIVITIES (15)=(10-14)</w:t>
            </w:r>
          </w:p>
          <w:p w14:paraId="668B2C50" w14:textId="77777777" w:rsidR="00515B70" w:rsidRDefault="00515B70">
            <w:pPr>
              <w:widowControl w:val="0"/>
              <w:ind w:left="57" w:right="57"/>
              <w:rPr>
                <w:snapToGrid w:val="0"/>
                <w:sz w:val="16"/>
              </w:rPr>
            </w:pPr>
          </w:p>
        </w:tc>
        <w:tc>
          <w:tcPr>
            <w:tcW w:w="1417" w:type="dxa"/>
          </w:tcPr>
          <w:p w14:paraId="042FEC28" w14:textId="77777777" w:rsidR="00515B70" w:rsidRDefault="00515B70">
            <w:pPr>
              <w:widowControl w:val="0"/>
              <w:ind w:left="57" w:right="57"/>
              <w:rPr>
                <w:snapToGrid w:val="0"/>
                <w:sz w:val="16"/>
              </w:rPr>
            </w:pPr>
          </w:p>
        </w:tc>
        <w:tc>
          <w:tcPr>
            <w:tcW w:w="1559" w:type="dxa"/>
          </w:tcPr>
          <w:p w14:paraId="3D836E02" w14:textId="77777777" w:rsidR="00515B70" w:rsidRDefault="00515B70">
            <w:pPr>
              <w:widowControl w:val="0"/>
              <w:ind w:left="57" w:right="57"/>
              <w:rPr>
                <w:snapToGrid w:val="0"/>
                <w:sz w:val="16"/>
              </w:rPr>
            </w:pPr>
          </w:p>
        </w:tc>
        <w:tc>
          <w:tcPr>
            <w:tcW w:w="1418" w:type="dxa"/>
          </w:tcPr>
          <w:p w14:paraId="76201465" w14:textId="77777777" w:rsidR="00515B70" w:rsidRDefault="00515B70">
            <w:pPr>
              <w:widowControl w:val="0"/>
              <w:ind w:left="57" w:right="57"/>
              <w:rPr>
                <w:snapToGrid w:val="0"/>
                <w:sz w:val="16"/>
              </w:rPr>
            </w:pPr>
          </w:p>
        </w:tc>
        <w:tc>
          <w:tcPr>
            <w:tcW w:w="1559" w:type="dxa"/>
          </w:tcPr>
          <w:p w14:paraId="47BB6672" w14:textId="77777777" w:rsidR="00515B70" w:rsidRDefault="00515B70">
            <w:pPr>
              <w:widowControl w:val="0"/>
              <w:ind w:left="57" w:right="57"/>
              <w:rPr>
                <w:snapToGrid w:val="0"/>
                <w:sz w:val="16"/>
              </w:rPr>
            </w:pPr>
          </w:p>
        </w:tc>
      </w:tr>
      <w:tr w:rsidR="00515B70" w14:paraId="6946FBCE" w14:textId="77777777">
        <w:tc>
          <w:tcPr>
            <w:tcW w:w="2552" w:type="dxa"/>
          </w:tcPr>
          <w:p w14:paraId="2B26CC34" w14:textId="77777777" w:rsidR="00515B70" w:rsidRDefault="00515B70">
            <w:pPr>
              <w:widowControl w:val="0"/>
              <w:ind w:left="57" w:right="57"/>
              <w:rPr>
                <w:snapToGrid w:val="0"/>
                <w:sz w:val="16"/>
              </w:rPr>
            </w:pPr>
            <w:r>
              <w:rPr>
                <w:snapToGrid w:val="0"/>
                <w:sz w:val="16"/>
              </w:rPr>
              <w:t>Interest income (16)</w:t>
            </w:r>
          </w:p>
        </w:tc>
        <w:tc>
          <w:tcPr>
            <w:tcW w:w="1417" w:type="dxa"/>
          </w:tcPr>
          <w:p w14:paraId="0A74AEC0" w14:textId="77777777" w:rsidR="00515B70" w:rsidRDefault="00515B70">
            <w:pPr>
              <w:widowControl w:val="0"/>
              <w:ind w:left="57" w:right="57"/>
              <w:rPr>
                <w:snapToGrid w:val="0"/>
                <w:sz w:val="16"/>
              </w:rPr>
            </w:pPr>
          </w:p>
        </w:tc>
        <w:tc>
          <w:tcPr>
            <w:tcW w:w="1559" w:type="dxa"/>
          </w:tcPr>
          <w:p w14:paraId="3960B6A5" w14:textId="77777777" w:rsidR="00515B70" w:rsidRDefault="00515B70">
            <w:pPr>
              <w:widowControl w:val="0"/>
              <w:ind w:left="57" w:right="57"/>
              <w:rPr>
                <w:snapToGrid w:val="0"/>
                <w:sz w:val="16"/>
              </w:rPr>
            </w:pPr>
          </w:p>
        </w:tc>
        <w:tc>
          <w:tcPr>
            <w:tcW w:w="1418" w:type="dxa"/>
          </w:tcPr>
          <w:p w14:paraId="4E4BA8F0" w14:textId="77777777" w:rsidR="00515B70" w:rsidRDefault="00515B70">
            <w:pPr>
              <w:widowControl w:val="0"/>
              <w:ind w:left="57" w:right="57"/>
              <w:rPr>
                <w:snapToGrid w:val="0"/>
                <w:sz w:val="16"/>
              </w:rPr>
            </w:pPr>
          </w:p>
        </w:tc>
        <w:tc>
          <w:tcPr>
            <w:tcW w:w="1559" w:type="dxa"/>
          </w:tcPr>
          <w:p w14:paraId="479CE697" w14:textId="77777777" w:rsidR="00515B70" w:rsidRDefault="00515B70">
            <w:pPr>
              <w:widowControl w:val="0"/>
              <w:ind w:left="57" w:right="57"/>
              <w:rPr>
                <w:snapToGrid w:val="0"/>
                <w:sz w:val="16"/>
              </w:rPr>
            </w:pPr>
          </w:p>
        </w:tc>
      </w:tr>
      <w:tr w:rsidR="00515B70" w14:paraId="54EAA34F" w14:textId="77777777">
        <w:tc>
          <w:tcPr>
            <w:tcW w:w="2552" w:type="dxa"/>
          </w:tcPr>
          <w:p w14:paraId="6336FC94" w14:textId="77777777" w:rsidR="00515B70" w:rsidRDefault="00515B70">
            <w:pPr>
              <w:widowControl w:val="0"/>
              <w:ind w:left="57" w:right="57"/>
              <w:rPr>
                <w:snapToGrid w:val="0"/>
                <w:sz w:val="16"/>
              </w:rPr>
            </w:pPr>
          </w:p>
          <w:p w14:paraId="4F84A570"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2ECB9434" w14:textId="77777777" w:rsidR="00515B70" w:rsidRDefault="00515B70">
            <w:pPr>
              <w:widowControl w:val="0"/>
              <w:ind w:left="57" w:right="57"/>
              <w:rPr>
                <w:snapToGrid w:val="0"/>
                <w:sz w:val="16"/>
              </w:rPr>
            </w:pPr>
          </w:p>
        </w:tc>
        <w:tc>
          <w:tcPr>
            <w:tcW w:w="1559" w:type="dxa"/>
          </w:tcPr>
          <w:p w14:paraId="5301528D" w14:textId="77777777" w:rsidR="00515B70" w:rsidRDefault="00515B70">
            <w:pPr>
              <w:widowControl w:val="0"/>
              <w:ind w:left="57" w:right="57"/>
              <w:rPr>
                <w:snapToGrid w:val="0"/>
                <w:sz w:val="16"/>
              </w:rPr>
            </w:pPr>
          </w:p>
        </w:tc>
        <w:tc>
          <w:tcPr>
            <w:tcW w:w="1418" w:type="dxa"/>
          </w:tcPr>
          <w:p w14:paraId="74C8C5E2" w14:textId="77777777" w:rsidR="00515B70" w:rsidRDefault="00515B70">
            <w:pPr>
              <w:widowControl w:val="0"/>
              <w:ind w:left="57" w:right="57"/>
              <w:rPr>
                <w:snapToGrid w:val="0"/>
                <w:sz w:val="16"/>
              </w:rPr>
            </w:pPr>
          </w:p>
        </w:tc>
        <w:tc>
          <w:tcPr>
            <w:tcW w:w="1559" w:type="dxa"/>
          </w:tcPr>
          <w:p w14:paraId="555C6710" w14:textId="77777777" w:rsidR="00515B70" w:rsidRDefault="00515B70">
            <w:pPr>
              <w:widowControl w:val="0"/>
              <w:ind w:left="57" w:right="57"/>
              <w:rPr>
                <w:snapToGrid w:val="0"/>
                <w:sz w:val="16"/>
              </w:rPr>
            </w:pPr>
          </w:p>
        </w:tc>
      </w:tr>
      <w:tr w:rsidR="00515B70" w14:paraId="2F95F385" w14:textId="77777777">
        <w:tc>
          <w:tcPr>
            <w:tcW w:w="2552" w:type="dxa"/>
          </w:tcPr>
          <w:p w14:paraId="4887E703" w14:textId="77777777" w:rsidR="00515B70" w:rsidRDefault="00515B70">
            <w:pPr>
              <w:widowControl w:val="0"/>
              <w:ind w:left="57" w:right="57"/>
              <w:rPr>
                <w:snapToGrid w:val="0"/>
                <w:sz w:val="16"/>
              </w:rPr>
            </w:pPr>
          </w:p>
          <w:p w14:paraId="20B64BB6" w14:textId="77777777" w:rsidR="00515B70" w:rsidRDefault="00515B70">
            <w:pPr>
              <w:widowControl w:val="0"/>
              <w:ind w:left="57" w:right="57"/>
              <w:rPr>
                <w:snapToGrid w:val="0"/>
                <w:sz w:val="16"/>
              </w:rPr>
            </w:pPr>
            <w:r>
              <w:rPr>
                <w:snapToGrid w:val="0"/>
                <w:sz w:val="16"/>
              </w:rPr>
              <w:t>Extraordinary gains and</w:t>
            </w:r>
          </w:p>
          <w:p w14:paraId="0C8354FF" w14:textId="77777777" w:rsidR="00515B70" w:rsidRDefault="00515B70">
            <w:pPr>
              <w:widowControl w:val="0"/>
              <w:ind w:left="57" w:right="57"/>
              <w:rPr>
                <w:snapToGrid w:val="0"/>
                <w:sz w:val="16"/>
              </w:rPr>
            </w:pPr>
            <w:r>
              <w:rPr>
                <w:snapToGrid w:val="0"/>
                <w:sz w:val="16"/>
              </w:rPr>
              <w:t xml:space="preserve"> Losses – enter losses as negative (18)</w:t>
            </w:r>
          </w:p>
          <w:p w14:paraId="25605FE1" w14:textId="77777777" w:rsidR="00515B70" w:rsidRDefault="00515B70">
            <w:pPr>
              <w:widowControl w:val="0"/>
              <w:ind w:left="57" w:right="57"/>
              <w:rPr>
                <w:snapToGrid w:val="0"/>
                <w:sz w:val="16"/>
              </w:rPr>
            </w:pPr>
          </w:p>
        </w:tc>
        <w:tc>
          <w:tcPr>
            <w:tcW w:w="1417" w:type="dxa"/>
          </w:tcPr>
          <w:p w14:paraId="7D4AF8C7" w14:textId="77777777" w:rsidR="00515B70" w:rsidRDefault="00515B70">
            <w:pPr>
              <w:widowControl w:val="0"/>
              <w:ind w:left="57" w:right="57"/>
              <w:rPr>
                <w:snapToGrid w:val="0"/>
                <w:sz w:val="16"/>
              </w:rPr>
            </w:pPr>
          </w:p>
        </w:tc>
        <w:tc>
          <w:tcPr>
            <w:tcW w:w="1559" w:type="dxa"/>
          </w:tcPr>
          <w:p w14:paraId="4036D36B" w14:textId="77777777" w:rsidR="00515B70" w:rsidRDefault="00515B70">
            <w:pPr>
              <w:widowControl w:val="0"/>
              <w:ind w:left="57" w:right="57"/>
              <w:rPr>
                <w:snapToGrid w:val="0"/>
                <w:sz w:val="16"/>
              </w:rPr>
            </w:pPr>
          </w:p>
        </w:tc>
        <w:tc>
          <w:tcPr>
            <w:tcW w:w="1418" w:type="dxa"/>
          </w:tcPr>
          <w:p w14:paraId="125983B8" w14:textId="77777777" w:rsidR="00515B70" w:rsidRDefault="00515B70">
            <w:pPr>
              <w:widowControl w:val="0"/>
              <w:ind w:left="57" w:right="57"/>
              <w:rPr>
                <w:snapToGrid w:val="0"/>
                <w:sz w:val="16"/>
              </w:rPr>
            </w:pPr>
          </w:p>
        </w:tc>
        <w:tc>
          <w:tcPr>
            <w:tcW w:w="1559" w:type="dxa"/>
          </w:tcPr>
          <w:p w14:paraId="0F1EE723" w14:textId="77777777" w:rsidR="00515B70" w:rsidRDefault="00515B70">
            <w:pPr>
              <w:widowControl w:val="0"/>
              <w:ind w:left="57" w:right="57"/>
              <w:rPr>
                <w:snapToGrid w:val="0"/>
                <w:sz w:val="16"/>
              </w:rPr>
            </w:pPr>
          </w:p>
        </w:tc>
      </w:tr>
      <w:tr w:rsidR="00515B70" w14:paraId="51CA200F" w14:textId="77777777">
        <w:tc>
          <w:tcPr>
            <w:tcW w:w="2552" w:type="dxa"/>
          </w:tcPr>
          <w:p w14:paraId="26AC0BEF"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3152A8C4" w14:textId="77777777" w:rsidR="00515B70" w:rsidRDefault="00515B70">
            <w:pPr>
              <w:widowControl w:val="0"/>
              <w:ind w:left="57" w:right="57"/>
              <w:rPr>
                <w:snapToGrid w:val="0"/>
                <w:sz w:val="16"/>
              </w:rPr>
            </w:pPr>
          </w:p>
        </w:tc>
        <w:tc>
          <w:tcPr>
            <w:tcW w:w="1559" w:type="dxa"/>
          </w:tcPr>
          <w:p w14:paraId="4B2131FB" w14:textId="77777777" w:rsidR="00515B70" w:rsidRDefault="00515B70">
            <w:pPr>
              <w:widowControl w:val="0"/>
              <w:ind w:left="57" w:right="57"/>
              <w:rPr>
                <w:snapToGrid w:val="0"/>
                <w:sz w:val="16"/>
              </w:rPr>
            </w:pPr>
          </w:p>
        </w:tc>
        <w:tc>
          <w:tcPr>
            <w:tcW w:w="1418" w:type="dxa"/>
          </w:tcPr>
          <w:p w14:paraId="53874EA9" w14:textId="77777777" w:rsidR="00515B70" w:rsidRDefault="00515B70">
            <w:pPr>
              <w:widowControl w:val="0"/>
              <w:ind w:left="57" w:right="57"/>
              <w:rPr>
                <w:snapToGrid w:val="0"/>
                <w:sz w:val="16"/>
              </w:rPr>
            </w:pPr>
          </w:p>
        </w:tc>
        <w:tc>
          <w:tcPr>
            <w:tcW w:w="1559" w:type="dxa"/>
          </w:tcPr>
          <w:p w14:paraId="08E1997E" w14:textId="77777777" w:rsidR="00515B70" w:rsidRDefault="00515B70">
            <w:pPr>
              <w:widowControl w:val="0"/>
              <w:ind w:left="57" w:right="57"/>
              <w:rPr>
                <w:snapToGrid w:val="0"/>
                <w:sz w:val="16"/>
              </w:rPr>
            </w:pPr>
          </w:p>
        </w:tc>
      </w:tr>
      <w:tr w:rsidR="00515B70" w14:paraId="618A0C82" w14:textId="77777777">
        <w:tc>
          <w:tcPr>
            <w:tcW w:w="2552" w:type="dxa"/>
          </w:tcPr>
          <w:p w14:paraId="523CBC82" w14:textId="77777777" w:rsidR="00515B70" w:rsidRDefault="00515B70">
            <w:pPr>
              <w:widowControl w:val="0"/>
              <w:ind w:left="57" w:right="57"/>
              <w:rPr>
                <w:b/>
                <w:snapToGrid w:val="0"/>
                <w:sz w:val="16"/>
              </w:rPr>
            </w:pPr>
          </w:p>
          <w:p w14:paraId="7F18B7FD" w14:textId="77777777" w:rsidR="00515B70" w:rsidRDefault="00515B70">
            <w:pPr>
              <w:widowControl w:val="0"/>
              <w:ind w:left="57" w:right="57"/>
              <w:rPr>
                <w:b/>
                <w:snapToGrid w:val="0"/>
                <w:sz w:val="16"/>
              </w:rPr>
            </w:pPr>
            <w:r>
              <w:rPr>
                <w:b/>
                <w:snapToGrid w:val="0"/>
                <w:sz w:val="16"/>
              </w:rPr>
              <w:t xml:space="preserve">PROFIT BEFORE </w:t>
            </w:r>
          </w:p>
          <w:p w14:paraId="72577345"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1FEE22C4" w14:textId="77777777" w:rsidR="00515B70" w:rsidRDefault="00515B70">
            <w:pPr>
              <w:widowControl w:val="0"/>
              <w:ind w:left="57" w:right="57"/>
              <w:rPr>
                <w:snapToGrid w:val="0"/>
                <w:sz w:val="16"/>
              </w:rPr>
            </w:pPr>
          </w:p>
        </w:tc>
        <w:tc>
          <w:tcPr>
            <w:tcW w:w="1417" w:type="dxa"/>
          </w:tcPr>
          <w:p w14:paraId="0DB8870F" w14:textId="77777777" w:rsidR="00515B70" w:rsidRDefault="00515B70">
            <w:pPr>
              <w:widowControl w:val="0"/>
              <w:ind w:left="57" w:right="57"/>
              <w:rPr>
                <w:snapToGrid w:val="0"/>
                <w:sz w:val="16"/>
              </w:rPr>
            </w:pPr>
          </w:p>
        </w:tc>
        <w:tc>
          <w:tcPr>
            <w:tcW w:w="1559" w:type="dxa"/>
          </w:tcPr>
          <w:p w14:paraId="7B21F35B" w14:textId="77777777" w:rsidR="00515B70" w:rsidRDefault="00515B70">
            <w:pPr>
              <w:widowControl w:val="0"/>
              <w:ind w:left="57" w:right="57"/>
              <w:rPr>
                <w:snapToGrid w:val="0"/>
                <w:sz w:val="16"/>
              </w:rPr>
            </w:pPr>
          </w:p>
        </w:tc>
        <w:tc>
          <w:tcPr>
            <w:tcW w:w="1418" w:type="dxa"/>
          </w:tcPr>
          <w:p w14:paraId="6081F101" w14:textId="77777777" w:rsidR="00515B70" w:rsidRDefault="00515B70">
            <w:pPr>
              <w:widowControl w:val="0"/>
              <w:ind w:left="57" w:right="57"/>
              <w:rPr>
                <w:snapToGrid w:val="0"/>
                <w:sz w:val="16"/>
              </w:rPr>
            </w:pPr>
          </w:p>
        </w:tc>
        <w:tc>
          <w:tcPr>
            <w:tcW w:w="1559" w:type="dxa"/>
          </w:tcPr>
          <w:p w14:paraId="74079272" w14:textId="77777777" w:rsidR="00515B70" w:rsidRDefault="00515B70">
            <w:pPr>
              <w:widowControl w:val="0"/>
              <w:ind w:left="57" w:right="57"/>
              <w:rPr>
                <w:snapToGrid w:val="0"/>
                <w:sz w:val="16"/>
              </w:rPr>
            </w:pPr>
          </w:p>
        </w:tc>
      </w:tr>
      <w:tr w:rsidR="00515B70" w14:paraId="526947FA" w14:textId="77777777">
        <w:tc>
          <w:tcPr>
            <w:tcW w:w="2552" w:type="dxa"/>
          </w:tcPr>
          <w:p w14:paraId="080EC30D" w14:textId="77777777" w:rsidR="00515B70" w:rsidRDefault="00515B70">
            <w:pPr>
              <w:widowControl w:val="0"/>
              <w:ind w:left="57" w:right="57"/>
              <w:rPr>
                <w:snapToGrid w:val="0"/>
                <w:sz w:val="16"/>
              </w:rPr>
            </w:pPr>
            <w:r>
              <w:rPr>
                <w:snapToGrid w:val="0"/>
                <w:sz w:val="16"/>
              </w:rPr>
              <w:t>Tax (21)</w:t>
            </w:r>
          </w:p>
          <w:p w14:paraId="395D8BCF" w14:textId="77777777" w:rsidR="00515B70" w:rsidRDefault="00515B70">
            <w:pPr>
              <w:widowControl w:val="0"/>
              <w:ind w:left="57" w:right="57"/>
              <w:rPr>
                <w:snapToGrid w:val="0"/>
                <w:sz w:val="16"/>
              </w:rPr>
            </w:pPr>
          </w:p>
        </w:tc>
        <w:tc>
          <w:tcPr>
            <w:tcW w:w="1417" w:type="dxa"/>
          </w:tcPr>
          <w:p w14:paraId="54C965FB" w14:textId="77777777" w:rsidR="00515B70" w:rsidRDefault="00515B70">
            <w:pPr>
              <w:widowControl w:val="0"/>
              <w:ind w:left="57" w:right="57"/>
              <w:rPr>
                <w:snapToGrid w:val="0"/>
                <w:sz w:val="16"/>
              </w:rPr>
            </w:pPr>
          </w:p>
        </w:tc>
        <w:tc>
          <w:tcPr>
            <w:tcW w:w="1559" w:type="dxa"/>
          </w:tcPr>
          <w:p w14:paraId="4D5A2998" w14:textId="77777777" w:rsidR="00515B70" w:rsidRDefault="00515B70">
            <w:pPr>
              <w:widowControl w:val="0"/>
              <w:ind w:left="57" w:right="57"/>
              <w:rPr>
                <w:snapToGrid w:val="0"/>
                <w:sz w:val="16"/>
              </w:rPr>
            </w:pPr>
          </w:p>
        </w:tc>
        <w:tc>
          <w:tcPr>
            <w:tcW w:w="1418" w:type="dxa"/>
          </w:tcPr>
          <w:p w14:paraId="16FA9D23" w14:textId="77777777" w:rsidR="00515B70" w:rsidRDefault="00515B70">
            <w:pPr>
              <w:widowControl w:val="0"/>
              <w:ind w:left="57" w:right="57"/>
              <w:rPr>
                <w:snapToGrid w:val="0"/>
                <w:sz w:val="16"/>
              </w:rPr>
            </w:pPr>
          </w:p>
        </w:tc>
        <w:tc>
          <w:tcPr>
            <w:tcW w:w="1559" w:type="dxa"/>
          </w:tcPr>
          <w:p w14:paraId="276B174A" w14:textId="77777777" w:rsidR="00515B70" w:rsidRDefault="00515B70">
            <w:pPr>
              <w:widowControl w:val="0"/>
              <w:ind w:left="57" w:right="57"/>
              <w:rPr>
                <w:snapToGrid w:val="0"/>
                <w:sz w:val="16"/>
              </w:rPr>
            </w:pPr>
          </w:p>
        </w:tc>
      </w:tr>
      <w:tr w:rsidR="00515B70" w14:paraId="6F61B46D" w14:textId="77777777">
        <w:tc>
          <w:tcPr>
            <w:tcW w:w="2552" w:type="dxa"/>
          </w:tcPr>
          <w:p w14:paraId="2BFB1059" w14:textId="77777777" w:rsidR="00515B70" w:rsidRDefault="00515B70">
            <w:pPr>
              <w:widowControl w:val="0"/>
              <w:ind w:left="57" w:right="57"/>
              <w:rPr>
                <w:b/>
                <w:snapToGrid w:val="0"/>
                <w:sz w:val="16"/>
              </w:rPr>
            </w:pPr>
            <w:r>
              <w:rPr>
                <w:b/>
                <w:snapToGrid w:val="0"/>
                <w:sz w:val="16"/>
              </w:rPr>
              <w:t>NET PROFIT (22)=(20-21)</w:t>
            </w:r>
          </w:p>
          <w:p w14:paraId="59AEE798" w14:textId="77777777" w:rsidR="00515B70" w:rsidRDefault="00515B70">
            <w:pPr>
              <w:widowControl w:val="0"/>
              <w:ind w:left="57" w:right="57"/>
              <w:rPr>
                <w:snapToGrid w:val="0"/>
                <w:sz w:val="16"/>
              </w:rPr>
            </w:pPr>
          </w:p>
        </w:tc>
        <w:tc>
          <w:tcPr>
            <w:tcW w:w="1417" w:type="dxa"/>
          </w:tcPr>
          <w:p w14:paraId="25F79414" w14:textId="77777777" w:rsidR="00515B70" w:rsidRDefault="00515B70">
            <w:pPr>
              <w:widowControl w:val="0"/>
              <w:ind w:left="57" w:right="57"/>
              <w:rPr>
                <w:snapToGrid w:val="0"/>
                <w:sz w:val="16"/>
              </w:rPr>
            </w:pPr>
          </w:p>
        </w:tc>
        <w:tc>
          <w:tcPr>
            <w:tcW w:w="1559" w:type="dxa"/>
          </w:tcPr>
          <w:p w14:paraId="25F87F49" w14:textId="77777777" w:rsidR="00515B70" w:rsidRDefault="00515B70">
            <w:pPr>
              <w:widowControl w:val="0"/>
              <w:ind w:left="57" w:right="57"/>
              <w:rPr>
                <w:snapToGrid w:val="0"/>
                <w:sz w:val="16"/>
              </w:rPr>
            </w:pPr>
          </w:p>
        </w:tc>
        <w:tc>
          <w:tcPr>
            <w:tcW w:w="1418" w:type="dxa"/>
          </w:tcPr>
          <w:p w14:paraId="4937D9F4" w14:textId="77777777" w:rsidR="00515B70" w:rsidRDefault="00515B70">
            <w:pPr>
              <w:widowControl w:val="0"/>
              <w:ind w:left="57" w:right="57"/>
              <w:rPr>
                <w:snapToGrid w:val="0"/>
                <w:sz w:val="16"/>
              </w:rPr>
            </w:pPr>
          </w:p>
        </w:tc>
        <w:tc>
          <w:tcPr>
            <w:tcW w:w="1559" w:type="dxa"/>
          </w:tcPr>
          <w:p w14:paraId="7EB13596" w14:textId="77777777" w:rsidR="00515B70" w:rsidRDefault="00515B70">
            <w:pPr>
              <w:widowControl w:val="0"/>
              <w:ind w:left="57" w:right="57"/>
              <w:rPr>
                <w:snapToGrid w:val="0"/>
                <w:sz w:val="16"/>
              </w:rPr>
            </w:pPr>
          </w:p>
        </w:tc>
      </w:tr>
    </w:tbl>
    <w:p w14:paraId="12539A09"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2C48F60E" w14:textId="77777777" w:rsidR="00226711" w:rsidRDefault="00226711"/>
    <w:p w14:paraId="06144610" w14:textId="77777777" w:rsidR="00515B70" w:rsidRPr="002D068E" w:rsidRDefault="00515B70">
      <w:pPr>
        <w:rPr>
          <w:sz w:val="22"/>
          <w:szCs w:val="22"/>
        </w:rPr>
      </w:pPr>
      <w:r w:rsidRPr="002D068E">
        <w:rPr>
          <w:sz w:val="22"/>
          <w:szCs w:val="22"/>
        </w:rPr>
        <w:t>Prepare this information on a spreadsheet named "</w:t>
      </w:r>
      <w:r w:rsidRPr="002D068E">
        <w:rPr>
          <w:b/>
          <w:sz w:val="22"/>
          <w:szCs w:val="22"/>
        </w:rPr>
        <w:t>Income statement</w:t>
      </w:r>
      <w:r w:rsidRPr="002D068E">
        <w:rPr>
          <w:sz w:val="22"/>
          <w:szCs w:val="22"/>
        </w:rPr>
        <w:t>".</w:t>
      </w:r>
    </w:p>
    <w:p w14:paraId="52D09885" w14:textId="77777777" w:rsidR="00515B70" w:rsidRPr="002D068E" w:rsidRDefault="00515B70">
      <w:pPr>
        <w:widowControl w:val="0"/>
        <w:ind w:left="0" w:right="-745"/>
        <w:jc w:val="both"/>
        <w:rPr>
          <w:i/>
          <w:snapToGrid w:val="0"/>
          <w:sz w:val="22"/>
          <w:szCs w:val="22"/>
        </w:rPr>
      </w:pPr>
    </w:p>
    <w:p w14:paraId="277815D0" w14:textId="77777777" w:rsidR="00515B70" w:rsidRPr="002D068E" w:rsidRDefault="00515B70">
      <w:pPr>
        <w:widowControl w:val="0"/>
        <w:ind w:left="0" w:right="-745"/>
        <w:jc w:val="both"/>
        <w:rPr>
          <w:i/>
          <w:snapToGrid w:val="0"/>
          <w:sz w:val="22"/>
          <w:szCs w:val="22"/>
        </w:rPr>
      </w:pPr>
      <w:r w:rsidRPr="002D068E">
        <w:rPr>
          <w:i/>
          <w:snapToGrid w:val="0"/>
          <w:sz w:val="22"/>
          <w:szCs w:val="22"/>
        </w:rPr>
        <w:t>This information will be used to verify the completeness of cost data that you provide in Section G.</w:t>
      </w:r>
      <w:r w:rsidR="001E229D" w:rsidRPr="002D068E">
        <w:rPr>
          <w:i/>
          <w:snapToGrid w:val="0"/>
          <w:sz w:val="22"/>
          <w:szCs w:val="22"/>
        </w:rPr>
        <w:t xml:space="preserve"> </w:t>
      </w:r>
      <w:r w:rsidRPr="002D068E">
        <w:rPr>
          <w:i/>
          <w:snapToGrid w:val="0"/>
          <w:sz w:val="22"/>
          <w:szCs w:val="22"/>
        </w:rPr>
        <w:t xml:space="preserve">If, because of your company’s structure, the allocations would not be helpful in this process, please explain why this is the case. </w:t>
      </w:r>
    </w:p>
    <w:p w14:paraId="44E98AD4" w14:textId="77777777" w:rsidR="00515B70" w:rsidRPr="002D068E" w:rsidRDefault="00515B70">
      <w:pPr>
        <w:widowControl w:val="0"/>
        <w:ind w:right="-574"/>
        <w:jc w:val="both"/>
        <w:rPr>
          <w:snapToGrid w:val="0"/>
          <w:sz w:val="22"/>
          <w:szCs w:val="22"/>
        </w:rPr>
      </w:pPr>
    </w:p>
    <w:p w14:paraId="4E7FBEAE" w14:textId="77777777" w:rsidR="00515B70" w:rsidRDefault="00515B70">
      <w:pPr>
        <w:pStyle w:val="Heading2"/>
      </w:pPr>
      <w:r w:rsidRPr="002D068E">
        <w:rPr>
          <w:sz w:val="22"/>
          <w:szCs w:val="22"/>
        </w:rPr>
        <w:br w:type="page"/>
      </w:r>
      <w:bookmarkStart w:id="68" w:name="_Toc491596300"/>
      <w:bookmarkStart w:id="69" w:name="_Toc506971834"/>
      <w:bookmarkStart w:id="70" w:name="_Toc219017562"/>
      <w:bookmarkStart w:id="71" w:name="_Toc356545660"/>
      <w:r>
        <w:lastRenderedPageBreak/>
        <w:t>A-6</w:t>
      </w:r>
      <w:r>
        <w:tab/>
        <w:t>Sales</w:t>
      </w:r>
      <w:bookmarkEnd w:id="68"/>
      <w:bookmarkEnd w:id="69"/>
      <w:bookmarkEnd w:id="70"/>
      <w:bookmarkEnd w:id="71"/>
    </w:p>
    <w:p w14:paraId="15C306FC" w14:textId="77777777" w:rsidR="00515B70" w:rsidRDefault="00515B70">
      <w:pPr>
        <w:pStyle w:val="Heading2"/>
        <w:rPr>
          <w:b w:val="0"/>
        </w:rPr>
      </w:pPr>
    </w:p>
    <w:p w14:paraId="75EFA8FE" w14:textId="327EBAC6" w:rsidR="00515B70" w:rsidRPr="002215F7" w:rsidRDefault="00515B70" w:rsidP="00F253E2">
      <w:pPr>
        <w:ind w:left="0" w:right="-680"/>
        <w:jc w:val="both"/>
        <w:rPr>
          <w:sz w:val="22"/>
          <w:szCs w:val="22"/>
        </w:rPr>
      </w:pPr>
      <w:r w:rsidRPr="002215F7">
        <w:rPr>
          <w:sz w:val="22"/>
          <w:szCs w:val="22"/>
        </w:rPr>
        <w:t>State your company's net turnover (after returns and all discounts), and free of duties and taxe</w:t>
      </w:r>
      <w:r w:rsidR="00692553">
        <w:rPr>
          <w:sz w:val="22"/>
          <w:szCs w:val="22"/>
        </w:rPr>
        <w:t>s</w:t>
      </w:r>
      <w:r w:rsidR="009B3E78">
        <w:rPr>
          <w:sz w:val="22"/>
          <w:szCs w:val="22"/>
        </w:rPr>
        <w:t xml:space="preserve"> for the 4 most recently completed financial years</w:t>
      </w:r>
      <w:r w:rsidR="00692553">
        <w:rPr>
          <w:sz w:val="22"/>
          <w:szCs w:val="22"/>
        </w:rPr>
        <w:t xml:space="preserve">. </w:t>
      </w:r>
      <w:r w:rsidRPr="002215F7">
        <w:rPr>
          <w:sz w:val="22"/>
          <w:szCs w:val="22"/>
        </w:rPr>
        <w:t>Use the currency in which your accounts are kept, in the following format:</w:t>
      </w:r>
    </w:p>
    <w:tbl>
      <w:tblPr>
        <w:tblW w:w="8930"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48E6792B" w14:textId="77777777" w:rsidTr="001E229D">
        <w:tc>
          <w:tcPr>
            <w:tcW w:w="3260" w:type="dxa"/>
            <w:tcBorders>
              <w:top w:val="nil"/>
              <w:left w:val="nil"/>
              <w:bottom w:val="single" w:sz="12" w:space="0" w:color="auto"/>
              <w:right w:val="nil"/>
            </w:tcBorders>
          </w:tcPr>
          <w:p w14:paraId="06330200"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6DE078DD"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57899F55"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55B2733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39FA0D8C" w14:textId="77777777" w:rsidR="00515B70" w:rsidRDefault="00515B70">
            <w:pPr>
              <w:widowControl w:val="0"/>
              <w:spacing w:after="120"/>
              <w:ind w:left="0" w:right="57"/>
              <w:rPr>
                <w:b/>
                <w:snapToGrid w:val="0"/>
                <w:sz w:val="16"/>
              </w:rPr>
            </w:pPr>
          </w:p>
        </w:tc>
      </w:tr>
      <w:tr w:rsidR="00515B70" w14:paraId="274A7FE2" w14:textId="77777777" w:rsidTr="001E229D">
        <w:trPr>
          <w:cantSplit/>
        </w:trPr>
        <w:tc>
          <w:tcPr>
            <w:tcW w:w="3260" w:type="dxa"/>
            <w:tcBorders>
              <w:top w:val="nil"/>
              <w:left w:val="single" w:sz="12" w:space="0" w:color="auto"/>
              <w:bottom w:val="single" w:sz="6" w:space="0" w:color="auto"/>
              <w:right w:val="single" w:sz="6" w:space="0" w:color="auto"/>
            </w:tcBorders>
          </w:tcPr>
          <w:p w14:paraId="4CC34122"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9A69F5F"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083D008B" w14:textId="77777777" w:rsidR="00515B70" w:rsidRDefault="00515B70">
            <w:pPr>
              <w:widowControl w:val="0"/>
              <w:ind w:left="57" w:right="57"/>
              <w:rPr>
                <w:b/>
                <w:snapToGrid w:val="0"/>
                <w:sz w:val="16"/>
              </w:rPr>
            </w:pPr>
            <w:r>
              <w:rPr>
                <w:b/>
                <w:snapToGrid w:val="0"/>
                <w:sz w:val="16"/>
              </w:rPr>
              <w:t>Investigation period</w:t>
            </w:r>
          </w:p>
        </w:tc>
      </w:tr>
      <w:tr w:rsidR="00515B70" w14:paraId="25C348FA" w14:textId="77777777" w:rsidTr="001E229D">
        <w:tc>
          <w:tcPr>
            <w:tcW w:w="3260" w:type="dxa"/>
            <w:tcBorders>
              <w:top w:val="single" w:sz="6" w:space="0" w:color="auto"/>
              <w:left w:val="single" w:sz="12" w:space="0" w:color="auto"/>
              <w:bottom w:val="single" w:sz="12" w:space="0" w:color="auto"/>
              <w:right w:val="single" w:sz="6" w:space="0" w:color="auto"/>
            </w:tcBorders>
          </w:tcPr>
          <w:p w14:paraId="7018BB18"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7FCE782F"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EE595A4"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38AA8414"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0099C265" w14:textId="77777777" w:rsidR="00515B70" w:rsidRDefault="00515B70">
            <w:pPr>
              <w:widowControl w:val="0"/>
              <w:spacing w:after="120"/>
              <w:ind w:left="57" w:right="57"/>
              <w:rPr>
                <w:b/>
                <w:snapToGrid w:val="0"/>
                <w:sz w:val="16"/>
              </w:rPr>
            </w:pPr>
            <w:r>
              <w:rPr>
                <w:b/>
                <w:snapToGrid w:val="0"/>
                <w:sz w:val="16"/>
              </w:rPr>
              <w:t>Value</w:t>
            </w:r>
          </w:p>
        </w:tc>
      </w:tr>
      <w:tr w:rsidR="00515B70" w14:paraId="77F3B736" w14:textId="77777777" w:rsidTr="001E229D">
        <w:tc>
          <w:tcPr>
            <w:tcW w:w="3260" w:type="dxa"/>
            <w:tcBorders>
              <w:top w:val="nil"/>
            </w:tcBorders>
          </w:tcPr>
          <w:p w14:paraId="4FD35FB5" w14:textId="77777777" w:rsidR="00515B70" w:rsidRDefault="00515B70">
            <w:pPr>
              <w:widowControl w:val="0"/>
              <w:spacing w:after="120"/>
              <w:ind w:left="57" w:right="57"/>
              <w:rPr>
                <w:snapToGrid w:val="0"/>
                <w:sz w:val="20"/>
              </w:rPr>
            </w:pPr>
            <w:r>
              <w:rPr>
                <w:snapToGrid w:val="0"/>
                <w:sz w:val="20"/>
              </w:rPr>
              <w:t>Total company turnover</w:t>
            </w:r>
          </w:p>
          <w:p w14:paraId="7B0B93A1"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062B8D2A" w14:textId="77777777" w:rsidR="00515B70" w:rsidRDefault="00515B70">
            <w:pPr>
              <w:widowControl w:val="0"/>
              <w:spacing w:after="120"/>
              <w:ind w:left="57" w:right="57"/>
              <w:rPr>
                <w:snapToGrid w:val="0"/>
                <w:sz w:val="20"/>
              </w:rPr>
            </w:pPr>
          </w:p>
        </w:tc>
        <w:tc>
          <w:tcPr>
            <w:tcW w:w="1276" w:type="dxa"/>
            <w:tcBorders>
              <w:top w:val="nil"/>
            </w:tcBorders>
          </w:tcPr>
          <w:p w14:paraId="4FD33988" w14:textId="77777777" w:rsidR="00515B70" w:rsidRDefault="00515B70">
            <w:pPr>
              <w:widowControl w:val="0"/>
              <w:spacing w:after="120"/>
              <w:ind w:left="57" w:right="57"/>
              <w:rPr>
                <w:snapToGrid w:val="0"/>
                <w:sz w:val="20"/>
              </w:rPr>
            </w:pPr>
          </w:p>
        </w:tc>
        <w:tc>
          <w:tcPr>
            <w:tcW w:w="1559" w:type="dxa"/>
            <w:tcBorders>
              <w:top w:val="nil"/>
            </w:tcBorders>
          </w:tcPr>
          <w:p w14:paraId="7552F5DD" w14:textId="77777777" w:rsidR="00515B70" w:rsidRDefault="00515B70">
            <w:pPr>
              <w:widowControl w:val="0"/>
              <w:spacing w:after="120"/>
              <w:ind w:left="57" w:right="57"/>
              <w:rPr>
                <w:snapToGrid w:val="0"/>
                <w:sz w:val="20"/>
              </w:rPr>
            </w:pPr>
          </w:p>
        </w:tc>
        <w:tc>
          <w:tcPr>
            <w:tcW w:w="1559" w:type="dxa"/>
            <w:tcBorders>
              <w:top w:val="nil"/>
            </w:tcBorders>
          </w:tcPr>
          <w:p w14:paraId="0AAF08DD" w14:textId="77777777" w:rsidR="00515B70" w:rsidRDefault="00515B70">
            <w:pPr>
              <w:widowControl w:val="0"/>
              <w:spacing w:after="120"/>
              <w:ind w:left="57" w:right="57"/>
              <w:rPr>
                <w:snapToGrid w:val="0"/>
                <w:sz w:val="20"/>
              </w:rPr>
            </w:pPr>
          </w:p>
        </w:tc>
      </w:tr>
      <w:tr w:rsidR="00515B70" w14:paraId="771C1709" w14:textId="77777777" w:rsidTr="001E229D">
        <w:tc>
          <w:tcPr>
            <w:tcW w:w="3260" w:type="dxa"/>
          </w:tcPr>
          <w:p w14:paraId="5BC883E8"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36794DB3" w14:textId="77777777" w:rsidR="00515B70" w:rsidRDefault="00515B70">
            <w:pPr>
              <w:widowControl w:val="0"/>
              <w:spacing w:after="120"/>
              <w:ind w:left="57" w:right="57"/>
              <w:rPr>
                <w:snapToGrid w:val="0"/>
                <w:sz w:val="20"/>
              </w:rPr>
            </w:pPr>
          </w:p>
        </w:tc>
        <w:tc>
          <w:tcPr>
            <w:tcW w:w="1276" w:type="dxa"/>
          </w:tcPr>
          <w:p w14:paraId="66A68D83" w14:textId="77777777" w:rsidR="00515B70" w:rsidRDefault="00515B70">
            <w:pPr>
              <w:widowControl w:val="0"/>
              <w:spacing w:after="120"/>
              <w:ind w:left="57" w:right="57"/>
              <w:rPr>
                <w:snapToGrid w:val="0"/>
                <w:sz w:val="20"/>
              </w:rPr>
            </w:pPr>
          </w:p>
        </w:tc>
        <w:tc>
          <w:tcPr>
            <w:tcW w:w="1559" w:type="dxa"/>
          </w:tcPr>
          <w:p w14:paraId="1E8FD15B" w14:textId="77777777" w:rsidR="00515B70" w:rsidRDefault="00515B70">
            <w:pPr>
              <w:widowControl w:val="0"/>
              <w:spacing w:after="120"/>
              <w:ind w:left="57" w:right="57"/>
              <w:rPr>
                <w:snapToGrid w:val="0"/>
                <w:sz w:val="20"/>
              </w:rPr>
            </w:pPr>
          </w:p>
        </w:tc>
        <w:tc>
          <w:tcPr>
            <w:tcW w:w="1559" w:type="dxa"/>
          </w:tcPr>
          <w:p w14:paraId="0E5F3FB7" w14:textId="77777777" w:rsidR="00515B70" w:rsidRDefault="00515B70">
            <w:pPr>
              <w:widowControl w:val="0"/>
              <w:spacing w:after="120"/>
              <w:ind w:left="57" w:right="57"/>
              <w:rPr>
                <w:snapToGrid w:val="0"/>
                <w:sz w:val="20"/>
              </w:rPr>
            </w:pPr>
          </w:p>
        </w:tc>
      </w:tr>
      <w:tr w:rsidR="00515B70" w14:paraId="18C9EDF5" w14:textId="77777777" w:rsidTr="001E229D">
        <w:tc>
          <w:tcPr>
            <w:tcW w:w="3260" w:type="dxa"/>
          </w:tcPr>
          <w:p w14:paraId="0BACA005" w14:textId="5FAC8420" w:rsidR="00515B70" w:rsidRDefault="00515B70" w:rsidP="002D068E">
            <w:pPr>
              <w:widowControl w:val="0"/>
              <w:spacing w:after="120"/>
              <w:ind w:left="57" w:right="57"/>
              <w:rPr>
                <w:snapToGrid w:val="0"/>
                <w:sz w:val="20"/>
              </w:rPr>
            </w:pPr>
            <w:r>
              <w:rPr>
                <w:snapToGrid w:val="0"/>
                <w:sz w:val="20"/>
              </w:rPr>
              <w:t xml:space="preserve">Exports to </w:t>
            </w:r>
            <w:r w:rsidR="002D068E">
              <w:rPr>
                <w:snapToGrid w:val="0"/>
                <w:sz w:val="20"/>
              </w:rPr>
              <w:t>Australia</w:t>
            </w:r>
          </w:p>
        </w:tc>
        <w:tc>
          <w:tcPr>
            <w:tcW w:w="1276" w:type="dxa"/>
          </w:tcPr>
          <w:p w14:paraId="78839B15" w14:textId="77777777" w:rsidR="00515B70" w:rsidRDefault="00515B70">
            <w:pPr>
              <w:widowControl w:val="0"/>
              <w:spacing w:after="120"/>
              <w:ind w:left="57" w:right="57"/>
              <w:rPr>
                <w:snapToGrid w:val="0"/>
                <w:sz w:val="20"/>
              </w:rPr>
            </w:pPr>
          </w:p>
        </w:tc>
        <w:tc>
          <w:tcPr>
            <w:tcW w:w="1276" w:type="dxa"/>
          </w:tcPr>
          <w:p w14:paraId="6BE16877" w14:textId="77777777" w:rsidR="00515B70" w:rsidRDefault="00515B70">
            <w:pPr>
              <w:widowControl w:val="0"/>
              <w:spacing w:after="120"/>
              <w:ind w:left="57" w:right="57"/>
              <w:rPr>
                <w:snapToGrid w:val="0"/>
                <w:sz w:val="20"/>
              </w:rPr>
            </w:pPr>
          </w:p>
        </w:tc>
        <w:tc>
          <w:tcPr>
            <w:tcW w:w="1559" w:type="dxa"/>
          </w:tcPr>
          <w:p w14:paraId="4171968A" w14:textId="77777777" w:rsidR="00515B70" w:rsidRDefault="00515B70">
            <w:pPr>
              <w:widowControl w:val="0"/>
              <w:spacing w:after="120"/>
              <w:ind w:left="57" w:right="57"/>
              <w:rPr>
                <w:snapToGrid w:val="0"/>
                <w:sz w:val="20"/>
              </w:rPr>
            </w:pPr>
          </w:p>
        </w:tc>
        <w:tc>
          <w:tcPr>
            <w:tcW w:w="1559" w:type="dxa"/>
          </w:tcPr>
          <w:p w14:paraId="3DA908F8" w14:textId="77777777" w:rsidR="00515B70" w:rsidRDefault="00515B70">
            <w:pPr>
              <w:widowControl w:val="0"/>
              <w:spacing w:after="120"/>
              <w:ind w:left="57" w:right="57"/>
              <w:rPr>
                <w:snapToGrid w:val="0"/>
                <w:sz w:val="20"/>
              </w:rPr>
            </w:pPr>
          </w:p>
        </w:tc>
      </w:tr>
      <w:tr w:rsidR="00453660" w14:paraId="3D0DA104" w14:textId="77777777" w:rsidTr="001E229D">
        <w:tc>
          <w:tcPr>
            <w:tcW w:w="3260" w:type="dxa"/>
          </w:tcPr>
          <w:p w14:paraId="2BB6E4AB" w14:textId="723A72BC" w:rsidR="00453660" w:rsidRDefault="00453660">
            <w:pPr>
              <w:widowControl w:val="0"/>
              <w:spacing w:after="120"/>
              <w:ind w:left="57" w:right="57"/>
              <w:rPr>
                <w:snapToGrid w:val="0"/>
                <w:sz w:val="20"/>
              </w:rPr>
            </w:pPr>
            <w:r>
              <w:rPr>
                <w:snapToGrid w:val="0"/>
                <w:sz w:val="20"/>
              </w:rPr>
              <w:t>Exports to France</w:t>
            </w:r>
          </w:p>
        </w:tc>
        <w:tc>
          <w:tcPr>
            <w:tcW w:w="1276" w:type="dxa"/>
          </w:tcPr>
          <w:p w14:paraId="226F47F8" w14:textId="77777777" w:rsidR="00453660" w:rsidRDefault="00453660">
            <w:pPr>
              <w:widowControl w:val="0"/>
              <w:spacing w:after="120"/>
              <w:ind w:left="57" w:right="57"/>
              <w:rPr>
                <w:snapToGrid w:val="0"/>
                <w:sz w:val="20"/>
              </w:rPr>
            </w:pPr>
          </w:p>
        </w:tc>
        <w:tc>
          <w:tcPr>
            <w:tcW w:w="1276" w:type="dxa"/>
          </w:tcPr>
          <w:p w14:paraId="2228B263" w14:textId="77777777" w:rsidR="00453660" w:rsidRDefault="00453660">
            <w:pPr>
              <w:widowControl w:val="0"/>
              <w:spacing w:after="120"/>
              <w:ind w:left="57" w:right="57"/>
              <w:rPr>
                <w:snapToGrid w:val="0"/>
                <w:sz w:val="20"/>
              </w:rPr>
            </w:pPr>
          </w:p>
        </w:tc>
        <w:tc>
          <w:tcPr>
            <w:tcW w:w="1559" w:type="dxa"/>
          </w:tcPr>
          <w:p w14:paraId="0E5049C6" w14:textId="77777777" w:rsidR="00453660" w:rsidRDefault="00453660">
            <w:pPr>
              <w:widowControl w:val="0"/>
              <w:spacing w:after="120"/>
              <w:ind w:left="57" w:right="57"/>
              <w:rPr>
                <w:snapToGrid w:val="0"/>
                <w:sz w:val="20"/>
              </w:rPr>
            </w:pPr>
          </w:p>
        </w:tc>
        <w:tc>
          <w:tcPr>
            <w:tcW w:w="1559" w:type="dxa"/>
          </w:tcPr>
          <w:p w14:paraId="392AE12F" w14:textId="77777777" w:rsidR="00453660" w:rsidRDefault="00453660">
            <w:pPr>
              <w:widowControl w:val="0"/>
              <w:spacing w:after="120"/>
              <w:ind w:left="57" w:right="57"/>
              <w:rPr>
                <w:snapToGrid w:val="0"/>
                <w:sz w:val="20"/>
              </w:rPr>
            </w:pPr>
          </w:p>
        </w:tc>
      </w:tr>
      <w:tr w:rsidR="00453660" w14:paraId="5E462290" w14:textId="77777777" w:rsidTr="001E229D">
        <w:tc>
          <w:tcPr>
            <w:tcW w:w="3260" w:type="dxa"/>
          </w:tcPr>
          <w:p w14:paraId="49576961" w14:textId="3A5B6A30" w:rsidR="00453660" w:rsidRDefault="00453660">
            <w:pPr>
              <w:widowControl w:val="0"/>
              <w:spacing w:after="120"/>
              <w:ind w:left="57" w:right="57"/>
              <w:rPr>
                <w:snapToGrid w:val="0"/>
                <w:sz w:val="20"/>
              </w:rPr>
            </w:pPr>
            <w:r>
              <w:rPr>
                <w:snapToGrid w:val="0"/>
                <w:sz w:val="20"/>
              </w:rPr>
              <w:t>Exports to Canada</w:t>
            </w:r>
          </w:p>
        </w:tc>
        <w:tc>
          <w:tcPr>
            <w:tcW w:w="1276" w:type="dxa"/>
          </w:tcPr>
          <w:p w14:paraId="3972890D" w14:textId="77777777" w:rsidR="00453660" w:rsidRDefault="00453660">
            <w:pPr>
              <w:widowControl w:val="0"/>
              <w:spacing w:after="120"/>
              <w:ind w:left="57" w:right="57"/>
              <w:rPr>
                <w:snapToGrid w:val="0"/>
                <w:sz w:val="20"/>
              </w:rPr>
            </w:pPr>
          </w:p>
        </w:tc>
        <w:tc>
          <w:tcPr>
            <w:tcW w:w="1276" w:type="dxa"/>
          </w:tcPr>
          <w:p w14:paraId="7A009741" w14:textId="77777777" w:rsidR="00453660" w:rsidRDefault="00453660">
            <w:pPr>
              <w:widowControl w:val="0"/>
              <w:spacing w:after="120"/>
              <w:ind w:left="57" w:right="57"/>
              <w:rPr>
                <w:snapToGrid w:val="0"/>
                <w:sz w:val="20"/>
              </w:rPr>
            </w:pPr>
          </w:p>
        </w:tc>
        <w:tc>
          <w:tcPr>
            <w:tcW w:w="1559" w:type="dxa"/>
          </w:tcPr>
          <w:p w14:paraId="03B78929" w14:textId="77777777" w:rsidR="00453660" w:rsidRDefault="00453660">
            <w:pPr>
              <w:widowControl w:val="0"/>
              <w:spacing w:after="120"/>
              <w:ind w:left="57" w:right="57"/>
              <w:rPr>
                <w:snapToGrid w:val="0"/>
                <w:sz w:val="20"/>
              </w:rPr>
            </w:pPr>
          </w:p>
        </w:tc>
        <w:tc>
          <w:tcPr>
            <w:tcW w:w="1559" w:type="dxa"/>
          </w:tcPr>
          <w:p w14:paraId="331596C7" w14:textId="77777777" w:rsidR="00453660" w:rsidRDefault="00453660">
            <w:pPr>
              <w:widowControl w:val="0"/>
              <w:spacing w:after="120"/>
              <w:ind w:left="57" w:right="57"/>
              <w:rPr>
                <w:snapToGrid w:val="0"/>
                <w:sz w:val="20"/>
              </w:rPr>
            </w:pPr>
          </w:p>
        </w:tc>
      </w:tr>
      <w:tr w:rsidR="00453660" w14:paraId="48DC878C" w14:textId="77777777" w:rsidTr="001E229D">
        <w:tc>
          <w:tcPr>
            <w:tcW w:w="3260" w:type="dxa"/>
          </w:tcPr>
          <w:p w14:paraId="7C56BB28" w14:textId="217A242E" w:rsidR="00453660" w:rsidRDefault="00453660">
            <w:pPr>
              <w:widowControl w:val="0"/>
              <w:spacing w:after="120"/>
              <w:ind w:left="57" w:right="57"/>
              <w:rPr>
                <w:snapToGrid w:val="0"/>
                <w:sz w:val="20"/>
              </w:rPr>
            </w:pPr>
            <w:r>
              <w:rPr>
                <w:snapToGrid w:val="0"/>
                <w:sz w:val="20"/>
              </w:rPr>
              <w:t>Exports to United States</w:t>
            </w:r>
          </w:p>
        </w:tc>
        <w:tc>
          <w:tcPr>
            <w:tcW w:w="1276" w:type="dxa"/>
          </w:tcPr>
          <w:p w14:paraId="2656FB39" w14:textId="77777777" w:rsidR="00453660" w:rsidRDefault="00453660">
            <w:pPr>
              <w:widowControl w:val="0"/>
              <w:spacing w:after="120"/>
              <w:ind w:left="57" w:right="57"/>
              <w:rPr>
                <w:snapToGrid w:val="0"/>
                <w:sz w:val="20"/>
              </w:rPr>
            </w:pPr>
          </w:p>
        </w:tc>
        <w:tc>
          <w:tcPr>
            <w:tcW w:w="1276" w:type="dxa"/>
          </w:tcPr>
          <w:p w14:paraId="71F07FC3" w14:textId="77777777" w:rsidR="00453660" w:rsidRDefault="00453660">
            <w:pPr>
              <w:widowControl w:val="0"/>
              <w:spacing w:after="120"/>
              <w:ind w:left="57" w:right="57"/>
              <w:rPr>
                <w:snapToGrid w:val="0"/>
                <w:sz w:val="20"/>
              </w:rPr>
            </w:pPr>
          </w:p>
        </w:tc>
        <w:tc>
          <w:tcPr>
            <w:tcW w:w="1559" w:type="dxa"/>
          </w:tcPr>
          <w:p w14:paraId="326255AD" w14:textId="77777777" w:rsidR="00453660" w:rsidRDefault="00453660">
            <w:pPr>
              <w:widowControl w:val="0"/>
              <w:spacing w:after="120"/>
              <w:ind w:left="57" w:right="57"/>
              <w:rPr>
                <w:snapToGrid w:val="0"/>
                <w:sz w:val="20"/>
              </w:rPr>
            </w:pPr>
          </w:p>
        </w:tc>
        <w:tc>
          <w:tcPr>
            <w:tcW w:w="1559" w:type="dxa"/>
          </w:tcPr>
          <w:p w14:paraId="017D8ED1" w14:textId="77777777" w:rsidR="00453660" w:rsidRDefault="00453660">
            <w:pPr>
              <w:widowControl w:val="0"/>
              <w:spacing w:after="120"/>
              <w:ind w:left="57" w:right="57"/>
              <w:rPr>
                <w:snapToGrid w:val="0"/>
                <w:sz w:val="20"/>
              </w:rPr>
            </w:pPr>
          </w:p>
        </w:tc>
      </w:tr>
      <w:tr w:rsidR="00515B70" w14:paraId="299886C2" w14:textId="77777777" w:rsidTr="001E229D">
        <w:tc>
          <w:tcPr>
            <w:tcW w:w="3260" w:type="dxa"/>
          </w:tcPr>
          <w:p w14:paraId="15BA9E02"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334C6993" w14:textId="77777777" w:rsidR="00515B70" w:rsidRDefault="00515B70">
            <w:pPr>
              <w:widowControl w:val="0"/>
              <w:spacing w:after="120"/>
              <w:ind w:left="57" w:right="57"/>
              <w:rPr>
                <w:snapToGrid w:val="0"/>
                <w:sz w:val="20"/>
              </w:rPr>
            </w:pPr>
          </w:p>
        </w:tc>
        <w:tc>
          <w:tcPr>
            <w:tcW w:w="1276" w:type="dxa"/>
          </w:tcPr>
          <w:p w14:paraId="157B04BF" w14:textId="77777777" w:rsidR="00515B70" w:rsidRDefault="00515B70">
            <w:pPr>
              <w:widowControl w:val="0"/>
              <w:spacing w:after="120"/>
              <w:ind w:left="57" w:right="57"/>
              <w:rPr>
                <w:snapToGrid w:val="0"/>
                <w:sz w:val="20"/>
              </w:rPr>
            </w:pPr>
          </w:p>
        </w:tc>
        <w:tc>
          <w:tcPr>
            <w:tcW w:w="1559" w:type="dxa"/>
          </w:tcPr>
          <w:p w14:paraId="2B71CCC9" w14:textId="77777777" w:rsidR="00515B70" w:rsidRDefault="00515B70">
            <w:pPr>
              <w:widowControl w:val="0"/>
              <w:spacing w:after="120"/>
              <w:ind w:left="57" w:right="57"/>
              <w:rPr>
                <w:snapToGrid w:val="0"/>
                <w:sz w:val="20"/>
              </w:rPr>
            </w:pPr>
          </w:p>
        </w:tc>
        <w:tc>
          <w:tcPr>
            <w:tcW w:w="1559" w:type="dxa"/>
          </w:tcPr>
          <w:p w14:paraId="47C9F3BD" w14:textId="77777777" w:rsidR="00515B70" w:rsidRDefault="00515B70">
            <w:pPr>
              <w:widowControl w:val="0"/>
              <w:spacing w:after="120"/>
              <w:ind w:left="57" w:right="57"/>
              <w:rPr>
                <w:snapToGrid w:val="0"/>
                <w:sz w:val="20"/>
              </w:rPr>
            </w:pPr>
          </w:p>
        </w:tc>
      </w:tr>
      <w:tr w:rsidR="00515B70" w14:paraId="1929A156" w14:textId="77777777" w:rsidTr="001E229D">
        <w:tc>
          <w:tcPr>
            <w:tcW w:w="3260" w:type="dxa"/>
          </w:tcPr>
          <w:p w14:paraId="5B7685EF"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CFD0A46" w14:textId="77777777" w:rsidR="00515B70" w:rsidRDefault="00515B70">
            <w:pPr>
              <w:widowControl w:val="0"/>
              <w:spacing w:after="120"/>
              <w:ind w:left="57" w:right="57"/>
              <w:rPr>
                <w:snapToGrid w:val="0"/>
                <w:sz w:val="20"/>
              </w:rPr>
            </w:pPr>
          </w:p>
        </w:tc>
        <w:tc>
          <w:tcPr>
            <w:tcW w:w="1276" w:type="dxa"/>
          </w:tcPr>
          <w:p w14:paraId="42800136" w14:textId="77777777" w:rsidR="00515B70" w:rsidRDefault="00515B70">
            <w:pPr>
              <w:widowControl w:val="0"/>
              <w:spacing w:after="120"/>
              <w:ind w:left="57" w:right="57"/>
              <w:rPr>
                <w:snapToGrid w:val="0"/>
                <w:sz w:val="20"/>
              </w:rPr>
            </w:pPr>
          </w:p>
        </w:tc>
        <w:tc>
          <w:tcPr>
            <w:tcW w:w="1559" w:type="dxa"/>
          </w:tcPr>
          <w:p w14:paraId="43BB501B" w14:textId="77777777" w:rsidR="00515B70" w:rsidRDefault="00515B70">
            <w:pPr>
              <w:widowControl w:val="0"/>
              <w:spacing w:after="120"/>
              <w:ind w:left="57" w:right="57"/>
              <w:rPr>
                <w:snapToGrid w:val="0"/>
                <w:sz w:val="20"/>
              </w:rPr>
            </w:pPr>
          </w:p>
        </w:tc>
        <w:tc>
          <w:tcPr>
            <w:tcW w:w="1559" w:type="dxa"/>
          </w:tcPr>
          <w:p w14:paraId="03FCED56" w14:textId="77777777" w:rsidR="00515B70" w:rsidRDefault="00515B70">
            <w:pPr>
              <w:widowControl w:val="0"/>
              <w:spacing w:after="120"/>
              <w:ind w:left="57" w:right="57"/>
              <w:rPr>
                <w:snapToGrid w:val="0"/>
                <w:sz w:val="20"/>
              </w:rPr>
            </w:pPr>
          </w:p>
        </w:tc>
      </w:tr>
      <w:tr w:rsidR="00515B70" w14:paraId="1DFEE3C4" w14:textId="77777777" w:rsidTr="001E229D">
        <w:tc>
          <w:tcPr>
            <w:tcW w:w="3260" w:type="dxa"/>
          </w:tcPr>
          <w:p w14:paraId="6D1F1058"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5BC2F155" w14:textId="77777777" w:rsidR="00515B70" w:rsidRDefault="00515B70">
            <w:pPr>
              <w:widowControl w:val="0"/>
              <w:spacing w:after="120"/>
              <w:ind w:left="57" w:right="57"/>
              <w:rPr>
                <w:snapToGrid w:val="0"/>
                <w:sz w:val="20"/>
              </w:rPr>
            </w:pPr>
          </w:p>
        </w:tc>
        <w:tc>
          <w:tcPr>
            <w:tcW w:w="1276" w:type="dxa"/>
          </w:tcPr>
          <w:p w14:paraId="60B14356" w14:textId="77777777" w:rsidR="00515B70" w:rsidRDefault="00515B70">
            <w:pPr>
              <w:widowControl w:val="0"/>
              <w:spacing w:after="120"/>
              <w:ind w:left="57" w:right="57"/>
              <w:rPr>
                <w:snapToGrid w:val="0"/>
                <w:sz w:val="20"/>
              </w:rPr>
            </w:pPr>
          </w:p>
        </w:tc>
        <w:tc>
          <w:tcPr>
            <w:tcW w:w="1559" w:type="dxa"/>
          </w:tcPr>
          <w:p w14:paraId="0B7124F2" w14:textId="77777777" w:rsidR="00515B70" w:rsidRDefault="00515B70">
            <w:pPr>
              <w:widowControl w:val="0"/>
              <w:spacing w:after="120"/>
              <w:ind w:left="57" w:right="57"/>
              <w:rPr>
                <w:snapToGrid w:val="0"/>
                <w:sz w:val="20"/>
              </w:rPr>
            </w:pPr>
          </w:p>
        </w:tc>
        <w:tc>
          <w:tcPr>
            <w:tcW w:w="1559" w:type="dxa"/>
          </w:tcPr>
          <w:p w14:paraId="0EA2FE35" w14:textId="77777777" w:rsidR="00515B70" w:rsidRDefault="00515B70">
            <w:pPr>
              <w:widowControl w:val="0"/>
              <w:spacing w:after="120"/>
              <w:ind w:left="57" w:right="57"/>
              <w:rPr>
                <w:snapToGrid w:val="0"/>
                <w:sz w:val="20"/>
              </w:rPr>
            </w:pPr>
          </w:p>
        </w:tc>
      </w:tr>
      <w:tr w:rsidR="00515B70" w14:paraId="790D1624" w14:textId="77777777" w:rsidTr="001E229D">
        <w:tc>
          <w:tcPr>
            <w:tcW w:w="3260" w:type="dxa"/>
          </w:tcPr>
          <w:p w14:paraId="567485A2" w14:textId="3B519216" w:rsidR="00515B70" w:rsidRDefault="00515B70">
            <w:pPr>
              <w:widowControl w:val="0"/>
              <w:spacing w:after="120"/>
              <w:ind w:left="57" w:right="57"/>
              <w:rPr>
                <w:snapToGrid w:val="0"/>
                <w:sz w:val="20"/>
              </w:rPr>
            </w:pPr>
            <w:r>
              <w:rPr>
                <w:snapToGrid w:val="0"/>
                <w:sz w:val="20"/>
              </w:rPr>
              <w:t xml:space="preserve">Exports to </w:t>
            </w:r>
            <w:r w:rsidR="00453660">
              <w:rPr>
                <w:snapToGrid w:val="0"/>
                <w:sz w:val="20"/>
              </w:rPr>
              <w:t>United States, Canada and France</w:t>
            </w:r>
          </w:p>
        </w:tc>
        <w:tc>
          <w:tcPr>
            <w:tcW w:w="1276" w:type="dxa"/>
          </w:tcPr>
          <w:p w14:paraId="4F3770DE" w14:textId="77777777" w:rsidR="00515B70" w:rsidRDefault="00515B70">
            <w:pPr>
              <w:widowControl w:val="0"/>
              <w:spacing w:after="120"/>
              <w:ind w:left="57" w:right="57"/>
              <w:rPr>
                <w:snapToGrid w:val="0"/>
                <w:sz w:val="20"/>
              </w:rPr>
            </w:pPr>
          </w:p>
        </w:tc>
        <w:tc>
          <w:tcPr>
            <w:tcW w:w="1276" w:type="dxa"/>
          </w:tcPr>
          <w:p w14:paraId="1CF1C666" w14:textId="77777777" w:rsidR="00515B70" w:rsidRDefault="00515B70">
            <w:pPr>
              <w:widowControl w:val="0"/>
              <w:spacing w:after="120"/>
              <w:ind w:left="57" w:right="57"/>
              <w:rPr>
                <w:snapToGrid w:val="0"/>
                <w:sz w:val="20"/>
              </w:rPr>
            </w:pPr>
          </w:p>
        </w:tc>
        <w:tc>
          <w:tcPr>
            <w:tcW w:w="1559" w:type="dxa"/>
          </w:tcPr>
          <w:p w14:paraId="0254F10E" w14:textId="77777777" w:rsidR="00515B70" w:rsidRDefault="00515B70">
            <w:pPr>
              <w:widowControl w:val="0"/>
              <w:spacing w:after="120"/>
              <w:ind w:left="57" w:right="57"/>
              <w:rPr>
                <w:snapToGrid w:val="0"/>
                <w:sz w:val="20"/>
              </w:rPr>
            </w:pPr>
          </w:p>
        </w:tc>
        <w:tc>
          <w:tcPr>
            <w:tcW w:w="1559" w:type="dxa"/>
          </w:tcPr>
          <w:p w14:paraId="0FB049D4" w14:textId="77777777" w:rsidR="00515B70" w:rsidRDefault="00515B70">
            <w:pPr>
              <w:widowControl w:val="0"/>
              <w:spacing w:after="120"/>
              <w:ind w:left="57" w:right="57"/>
              <w:rPr>
                <w:snapToGrid w:val="0"/>
                <w:sz w:val="20"/>
              </w:rPr>
            </w:pPr>
          </w:p>
        </w:tc>
      </w:tr>
      <w:tr w:rsidR="00453660" w14:paraId="758B9471" w14:textId="77777777" w:rsidTr="001E229D">
        <w:tc>
          <w:tcPr>
            <w:tcW w:w="3260" w:type="dxa"/>
          </w:tcPr>
          <w:p w14:paraId="0B4CD97A" w14:textId="0AB31197" w:rsidR="00453660" w:rsidRDefault="00453660" w:rsidP="00453660">
            <w:pPr>
              <w:widowControl w:val="0"/>
              <w:spacing w:after="120"/>
              <w:ind w:left="57" w:right="57"/>
              <w:rPr>
                <w:snapToGrid w:val="0"/>
                <w:sz w:val="20"/>
              </w:rPr>
            </w:pPr>
            <w:r w:rsidRPr="00453660">
              <w:rPr>
                <w:snapToGrid w:val="0"/>
                <w:sz w:val="20"/>
              </w:rPr>
              <w:t>Exports to France</w:t>
            </w:r>
          </w:p>
        </w:tc>
        <w:tc>
          <w:tcPr>
            <w:tcW w:w="1276" w:type="dxa"/>
          </w:tcPr>
          <w:p w14:paraId="1E3FD61E" w14:textId="77777777" w:rsidR="00453660" w:rsidRDefault="00453660" w:rsidP="00453660">
            <w:pPr>
              <w:widowControl w:val="0"/>
              <w:spacing w:after="120"/>
              <w:ind w:left="57" w:right="57"/>
              <w:rPr>
                <w:snapToGrid w:val="0"/>
                <w:sz w:val="20"/>
              </w:rPr>
            </w:pPr>
          </w:p>
        </w:tc>
        <w:tc>
          <w:tcPr>
            <w:tcW w:w="1276" w:type="dxa"/>
          </w:tcPr>
          <w:p w14:paraId="12060A9A" w14:textId="77777777" w:rsidR="00453660" w:rsidRDefault="00453660" w:rsidP="00453660">
            <w:pPr>
              <w:widowControl w:val="0"/>
              <w:spacing w:after="120"/>
              <w:ind w:left="57" w:right="57"/>
              <w:rPr>
                <w:snapToGrid w:val="0"/>
                <w:sz w:val="20"/>
              </w:rPr>
            </w:pPr>
          </w:p>
        </w:tc>
        <w:tc>
          <w:tcPr>
            <w:tcW w:w="1559" w:type="dxa"/>
          </w:tcPr>
          <w:p w14:paraId="0CD17749" w14:textId="77777777" w:rsidR="00453660" w:rsidRDefault="00453660" w:rsidP="00453660">
            <w:pPr>
              <w:widowControl w:val="0"/>
              <w:spacing w:after="120"/>
              <w:ind w:left="57" w:right="57"/>
              <w:rPr>
                <w:snapToGrid w:val="0"/>
                <w:sz w:val="20"/>
              </w:rPr>
            </w:pPr>
          </w:p>
        </w:tc>
        <w:tc>
          <w:tcPr>
            <w:tcW w:w="1559" w:type="dxa"/>
          </w:tcPr>
          <w:p w14:paraId="5AD9EDFB" w14:textId="1E1AF198" w:rsidR="00453660" w:rsidRDefault="00453660" w:rsidP="00453660">
            <w:pPr>
              <w:widowControl w:val="0"/>
              <w:spacing w:after="120"/>
              <w:ind w:left="57" w:right="57"/>
              <w:rPr>
                <w:snapToGrid w:val="0"/>
                <w:sz w:val="20"/>
              </w:rPr>
            </w:pPr>
          </w:p>
        </w:tc>
      </w:tr>
      <w:tr w:rsidR="00453660" w14:paraId="1B7DE781" w14:textId="77777777" w:rsidTr="001E229D">
        <w:tc>
          <w:tcPr>
            <w:tcW w:w="3260" w:type="dxa"/>
          </w:tcPr>
          <w:p w14:paraId="04B2F672" w14:textId="51394BBA" w:rsidR="00453660" w:rsidRDefault="00453660" w:rsidP="00453660">
            <w:pPr>
              <w:widowControl w:val="0"/>
              <w:spacing w:after="120"/>
              <w:ind w:left="57" w:right="57"/>
              <w:rPr>
                <w:snapToGrid w:val="0"/>
                <w:sz w:val="20"/>
              </w:rPr>
            </w:pPr>
            <w:r w:rsidRPr="00453660">
              <w:rPr>
                <w:snapToGrid w:val="0"/>
                <w:sz w:val="20"/>
              </w:rPr>
              <w:t>Exports to Canada</w:t>
            </w:r>
          </w:p>
        </w:tc>
        <w:tc>
          <w:tcPr>
            <w:tcW w:w="1276" w:type="dxa"/>
          </w:tcPr>
          <w:p w14:paraId="60A52B16" w14:textId="77777777" w:rsidR="00453660" w:rsidRDefault="00453660" w:rsidP="00453660">
            <w:pPr>
              <w:widowControl w:val="0"/>
              <w:spacing w:after="120"/>
              <w:ind w:left="57" w:right="57"/>
              <w:rPr>
                <w:snapToGrid w:val="0"/>
                <w:sz w:val="20"/>
              </w:rPr>
            </w:pPr>
          </w:p>
        </w:tc>
        <w:tc>
          <w:tcPr>
            <w:tcW w:w="1276" w:type="dxa"/>
          </w:tcPr>
          <w:p w14:paraId="3B72C342" w14:textId="77777777" w:rsidR="00453660" w:rsidRDefault="00453660" w:rsidP="00453660">
            <w:pPr>
              <w:widowControl w:val="0"/>
              <w:spacing w:after="120"/>
              <w:ind w:left="57" w:right="57"/>
              <w:rPr>
                <w:snapToGrid w:val="0"/>
                <w:sz w:val="20"/>
              </w:rPr>
            </w:pPr>
          </w:p>
        </w:tc>
        <w:tc>
          <w:tcPr>
            <w:tcW w:w="1559" w:type="dxa"/>
          </w:tcPr>
          <w:p w14:paraId="3CB993C4" w14:textId="77777777" w:rsidR="00453660" w:rsidRDefault="00453660" w:rsidP="00453660">
            <w:pPr>
              <w:widowControl w:val="0"/>
              <w:spacing w:after="120"/>
              <w:ind w:left="57" w:right="57"/>
              <w:rPr>
                <w:snapToGrid w:val="0"/>
                <w:sz w:val="20"/>
              </w:rPr>
            </w:pPr>
          </w:p>
        </w:tc>
        <w:tc>
          <w:tcPr>
            <w:tcW w:w="1559" w:type="dxa"/>
          </w:tcPr>
          <w:p w14:paraId="3666A969" w14:textId="614FE60C" w:rsidR="00453660" w:rsidRDefault="00453660" w:rsidP="00453660">
            <w:pPr>
              <w:widowControl w:val="0"/>
              <w:spacing w:after="120"/>
              <w:ind w:left="57" w:right="57"/>
              <w:rPr>
                <w:snapToGrid w:val="0"/>
                <w:sz w:val="20"/>
              </w:rPr>
            </w:pPr>
          </w:p>
        </w:tc>
      </w:tr>
      <w:tr w:rsidR="00453660" w14:paraId="59D7CC23" w14:textId="77777777" w:rsidTr="001E229D">
        <w:tc>
          <w:tcPr>
            <w:tcW w:w="3260" w:type="dxa"/>
          </w:tcPr>
          <w:p w14:paraId="01CF45E7" w14:textId="23968A99" w:rsidR="00453660" w:rsidRDefault="00453660" w:rsidP="00453660">
            <w:pPr>
              <w:widowControl w:val="0"/>
              <w:spacing w:after="120"/>
              <w:ind w:left="57" w:right="57"/>
              <w:rPr>
                <w:snapToGrid w:val="0"/>
                <w:sz w:val="20"/>
              </w:rPr>
            </w:pPr>
            <w:r w:rsidRPr="00453660">
              <w:rPr>
                <w:snapToGrid w:val="0"/>
                <w:sz w:val="20"/>
              </w:rPr>
              <w:t>Exports to United States</w:t>
            </w:r>
          </w:p>
        </w:tc>
        <w:tc>
          <w:tcPr>
            <w:tcW w:w="1276" w:type="dxa"/>
          </w:tcPr>
          <w:p w14:paraId="07B968B1" w14:textId="77777777" w:rsidR="00453660" w:rsidRDefault="00453660" w:rsidP="00453660">
            <w:pPr>
              <w:widowControl w:val="0"/>
              <w:spacing w:after="120"/>
              <w:ind w:left="57" w:right="57"/>
              <w:rPr>
                <w:snapToGrid w:val="0"/>
                <w:sz w:val="20"/>
              </w:rPr>
            </w:pPr>
          </w:p>
        </w:tc>
        <w:tc>
          <w:tcPr>
            <w:tcW w:w="1276" w:type="dxa"/>
          </w:tcPr>
          <w:p w14:paraId="6EF20380" w14:textId="77777777" w:rsidR="00453660" w:rsidRDefault="00453660" w:rsidP="00453660">
            <w:pPr>
              <w:widowControl w:val="0"/>
              <w:spacing w:after="120"/>
              <w:ind w:left="57" w:right="57"/>
              <w:rPr>
                <w:snapToGrid w:val="0"/>
                <w:sz w:val="20"/>
              </w:rPr>
            </w:pPr>
          </w:p>
        </w:tc>
        <w:tc>
          <w:tcPr>
            <w:tcW w:w="1559" w:type="dxa"/>
          </w:tcPr>
          <w:p w14:paraId="557D34FC" w14:textId="77777777" w:rsidR="00453660" w:rsidRDefault="00453660" w:rsidP="00453660">
            <w:pPr>
              <w:widowControl w:val="0"/>
              <w:spacing w:after="120"/>
              <w:ind w:left="57" w:right="57"/>
              <w:rPr>
                <w:snapToGrid w:val="0"/>
                <w:sz w:val="20"/>
              </w:rPr>
            </w:pPr>
          </w:p>
        </w:tc>
        <w:tc>
          <w:tcPr>
            <w:tcW w:w="1559" w:type="dxa"/>
          </w:tcPr>
          <w:p w14:paraId="3F667D0A" w14:textId="145BDF69" w:rsidR="00453660" w:rsidRDefault="00453660" w:rsidP="00453660">
            <w:pPr>
              <w:widowControl w:val="0"/>
              <w:spacing w:after="120"/>
              <w:ind w:left="57" w:right="57"/>
              <w:rPr>
                <w:snapToGrid w:val="0"/>
                <w:sz w:val="20"/>
              </w:rPr>
            </w:pPr>
          </w:p>
        </w:tc>
      </w:tr>
      <w:tr w:rsidR="00515B70" w14:paraId="34130762" w14:textId="77777777" w:rsidTr="001E229D">
        <w:tc>
          <w:tcPr>
            <w:tcW w:w="3260" w:type="dxa"/>
          </w:tcPr>
          <w:p w14:paraId="061768E7"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4B202947" w14:textId="77777777" w:rsidR="00515B70" w:rsidRDefault="00515B70">
            <w:pPr>
              <w:widowControl w:val="0"/>
              <w:spacing w:after="120"/>
              <w:ind w:left="57" w:right="57"/>
              <w:rPr>
                <w:snapToGrid w:val="0"/>
                <w:sz w:val="20"/>
              </w:rPr>
            </w:pPr>
          </w:p>
        </w:tc>
        <w:tc>
          <w:tcPr>
            <w:tcW w:w="1276" w:type="dxa"/>
          </w:tcPr>
          <w:p w14:paraId="2BDC6DF3" w14:textId="77777777" w:rsidR="00515B70" w:rsidRDefault="00515B70">
            <w:pPr>
              <w:widowControl w:val="0"/>
              <w:spacing w:after="120"/>
              <w:ind w:left="57" w:right="57"/>
              <w:rPr>
                <w:snapToGrid w:val="0"/>
                <w:sz w:val="20"/>
              </w:rPr>
            </w:pPr>
          </w:p>
        </w:tc>
        <w:tc>
          <w:tcPr>
            <w:tcW w:w="1559" w:type="dxa"/>
          </w:tcPr>
          <w:p w14:paraId="4272BEFF" w14:textId="77777777" w:rsidR="00515B70" w:rsidRDefault="00515B70">
            <w:pPr>
              <w:widowControl w:val="0"/>
              <w:spacing w:after="120"/>
              <w:ind w:left="57" w:right="57"/>
              <w:rPr>
                <w:snapToGrid w:val="0"/>
                <w:sz w:val="20"/>
              </w:rPr>
            </w:pPr>
          </w:p>
        </w:tc>
        <w:tc>
          <w:tcPr>
            <w:tcW w:w="1559" w:type="dxa"/>
          </w:tcPr>
          <w:p w14:paraId="47160D8F" w14:textId="77777777" w:rsidR="00515B70" w:rsidRDefault="00515B70">
            <w:pPr>
              <w:widowControl w:val="0"/>
              <w:spacing w:after="120"/>
              <w:ind w:left="57" w:right="57"/>
              <w:rPr>
                <w:snapToGrid w:val="0"/>
                <w:sz w:val="20"/>
              </w:rPr>
            </w:pPr>
          </w:p>
        </w:tc>
      </w:tr>
      <w:tr w:rsidR="00515B70" w14:paraId="62692982" w14:textId="77777777" w:rsidTr="001E229D">
        <w:tc>
          <w:tcPr>
            <w:tcW w:w="3260" w:type="dxa"/>
          </w:tcPr>
          <w:p w14:paraId="590F0BAC"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313FB3DB" w14:textId="77777777" w:rsidR="00515B70" w:rsidRDefault="00515B70">
            <w:pPr>
              <w:widowControl w:val="0"/>
              <w:spacing w:after="120"/>
              <w:ind w:left="57" w:right="57"/>
              <w:rPr>
                <w:snapToGrid w:val="0"/>
                <w:sz w:val="20"/>
              </w:rPr>
            </w:pPr>
          </w:p>
        </w:tc>
        <w:tc>
          <w:tcPr>
            <w:tcW w:w="1276" w:type="dxa"/>
          </w:tcPr>
          <w:p w14:paraId="73E3A163" w14:textId="77777777" w:rsidR="00515B70" w:rsidRDefault="00515B70">
            <w:pPr>
              <w:widowControl w:val="0"/>
              <w:spacing w:after="120"/>
              <w:ind w:left="57" w:right="57"/>
              <w:rPr>
                <w:snapToGrid w:val="0"/>
                <w:sz w:val="20"/>
              </w:rPr>
            </w:pPr>
          </w:p>
        </w:tc>
        <w:tc>
          <w:tcPr>
            <w:tcW w:w="1559" w:type="dxa"/>
          </w:tcPr>
          <w:p w14:paraId="7EB34214" w14:textId="77777777" w:rsidR="00515B70" w:rsidRDefault="00515B70">
            <w:pPr>
              <w:widowControl w:val="0"/>
              <w:spacing w:after="120"/>
              <w:ind w:left="57" w:right="57"/>
              <w:rPr>
                <w:snapToGrid w:val="0"/>
                <w:sz w:val="20"/>
              </w:rPr>
            </w:pPr>
          </w:p>
        </w:tc>
        <w:tc>
          <w:tcPr>
            <w:tcW w:w="1559" w:type="dxa"/>
          </w:tcPr>
          <w:p w14:paraId="3DFB07DB" w14:textId="77777777" w:rsidR="00515B70" w:rsidRDefault="00515B70">
            <w:pPr>
              <w:widowControl w:val="0"/>
              <w:spacing w:after="120"/>
              <w:ind w:left="57" w:right="57"/>
              <w:rPr>
                <w:snapToGrid w:val="0"/>
                <w:sz w:val="20"/>
              </w:rPr>
            </w:pPr>
          </w:p>
        </w:tc>
      </w:tr>
      <w:tr w:rsidR="00515B70" w14:paraId="20A56DD8" w14:textId="77777777" w:rsidTr="001E229D">
        <w:tc>
          <w:tcPr>
            <w:tcW w:w="3260" w:type="dxa"/>
          </w:tcPr>
          <w:p w14:paraId="776A4EF8"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4646BC4" w14:textId="77777777" w:rsidR="00515B70" w:rsidRDefault="00515B70">
            <w:pPr>
              <w:widowControl w:val="0"/>
              <w:spacing w:after="120"/>
              <w:ind w:left="57" w:right="57"/>
              <w:rPr>
                <w:snapToGrid w:val="0"/>
                <w:sz w:val="20"/>
              </w:rPr>
            </w:pPr>
          </w:p>
        </w:tc>
        <w:tc>
          <w:tcPr>
            <w:tcW w:w="1276" w:type="dxa"/>
          </w:tcPr>
          <w:p w14:paraId="5B8718CA" w14:textId="77777777" w:rsidR="00515B70" w:rsidRDefault="00515B70">
            <w:pPr>
              <w:widowControl w:val="0"/>
              <w:spacing w:after="120"/>
              <w:ind w:left="57" w:right="57"/>
              <w:rPr>
                <w:snapToGrid w:val="0"/>
                <w:sz w:val="20"/>
              </w:rPr>
            </w:pPr>
          </w:p>
        </w:tc>
        <w:tc>
          <w:tcPr>
            <w:tcW w:w="1559" w:type="dxa"/>
          </w:tcPr>
          <w:p w14:paraId="68CEEE5F" w14:textId="77777777" w:rsidR="00515B70" w:rsidRDefault="00515B70">
            <w:pPr>
              <w:widowControl w:val="0"/>
              <w:spacing w:after="120"/>
              <w:ind w:left="57" w:right="57"/>
              <w:rPr>
                <w:snapToGrid w:val="0"/>
                <w:sz w:val="20"/>
              </w:rPr>
            </w:pPr>
          </w:p>
        </w:tc>
        <w:tc>
          <w:tcPr>
            <w:tcW w:w="1559" w:type="dxa"/>
          </w:tcPr>
          <w:p w14:paraId="659BAF6A" w14:textId="77777777" w:rsidR="00515B70" w:rsidRDefault="00515B70">
            <w:pPr>
              <w:widowControl w:val="0"/>
              <w:spacing w:after="120"/>
              <w:ind w:left="57" w:right="57"/>
              <w:rPr>
                <w:snapToGrid w:val="0"/>
                <w:sz w:val="20"/>
              </w:rPr>
            </w:pPr>
          </w:p>
        </w:tc>
      </w:tr>
      <w:tr w:rsidR="00515B70" w14:paraId="7FB0568A" w14:textId="77777777" w:rsidTr="001E229D">
        <w:tc>
          <w:tcPr>
            <w:tcW w:w="3260" w:type="dxa"/>
          </w:tcPr>
          <w:p w14:paraId="0573C65F" w14:textId="0BB44178" w:rsidR="00515B70" w:rsidRDefault="00515B70" w:rsidP="002D068E">
            <w:pPr>
              <w:widowControl w:val="0"/>
              <w:spacing w:after="120"/>
              <w:ind w:left="57" w:right="57"/>
              <w:rPr>
                <w:snapToGrid w:val="0"/>
                <w:sz w:val="20"/>
              </w:rPr>
            </w:pPr>
            <w:r>
              <w:rPr>
                <w:snapToGrid w:val="0"/>
                <w:sz w:val="20"/>
              </w:rPr>
              <w:t xml:space="preserve">Exports to </w:t>
            </w:r>
            <w:r w:rsidR="002D068E">
              <w:rPr>
                <w:snapToGrid w:val="0"/>
                <w:sz w:val="20"/>
              </w:rPr>
              <w:t>Australia</w:t>
            </w:r>
          </w:p>
        </w:tc>
        <w:tc>
          <w:tcPr>
            <w:tcW w:w="1276" w:type="dxa"/>
          </w:tcPr>
          <w:p w14:paraId="458DE841" w14:textId="77777777" w:rsidR="00515B70" w:rsidRDefault="00515B70">
            <w:pPr>
              <w:widowControl w:val="0"/>
              <w:spacing w:after="120"/>
              <w:ind w:left="57" w:right="57"/>
              <w:rPr>
                <w:snapToGrid w:val="0"/>
                <w:sz w:val="20"/>
              </w:rPr>
            </w:pPr>
          </w:p>
        </w:tc>
        <w:tc>
          <w:tcPr>
            <w:tcW w:w="1276" w:type="dxa"/>
          </w:tcPr>
          <w:p w14:paraId="7013D2DD" w14:textId="77777777" w:rsidR="00515B70" w:rsidRDefault="00515B70">
            <w:pPr>
              <w:widowControl w:val="0"/>
              <w:spacing w:after="120"/>
              <w:ind w:left="57" w:right="57"/>
              <w:rPr>
                <w:snapToGrid w:val="0"/>
                <w:sz w:val="20"/>
              </w:rPr>
            </w:pPr>
          </w:p>
        </w:tc>
        <w:tc>
          <w:tcPr>
            <w:tcW w:w="1559" w:type="dxa"/>
          </w:tcPr>
          <w:p w14:paraId="438D4C8A" w14:textId="77777777" w:rsidR="00515B70" w:rsidRDefault="00515B70">
            <w:pPr>
              <w:widowControl w:val="0"/>
              <w:spacing w:after="120"/>
              <w:ind w:left="57" w:right="57"/>
              <w:rPr>
                <w:snapToGrid w:val="0"/>
                <w:sz w:val="20"/>
              </w:rPr>
            </w:pPr>
          </w:p>
        </w:tc>
        <w:tc>
          <w:tcPr>
            <w:tcW w:w="1559" w:type="dxa"/>
          </w:tcPr>
          <w:p w14:paraId="1EBE2579" w14:textId="77777777" w:rsidR="00515B70" w:rsidRDefault="00515B70">
            <w:pPr>
              <w:widowControl w:val="0"/>
              <w:spacing w:after="120"/>
              <w:ind w:left="57" w:right="57"/>
              <w:rPr>
                <w:snapToGrid w:val="0"/>
                <w:sz w:val="20"/>
              </w:rPr>
            </w:pPr>
          </w:p>
        </w:tc>
      </w:tr>
      <w:tr w:rsidR="00453660" w14:paraId="0A75FBD0" w14:textId="77777777" w:rsidTr="00F327F3">
        <w:tc>
          <w:tcPr>
            <w:tcW w:w="3260" w:type="dxa"/>
          </w:tcPr>
          <w:p w14:paraId="32D8211C" w14:textId="42DAAF87" w:rsidR="00453660" w:rsidRPr="00453660" w:rsidRDefault="00453660" w:rsidP="00453660">
            <w:pPr>
              <w:widowControl w:val="0"/>
              <w:spacing w:after="120"/>
              <w:ind w:left="57" w:right="57"/>
              <w:rPr>
                <w:snapToGrid w:val="0"/>
                <w:sz w:val="20"/>
              </w:rPr>
            </w:pPr>
            <w:r w:rsidRPr="00453660">
              <w:rPr>
                <w:sz w:val="20"/>
              </w:rPr>
              <w:t>Exports to France</w:t>
            </w:r>
          </w:p>
        </w:tc>
        <w:tc>
          <w:tcPr>
            <w:tcW w:w="1276" w:type="dxa"/>
          </w:tcPr>
          <w:p w14:paraId="287B0D35" w14:textId="77777777" w:rsidR="00453660" w:rsidRDefault="00453660" w:rsidP="00453660">
            <w:pPr>
              <w:widowControl w:val="0"/>
              <w:spacing w:after="120"/>
              <w:ind w:left="57" w:right="57"/>
              <w:rPr>
                <w:snapToGrid w:val="0"/>
                <w:sz w:val="20"/>
              </w:rPr>
            </w:pPr>
          </w:p>
        </w:tc>
        <w:tc>
          <w:tcPr>
            <w:tcW w:w="1276" w:type="dxa"/>
          </w:tcPr>
          <w:p w14:paraId="13B68286" w14:textId="77777777" w:rsidR="00453660" w:rsidRDefault="00453660" w:rsidP="00453660">
            <w:pPr>
              <w:widowControl w:val="0"/>
              <w:spacing w:after="120"/>
              <w:ind w:left="57" w:right="57"/>
              <w:rPr>
                <w:snapToGrid w:val="0"/>
                <w:sz w:val="20"/>
              </w:rPr>
            </w:pPr>
          </w:p>
        </w:tc>
        <w:tc>
          <w:tcPr>
            <w:tcW w:w="1559" w:type="dxa"/>
          </w:tcPr>
          <w:p w14:paraId="5BBA011B" w14:textId="77777777" w:rsidR="00453660" w:rsidRDefault="00453660" w:rsidP="00453660">
            <w:pPr>
              <w:widowControl w:val="0"/>
              <w:spacing w:after="120"/>
              <w:ind w:left="57" w:right="57"/>
              <w:rPr>
                <w:snapToGrid w:val="0"/>
                <w:sz w:val="20"/>
              </w:rPr>
            </w:pPr>
          </w:p>
        </w:tc>
        <w:tc>
          <w:tcPr>
            <w:tcW w:w="1559" w:type="dxa"/>
          </w:tcPr>
          <w:p w14:paraId="09C94C04" w14:textId="16FB5438" w:rsidR="00453660" w:rsidRDefault="00453660" w:rsidP="00453660">
            <w:pPr>
              <w:widowControl w:val="0"/>
              <w:spacing w:after="120"/>
              <w:ind w:left="57" w:right="57"/>
              <w:rPr>
                <w:snapToGrid w:val="0"/>
                <w:sz w:val="20"/>
              </w:rPr>
            </w:pPr>
          </w:p>
        </w:tc>
      </w:tr>
      <w:tr w:rsidR="00453660" w14:paraId="56CBDE97" w14:textId="77777777" w:rsidTr="001E229D">
        <w:tc>
          <w:tcPr>
            <w:tcW w:w="3260" w:type="dxa"/>
          </w:tcPr>
          <w:p w14:paraId="0C964D16" w14:textId="42321924" w:rsidR="00453660" w:rsidRPr="00453660" w:rsidRDefault="00453660" w:rsidP="00453660">
            <w:pPr>
              <w:widowControl w:val="0"/>
              <w:spacing w:after="120"/>
              <w:ind w:left="57" w:right="57"/>
              <w:rPr>
                <w:snapToGrid w:val="0"/>
                <w:sz w:val="20"/>
              </w:rPr>
            </w:pPr>
            <w:r w:rsidRPr="00453660">
              <w:rPr>
                <w:sz w:val="20"/>
              </w:rPr>
              <w:t>Exports to Canada</w:t>
            </w:r>
          </w:p>
        </w:tc>
        <w:tc>
          <w:tcPr>
            <w:tcW w:w="1276" w:type="dxa"/>
          </w:tcPr>
          <w:p w14:paraId="7D17FC83" w14:textId="77777777" w:rsidR="00453660" w:rsidRDefault="00453660" w:rsidP="00453660">
            <w:pPr>
              <w:widowControl w:val="0"/>
              <w:spacing w:after="120"/>
              <w:ind w:left="57" w:right="57"/>
              <w:rPr>
                <w:snapToGrid w:val="0"/>
                <w:sz w:val="20"/>
              </w:rPr>
            </w:pPr>
          </w:p>
        </w:tc>
        <w:tc>
          <w:tcPr>
            <w:tcW w:w="1276" w:type="dxa"/>
          </w:tcPr>
          <w:p w14:paraId="1C3F1E49" w14:textId="77777777" w:rsidR="00453660" w:rsidRDefault="00453660" w:rsidP="00453660">
            <w:pPr>
              <w:widowControl w:val="0"/>
              <w:spacing w:after="120"/>
              <w:ind w:left="57" w:right="57"/>
              <w:rPr>
                <w:snapToGrid w:val="0"/>
                <w:sz w:val="20"/>
              </w:rPr>
            </w:pPr>
          </w:p>
        </w:tc>
        <w:tc>
          <w:tcPr>
            <w:tcW w:w="1559" w:type="dxa"/>
          </w:tcPr>
          <w:p w14:paraId="3C799130" w14:textId="77777777" w:rsidR="00453660" w:rsidRDefault="00453660" w:rsidP="00453660">
            <w:pPr>
              <w:widowControl w:val="0"/>
              <w:spacing w:after="120"/>
              <w:ind w:left="57" w:right="57"/>
              <w:rPr>
                <w:snapToGrid w:val="0"/>
                <w:sz w:val="20"/>
              </w:rPr>
            </w:pPr>
          </w:p>
        </w:tc>
        <w:tc>
          <w:tcPr>
            <w:tcW w:w="1559" w:type="dxa"/>
          </w:tcPr>
          <w:p w14:paraId="1EC3C0E5" w14:textId="7727854F" w:rsidR="00453660" w:rsidRDefault="00453660" w:rsidP="00453660">
            <w:pPr>
              <w:widowControl w:val="0"/>
              <w:spacing w:after="120"/>
              <w:ind w:left="57" w:right="57"/>
              <w:rPr>
                <w:snapToGrid w:val="0"/>
                <w:sz w:val="20"/>
              </w:rPr>
            </w:pPr>
          </w:p>
        </w:tc>
      </w:tr>
      <w:tr w:rsidR="00453660" w14:paraId="78CE6246" w14:textId="77777777" w:rsidTr="001E229D">
        <w:tc>
          <w:tcPr>
            <w:tcW w:w="3260" w:type="dxa"/>
          </w:tcPr>
          <w:p w14:paraId="21D2961B" w14:textId="057BBDA8" w:rsidR="00453660" w:rsidRPr="00453660" w:rsidRDefault="00453660" w:rsidP="00453660">
            <w:pPr>
              <w:widowControl w:val="0"/>
              <w:spacing w:after="120"/>
              <w:ind w:left="57" w:right="57"/>
              <w:rPr>
                <w:snapToGrid w:val="0"/>
                <w:sz w:val="20"/>
              </w:rPr>
            </w:pPr>
            <w:r w:rsidRPr="00453660">
              <w:rPr>
                <w:sz w:val="20"/>
              </w:rPr>
              <w:t>Exports to United States</w:t>
            </w:r>
          </w:p>
        </w:tc>
        <w:tc>
          <w:tcPr>
            <w:tcW w:w="1276" w:type="dxa"/>
          </w:tcPr>
          <w:p w14:paraId="26D55676" w14:textId="77777777" w:rsidR="00453660" w:rsidRDefault="00453660" w:rsidP="00453660">
            <w:pPr>
              <w:widowControl w:val="0"/>
              <w:spacing w:after="120"/>
              <w:ind w:left="57" w:right="57"/>
              <w:rPr>
                <w:snapToGrid w:val="0"/>
                <w:sz w:val="20"/>
              </w:rPr>
            </w:pPr>
          </w:p>
        </w:tc>
        <w:tc>
          <w:tcPr>
            <w:tcW w:w="1276" w:type="dxa"/>
          </w:tcPr>
          <w:p w14:paraId="6162BFBC" w14:textId="77777777" w:rsidR="00453660" w:rsidRDefault="00453660" w:rsidP="00453660">
            <w:pPr>
              <w:widowControl w:val="0"/>
              <w:spacing w:after="120"/>
              <w:ind w:left="57" w:right="57"/>
              <w:rPr>
                <w:snapToGrid w:val="0"/>
                <w:sz w:val="20"/>
              </w:rPr>
            </w:pPr>
          </w:p>
        </w:tc>
        <w:tc>
          <w:tcPr>
            <w:tcW w:w="1559" w:type="dxa"/>
          </w:tcPr>
          <w:p w14:paraId="24628B74" w14:textId="77777777" w:rsidR="00453660" w:rsidRDefault="00453660" w:rsidP="00453660">
            <w:pPr>
              <w:widowControl w:val="0"/>
              <w:spacing w:after="120"/>
              <w:ind w:left="57" w:right="57"/>
              <w:rPr>
                <w:snapToGrid w:val="0"/>
                <w:sz w:val="20"/>
              </w:rPr>
            </w:pPr>
          </w:p>
        </w:tc>
        <w:tc>
          <w:tcPr>
            <w:tcW w:w="1559" w:type="dxa"/>
          </w:tcPr>
          <w:p w14:paraId="738CBA27" w14:textId="0849778B" w:rsidR="00453660" w:rsidRDefault="00453660" w:rsidP="00453660">
            <w:pPr>
              <w:widowControl w:val="0"/>
              <w:spacing w:after="120"/>
              <w:ind w:left="57" w:right="57"/>
              <w:rPr>
                <w:snapToGrid w:val="0"/>
                <w:sz w:val="20"/>
              </w:rPr>
            </w:pPr>
          </w:p>
        </w:tc>
      </w:tr>
      <w:tr w:rsidR="00515B70" w14:paraId="4DFD51AA" w14:textId="77777777" w:rsidTr="001E229D">
        <w:tc>
          <w:tcPr>
            <w:tcW w:w="3260" w:type="dxa"/>
          </w:tcPr>
          <w:p w14:paraId="2AF4E63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102FBB99" w14:textId="77777777" w:rsidR="00515B70" w:rsidRDefault="00515B70">
            <w:pPr>
              <w:widowControl w:val="0"/>
              <w:spacing w:after="120"/>
              <w:ind w:left="57" w:right="57"/>
              <w:rPr>
                <w:snapToGrid w:val="0"/>
                <w:sz w:val="20"/>
              </w:rPr>
            </w:pPr>
          </w:p>
        </w:tc>
        <w:tc>
          <w:tcPr>
            <w:tcW w:w="1276" w:type="dxa"/>
          </w:tcPr>
          <w:p w14:paraId="123C8F3D" w14:textId="77777777" w:rsidR="00515B70" w:rsidRDefault="00515B70">
            <w:pPr>
              <w:widowControl w:val="0"/>
              <w:spacing w:after="120"/>
              <w:ind w:left="57" w:right="57"/>
              <w:rPr>
                <w:snapToGrid w:val="0"/>
                <w:sz w:val="20"/>
              </w:rPr>
            </w:pPr>
          </w:p>
        </w:tc>
        <w:tc>
          <w:tcPr>
            <w:tcW w:w="1559" w:type="dxa"/>
          </w:tcPr>
          <w:p w14:paraId="384FC28B" w14:textId="77777777" w:rsidR="00515B70" w:rsidRDefault="00515B70">
            <w:pPr>
              <w:widowControl w:val="0"/>
              <w:spacing w:after="120"/>
              <w:ind w:left="57" w:right="57"/>
              <w:rPr>
                <w:snapToGrid w:val="0"/>
                <w:sz w:val="20"/>
              </w:rPr>
            </w:pPr>
          </w:p>
        </w:tc>
        <w:tc>
          <w:tcPr>
            <w:tcW w:w="1559" w:type="dxa"/>
          </w:tcPr>
          <w:p w14:paraId="66E72EDA" w14:textId="77777777" w:rsidR="00515B70" w:rsidRDefault="00515B70">
            <w:pPr>
              <w:widowControl w:val="0"/>
              <w:spacing w:after="120"/>
              <w:ind w:left="57" w:right="57"/>
              <w:rPr>
                <w:snapToGrid w:val="0"/>
                <w:sz w:val="20"/>
              </w:rPr>
            </w:pPr>
          </w:p>
        </w:tc>
      </w:tr>
    </w:tbl>
    <w:p w14:paraId="0A32B2E3" w14:textId="77777777" w:rsidR="00226711" w:rsidRDefault="00226711">
      <w:pPr>
        <w:widowControl w:val="0"/>
        <w:ind w:right="-716"/>
        <w:jc w:val="both"/>
        <w:outlineLvl w:val="0"/>
        <w:rPr>
          <w:snapToGrid w:val="0"/>
        </w:rPr>
      </w:pPr>
    </w:p>
    <w:p w14:paraId="560576EB" w14:textId="77777777" w:rsidR="00515B70" w:rsidRPr="00453660" w:rsidRDefault="00515B70" w:rsidP="00F253E2">
      <w:pPr>
        <w:ind w:left="0"/>
        <w:rPr>
          <w:sz w:val="22"/>
          <w:szCs w:val="22"/>
        </w:rPr>
      </w:pPr>
      <w:r w:rsidRPr="00453660">
        <w:rPr>
          <w:sz w:val="22"/>
          <w:szCs w:val="22"/>
        </w:rPr>
        <w:t>Prepare this information in a spreadsheet named "TURNOVER".</w:t>
      </w:r>
    </w:p>
    <w:p w14:paraId="2AB00803" w14:textId="77777777" w:rsidR="00515B70" w:rsidRPr="00453660" w:rsidRDefault="00515B70" w:rsidP="00F253E2">
      <w:pPr>
        <w:widowControl w:val="0"/>
        <w:ind w:left="0" w:right="-716"/>
        <w:jc w:val="both"/>
        <w:rPr>
          <w:b/>
          <w:snapToGrid w:val="0"/>
          <w:sz w:val="22"/>
          <w:szCs w:val="22"/>
        </w:rPr>
      </w:pPr>
    </w:p>
    <w:p w14:paraId="3E30317C" w14:textId="77777777" w:rsidR="00515B70" w:rsidRPr="00453660" w:rsidRDefault="00515B70" w:rsidP="00F253E2">
      <w:pPr>
        <w:widowControl w:val="0"/>
        <w:ind w:left="0" w:right="-716"/>
        <w:jc w:val="both"/>
        <w:rPr>
          <w:i/>
          <w:snapToGrid w:val="0"/>
          <w:sz w:val="22"/>
          <w:szCs w:val="22"/>
        </w:rPr>
      </w:pPr>
      <w:r w:rsidRPr="00453660">
        <w:rPr>
          <w:i/>
          <w:snapToGrid w:val="0"/>
          <w:sz w:val="22"/>
          <w:szCs w:val="22"/>
        </w:rPr>
        <w:t xml:space="preserve">This information will be used to verify the cost allocations to the goods under consideration in Section G. </w:t>
      </w:r>
    </w:p>
    <w:p w14:paraId="59E72615" w14:textId="77777777" w:rsidR="00515B70" w:rsidRPr="00453660" w:rsidRDefault="00515B70" w:rsidP="00F253E2">
      <w:pPr>
        <w:widowControl w:val="0"/>
        <w:ind w:left="0" w:right="-716"/>
        <w:jc w:val="both"/>
        <w:rPr>
          <w:i/>
          <w:snapToGrid w:val="0"/>
          <w:sz w:val="22"/>
          <w:szCs w:val="22"/>
        </w:rPr>
      </w:pPr>
    </w:p>
    <w:p w14:paraId="66EBCAEB" w14:textId="6D50F439" w:rsidR="00515B70" w:rsidRDefault="00515B70" w:rsidP="00453660">
      <w:pPr>
        <w:widowControl w:val="0"/>
        <w:ind w:left="0" w:right="-716"/>
        <w:jc w:val="both"/>
        <w:rPr>
          <w:i/>
          <w:snapToGrid w:val="0"/>
        </w:rPr>
      </w:pPr>
      <w:r w:rsidRPr="00453660">
        <w:rPr>
          <w:i/>
          <w:snapToGrid w:val="0"/>
          <w:sz w:val="22"/>
          <w:szCs w:val="22"/>
        </w:rPr>
        <w:lastRenderedPageBreak/>
        <w:t xml:space="preserve">Also, you should be prepared to demonstrate that sales data shown for the goods is a complete record by linking total sales of these goods to relevant financial statements. </w:t>
      </w:r>
    </w:p>
    <w:p w14:paraId="7ED49406" w14:textId="44C33159" w:rsidR="00515B70" w:rsidRDefault="00BE15F8">
      <w:pPr>
        <w:pStyle w:val="Heading1"/>
      </w:pPr>
      <w:bookmarkStart w:id="72" w:name="_Toc506971835"/>
      <w:r>
        <w:br w:type="page"/>
      </w:r>
      <w:bookmarkStart w:id="73" w:name="_Toc356545661"/>
      <w:r w:rsidR="00515B70">
        <w:lastRenderedPageBreak/>
        <w:t>Section B</w:t>
      </w:r>
      <w:r w:rsidR="00515B70">
        <w:br/>
        <w:t xml:space="preserve">Sales to </w:t>
      </w:r>
      <w:r w:rsidR="00453660">
        <w:t>united states, canada and france</w:t>
      </w:r>
      <w:r w:rsidR="00515B70">
        <w:t xml:space="preserve"> (export price)</w:t>
      </w:r>
      <w:bookmarkEnd w:id="72"/>
      <w:bookmarkEnd w:id="73"/>
    </w:p>
    <w:p w14:paraId="3C3FB7A5" w14:textId="77777777" w:rsidR="00515B70" w:rsidRDefault="00515B70">
      <w:pPr>
        <w:widowControl w:val="0"/>
        <w:ind w:right="-745"/>
        <w:jc w:val="both"/>
        <w:rPr>
          <w:snapToGrid w:val="0"/>
        </w:rPr>
      </w:pPr>
    </w:p>
    <w:p w14:paraId="73750C61" w14:textId="5E99C759" w:rsidR="00515B70" w:rsidRPr="003C5C00" w:rsidRDefault="00515B70">
      <w:pPr>
        <w:widowControl w:val="0"/>
        <w:ind w:left="0" w:right="-680"/>
        <w:jc w:val="both"/>
        <w:rPr>
          <w:i/>
          <w:snapToGrid w:val="0"/>
          <w:sz w:val="22"/>
          <w:szCs w:val="22"/>
        </w:rPr>
      </w:pPr>
      <w:r w:rsidRPr="003C5C00">
        <w:rPr>
          <w:i/>
          <w:snapToGrid w:val="0"/>
          <w:sz w:val="22"/>
          <w:szCs w:val="22"/>
        </w:rPr>
        <w:t xml:space="preserve">This section requests information concerning your export practices and prices to </w:t>
      </w:r>
      <w:r w:rsidR="00453660" w:rsidRPr="003C5C00">
        <w:rPr>
          <w:i/>
          <w:snapToGrid w:val="0"/>
          <w:sz w:val="22"/>
          <w:szCs w:val="22"/>
        </w:rPr>
        <w:t>United States, Canada and France</w:t>
      </w:r>
      <w:r w:rsidRPr="003C5C00">
        <w:rPr>
          <w:i/>
          <w:snapToGrid w:val="0"/>
          <w:sz w:val="22"/>
          <w:szCs w:val="22"/>
        </w:rPr>
        <w:t>. You should include costs incurred beyond ex-factory.</w:t>
      </w:r>
      <w:r w:rsidR="001E229D" w:rsidRPr="003C5C00">
        <w:rPr>
          <w:i/>
          <w:snapToGrid w:val="0"/>
          <w:sz w:val="22"/>
          <w:szCs w:val="22"/>
        </w:rPr>
        <w:t xml:space="preserve"> </w:t>
      </w:r>
      <w:r w:rsidRPr="003C5C00">
        <w:rPr>
          <w:i/>
          <w:snapToGrid w:val="0"/>
          <w:sz w:val="22"/>
          <w:szCs w:val="22"/>
        </w:rPr>
        <w:t xml:space="preserve">Export prices are usually assessed at FOB point, but </w:t>
      </w:r>
      <w:r w:rsidR="008438E9" w:rsidRPr="003C5C00">
        <w:rPr>
          <w:i/>
          <w:snapToGrid w:val="0"/>
          <w:sz w:val="22"/>
          <w:szCs w:val="22"/>
        </w:rPr>
        <w:t>the Commission</w:t>
      </w:r>
      <w:r w:rsidRPr="003C5C00">
        <w:rPr>
          <w:i/>
          <w:snapToGrid w:val="0"/>
          <w:sz w:val="22"/>
          <w:szCs w:val="22"/>
        </w:rPr>
        <w:t xml:space="preserve"> may also compare prices at the </w:t>
      </w:r>
      <w:r w:rsidR="001E229D" w:rsidRPr="003C5C00">
        <w:rPr>
          <w:i/>
          <w:snapToGrid w:val="0"/>
          <w:sz w:val="22"/>
          <w:szCs w:val="22"/>
        </w:rPr>
        <w:t>ex-factory</w:t>
      </w:r>
      <w:r w:rsidRPr="003C5C00">
        <w:rPr>
          <w:i/>
          <w:snapToGrid w:val="0"/>
          <w:sz w:val="22"/>
          <w:szCs w:val="22"/>
        </w:rPr>
        <w:t xml:space="preserve"> level.</w:t>
      </w:r>
      <w:r w:rsidR="001E229D" w:rsidRPr="003C5C00">
        <w:rPr>
          <w:i/>
          <w:snapToGrid w:val="0"/>
          <w:sz w:val="22"/>
          <w:szCs w:val="22"/>
        </w:rPr>
        <w:t xml:space="preserve"> </w:t>
      </w:r>
    </w:p>
    <w:p w14:paraId="6C68E477" w14:textId="77777777" w:rsidR="00515B70" w:rsidRPr="003C5C00" w:rsidRDefault="00515B70">
      <w:pPr>
        <w:widowControl w:val="0"/>
        <w:ind w:left="0" w:right="-680"/>
        <w:jc w:val="both"/>
        <w:rPr>
          <w:i/>
          <w:snapToGrid w:val="0"/>
          <w:sz w:val="22"/>
          <w:szCs w:val="22"/>
        </w:rPr>
      </w:pPr>
    </w:p>
    <w:p w14:paraId="0F11938F" w14:textId="11BFB791" w:rsidR="00515B70" w:rsidRPr="003C5C00" w:rsidRDefault="00515B70">
      <w:pPr>
        <w:widowControl w:val="0"/>
        <w:ind w:left="0" w:right="-680"/>
        <w:jc w:val="both"/>
        <w:rPr>
          <w:i/>
          <w:snapToGrid w:val="0"/>
          <w:sz w:val="22"/>
          <w:szCs w:val="22"/>
        </w:rPr>
      </w:pPr>
      <w:r w:rsidRPr="003C5C00">
        <w:rPr>
          <w:i/>
          <w:snapToGrid w:val="0"/>
          <w:sz w:val="22"/>
          <w:szCs w:val="22"/>
        </w:rPr>
        <w:t xml:space="preserve">You should report prices of </w:t>
      </w:r>
      <w:r w:rsidRPr="003C5C00">
        <w:rPr>
          <w:b/>
          <w:i/>
          <w:snapToGrid w:val="0"/>
          <w:sz w:val="22"/>
          <w:szCs w:val="22"/>
        </w:rPr>
        <w:t>all</w:t>
      </w:r>
      <w:r w:rsidRPr="003C5C00">
        <w:rPr>
          <w:i/>
          <w:snapToGrid w:val="0"/>
          <w:sz w:val="22"/>
          <w:szCs w:val="22"/>
        </w:rPr>
        <w:t xml:space="preserve"> </w:t>
      </w:r>
      <w:r w:rsidR="00DE7B05">
        <w:rPr>
          <w:i/>
          <w:snapToGrid w:val="0"/>
          <w:sz w:val="22"/>
          <w:szCs w:val="22"/>
        </w:rPr>
        <w:t>consumer pineapple</w:t>
      </w:r>
      <w:r w:rsidR="00DE7B05" w:rsidRPr="003C5C00">
        <w:rPr>
          <w:i/>
          <w:snapToGrid w:val="0"/>
          <w:sz w:val="22"/>
          <w:szCs w:val="22"/>
        </w:rPr>
        <w:t xml:space="preserve"> </w:t>
      </w:r>
      <w:r w:rsidRPr="003C5C00">
        <w:rPr>
          <w:b/>
          <w:i/>
          <w:snapToGrid w:val="0"/>
          <w:sz w:val="22"/>
          <w:szCs w:val="22"/>
        </w:rPr>
        <w:t>shipped</w:t>
      </w:r>
      <w:r w:rsidRPr="003C5C00">
        <w:rPr>
          <w:i/>
          <w:snapToGrid w:val="0"/>
          <w:sz w:val="22"/>
          <w:szCs w:val="22"/>
        </w:rPr>
        <w:t xml:space="preserve"> to </w:t>
      </w:r>
      <w:r w:rsidR="00453660" w:rsidRPr="003C5C00">
        <w:rPr>
          <w:i/>
          <w:snapToGrid w:val="0"/>
          <w:sz w:val="22"/>
          <w:szCs w:val="22"/>
        </w:rPr>
        <w:t>United States, Canada and France</w:t>
      </w:r>
      <w:r w:rsidRPr="003C5C00">
        <w:rPr>
          <w:i/>
          <w:snapToGrid w:val="0"/>
          <w:sz w:val="22"/>
          <w:szCs w:val="22"/>
        </w:rPr>
        <w:t xml:space="preserve"> during the investigation period.</w:t>
      </w:r>
      <w:r w:rsidR="001E229D" w:rsidRPr="003C5C00">
        <w:rPr>
          <w:i/>
          <w:snapToGrid w:val="0"/>
          <w:sz w:val="22"/>
          <w:szCs w:val="22"/>
        </w:rPr>
        <w:t xml:space="preserve"> </w:t>
      </w:r>
    </w:p>
    <w:p w14:paraId="7054DB4E" w14:textId="4D148AF6" w:rsidR="002D068E" w:rsidRPr="003C5C00" w:rsidRDefault="002D068E">
      <w:pPr>
        <w:widowControl w:val="0"/>
        <w:ind w:left="0" w:right="-680"/>
        <w:jc w:val="both"/>
        <w:rPr>
          <w:i/>
          <w:snapToGrid w:val="0"/>
          <w:sz w:val="22"/>
          <w:szCs w:val="22"/>
        </w:rPr>
      </w:pPr>
    </w:p>
    <w:p w14:paraId="66EA7EEF" w14:textId="3DC71960" w:rsidR="002D068E" w:rsidRPr="003C5C00" w:rsidRDefault="002D068E">
      <w:pPr>
        <w:widowControl w:val="0"/>
        <w:ind w:left="0" w:right="-680"/>
        <w:jc w:val="both"/>
        <w:rPr>
          <w:i/>
          <w:snapToGrid w:val="0"/>
          <w:sz w:val="22"/>
          <w:szCs w:val="22"/>
        </w:rPr>
      </w:pPr>
      <w:r w:rsidRPr="003C5C00">
        <w:rPr>
          <w:i/>
          <w:snapToGrid w:val="0"/>
          <w:sz w:val="22"/>
          <w:szCs w:val="22"/>
        </w:rPr>
        <w:t>Provide separate clearly labelled data sheets for sales relating to each country, ie B-1A United States, B1-B Canada, B-1C France.</w:t>
      </w:r>
    </w:p>
    <w:p w14:paraId="30567ED6" w14:textId="77777777" w:rsidR="00515B70" w:rsidRPr="003C5C00" w:rsidRDefault="00515B70">
      <w:pPr>
        <w:widowControl w:val="0"/>
        <w:ind w:left="0" w:right="-680"/>
        <w:jc w:val="both"/>
        <w:rPr>
          <w:i/>
          <w:snapToGrid w:val="0"/>
          <w:sz w:val="22"/>
          <w:szCs w:val="22"/>
        </w:rPr>
      </w:pPr>
    </w:p>
    <w:p w14:paraId="014C9FD4" w14:textId="77777777" w:rsidR="00515B70" w:rsidRPr="003C5C00" w:rsidRDefault="00515B70">
      <w:pPr>
        <w:widowControl w:val="0"/>
        <w:spacing w:after="120"/>
        <w:ind w:left="0" w:right="-680"/>
        <w:jc w:val="both"/>
        <w:rPr>
          <w:i/>
          <w:snapToGrid w:val="0"/>
          <w:sz w:val="22"/>
          <w:szCs w:val="22"/>
        </w:rPr>
      </w:pPr>
      <w:r w:rsidRPr="003C5C00">
        <w:rPr>
          <w:i/>
          <w:snapToGrid w:val="0"/>
          <w:sz w:val="22"/>
          <w:szCs w:val="22"/>
        </w:rPr>
        <w:t>The invoice date will normally be taken to be the date of sale.</w:t>
      </w:r>
      <w:r w:rsidR="001E229D" w:rsidRPr="003C5C00">
        <w:rPr>
          <w:i/>
          <w:snapToGrid w:val="0"/>
          <w:sz w:val="22"/>
          <w:szCs w:val="22"/>
        </w:rPr>
        <w:t xml:space="preserve"> </w:t>
      </w:r>
      <w:r w:rsidRPr="003C5C00">
        <w:rPr>
          <w:i/>
          <w:snapToGrid w:val="0"/>
          <w:sz w:val="22"/>
          <w:szCs w:val="22"/>
        </w:rPr>
        <w:t>If you consider:</w:t>
      </w:r>
    </w:p>
    <w:p w14:paraId="739C3173" w14:textId="77777777" w:rsidR="00515B70" w:rsidRPr="003C5C00" w:rsidRDefault="00515B70">
      <w:pPr>
        <w:widowControl w:val="0"/>
        <w:spacing w:after="120"/>
        <w:ind w:left="284" w:right="-680"/>
        <w:jc w:val="both"/>
        <w:rPr>
          <w:i/>
          <w:snapToGrid w:val="0"/>
          <w:sz w:val="22"/>
          <w:szCs w:val="22"/>
        </w:rPr>
      </w:pPr>
      <w:r w:rsidRPr="003C5C00">
        <w:rPr>
          <w:i/>
          <w:snapToGrid w:val="0"/>
          <w:sz w:val="22"/>
          <w:szCs w:val="22"/>
        </w:rPr>
        <w:t>the sale date is not the invoice date (see ‘date of sale’ column in question B4 below) and;</w:t>
      </w:r>
    </w:p>
    <w:p w14:paraId="4A21F3C7" w14:textId="77777777" w:rsidR="00515B70" w:rsidRPr="003C5C00" w:rsidRDefault="00515B70">
      <w:pPr>
        <w:widowControl w:val="0"/>
        <w:spacing w:after="120"/>
        <w:ind w:left="284" w:right="-680"/>
        <w:jc w:val="both"/>
        <w:rPr>
          <w:i/>
          <w:snapToGrid w:val="0"/>
          <w:sz w:val="22"/>
          <w:szCs w:val="22"/>
        </w:rPr>
      </w:pPr>
      <w:r w:rsidRPr="003C5C00">
        <w:rPr>
          <w:i/>
          <w:snapToGrid w:val="0"/>
          <w:sz w:val="22"/>
          <w:szCs w:val="22"/>
        </w:rPr>
        <w:t>an alternative date should be used when comparing export and domestic prices</w:t>
      </w:r>
    </w:p>
    <w:p w14:paraId="1391E6FF" w14:textId="77777777" w:rsidR="00515B70" w:rsidRPr="003C5C00" w:rsidRDefault="00515B70">
      <w:pPr>
        <w:ind w:left="0" w:right="-680"/>
        <w:jc w:val="both"/>
        <w:rPr>
          <w:i/>
          <w:sz w:val="22"/>
          <w:szCs w:val="22"/>
        </w:rPr>
      </w:pPr>
      <w:r w:rsidRPr="003C5C00">
        <w:rPr>
          <w:i/>
          <w:sz w:val="22"/>
          <w:szCs w:val="22"/>
        </w:rPr>
        <w:t xml:space="preserve">you </w:t>
      </w:r>
      <w:r w:rsidRPr="003C5C00">
        <w:rPr>
          <w:b/>
          <w:i/>
          <w:sz w:val="22"/>
          <w:szCs w:val="22"/>
        </w:rPr>
        <w:t>must</w:t>
      </w:r>
      <w:r w:rsidRPr="003C5C00">
        <w:rPr>
          <w:i/>
          <w:sz w:val="22"/>
          <w:szCs w:val="22"/>
        </w:rPr>
        <w:t xml:space="preserve"> provide information in section D on domestic selling prices for a matching </w:t>
      </w:r>
      <w:r w:rsidR="00936395" w:rsidRPr="003C5C00">
        <w:rPr>
          <w:i/>
          <w:sz w:val="22"/>
          <w:szCs w:val="22"/>
        </w:rPr>
        <w:t>period - even</w:t>
      </w:r>
      <w:r w:rsidRPr="003C5C00">
        <w:rPr>
          <w:i/>
          <w:sz w:val="22"/>
          <w:szCs w:val="22"/>
        </w:rPr>
        <w:t xml:space="preserve"> if doing so means that such domestic sales data predates the commencement of the investigation period.</w:t>
      </w:r>
    </w:p>
    <w:p w14:paraId="5F5785F9" w14:textId="77777777" w:rsidR="00515B70" w:rsidRPr="003C5C00" w:rsidRDefault="00515B70">
      <w:pPr>
        <w:widowControl w:val="0"/>
        <w:ind w:right="-680"/>
        <w:jc w:val="both"/>
        <w:rPr>
          <w:snapToGrid w:val="0"/>
          <w:sz w:val="22"/>
          <w:szCs w:val="22"/>
        </w:rPr>
      </w:pPr>
    </w:p>
    <w:p w14:paraId="3BBB8A48" w14:textId="7E870E41" w:rsidR="00515B70" w:rsidRPr="003C5C00" w:rsidRDefault="00515B70">
      <w:pPr>
        <w:pStyle w:val="Indent1"/>
        <w:rPr>
          <w:sz w:val="22"/>
          <w:szCs w:val="22"/>
        </w:rPr>
      </w:pPr>
      <w:r w:rsidRPr="003735F5">
        <w:rPr>
          <w:b/>
          <w:sz w:val="28"/>
          <w:szCs w:val="28"/>
        </w:rPr>
        <w:t>B-1</w:t>
      </w:r>
      <w:r w:rsidRPr="003735F5">
        <w:rPr>
          <w:b/>
          <w:sz w:val="28"/>
          <w:szCs w:val="28"/>
        </w:rPr>
        <w:tab/>
      </w:r>
      <w:r w:rsidRPr="003C5C00">
        <w:rPr>
          <w:sz w:val="22"/>
          <w:szCs w:val="22"/>
        </w:rPr>
        <w:t xml:space="preserve">For each customer in </w:t>
      </w:r>
      <w:r w:rsidR="00453660" w:rsidRPr="003C5C00">
        <w:rPr>
          <w:sz w:val="22"/>
          <w:szCs w:val="22"/>
        </w:rPr>
        <w:t>United States, Canada and France</w:t>
      </w:r>
      <w:r w:rsidRPr="003C5C00">
        <w:rPr>
          <w:sz w:val="22"/>
          <w:szCs w:val="22"/>
        </w:rPr>
        <w:t xml:space="preserve"> to whom you shipped goods in the investigation period list:</w:t>
      </w:r>
    </w:p>
    <w:p w14:paraId="24B4CA6B" w14:textId="77777777" w:rsidR="00515B70" w:rsidRPr="003C5C00" w:rsidRDefault="00515B70">
      <w:pPr>
        <w:pStyle w:val="NormalIndent2"/>
        <w:rPr>
          <w:sz w:val="22"/>
          <w:szCs w:val="22"/>
        </w:rPr>
      </w:pPr>
      <w:r w:rsidRPr="003C5C00">
        <w:rPr>
          <w:sz w:val="22"/>
          <w:szCs w:val="22"/>
        </w:rPr>
        <w:t>name;</w:t>
      </w:r>
    </w:p>
    <w:p w14:paraId="46C631AE" w14:textId="77777777" w:rsidR="00515B70" w:rsidRPr="003C5C00" w:rsidRDefault="00515B70">
      <w:pPr>
        <w:pStyle w:val="NormalIndent2"/>
        <w:rPr>
          <w:sz w:val="22"/>
          <w:szCs w:val="22"/>
        </w:rPr>
      </w:pPr>
      <w:r w:rsidRPr="003C5C00">
        <w:rPr>
          <w:sz w:val="22"/>
          <w:szCs w:val="22"/>
        </w:rPr>
        <w:t>address;</w:t>
      </w:r>
    </w:p>
    <w:p w14:paraId="3C6CACA3" w14:textId="77777777" w:rsidR="00515B70" w:rsidRPr="003C5C00" w:rsidRDefault="00515B70">
      <w:pPr>
        <w:pStyle w:val="NormalIndent2"/>
        <w:rPr>
          <w:sz w:val="22"/>
          <w:szCs w:val="22"/>
        </w:rPr>
      </w:pPr>
      <w:r w:rsidRPr="003C5C00">
        <w:rPr>
          <w:sz w:val="22"/>
          <w:szCs w:val="22"/>
        </w:rPr>
        <w:t>contact name and phone/fax number where known; and</w:t>
      </w:r>
    </w:p>
    <w:p w14:paraId="3027CD8C" w14:textId="77777777" w:rsidR="00515B70" w:rsidRPr="003C5C00" w:rsidRDefault="00515B70">
      <w:pPr>
        <w:pStyle w:val="NormalIndent2"/>
        <w:rPr>
          <w:sz w:val="22"/>
          <w:szCs w:val="22"/>
        </w:rPr>
      </w:pPr>
      <w:r w:rsidRPr="003C5C00">
        <w:rPr>
          <w:sz w:val="22"/>
          <w:szCs w:val="22"/>
        </w:rPr>
        <w:t>trade level (for example: distributor, wholesaler, retailer, end user, original equipment).</w:t>
      </w:r>
    </w:p>
    <w:p w14:paraId="02052FA8" w14:textId="77777777" w:rsidR="00515B70" w:rsidRDefault="00515B70">
      <w:pPr>
        <w:widowControl w:val="0"/>
        <w:ind w:left="720" w:right="-680" w:hanging="720"/>
        <w:jc w:val="both"/>
        <w:rPr>
          <w:snapToGrid w:val="0"/>
        </w:rPr>
      </w:pPr>
    </w:p>
    <w:p w14:paraId="1C01F190" w14:textId="77777777" w:rsidR="00515B70" w:rsidRPr="003C5C00" w:rsidRDefault="00515B70" w:rsidP="003735F5">
      <w:pPr>
        <w:pStyle w:val="Indent1"/>
        <w:rPr>
          <w:sz w:val="22"/>
          <w:szCs w:val="22"/>
        </w:rPr>
      </w:pPr>
      <w:r w:rsidRPr="003735F5">
        <w:rPr>
          <w:b/>
          <w:sz w:val="28"/>
          <w:szCs w:val="28"/>
        </w:rPr>
        <w:t>B-2</w:t>
      </w:r>
      <w:r w:rsidRPr="003735F5">
        <w:rPr>
          <w:b/>
          <w:sz w:val="28"/>
          <w:szCs w:val="28"/>
        </w:rPr>
        <w:tab/>
      </w:r>
      <w:r w:rsidRPr="003C5C00">
        <w:rPr>
          <w:sz w:val="22"/>
          <w:szCs w:val="22"/>
        </w:rPr>
        <w:t>For each customer identified in B1 please provide the following information.</w:t>
      </w:r>
    </w:p>
    <w:p w14:paraId="119CD744" w14:textId="10DF505F" w:rsidR="00515B70" w:rsidRPr="003C5C00" w:rsidRDefault="00515B70">
      <w:pPr>
        <w:pStyle w:val="Indent2"/>
        <w:ind w:right="-680"/>
        <w:rPr>
          <w:sz w:val="22"/>
          <w:szCs w:val="22"/>
        </w:rPr>
      </w:pPr>
      <w:r w:rsidRPr="003C5C00">
        <w:rPr>
          <w:sz w:val="22"/>
          <w:szCs w:val="22"/>
        </w:rPr>
        <w:t xml:space="preserve">Describe how the goods are sent to each customer in </w:t>
      </w:r>
      <w:r w:rsidR="00453660" w:rsidRPr="003C5C00">
        <w:rPr>
          <w:sz w:val="22"/>
          <w:szCs w:val="22"/>
        </w:rPr>
        <w:t>United States, Canada and France</w:t>
      </w:r>
      <w:r w:rsidR="002D068E" w:rsidRPr="003C5C00">
        <w:rPr>
          <w:sz w:val="22"/>
          <w:szCs w:val="22"/>
        </w:rPr>
        <w:t xml:space="preserve">, including </w:t>
      </w:r>
      <w:r w:rsidRPr="003C5C00">
        <w:rPr>
          <w:sz w:val="22"/>
          <w:szCs w:val="22"/>
        </w:rPr>
        <w:t>diagram</w:t>
      </w:r>
      <w:r w:rsidR="002D068E" w:rsidRPr="003C5C00">
        <w:rPr>
          <w:sz w:val="22"/>
          <w:szCs w:val="22"/>
        </w:rPr>
        <w:t>s</w:t>
      </w:r>
      <w:r w:rsidRPr="003C5C00">
        <w:rPr>
          <w:sz w:val="22"/>
          <w:szCs w:val="22"/>
        </w:rPr>
        <w:t xml:space="preserve"> if required.</w:t>
      </w:r>
    </w:p>
    <w:p w14:paraId="48FB0DCA" w14:textId="77777777" w:rsidR="00515B70" w:rsidRPr="003C5C00" w:rsidRDefault="00515B70">
      <w:pPr>
        <w:pStyle w:val="Indent2"/>
        <w:ind w:right="-680"/>
        <w:rPr>
          <w:sz w:val="22"/>
          <w:szCs w:val="22"/>
        </w:rPr>
      </w:pPr>
      <w:r w:rsidRPr="003C5C00">
        <w:rPr>
          <w:sz w:val="22"/>
          <w:szCs w:val="22"/>
        </w:rPr>
        <w:t>Identify each party in the distribution chain and describe the functions performed by them.</w:t>
      </w:r>
      <w:r w:rsidR="001E229D" w:rsidRPr="003C5C00">
        <w:rPr>
          <w:sz w:val="22"/>
          <w:szCs w:val="22"/>
        </w:rPr>
        <w:t xml:space="preserve"> </w:t>
      </w:r>
      <w:r w:rsidRPr="003C5C00">
        <w:rPr>
          <w:sz w:val="22"/>
          <w:szCs w:val="22"/>
        </w:rPr>
        <w:t>Where commissions are paid indicate whether it is a pre or post exportation expense having regard to the date of sale.</w:t>
      </w:r>
    </w:p>
    <w:p w14:paraId="624CE02A" w14:textId="76D8C271" w:rsidR="00515B70" w:rsidRPr="003C5C00" w:rsidRDefault="00515B70">
      <w:pPr>
        <w:pStyle w:val="Indent2"/>
        <w:ind w:right="-680"/>
        <w:rPr>
          <w:sz w:val="22"/>
          <w:szCs w:val="22"/>
        </w:rPr>
      </w:pPr>
      <w:r w:rsidRPr="003C5C00">
        <w:rPr>
          <w:sz w:val="22"/>
          <w:szCs w:val="22"/>
        </w:rPr>
        <w:t>Explain who retains ownership of the goods at each stage of the distribution chain.</w:t>
      </w:r>
      <w:r w:rsidR="001E229D" w:rsidRPr="003C5C00">
        <w:rPr>
          <w:sz w:val="22"/>
          <w:szCs w:val="22"/>
        </w:rPr>
        <w:t xml:space="preserve"> </w:t>
      </w:r>
      <w:r w:rsidRPr="003C5C00">
        <w:rPr>
          <w:sz w:val="22"/>
          <w:szCs w:val="22"/>
        </w:rPr>
        <w:t xml:space="preserve">In the case of DDP sales, explain who retains ownership when the goods enter </w:t>
      </w:r>
      <w:r w:rsidR="00453660" w:rsidRPr="003C5C00">
        <w:rPr>
          <w:sz w:val="22"/>
          <w:szCs w:val="22"/>
        </w:rPr>
        <w:t>United States, Canada and France</w:t>
      </w:r>
      <w:r w:rsidRPr="003C5C00">
        <w:rPr>
          <w:sz w:val="22"/>
          <w:szCs w:val="22"/>
        </w:rPr>
        <w:t>.</w:t>
      </w:r>
    </w:p>
    <w:p w14:paraId="3A4086AC" w14:textId="5002A374" w:rsidR="00515B70" w:rsidRPr="003C5C00" w:rsidRDefault="00515B70">
      <w:pPr>
        <w:pStyle w:val="Indent2"/>
        <w:ind w:right="-680"/>
        <w:rPr>
          <w:sz w:val="22"/>
          <w:szCs w:val="22"/>
        </w:rPr>
      </w:pPr>
      <w:r w:rsidRPr="003C5C00">
        <w:rPr>
          <w:sz w:val="22"/>
          <w:szCs w:val="22"/>
        </w:rPr>
        <w:t xml:space="preserve">Describe any agency or distributor agreements or other contracts entered into in relation to the </w:t>
      </w:r>
      <w:r w:rsidR="002D068E" w:rsidRPr="003C5C00">
        <w:rPr>
          <w:sz w:val="22"/>
          <w:szCs w:val="22"/>
        </w:rPr>
        <w:t xml:space="preserve">respective overseas markets </w:t>
      </w:r>
      <w:r w:rsidRPr="003C5C00">
        <w:rPr>
          <w:sz w:val="22"/>
          <w:szCs w:val="22"/>
        </w:rPr>
        <w:t>(supply copy of the agreement if possible).</w:t>
      </w:r>
    </w:p>
    <w:p w14:paraId="587B3F09" w14:textId="77777777" w:rsidR="00515B70" w:rsidRPr="003C5C00" w:rsidRDefault="00515B70">
      <w:pPr>
        <w:pStyle w:val="Indent2"/>
        <w:ind w:right="-680"/>
        <w:rPr>
          <w:sz w:val="22"/>
          <w:szCs w:val="22"/>
        </w:rPr>
      </w:pPr>
      <w:r w:rsidRPr="003C5C00">
        <w:rPr>
          <w:sz w:val="22"/>
          <w:szCs w:val="22"/>
        </w:rPr>
        <w:t>Explain in detail the process by which you negotiate price, receive orders, deliver, invoice and receive payment.</w:t>
      </w:r>
      <w:r w:rsidR="001E229D" w:rsidRPr="003C5C00">
        <w:rPr>
          <w:sz w:val="22"/>
          <w:szCs w:val="22"/>
        </w:rPr>
        <w:t xml:space="preserve"> </w:t>
      </w:r>
      <w:r w:rsidRPr="003C5C00">
        <w:rPr>
          <w:sz w:val="22"/>
          <w:szCs w:val="22"/>
        </w:rPr>
        <w:t>If export prices are based on price lists supply copies of those lists.</w:t>
      </w:r>
    </w:p>
    <w:p w14:paraId="0B2E3236" w14:textId="2311619E" w:rsidR="00515B70" w:rsidRPr="003C5C00" w:rsidRDefault="00515B70">
      <w:pPr>
        <w:pStyle w:val="Indent2"/>
        <w:ind w:right="-680"/>
        <w:rPr>
          <w:sz w:val="22"/>
          <w:szCs w:val="22"/>
        </w:rPr>
      </w:pPr>
      <w:r w:rsidRPr="003C5C00">
        <w:rPr>
          <w:sz w:val="22"/>
          <w:szCs w:val="22"/>
        </w:rPr>
        <w:lastRenderedPageBreak/>
        <w:t xml:space="preserve">State whether your firm is related to any of its </w:t>
      </w:r>
      <w:r w:rsidR="002D068E" w:rsidRPr="003C5C00">
        <w:rPr>
          <w:sz w:val="22"/>
          <w:szCs w:val="22"/>
        </w:rPr>
        <w:t>American, Canadian or French</w:t>
      </w:r>
      <w:r w:rsidRPr="003C5C00">
        <w:rPr>
          <w:sz w:val="22"/>
          <w:szCs w:val="22"/>
        </w:rPr>
        <w:t xml:space="preserve"> customers.</w:t>
      </w:r>
      <w:r w:rsidR="001E229D" w:rsidRPr="003C5C00">
        <w:rPr>
          <w:sz w:val="22"/>
          <w:szCs w:val="22"/>
        </w:rPr>
        <w:t xml:space="preserve"> </w:t>
      </w:r>
      <w:r w:rsidRPr="003C5C00">
        <w:rPr>
          <w:sz w:val="22"/>
          <w:szCs w:val="22"/>
        </w:rPr>
        <w:t xml:space="preserve">Give details of any financial or other arrangements (eg free goods, rebates, or promotional subsidies) with the customers in </w:t>
      </w:r>
      <w:r w:rsidR="00453660" w:rsidRPr="003C5C00">
        <w:rPr>
          <w:sz w:val="22"/>
          <w:szCs w:val="22"/>
        </w:rPr>
        <w:t>United States, Canada and France</w:t>
      </w:r>
      <w:r w:rsidRPr="003C5C00">
        <w:rPr>
          <w:sz w:val="22"/>
          <w:szCs w:val="22"/>
        </w:rPr>
        <w:t xml:space="preserve"> (including parties representing either your firm or the customers).</w:t>
      </w:r>
    </w:p>
    <w:p w14:paraId="0648F15A" w14:textId="02F1F12C" w:rsidR="00515B70" w:rsidRPr="003C5C00" w:rsidRDefault="00515B70">
      <w:pPr>
        <w:pStyle w:val="Indent2"/>
        <w:ind w:right="-680"/>
        <w:rPr>
          <w:sz w:val="22"/>
          <w:szCs w:val="22"/>
        </w:rPr>
      </w:pPr>
      <w:r w:rsidRPr="003C5C00">
        <w:rPr>
          <w:sz w:val="22"/>
          <w:szCs w:val="22"/>
        </w:rPr>
        <w:t>Details of the forward orders of the goods (include quantities, values and scheduled shipping dates).</w:t>
      </w:r>
    </w:p>
    <w:p w14:paraId="375FB1DC" w14:textId="77777777" w:rsidR="00515B70" w:rsidRDefault="00515B70">
      <w:pPr>
        <w:ind w:left="1440" w:right="-680" w:hanging="731"/>
        <w:jc w:val="both"/>
      </w:pPr>
    </w:p>
    <w:p w14:paraId="6D37062F" w14:textId="77777777" w:rsidR="00515B70" w:rsidRPr="003C5C00" w:rsidRDefault="00515B70" w:rsidP="003735F5">
      <w:pPr>
        <w:pStyle w:val="Indent1"/>
        <w:rPr>
          <w:sz w:val="22"/>
          <w:szCs w:val="22"/>
        </w:rPr>
      </w:pPr>
      <w:r w:rsidRPr="003735F5">
        <w:rPr>
          <w:b/>
          <w:sz w:val="28"/>
          <w:szCs w:val="28"/>
        </w:rPr>
        <w:t>B-3</w:t>
      </w:r>
      <w:r w:rsidRPr="003735F5">
        <w:rPr>
          <w:b/>
          <w:sz w:val="28"/>
          <w:szCs w:val="28"/>
        </w:rPr>
        <w:tab/>
      </w:r>
      <w:r w:rsidRPr="003C5C00">
        <w:rPr>
          <w:sz w:val="22"/>
          <w:szCs w:val="22"/>
        </w:rPr>
        <w:t>Do your export selling prices vary according to the distribution channel identified?</w:t>
      </w:r>
      <w:r w:rsidR="001E229D" w:rsidRPr="003C5C00">
        <w:rPr>
          <w:sz w:val="22"/>
          <w:szCs w:val="22"/>
        </w:rPr>
        <w:t xml:space="preserve"> </w:t>
      </w:r>
      <w:r w:rsidRPr="003C5C00">
        <w:rPr>
          <w:sz w:val="22"/>
          <w:szCs w:val="22"/>
        </w:rPr>
        <w:t>If so, provide details.</w:t>
      </w:r>
      <w:r w:rsidR="001E229D" w:rsidRPr="003C5C00">
        <w:rPr>
          <w:sz w:val="22"/>
          <w:szCs w:val="22"/>
        </w:rPr>
        <w:t xml:space="preserve"> </w:t>
      </w:r>
      <w:r w:rsidRPr="003C5C00">
        <w:rPr>
          <w:sz w:val="22"/>
          <w:szCs w:val="22"/>
        </w:rPr>
        <w:t>Real differences in trade levels are characterised by consistent and distinct differences in functions and prices.</w:t>
      </w:r>
    </w:p>
    <w:p w14:paraId="72F51AEE" w14:textId="77777777" w:rsidR="00515B70" w:rsidRDefault="00515B70">
      <w:pPr>
        <w:ind w:right="-680"/>
        <w:jc w:val="both"/>
      </w:pPr>
    </w:p>
    <w:p w14:paraId="4016FEFE" w14:textId="16BDE101" w:rsidR="00515B70" w:rsidRPr="003C5C00" w:rsidRDefault="00515B70" w:rsidP="003735F5">
      <w:pPr>
        <w:pStyle w:val="Indent1"/>
        <w:rPr>
          <w:b/>
          <w:sz w:val="22"/>
          <w:szCs w:val="22"/>
        </w:rPr>
      </w:pPr>
      <w:r w:rsidRPr="003735F5">
        <w:rPr>
          <w:b/>
          <w:sz w:val="28"/>
          <w:szCs w:val="28"/>
        </w:rPr>
        <w:t>B-4</w:t>
      </w:r>
      <w:r w:rsidRPr="003735F5">
        <w:rPr>
          <w:b/>
          <w:sz w:val="28"/>
          <w:szCs w:val="28"/>
        </w:rPr>
        <w:tab/>
      </w:r>
      <w:r w:rsidRPr="003C5C00">
        <w:rPr>
          <w:sz w:val="22"/>
          <w:szCs w:val="22"/>
        </w:rPr>
        <w:t xml:space="preserve">Prepare </w:t>
      </w:r>
      <w:r w:rsidR="003C5C00" w:rsidRPr="003C5C00">
        <w:rPr>
          <w:sz w:val="22"/>
          <w:szCs w:val="22"/>
        </w:rPr>
        <w:t>separate</w:t>
      </w:r>
      <w:r w:rsidRPr="003C5C00">
        <w:rPr>
          <w:sz w:val="22"/>
          <w:szCs w:val="22"/>
        </w:rPr>
        <w:t xml:space="preserve"> spreadsheet</w:t>
      </w:r>
      <w:r w:rsidR="003C5C00" w:rsidRPr="003C5C00">
        <w:rPr>
          <w:sz w:val="22"/>
          <w:szCs w:val="22"/>
        </w:rPr>
        <w:t>s</w:t>
      </w:r>
      <w:r w:rsidRPr="003C5C00">
        <w:rPr>
          <w:sz w:val="22"/>
          <w:szCs w:val="22"/>
        </w:rPr>
        <w:t xml:space="preserve"> listing all </w:t>
      </w:r>
      <w:r w:rsidR="003C5C00" w:rsidRPr="003C5C00">
        <w:rPr>
          <w:sz w:val="22"/>
          <w:szCs w:val="22"/>
        </w:rPr>
        <w:t xml:space="preserve">respective </w:t>
      </w:r>
      <w:r w:rsidRPr="003C5C00">
        <w:rPr>
          <w:sz w:val="22"/>
          <w:szCs w:val="22"/>
        </w:rPr>
        <w:t>shipments (i</w:t>
      </w:r>
      <w:r w:rsidR="003735F5" w:rsidRPr="003C5C00">
        <w:rPr>
          <w:sz w:val="22"/>
          <w:szCs w:val="22"/>
        </w:rPr>
        <w:t>.</w:t>
      </w:r>
      <w:r w:rsidRPr="003C5C00">
        <w:rPr>
          <w:sz w:val="22"/>
          <w:szCs w:val="22"/>
        </w:rPr>
        <w:t xml:space="preserve">e. transaction by transaction) to </w:t>
      </w:r>
      <w:r w:rsidR="00453660" w:rsidRPr="003C5C00">
        <w:rPr>
          <w:sz w:val="22"/>
          <w:szCs w:val="22"/>
        </w:rPr>
        <w:t>United States, Canada and France</w:t>
      </w:r>
      <w:r w:rsidRPr="003C5C00">
        <w:rPr>
          <w:sz w:val="22"/>
          <w:szCs w:val="22"/>
        </w:rPr>
        <w:t xml:space="preserve"> of the goods in the </w:t>
      </w:r>
      <w:r w:rsidR="003C5C00" w:rsidRPr="003C5C00">
        <w:rPr>
          <w:sz w:val="22"/>
          <w:szCs w:val="22"/>
        </w:rPr>
        <w:t>review</w:t>
      </w:r>
      <w:r w:rsidRPr="003C5C00">
        <w:rPr>
          <w:sz w:val="22"/>
          <w:szCs w:val="22"/>
        </w:rPr>
        <w:t xml:space="preserve"> period.</w:t>
      </w:r>
      <w:r w:rsidR="001E229D" w:rsidRPr="003C5C00">
        <w:rPr>
          <w:sz w:val="22"/>
          <w:szCs w:val="22"/>
        </w:rPr>
        <w:t xml:space="preserve"> </w:t>
      </w:r>
      <w:r w:rsidRPr="003C5C00">
        <w:rPr>
          <w:sz w:val="22"/>
          <w:szCs w:val="22"/>
        </w:rPr>
        <w:t>You must provide this list in electronic format.</w:t>
      </w:r>
      <w:r w:rsidR="001E229D" w:rsidRPr="003C5C00">
        <w:rPr>
          <w:sz w:val="22"/>
          <w:szCs w:val="22"/>
        </w:rPr>
        <w:t xml:space="preserve"> </w:t>
      </w:r>
      <w:r w:rsidRPr="003C5C00">
        <w:rPr>
          <w:sz w:val="22"/>
          <w:szCs w:val="22"/>
        </w:rPr>
        <w:t>Include the following export related information: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115DF485" w14:textId="77777777" w:rsidTr="00C41243">
        <w:tc>
          <w:tcPr>
            <w:tcW w:w="1984" w:type="dxa"/>
          </w:tcPr>
          <w:p w14:paraId="4D412AB8"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5810A384"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75FDFA96" w14:textId="77777777" w:rsidTr="00C41243">
        <w:tc>
          <w:tcPr>
            <w:tcW w:w="1984" w:type="dxa"/>
          </w:tcPr>
          <w:p w14:paraId="5C7A4591"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59CBAECE"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6799BD16" w14:textId="77777777" w:rsidTr="00C41243">
        <w:tc>
          <w:tcPr>
            <w:tcW w:w="1984" w:type="dxa"/>
          </w:tcPr>
          <w:p w14:paraId="2B833FF5"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65397065" w14:textId="5AF9DF6E"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r w:rsidR="00453660">
              <w:rPr>
                <w:snapToGrid w:val="0"/>
                <w:sz w:val="20"/>
              </w:rPr>
              <w:t>United States, Canada and France</w:t>
            </w:r>
          </w:p>
        </w:tc>
      </w:tr>
      <w:tr w:rsidR="00C41243" w:rsidRPr="00C41243" w14:paraId="57F11711" w14:textId="77777777" w:rsidTr="00C41243">
        <w:tc>
          <w:tcPr>
            <w:tcW w:w="1984" w:type="dxa"/>
          </w:tcPr>
          <w:p w14:paraId="0FF7F280" w14:textId="34A5A79D" w:rsidR="00C41243" w:rsidRPr="00C41243" w:rsidRDefault="00E7189B" w:rsidP="00C41243">
            <w:pPr>
              <w:keepLines w:val="0"/>
              <w:widowControl w:val="0"/>
              <w:ind w:left="57" w:right="57"/>
              <w:rPr>
                <w:snapToGrid w:val="0"/>
                <w:sz w:val="20"/>
              </w:rPr>
            </w:pPr>
            <w:r>
              <w:rPr>
                <w:snapToGrid w:val="0"/>
                <w:sz w:val="20"/>
              </w:rPr>
              <w:t>T</w:t>
            </w:r>
            <w:r w:rsidR="00C41243" w:rsidRPr="00C41243">
              <w:rPr>
                <w:snapToGrid w:val="0"/>
                <w:sz w:val="20"/>
              </w:rPr>
              <w:t>ype</w:t>
            </w:r>
            <w:r w:rsidR="00E54604">
              <w:rPr>
                <w:snapToGrid w:val="0"/>
                <w:sz w:val="20"/>
              </w:rPr>
              <w:t xml:space="preserve"> of pineapple product</w:t>
            </w:r>
          </w:p>
        </w:tc>
        <w:tc>
          <w:tcPr>
            <w:tcW w:w="6804" w:type="dxa"/>
          </w:tcPr>
          <w:p w14:paraId="361ED57E"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r w:rsidR="00E7189B">
              <w:rPr>
                <w:snapToGrid w:val="0"/>
                <w:sz w:val="20"/>
              </w:rPr>
              <w:t xml:space="preserve"> (e.g. piece, crushed, tidbits etc)</w:t>
            </w:r>
          </w:p>
        </w:tc>
      </w:tr>
      <w:tr w:rsidR="00C41243" w:rsidRPr="00C41243" w14:paraId="699543A9" w14:textId="77777777" w:rsidTr="00C41243">
        <w:tc>
          <w:tcPr>
            <w:tcW w:w="1984" w:type="dxa"/>
          </w:tcPr>
          <w:p w14:paraId="570ECE47"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6E0C513B"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w:t>
            </w:r>
            <w:r w:rsidR="001E229D">
              <w:rPr>
                <w:snapToGrid w:val="0"/>
                <w:sz w:val="20"/>
              </w:rPr>
              <w:t xml:space="preserve"> </w:t>
            </w:r>
            <w:r w:rsidRPr="00C41243">
              <w:rPr>
                <w:snapToGrid w:val="0"/>
                <w:sz w:val="20"/>
              </w:rPr>
              <w:t>Explain the product codes in your submission.</w:t>
            </w:r>
          </w:p>
        </w:tc>
      </w:tr>
      <w:tr w:rsidR="00E54604" w:rsidRPr="00C41243" w14:paraId="42459481" w14:textId="77777777" w:rsidTr="00C41243">
        <w:tc>
          <w:tcPr>
            <w:tcW w:w="1984" w:type="dxa"/>
          </w:tcPr>
          <w:p w14:paraId="20B1DBCB" w14:textId="03458CDC" w:rsidR="00E54604" w:rsidRPr="00C41243" w:rsidRDefault="00E54604" w:rsidP="00C41243">
            <w:pPr>
              <w:keepLines w:val="0"/>
              <w:widowControl w:val="0"/>
              <w:ind w:left="57" w:right="57"/>
              <w:rPr>
                <w:snapToGrid w:val="0"/>
                <w:sz w:val="20"/>
              </w:rPr>
            </w:pPr>
            <w:r>
              <w:rPr>
                <w:snapToGrid w:val="0"/>
                <w:sz w:val="20"/>
              </w:rPr>
              <w:t>Type of packaging</w:t>
            </w:r>
          </w:p>
        </w:tc>
        <w:tc>
          <w:tcPr>
            <w:tcW w:w="6804" w:type="dxa"/>
          </w:tcPr>
          <w:p w14:paraId="6249BF87" w14:textId="7D8A40DE" w:rsidR="00E54604" w:rsidRPr="00C41243" w:rsidRDefault="00E54604" w:rsidP="00C41243">
            <w:pPr>
              <w:keepLines w:val="0"/>
              <w:widowControl w:val="0"/>
              <w:ind w:left="57" w:right="57"/>
              <w:rPr>
                <w:snapToGrid w:val="0"/>
                <w:sz w:val="20"/>
              </w:rPr>
            </w:pPr>
            <w:r>
              <w:rPr>
                <w:snapToGrid w:val="0"/>
                <w:sz w:val="20"/>
              </w:rPr>
              <w:t>Metal tin, plastic cup, size of packaging (ie metal tin 440g)</w:t>
            </w:r>
          </w:p>
        </w:tc>
      </w:tr>
      <w:tr w:rsidR="00C41243" w:rsidRPr="00C41243" w14:paraId="2098EFF9" w14:textId="77777777" w:rsidTr="00C41243">
        <w:tc>
          <w:tcPr>
            <w:tcW w:w="1984" w:type="dxa"/>
          </w:tcPr>
          <w:p w14:paraId="401C9D62"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24CE7CDD"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739309AE" w14:textId="77777777" w:rsidTr="00C41243">
        <w:tc>
          <w:tcPr>
            <w:tcW w:w="1984" w:type="dxa"/>
          </w:tcPr>
          <w:p w14:paraId="263AD416"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39E72569"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7DF645A2" w14:textId="77777777" w:rsidTr="00C41243">
        <w:tc>
          <w:tcPr>
            <w:tcW w:w="1984" w:type="dxa"/>
          </w:tcPr>
          <w:p w14:paraId="6AE73E90"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4457F8F2" w14:textId="77777777" w:rsidR="00C41243" w:rsidRPr="00C41243" w:rsidRDefault="00C41243" w:rsidP="00C41243">
            <w:pPr>
              <w:keepLines w:val="0"/>
              <w:widowControl w:val="0"/>
              <w:ind w:left="57" w:right="57"/>
              <w:rPr>
                <w:snapToGrid w:val="0"/>
                <w:sz w:val="20"/>
              </w:rPr>
            </w:pPr>
            <w:r w:rsidRPr="00C41243">
              <w:rPr>
                <w:snapToGrid w:val="0"/>
                <w:sz w:val="20"/>
              </w:rPr>
              <w:t>refer to the explanation at the beginning of this section.</w:t>
            </w:r>
            <w:r w:rsidR="001E229D">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sidR="001E229D">
              <w:rPr>
                <w:snapToGrid w:val="0"/>
                <w:sz w:val="20"/>
              </w:rPr>
              <w:t xml:space="preserve"> </w:t>
            </w:r>
            <w:r w:rsidRPr="00C41243">
              <w:rPr>
                <w:snapToGrid w:val="0"/>
                <w:sz w:val="20"/>
              </w:rPr>
              <w:t>For example, order confirmation, contract, or purchase order date.</w:t>
            </w:r>
          </w:p>
        </w:tc>
      </w:tr>
      <w:tr w:rsidR="00C41243" w:rsidRPr="00C41243" w14:paraId="3B463B2C" w14:textId="77777777" w:rsidTr="00C41243">
        <w:tc>
          <w:tcPr>
            <w:tcW w:w="1984" w:type="dxa"/>
          </w:tcPr>
          <w:p w14:paraId="6BDA635E"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3422EF61"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3B8D37C8" w14:textId="77777777" w:rsidTr="00C41243">
        <w:tc>
          <w:tcPr>
            <w:tcW w:w="1984" w:type="dxa"/>
          </w:tcPr>
          <w:p w14:paraId="1058E626"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3D81E724"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3B859AB4" w14:textId="77777777" w:rsidTr="00C41243">
        <w:tc>
          <w:tcPr>
            <w:tcW w:w="1984" w:type="dxa"/>
          </w:tcPr>
          <w:p w14:paraId="33A1B61E"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5DD47B28"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14:paraId="2BC0ECC5" w14:textId="77777777" w:rsidTr="00C41243">
        <w:tc>
          <w:tcPr>
            <w:tcW w:w="1984" w:type="dxa"/>
          </w:tcPr>
          <w:p w14:paraId="0F8CB7D2"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2474B142"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w:t>
            </w:r>
            <w:r w:rsidR="001E229D">
              <w:rPr>
                <w:snapToGrid w:val="0"/>
                <w:sz w:val="20"/>
              </w:rPr>
              <w:t xml:space="preserve"> </w:t>
            </w:r>
            <w:r w:rsidRPr="00C41243">
              <w:rPr>
                <w:snapToGrid w:val="0"/>
                <w:sz w:val="20"/>
              </w:rPr>
              <w:t>Show basis eg kg.</w:t>
            </w:r>
          </w:p>
        </w:tc>
      </w:tr>
      <w:tr w:rsidR="00C41243" w:rsidRPr="00C41243" w14:paraId="0D1F1860" w14:textId="77777777" w:rsidTr="00C41243">
        <w:tc>
          <w:tcPr>
            <w:tcW w:w="1984" w:type="dxa"/>
          </w:tcPr>
          <w:p w14:paraId="23481976"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200579D1"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298AE8CC" w14:textId="77777777" w:rsidTr="00C41243">
        <w:tc>
          <w:tcPr>
            <w:tcW w:w="1984" w:type="dxa"/>
          </w:tcPr>
          <w:p w14:paraId="7CF6DF5B"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25E3A703"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w:t>
            </w:r>
            <w:r w:rsidR="001E229D">
              <w:rPr>
                <w:snapToGrid w:val="0"/>
                <w:sz w:val="20"/>
              </w:rPr>
              <w:t xml:space="preserve"> </w:t>
            </w:r>
            <w:r w:rsidRPr="00C41243">
              <w:rPr>
                <w:snapToGrid w:val="0"/>
                <w:sz w:val="20"/>
              </w:rPr>
              <w:t>If a % discount applies show that % discount applying in another column.</w:t>
            </w:r>
          </w:p>
        </w:tc>
      </w:tr>
      <w:tr w:rsidR="00C41243" w:rsidRPr="00C41243" w14:paraId="1E88BA4B" w14:textId="77777777" w:rsidTr="00C41243">
        <w:tc>
          <w:tcPr>
            <w:tcW w:w="1984" w:type="dxa"/>
          </w:tcPr>
          <w:p w14:paraId="51119142"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29FE5ED4"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7C1CFF49" w14:textId="77777777" w:rsidTr="00C41243">
        <w:tc>
          <w:tcPr>
            <w:tcW w:w="1984" w:type="dxa"/>
          </w:tcPr>
          <w:p w14:paraId="7E5F8976"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3229793E"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467F1BAC" w14:textId="77777777" w:rsidTr="00C41243">
        <w:tc>
          <w:tcPr>
            <w:tcW w:w="1984" w:type="dxa"/>
          </w:tcPr>
          <w:p w14:paraId="7F7A8375"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1A122E18"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24C540FB" w14:textId="77777777" w:rsidTr="00C41243">
        <w:trPr>
          <w:trHeight w:val="924"/>
        </w:trPr>
        <w:tc>
          <w:tcPr>
            <w:tcW w:w="1984" w:type="dxa"/>
          </w:tcPr>
          <w:p w14:paraId="15555DDE"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06FED2F6"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78EFDB84" w14:textId="77777777" w:rsidR="00C41243" w:rsidRPr="00C41243" w:rsidRDefault="00C41243" w:rsidP="00C41243">
            <w:pPr>
              <w:keepNext/>
              <w:keepLines w:val="0"/>
              <w:widowControl w:val="0"/>
              <w:ind w:left="57" w:right="57"/>
              <w:rPr>
                <w:snapToGrid w:val="0"/>
                <w:sz w:val="20"/>
              </w:rPr>
            </w:pPr>
          </w:p>
        </w:tc>
      </w:tr>
      <w:tr w:rsidR="00C41243" w:rsidRPr="00C41243" w14:paraId="0E20DD42" w14:textId="77777777" w:rsidTr="00C41243">
        <w:tc>
          <w:tcPr>
            <w:tcW w:w="1984" w:type="dxa"/>
          </w:tcPr>
          <w:p w14:paraId="3E5A918F"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14:paraId="338EF384"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3A192057" w14:textId="77777777" w:rsidTr="00C41243">
        <w:tc>
          <w:tcPr>
            <w:tcW w:w="1984" w:type="dxa"/>
          </w:tcPr>
          <w:p w14:paraId="1DD4D956"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Quantity discounts</w:t>
            </w:r>
          </w:p>
        </w:tc>
        <w:tc>
          <w:tcPr>
            <w:tcW w:w="6804" w:type="dxa"/>
          </w:tcPr>
          <w:p w14:paraId="09A2801A" w14:textId="77777777" w:rsidR="00C41243" w:rsidRPr="00C41243" w:rsidRDefault="00C41243" w:rsidP="00C41243">
            <w:pPr>
              <w:keepLines w:val="0"/>
              <w:widowControl w:val="0"/>
              <w:ind w:left="57" w:right="57"/>
              <w:rPr>
                <w:snapToGrid w:val="0"/>
                <w:sz w:val="20"/>
              </w:rPr>
            </w:pPr>
            <w:r w:rsidRPr="00C41243">
              <w:rPr>
                <w:snapToGrid w:val="0"/>
                <w:sz w:val="20"/>
              </w:rPr>
              <w:t>the actual amount of quantity discounts not deducted from the invoice.</w:t>
            </w:r>
            <w:r w:rsidR="001E229D">
              <w:rPr>
                <w:snapToGrid w:val="0"/>
                <w:sz w:val="20"/>
              </w:rPr>
              <w:t xml:space="preserve"> </w:t>
            </w:r>
            <w:r w:rsidRPr="00C41243">
              <w:rPr>
                <w:snapToGrid w:val="0"/>
                <w:sz w:val="20"/>
              </w:rPr>
              <w:t xml:space="preserve">Show a separate column for each type of quantity discount. </w:t>
            </w:r>
          </w:p>
        </w:tc>
      </w:tr>
      <w:tr w:rsidR="00C41243" w:rsidRPr="00C41243" w14:paraId="752A1C48" w14:textId="77777777" w:rsidTr="00C41243">
        <w:tc>
          <w:tcPr>
            <w:tcW w:w="1984" w:type="dxa"/>
          </w:tcPr>
          <w:p w14:paraId="70FA7A9A"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543E4D58"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582E4666" w14:textId="77777777" w:rsidTr="00C41243">
        <w:tc>
          <w:tcPr>
            <w:tcW w:w="1984" w:type="dxa"/>
          </w:tcPr>
          <w:p w14:paraId="6B8BE4E6"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70D93760"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1F241BD0" w14:textId="77777777" w:rsidTr="00C41243">
        <w:tc>
          <w:tcPr>
            <w:tcW w:w="1984" w:type="dxa"/>
          </w:tcPr>
          <w:p w14:paraId="024F9FE2"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43B55900" w14:textId="77777777" w:rsidR="00C41243" w:rsidRPr="00C41243" w:rsidRDefault="00C41243" w:rsidP="00C41243">
            <w:pPr>
              <w:keepLines w:val="0"/>
              <w:widowControl w:val="0"/>
              <w:ind w:left="57" w:right="57"/>
              <w:rPr>
                <w:snapToGrid w:val="0"/>
                <w:sz w:val="20"/>
              </w:rPr>
            </w:pPr>
            <w:r w:rsidRPr="00C41243">
              <w:rPr>
                <w:snapToGrid w:val="0"/>
                <w:sz w:val="20"/>
              </w:rPr>
              <w:t>the free on board price at the port of shipment.</w:t>
            </w:r>
            <w:r w:rsidR="001E229D">
              <w:rPr>
                <w:snapToGrid w:val="0"/>
                <w:sz w:val="20"/>
              </w:rPr>
              <w:t xml:space="preserve"> </w:t>
            </w:r>
          </w:p>
        </w:tc>
      </w:tr>
      <w:tr w:rsidR="00C41243" w:rsidRPr="00C41243" w14:paraId="5E6886BB" w14:textId="77777777" w:rsidTr="00C41243">
        <w:tc>
          <w:tcPr>
            <w:tcW w:w="1984" w:type="dxa"/>
          </w:tcPr>
          <w:p w14:paraId="474BB7A1"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3ED076C0"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7A28E05C" w14:textId="77777777" w:rsidTr="00C41243">
        <w:tc>
          <w:tcPr>
            <w:tcW w:w="1984" w:type="dxa"/>
          </w:tcPr>
          <w:p w14:paraId="6B058BBF"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4ECF1A18"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08BA9EC9" w14:textId="77777777" w:rsidTr="00C41243">
        <w:tc>
          <w:tcPr>
            <w:tcW w:w="1984" w:type="dxa"/>
          </w:tcPr>
          <w:p w14:paraId="0D341ADE"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22F76A6D"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r w:rsidR="001E229D">
              <w:rPr>
                <w:snapToGrid w:val="0"/>
                <w:sz w:val="20"/>
              </w:rPr>
              <w:t xml:space="preserve"> </w:t>
            </w:r>
            <w:r w:rsidRPr="00C41243">
              <w:rPr>
                <w:snapToGrid w:val="0"/>
                <w:sz w:val="20"/>
              </w:rPr>
              <w:t>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2688304D" w14:textId="77777777" w:rsidTr="00C41243">
        <w:tc>
          <w:tcPr>
            <w:tcW w:w="1984" w:type="dxa"/>
          </w:tcPr>
          <w:p w14:paraId="7A6A278F"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557C8F09"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6E3A75B9" w14:textId="77777777" w:rsidTr="00C41243">
        <w:tc>
          <w:tcPr>
            <w:tcW w:w="1984" w:type="dxa"/>
          </w:tcPr>
          <w:p w14:paraId="51B1C041"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2B2965FD"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0DAA75DC" w14:textId="77777777" w:rsidTr="00C41243">
        <w:tc>
          <w:tcPr>
            <w:tcW w:w="1984" w:type="dxa"/>
          </w:tcPr>
          <w:p w14:paraId="53C319BD"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7EBF5846" w14:textId="77777777" w:rsidR="00C41243" w:rsidRPr="00C41243" w:rsidRDefault="00C41243" w:rsidP="00C41243">
            <w:pPr>
              <w:keepLines w:val="0"/>
              <w:widowControl w:val="0"/>
              <w:ind w:left="57" w:right="57"/>
              <w:rPr>
                <w:snapToGrid w:val="0"/>
                <w:sz w:val="20"/>
              </w:rPr>
            </w:pPr>
            <w:r w:rsidRPr="00C41243">
              <w:rPr>
                <w:snapToGrid w:val="0"/>
                <w:sz w:val="20"/>
              </w:rPr>
              <w:t>Commissions paid.</w:t>
            </w:r>
            <w:r w:rsidR="001E229D">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r w:rsidR="001E229D">
              <w:rPr>
                <w:snapToGrid w:val="0"/>
                <w:sz w:val="20"/>
              </w:rPr>
              <w:t xml:space="preserve"> </w:t>
            </w:r>
          </w:p>
        </w:tc>
      </w:tr>
      <w:tr w:rsidR="00C41243" w:rsidRPr="00C41243" w14:paraId="395FDC28" w14:textId="77777777" w:rsidTr="00C41243">
        <w:tc>
          <w:tcPr>
            <w:tcW w:w="1984" w:type="dxa"/>
          </w:tcPr>
          <w:p w14:paraId="5F783949"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223A807C" w14:textId="60419F89"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r w:rsidR="00453660">
              <w:rPr>
                <w:snapToGrid w:val="0"/>
                <w:sz w:val="20"/>
              </w:rPr>
              <w:t>United States, Canada and France</w:t>
            </w:r>
            <w:r w:rsidRPr="00C41243">
              <w:rPr>
                <w:snapToGrid w:val="0"/>
                <w:sz w:val="20"/>
              </w:rPr>
              <w:t xml:space="preserve"> (include additional columns as required).</w:t>
            </w:r>
            <w:r w:rsidR="001E229D">
              <w:rPr>
                <w:snapToGrid w:val="0"/>
                <w:sz w:val="20"/>
              </w:rPr>
              <w:t xml:space="preserve"> </w:t>
            </w:r>
            <w:r w:rsidRPr="00C41243">
              <w:rPr>
                <w:snapToGrid w:val="0"/>
                <w:sz w:val="20"/>
              </w:rPr>
              <w:t>See question B5.</w:t>
            </w:r>
          </w:p>
        </w:tc>
      </w:tr>
    </w:tbl>
    <w:p w14:paraId="2D8DAC78" w14:textId="77777777" w:rsidR="00BE15F8" w:rsidRDefault="00BE15F8">
      <w:pPr>
        <w:widowControl w:val="0"/>
        <w:ind w:left="720" w:right="-745"/>
        <w:jc w:val="both"/>
        <w:rPr>
          <w:snapToGrid w:val="0"/>
          <w:sz w:val="20"/>
        </w:rPr>
      </w:pPr>
    </w:p>
    <w:p w14:paraId="2F1E4B71" w14:textId="77777777" w:rsidR="001E229D" w:rsidRDefault="00515B70">
      <w:pPr>
        <w:widowControl w:val="0"/>
        <w:ind w:left="720" w:right="-745"/>
        <w:jc w:val="both"/>
        <w:rPr>
          <w:snapToGrid w:val="0"/>
          <w:sz w:val="20"/>
        </w:rPr>
      </w:pPr>
      <w:r>
        <w:rPr>
          <w:snapToGrid w:val="0"/>
          <w:sz w:val="20"/>
        </w:rPr>
        <w:t>** FOB export price and Ocean Freight:</w:t>
      </w:r>
    </w:p>
    <w:p w14:paraId="3840EB58"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w:t>
      </w:r>
      <w:r w:rsidR="001E229D">
        <w:rPr>
          <w:snapToGrid w:val="0"/>
          <w:sz w:val="20"/>
        </w:rPr>
        <w:t xml:space="preserve"> </w:t>
      </w:r>
      <w:r>
        <w:rPr>
          <w:snapToGrid w:val="0"/>
          <w:sz w:val="20"/>
        </w:rPr>
        <w:t>Use a formula to show the method of the calculation on each line of the export sales spreadsheet.</w:t>
      </w:r>
    </w:p>
    <w:p w14:paraId="2D9158C6" w14:textId="77777777" w:rsidR="00515B70" w:rsidRDefault="00515B70">
      <w:pPr>
        <w:keepNext/>
        <w:widowControl w:val="0"/>
        <w:ind w:left="720" w:right="-743"/>
        <w:jc w:val="both"/>
        <w:rPr>
          <w:snapToGrid w:val="0"/>
          <w:sz w:val="20"/>
        </w:rPr>
      </w:pPr>
    </w:p>
    <w:p w14:paraId="3C077A8C"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w:t>
      </w:r>
      <w:r w:rsidR="001E229D">
        <w:rPr>
          <w:snapToGrid w:val="0"/>
          <w:sz w:val="20"/>
        </w:rPr>
        <w:t xml:space="preserve"> </w:t>
      </w:r>
    </w:p>
    <w:p w14:paraId="05F525CE"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28B7F441" w14:textId="77777777" w:rsidR="00515B70" w:rsidRDefault="00515B70">
      <w:pPr>
        <w:keepNext/>
        <w:widowControl w:val="0"/>
        <w:ind w:left="720" w:right="-743"/>
        <w:jc w:val="both"/>
        <w:rPr>
          <w:snapToGrid w:val="0"/>
        </w:rPr>
      </w:pPr>
      <w:r>
        <w:rPr>
          <w:snapToGrid w:val="0"/>
        </w:rPr>
        <w:t xml:space="preserve"> </w:t>
      </w:r>
    </w:p>
    <w:p w14:paraId="34221FBB" w14:textId="77777777" w:rsidR="00515B70" w:rsidRDefault="00515B70">
      <w:pPr>
        <w:widowControl w:val="0"/>
        <w:ind w:right="-745"/>
        <w:jc w:val="both"/>
        <w:rPr>
          <w:snapToGrid w:val="0"/>
          <w:sz w:val="20"/>
        </w:rPr>
      </w:pPr>
      <w:r>
        <w:rPr>
          <w:snapToGrid w:val="0"/>
          <w:sz w:val="20"/>
        </w:rPr>
        <w:t>* All of these costs are further explained in section E-1.</w:t>
      </w:r>
    </w:p>
    <w:p w14:paraId="1C2812AA" w14:textId="77777777" w:rsidR="00515B70" w:rsidRDefault="00515B70">
      <w:pPr>
        <w:widowControl w:val="0"/>
        <w:ind w:left="720" w:right="-745"/>
        <w:jc w:val="both"/>
        <w:rPr>
          <w:snapToGrid w:val="0"/>
          <w:sz w:val="20"/>
        </w:rPr>
      </w:pPr>
      <w:r>
        <w:rPr>
          <w:snapToGrid w:val="0"/>
          <w:sz w:val="20"/>
        </w:rPr>
        <w:t xml:space="preserve"> </w:t>
      </w:r>
    </w:p>
    <w:p w14:paraId="4860D368" w14:textId="288D0B42" w:rsidR="00515B70" w:rsidRPr="003C5C00" w:rsidRDefault="00515B70">
      <w:pPr>
        <w:pStyle w:val="Indent1"/>
        <w:ind w:right="-680"/>
        <w:rPr>
          <w:sz w:val="22"/>
          <w:szCs w:val="22"/>
        </w:rPr>
      </w:pPr>
      <w:r w:rsidRPr="003735F5">
        <w:rPr>
          <w:b/>
          <w:sz w:val="28"/>
          <w:szCs w:val="28"/>
        </w:rPr>
        <w:t>B-5</w:t>
      </w:r>
      <w:r>
        <w:tab/>
      </w:r>
      <w:r w:rsidRPr="003C5C00">
        <w:rPr>
          <w:sz w:val="22"/>
          <w:szCs w:val="22"/>
        </w:rPr>
        <w:t>If there are any other costs, charges or expenses incurred in respect of the exports listed above which have not been identified in the table above, add a column (see “other factors” in question B-4) for each item, and provide a description of each item.</w:t>
      </w:r>
      <w:r w:rsidR="001E229D" w:rsidRPr="003C5C00">
        <w:rPr>
          <w:sz w:val="22"/>
          <w:szCs w:val="22"/>
        </w:rPr>
        <w:t xml:space="preserve"> </w:t>
      </w:r>
      <w:r w:rsidRPr="003C5C00">
        <w:rPr>
          <w:sz w:val="22"/>
          <w:szCs w:val="22"/>
        </w:rPr>
        <w:t xml:space="preserve">For example, other selling expenses (direct or indirect) incurred in relation to the export sales to </w:t>
      </w:r>
      <w:r w:rsidR="00453660" w:rsidRPr="003C5C00">
        <w:rPr>
          <w:sz w:val="22"/>
          <w:szCs w:val="22"/>
        </w:rPr>
        <w:t>United States, Canada and France</w:t>
      </w:r>
      <w:r w:rsidRPr="003C5C00">
        <w:rPr>
          <w:sz w:val="22"/>
          <w:szCs w:val="22"/>
        </w:rPr>
        <w:t>.</w:t>
      </w:r>
      <w:r w:rsidR="001E229D" w:rsidRPr="003C5C00">
        <w:rPr>
          <w:sz w:val="22"/>
          <w:szCs w:val="22"/>
        </w:rPr>
        <w:t xml:space="preserve"> </w:t>
      </w:r>
    </w:p>
    <w:p w14:paraId="459B19D8" w14:textId="77777777" w:rsidR="00515B70" w:rsidRDefault="00515B70">
      <w:pPr>
        <w:widowControl w:val="0"/>
        <w:ind w:left="720" w:right="-745" w:hanging="720"/>
        <w:jc w:val="both"/>
        <w:rPr>
          <w:snapToGrid w:val="0"/>
        </w:rPr>
      </w:pPr>
    </w:p>
    <w:p w14:paraId="6A3B3DDF" w14:textId="2FB24A3A" w:rsidR="00515B70" w:rsidRPr="003C5C00" w:rsidRDefault="00515B70">
      <w:pPr>
        <w:pStyle w:val="Indent1"/>
        <w:ind w:right="-680"/>
        <w:rPr>
          <w:sz w:val="22"/>
          <w:szCs w:val="22"/>
        </w:rPr>
      </w:pPr>
      <w:r w:rsidRPr="003735F5">
        <w:rPr>
          <w:b/>
          <w:sz w:val="28"/>
          <w:szCs w:val="28"/>
        </w:rPr>
        <w:t>B-6</w:t>
      </w:r>
      <w:r>
        <w:tab/>
      </w:r>
      <w:r w:rsidRPr="003C5C00">
        <w:rPr>
          <w:sz w:val="22"/>
          <w:szCs w:val="22"/>
        </w:rPr>
        <w:t xml:space="preserve">For each type of discount, rebate, </w:t>
      </w:r>
      <w:r w:rsidR="003C5C00" w:rsidRPr="003C5C00">
        <w:rPr>
          <w:sz w:val="22"/>
          <w:szCs w:val="22"/>
        </w:rPr>
        <w:t>and allowance</w:t>
      </w:r>
      <w:r w:rsidRPr="003C5C00">
        <w:rPr>
          <w:sz w:val="22"/>
          <w:szCs w:val="22"/>
        </w:rPr>
        <w:t xml:space="preserve"> offered on export sales to </w:t>
      </w:r>
      <w:r w:rsidR="00453660" w:rsidRPr="003C5C00">
        <w:rPr>
          <w:sz w:val="22"/>
          <w:szCs w:val="22"/>
        </w:rPr>
        <w:t>United States, Canada and France</w:t>
      </w:r>
      <w:r w:rsidRPr="003C5C00">
        <w:rPr>
          <w:sz w:val="22"/>
          <w:szCs w:val="22"/>
        </w:rPr>
        <w:t>:</w:t>
      </w:r>
    </w:p>
    <w:p w14:paraId="7DC17C02" w14:textId="77777777" w:rsidR="00515B70" w:rsidRPr="003C5C00" w:rsidRDefault="00515B70">
      <w:pPr>
        <w:pStyle w:val="bulletindent"/>
        <w:ind w:right="-680"/>
        <w:rPr>
          <w:sz w:val="22"/>
          <w:szCs w:val="22"/>
        </w:rPr>
      </w:pPr>
      <w:r w:rsidRPr="003C5C00">
        <w:rPr>
          <w:sz w:val="22"/>
          <w:szCs w:val="22"/>
        </w:rPr>
        <w:t>provide a description; and</w:t>
      </w:r>
    </w:p>
    <w:p w14:paraId="02BF5D6E" w14:textId="77777777" w:rsidR="00515B70" w:rsidRPr="003C5C00" w:rsidRDefault="00515B70">
      <w:pPr>
        <w:pStyle w:val="bulletindent"/>
        <w:ind w:right="-680"/>
        <w:rPr>
          <w:sz w:val="22"/>
          <w:szCs w:val="22"/>
        </w:rPr>
      </w:pPr>
      <w:r w:rsidRPr="003C5C00">
        <w:rPr>
          <w:sz w:val="22"/>
          <w:szCs w:val="22"/>
        </w:rPr>
        <w:lastRenderedPageBreak/>
        <w:t>explain the terms and conditions that must be met by the importer to obtain the discount.</w:t>
      </w:r>
    </w:p>
    <w:p w14:paraId="026FEC74" w14:textId="77777777" w:rsidR="00515B70" w:rsidRPr="003C5C00" w:rsidRDefault="00515B70">
      <w:pPr>
        <w:widowControl w:val="0"/>
        <w:ind w:left="720" w:right="-680"/>
        <w:jc w:val="both"/>
        <w:rPr>
          <w:snapToGrid w:val="0"/>
          <w:sz w:val="22"/>
          <w:szCs w:val="22"/>
        </w:rPr>
      </w:pPr>
    </w:p>
    <w:p w14:paraId="1ACEC70E" w14:textId="77777777" w:rsidR="00515B70" w:rsidRPr="003C5C00" w:rsidRDefault="00515B70">
      <w:pPr>
        <w:pStyle w:val="Indent1"/>
        <w:ind w:right="-680" w:firstLine="0"/>
        <w:rPr>
          <w:sz w:val="22"/>
          <w:szCs w:val="22"/>
        </w:rPr>
      </w:pPr>
      <w:r w:rsidRPr="003C5C00">
        <w:rPr>
          <w:sz w:val="22"/>
          <w:szCs w:val="22"/>
        </w:rPr>
        <w:t>Where the amounts of these discounts, rebates etc are not identified on the sales invoice, explain how you calculated the amount shown in your response to question B4. If they vary by customer or level provide an explanation.</w:t>
      </w:r>
      <w:r w:rsidR="001E229D" w:rsidRPr="003C5C00">
        <w:rPr>
          <w:sz w:val="22"/>
          <w:szCs w:val="22"/>
        </w:rPr>
        <w:t xml:space="preserve"> </w:t>
      </w:r>
    </w:p>
    <w:p w14:paraId="09B7354F" w14:textId="77777777" w:rsidR="00515B70" w:rsidRDefault="00515B70">
      <w:pPr>
        <w:widowControl w:val="0"/>
        <w:ind w:left="720" w:right="-680" w:hanging="720"/>
        <w:jc w:val="both"/>
        <w:rPr>
          <w:snapToGrid w:val="0"/>
        </w:rPr>
      </w:pPr>
    </w:p>
    <w:p w14:paraId="5484BFA3" w14:textId="007E7B0D" w:rsidR="00515B70" w:rsidRDefault="00515B70">
      <w:pPr>
        <w:pStyle w:val="Indent1"/>
        <w:ind w:right="-680"/>
      </w:pPr>
      <w:r w:rsidRPr="003735F5">
        <w:rPr>
          <w:b/>
          <w:sz w:val="28"/>
          <w:szCs w:val="28"/>
        </w:rPr>
        <w:t>B-7</w:t>
      </w:r>
      <w:r>
        <w:tab/>
      </w:r>
      <w:r w:rsidRPr="003C5C00">
        <w:rPr>
          <w:sz w:val="22"/>
          <w:szCs w:val="22"/>
        </w:rPr>
        <w:t xml:space="preserve">If you have issued credit notes (directly or indirectly) to the customers in </w:t>
      </w:r>
      <w:r w:rsidR="00453660" w:rsidRPr="003C5C00">
        <w:rPr>
          <w:sz w:val="22"/>
          <w:szCs w:val="22"/>
        </w:rPr>
        <w:t>United States, Canada and France</w:t>
      </w:r>
      <w:r w:rsidRPr="003C5C00">
        <w:rPr>
          <w:sz w:val="22"/>
          <w:szCs w:val="22"/>
        </w:rPr>
        <w:t xml:space="preserve">, in relation to the invoices listed in the detailed transaction by transaction listing in response to question B4, provide details of each credit note if the credited amount has </w:t>
      </w:r>
      <w:r w:rsidRPr="003C5C00">
        <w:rPr>
          <w:b/>
          <w:sz w:val="22"/>
          <w:szCs w:val="22"/>
        </w:rPr>
        <w:t>not</w:t>
      </w:r>
      <w:r w:rsidRPr="003C5C00">
        <w:rPr>
          <w:sz w:val="22"/>
          <w:szCs w:val="22"/>
        </w:rPr>
        <w:t xml:space="preserve"> been reported as a discount or rebate.</w:t>
      </w:r>
      <w:r w:rsidR="001E229D">
        <w:t xml:space="preserve"> </w:t>
      </w:r>
    </w:p>
    <w:p w14:paraId="03B8A2F1" w14:textId="77777777" w:rsidR="00515B70" w:rsidRDefault="00515B70">
      <w:pPr>
        <w:widowControl w:val="0"/>
        <w:ind w:left="720" w:right="-680" w:hanging="720"/>
        <w:jc w:val="both"/>
        <w:rPr>
          <w:snapToGrid w:val="0"/>
        </w:rPr>
      </w:pPr>
    </w:p>
    <w:p w14:paraId="5D4F990B" w14:textId="24CC5B57" w:rsidR="00515B70" w:rsidRPr="003C5C00" w:rsidRDefault="00515B70">
      <w:pPr>
        <w:pStyle w:val="Indent1"/>
        <w:ind w:right="-680"/>
        <w:rPr>
          <w:sz w:val="22"/>
          <w:szCs w:val="22"/>
        </w:rPr>
      </w:pPr>
      <w:r w:rsidRPr="003735F5">
        <w:rPr>
          <w:b/>
          <w:sz w:val="28"/>
          <w:szCs w:val="28"/>
        </w:rPr>
        <w:t>B-8</w:t>
      </w:r>
      <w:r>
        <w:tab/>
      </w:r>
      <w:r w:rsidRPr="003C5C00">
        <w:rPr>
          <w:sz w:val="22"/>
          <w:szCs w:val="22"/>
        </w:rPr>
        <w:t xml:space="preserve">If the delivery terms make you responsible for arrival of the goods at an agreed point within </w:t>
      </w:r>
      <w:r w:rsidR="00453660" w:rsidRPr="003C5C00">
        <w:rPr>
          <w:sz w:val="22"/>
          <w:szCs w:val="22"/>
        </w:rPr>
        <w:t>United States, Canada and France</w:t>
      </w:r>
      <w:r w:rsidRPr="003C5C00">
        <w:rPr>
          <w:sz w:val="22"/>
          <w:szCs w:val="22"/>
        </w:rPr>
        <w:t xml:space="preserve"> (eg. delivered duty paid), insert additional columns in the spreadsheet for all other costs incurred.</w:t>
      </w:r>
      <w:r w:rsidR="001E229D" w:rsidRPr="003C5C00">
        <w:rPr>
          <w:sz w:val="22"/>
          <w:szCs w:val="22"/>
        </w:rPr>
        <w:t xml:space="preserve"> </w:t>
      </w:r>
      <w:r w:rsidRPr="003C5C00">
        <w:rPr>
          <w:sz w:val="22"/>
          <w:szCs w:val="22"/>
        </w:rPr>
        <w:t>For example:</w:t>
      </w:r>
    </w:p>
    <w:p w14:paraId="51AF1C41"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31C4D7DB" w14:textId="77777777">
        <w:tc>
          <w:tcPr>
            <w:tcW w:w="1418" w:type="dxa"/>
          </w:tcPr>
          <w:p w14:paraId="45DBBA9C" w14:textId="77777777" w:rsidR="00515B70" w:rsidRDefault="00515B70">
            <w:pPr>
              <w:widowControl w:val="0"/>
              <w:ind w:left="57" w:right="57"/>
              <w:jc w:val="both"/>
              <w:rPr>
                <w:snapToGrid w:val="0"/>
                <w:sz w:val="20"/>
              </w:rPr>
            </w:pPr>
            <w:r>
              <w:rPr>
                <w:snapToGrid w:val="0"/>
                <w:sz w:val="20"/>
              </w:rPr>
              <w:t>Import duties</w:t>
            </w:r>
          </w:p>
        </w:tc>
        <w:tc>
          <w:tcPr>
            <w:tcW w:w="6095" w:type="dxa"/>
          </w:tcPr>
          <w:p w14:paraId="1992DA13" w14:textId="6BF64BA0" w:rsidR="00515B70" w:rsidRPr="003C5C00" w:rsidRDefault="00515B70">
            <w:pPr>
              <w:widowControl w:val="0"/>
              <w:ind w:left="57" w:right="57"/>
              <w:jc w:val="both"/>
              <w:rPr>
                <w:snapToGrid w:val="0"/>
                <w:sz w:val="20"/>
              </w:rPr>
            </w:pPr>
            <w:r w:rsidRPr="003C5C00">
              <w:rPr>
                <w:snapToGrid w:val="0"/>
                <w:sz w:val="20"/>
              </w:rPr>
              <w:t xml:space="preserve">Amount of import duty paid in </w:t>
            </w:r>
            <w:r w:rsidR="00453660" w:rsidRPr="003C5C00">
              <w:rPr>
                <w:snapToGrid w:val="0"/>
                <w:sz w:val="20"/>
              </w:rPr>
              <w:t>United States, Canada and France</w:t>
            </w:r>
            <w:r w:rsidR="001E229D" w:rsidRPr="003C5C00">
              <w:rPr>
                <w:snapToGrid w:val="0"/>
                <w:sz w:val="20"/>
              </w:rPr>
              <w:t xml:space="preserve"> </w:t>
            </w:r>
          </w:p>
        </w:tc>
      </w:tr>
      <w:tr w:rsidR="00515B70" w14:paraId="5B0E406F" w14:textId="77777777">
        <w:tc>
          <w:tcPr>
            <w:tcW w:w="1418" w:type="dxa"/>
          </w:tcPr>
          <w:p w14:paraId="6799B4F0"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0EBF46DD" w14:textId="7F9B68EB" w:rsidR="00515B70" w:rsidRPr="003C5C00" w:rsidRDefault="00515B70">
            <w:pPr>
              <w:widowControl w:val="0"/>
              <w:ind w:left="57" w:right="57"/>
              <w:jc w:val="both"/>
              <w:rPr>
                <w:snapToGrid w:val="0"/>
                <w:sz w:val="20"/>
              </w:rPr>
            </w:pPr>
            <w:r w:rsidRPr="003C5C00">
              <w:rPr>
                <w:snapToGrid w:val="0"/>
                <w:sz w:val="20"/>
              </w:rPr>
              <w:t xml:space="preserve">Amount of inland transportation expenses within </w:t>
            </w:r>
            <w:r w:rsidR="00453660" w:rsidRPr="003C5C00">
              <w:rPr>
                <w:snapToGrid w:val="0"/>
                <w:sz w:val="20"/>
              </w:rPr>
              <w:t>United States, Canada and France</w:t>
            </w:r>
            <w:r w:rsidRPr="003C5C00">
              <w:rPr>
                <w:snapToGrid w:val="0"/>
                <w:sz w:val="20"/>
              </w:rPr>
              <w:t xml:space="preserve"> included in the selling price </w:t>
            </w:r>
          </w:p>
        </w:tc>
      </w:tr>
      <w:tr w:rsidR="00515B70" w14:paraId="0EACA43D" w14:textId="77777777">
        <w:tc>
          <w:tcPr>
            <w:tcW w:w="1418" w:type="dxa"/>
          </w:tcPr>
          <w:p w14:paraId="4CCACC59" w14:textId="77777777" w:rsidR="00515B70" w:rsidRDefault="00515B70">
            <w:pPr>
              <w:widowControl w:val="0"/>
              <w:ind w:left="57" w:right="57"/>
              <w:jc w:val="both"/>
              <w:rPr>
                <w:snapToGrid w:val="0"/>
                <w:sz w:val="20"/>
              </w:rPr>
            </w:pPr>
            <w:r>
              <w:rPr>
                <w:snapToGrid w:val="0"/>
                <w:sz w:val="20"/>
              </w:rPr>
              <w:t>Other costs</w:t>
            </w:r>
          </w:p>
        </w:tc>
        <w:tc>
          <w:tcPr>
            <w:tcW w:w="6095" w:type="dxa"/>
          </w:tcPr>
          <w:p w14:paraId="1B0E4CFF"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10256439" w14:textId="77777777" w:rsidR="00515B70" w:rsidRDefault="00515B70">
      <w:pPr>
        <w:widowControl w:val="0"/>
        <w:ind w:right="-745"/>
        <w:jc w:val="both"/>
        <w:rPr>
          <w:snapToGrid w:val="0"/>
        </w:rPr>
      </w:pPr>
    </w:p>
    <w:p w14:paraId="05828AB2" w14:textId="77777777" w:rsidR="00515B70" w:rsidRDefault="00515B70">
      <w:pPr>
        <w:widowControl w:val="0"/>
        <w:ind w:left="720" w:right="-822" w:hanging="720"/>
        <w:jc w:val="both"/>
        <w:rPr>
          <w:snapToGrid w:val="0"/>
        </w:rPr>
      </w:pPr>
    </w:p>
    <w:p w14:paraId="7C0F73AD" w14:textId="6F2A29CB" w:rsidR="00515B70" w:rsidRPr="003C5C00" w:rsidRDefault="00515B70">
      <w:pPr>
        <w:pStyle w:val="Indent1"/>
        <w:ind w:right="-822"/>
        <w:rPr>
          <w:sz w:val="22"/>
          <w:szCs w:val="22"/>
        </w:rPr>
      </w:pPr>
      <w:r w:rsidRPr="003735F5">
        <w:rPr>
          <w:b/>
          <w:sz w:val="28"/>
          <w:szCs w:val="28"/>
        </w:rPr>
        <w:t>B-9</w:t>
      </w:r>
      <w:r>
        <w:tab/>
      </w:r>
      <w:r w:rsidR="003C5C00" w:rsidRPr="003C5C00">
        <w:rPr>
          <w:sz w:val="22"/>
          <w:szCs w:val="22"/>
        </w:rPr>
        <w:t>For each country, s</w:t>
      </w:r>
      <w:r w:rsidRPr="003C5C00">
        <w:rPr>
          <w:sz w:val="22"/>
          <w:szCs w:val="22"/>
        </w:rPr>
        <w:t xml:space="preserve">elect two shipments, in different quarters of the investigation period, and provide a </w:t>
      </w:r>
      <w:r w:rsidRPr="003C5C00">
        <w:rPr>
          <w:sz w:val="22"/>
          <w:szCs w:val="22"/>
          <w:u w:val="single"/>
        </w:rPr>
        <w:t>complete</w:t>
      </w:r>
      <w:r w:rsidRPr="003C5C00">
        <w:rPr>
          <w:sz w:val="22"/>
          <w:szCs w:val="22"/>
        </w:rPr>
        <w:t xml:space="preserve"> set of all of the documentation related to the export sale.</w:t>
      </w:r>
      <w:r w:rsidR="001E229D" w:rsidRPr="003C5C00">
        <w:rPr>
          <w:sz w:val="22"/>
          <w:szCs w:val="22"/>
        </w:rPr>
        <w:t xml:space="preserve"> </w:t>
      </w:r>
      <w:r w:rsidRPr="003C5C00">
        <w:rPr>
          <w:sz w:val="22"/>
          <w:szCs w:val="22"/>
        </w:rPr>
        <w:t>For example:</w:t>
      </w:r>
    </w:p>
    <w:p w14:paraId="77D5A9B5" w14:textId="77777777" w:rsidR="00515B70" w:rsidRDefault="00515B70">
      <w:pPr>
        <w:widowControl w:val="0"/>
        <w:ind w:left="720" w:right="-822" w:hanging="720"/>
        <w:jc w:val="both"/>
        <w:rPr>
          <w:snapToGrid w:val="0"/>
        </w:rPr>
      </w:pPr>
      <w:r>
        <w:rPr>
          <w:snapToGrid w:val="0"/>
        </w:rPr>
        <w:tab/>
      </w:r>
    </w:p>
    <w:p w14:paraId="5ADC7A51" w14:textId="77777777" w:rsidR="00515B70" w:rsidRPr="003C5C00" w:rsidRDefault="00515B70">
      <w:pPr>
        <w:pStyle w:val="bulletindent"/>
        <w:ind w:right="-822"/>
        <w:rPr>
          <w:sz w:val="22"/>
          <w:szCs w:val="22"/>
        </w:rPr>
      </w:pPr>
      <w:r>
        <w:t>t</w:t>
      </w:r>
      <w:r w:rsidRPr="003C5C00">
        <w:rPr>
          <w:sz w:val="22"/>
          <w:szCs w:val="22"/>
        </w:rPr>
        <w:t>he importer’s purchase order, order confirmation, and contract of sale;</w:t>
      </w:r>
    </w:p>
    <w:p w14:paraId="574D4F1D" w14:textId="77777777" w:rsidR="00515B70" w:rsidRPr="003C5C00" w:rsidRDefault="00515B70">
      <w:pPr>
        <w:pStyle w:val="bulletindent"/>
        <w:ind w:right="-822"/>
        <w:rPr>
          <w:sz w:val="22"/>
          <w:szCs w:val="22"/>
        </w:rPr>
      </w:pPr>
      <w:r w:rsidRPr="003C5C00">
        <w:rPr>
          <w:sz w:val="22"/>
          <w:szCs w:val="22"/>
        </w:rPr>
        <w:t>commercial invoice;</w:t>
      </w:r>
    </w:p>
    <w:p w14:paraId="4BE0F5A2" w14:textId="77777777" w:rsidR="00515B70" w:rsidRPr="003C5C00" w:rsidRDefault="00515B70">
      <w:pPr>
        <w:pStyle w:val="bulletindent"/>
        <w:ind w:right="-822"/>
        <w:rPr>
          <w:sz w:val="22"/>
          <w:szCs w:val="22"/>
        </w:rPr>
      </w:pPr>
      <w:r w:rsidRPr="003C5C00">
        <w:rPr>
          <w:sz w:val="22"/>
          <w:szCs w:val="22"/>
        </w:rPr>
        <w:t>bill of lading, export permit;</w:t>
      </w:r>
    </w:p>
    <w:p w14:paraId="103C297D" w14:textId="172E5943" w:rsidR="00515B70" w:rsidRPr="003C5C00" w:rsidRDefault="00515B70">
      <w:pPr>
        <w:pStyle w:val="bulletindent"/>
        <w:ind w:right="-822"/>
        <w:rPr>
          <w:sz w:val="22"/>
          <w:szCs w:val="22"/>
        </w:rPr>
      </w:pPr>
      <w:r w:rsidRPr="003C5C00">
        <w:rPr>
          <w:sz w:val="22"/>
          <w:szCs w:val="22"/>
        </w:rPr>
        <w:t xml:space="preserve">freight invoices in relation to movement of the goods from factory to </w:t>
      </w:r>
      <w:r w:rsidR="00453660" w:rsidRPr="003C5C00">
        <w:rPr>
          <w:sz w:val="22"/>
          <w:szCs w:val="22"/>
        </w:rPr>
        <w:t>United States, Canada and France</w:t>
      </w:r>
      <w:r w:rsidRPr="003C5C00">
        <w:rPr>
          <w:sz w:val="22"/>
          <w:szCs w:val="22"/>
        </w:rPr>
        <w:t>, including inland freight contract;</w:t>
      </w:r>
    </w:p>
    <w:p w14:paraId="6F104785" w14:textId="77777777" w:rsidR="00515B70" w:rsidRPr="003C5C00" w:rsidRDefault="00515B70">
      <w:pPr>
        <w:pStyle w:val="bulletindent"/>
        <w:ind w:right="-822"/>
        <w:rPr>
          <w:sz w:val="22"/>
          <w:szCs w:val="22"/>
        </w:rPr>
      </w:pPr>
      <w:r w:rsidRPr="003C5C00">
        <w:rPr>
          <w:sz w:val="22"/>
          <w:szCs w:val="22"/>
        </w:rPr>
        <w:t>marine insurance expenses; and</w:t>
      </w:r>
    </w:p>
    <w:p w14:paraId="5E94B279" w14:textId="77777777" w:rsidR="00515B70" w:rsidRPr="003C5C00" w:rsidRDefault="00515B70">
      <w:pPr>
        <w:pStyle w:val="bulletindent"/>
        <w:ind w:right="-822"/>
        <w:rPr>
          <w:sz w:val="22"/>
          <w:szCs w:val="22"/>
        </w:rPr>
      </w:pPr>
      <w:r w:rsidRPr="003C5C00">
        <w:rPr>
          <w:sz w:val="22"/>
          <w:szCs w:val="22"/>
        </w:rPr>
        <w:t>letter of credit, and bank documentation, proving payment.</w:t>
      </w:r>
    </w:p>
    <w:p w14:paraId="098FC139" w14:textId="77777777" w:rsidR="00515B70" w:rsidRPr="003C5C00" w:rsidRDefault="00515B70">
      <w:pPr>
        <w:pStyle w:val="bulletindent"/>
        <w:numPr>
          <w:ilvl w:val="0"/>
          <w:numId w:val="0"/>
        </w:numPr>
        <w:ind w:left="1985" w:right="-822" w:hanging="851"/>
        <w:rPr>
          <w:sz w:val="22"/>
          <w:szCs w:val="22"/>
        </w:rPr>
      </w:pPr>
    </w:p>
    <w:p w14:paraId="6AF46572" w14:textId="77777777" w:rsidR="00515B70" w:rsidRPr="003C5C00" w:rsidRDefault="008438E9">
      <w:pPr>
        <w:ind w:right="-822"/>
        <w:rPr>
          <w:snapToGrid w:val="0"/>
          <w:sz w:val="22"/>
          <w:szCs w:val="22"/>
        </w:rPr>
      </w:pPr>
      <w:r w:rsidRPr="003C5C00">
        <w:rPr>
          <w:snapToGrid w:val="0"/>
          <w:sz w:val="22"/>
          <w:szCs w:val="22"/>
        </w:rPr>
        <w:t>The Commission</w:t>
      </w:r>
      <w:r w:rsidR="00515B70" w:rsidRPr="003C5C00">
        <w:rPr>
          <w:snapToGrid w:val="0"/>
          <w:sz w:val="22"/>
          <w:szCs w:val="22"/>
        </w:rPr>
        <w:t xml:space="preserve"> will select additional shipments for payment verification at the time of the visit.</w:t>
      </w:r>
    </w:p>
    <w:p w14:paraId="3CE4BA07" w14:textId="77777777" w:rsidR="00A9542A" w:rsidRDefault="00515B70" w:rsidP="00A9542A">
      <w:pPr>
        <w:widowControl w:val="0"/>
        <w:ind w:left="720" w:right="-745" w:hanging="720"/>
        <w:rPr>
          <w:snapToGrid w:val="0"/>
        </w:rPr>
      </w:pPr>
      <w:r>
        <w:rPr>
          <w:snapToGrid w:val="0"/>
        </w:rPr>
        <w:tab/>
      </w:r>
      <w:bookmarkStart w:id="74" w:name="_Toc506971836"/>
    </w:p>
    <w:p w14:paraId="2DC182E0" w14:textId="77777777" w:rsidR="00515B70" w:rsidRDefault="00A9542A" w:rsidP="00A9542A">
      <w:pPr>
        <w:pStyle w:val="Heading1"/>
      </w:pPr>
      <w:r>
        <w:br w:type="page"/>
      </w:r>
      <w:bookmarkStart w:id="75" w:name="_Toc356545662"/>
      <w:r w:rsidR="00515B70">
        <w:lastRenderedPageBreak/>
        <w:t>Section C</w:t>
      </w:r>
      <w:r w:rsidR="00515B70">
        <w:br/>
        <w:t>EXPORTED GOODS &amp; Like goods</w:t>
      </w:r>
      <w:bookmarkEnd w:id="74"/>
      <w:bookmarkEnd w:id="75"/>
    </w:p>
    <w:p w14:paraId="73C6872A" w14:textId="77777777" w:rsidR="00515B70" w:rsidRDefault="00515B70">
      <w:pPr>
        <w:widowControl w:val="0"/>
        <w:ind w:left="720" w:right="-745" w:hanging="720"/>
        <w:rPr>
          <w:snapToGrid w:val="0"/>
        </w:rPr>
      </w:pPr>
    </w:p>
    <w:p w14:paraId="223C5484" w14:textId="6BEC30F4" w:rsidR="00515B70" w:rsidRPr="00BF168F" w:rsidRDefault="00515B70">
      <w:pPr>
        <w:pStyle w:val="Indent1"/>
        <w:ind w:right="-680"/>
        <w:rPr>
          <w:sz w:val="22"/>
          <w:szCs w:val="22"/>
        </w:rPr>
      </w:pPr>
      <w:r w:rsidRPr="003735F5">
        <w:rPr>
          <w:b/>
          <w:sz w:val="28"/>
          <w:szCs w:val="28"/>
        </w:rPr>
        <w:t>C-1</w:t>
      </w:r>
      <w:r>
        <w:tab/>
      </w:r>
      <w:r w:rsidRPr="00BF168F">
        <w:rPr>
          <w:sz w:val="22"/>
          <w:szCs w:val="22"/>
        </w:rPr>
        <w:t xml:space="preserve">Fully describe all of the </w:t>
      </w:r>
      <w:r w:rsidR="00175127" w:rsidRPr="00BF168F">
        <w:rPr>
          <w:sz w:val="22"/>
          <w:szCs w:val="22"/>
        </w:rPr>
        <w:t>goods</w:t>
      </w:r>
      <w:r w:rsidR="00CE16C7" w:rsidRPr="00BF168F">
        <w:rPr>
          <w:sz w:val="22"/>
          <w:szCs w:val="22"/>
        </w:rPr>
        <w:t xml:space="preserve"> </w:t>
      </w:r>
      <w:r w:rsidRPr="00BF168F">
        <w:rPr>
          <w:sz w:val="22"/>
          <w:szCs w:val="22"/>
        </w:rPr>
        <w:t xml:space="preserve">you have exported to </w:t>
      </w:r>
      <w:r w:rsidR="00453660" w:rsidRPr="00BF168F">
        <w:rPr>
          <w:sz w:val="22"/>
          <w:szCs w:val="22"/>
        </w:rPr>
        <w:t>United States, Canada and France</w:t>
      </w:r>
      <w:r w:rsidR="009B1B19" w:rsidRPr="00BF168F">
        <w:rPr>
          <w:sz w:val="22"/>
          <w:szCs w:val="22"/>
        </w:rPr>
        <w:t xml:space="preserve"> </w:t>
      </w:r>
      <w:r w:rsidR="009B1B19" w:rsidRPr="00BF168F">
        <w:rPr>
          <w:sz w:val="22"/>
          <w:szCs w:val="22"/>
          <w:u w:val="single"/>
        </w:rPr>
        <w:t>and other countries</w:t>
      </w:r>
      <w:r w:rsidRPr="00BF168F">
        <w:rPr>
          <w:sz w:val="22"/>
          <w:szCs w:val="22"/>
        </w:rPr>
        <w:t xml:space="preserve"> during the investigation period.</w:t>
      </w:r>
      <w:r w:rsidR="001E229D" w:rsidRPr="00BF168F">
        <w:rPr>
          <w:sz w:val="22"/>
          <w:szCs w:val="22"/>
        </w:rPr>
        <w:t xml:space="preserve"> </w:t>
      </w:r>
      <w:r w:rsidRPr="00BF168F">
        <w:rPr>
          <w:sz w:val="22"/>
          <w:szCs w:val="22"/>
        </w:rPr>
        <w:t xml:space="preserve">Include specification details and any technical and illustrative material that may be helpful in identifying, or classifying, the exported </w:t>
      </w:r>
      <w:r w:rsidR="00175127" w:rsidRPr="00BF168F">
        <w:rPr>
          <w:sz w:val="22"/>
          <w:szCs w:val="22"/>
        </w:rPr>
        <w:t>goods</w:t>
      </w:r>
      <w:r w:rsidRPr="00BF168F">
        <w:rPr>
          <w:sz w:val="22"/>
          <w:szCs w:val="22"/>
        </w:rPr>
        <w:t xml:space="preserve">. </w:t>
      </w:r>
    </w:p>
    <w:p w14:paraId="7F8301F9" w14:textId="2E704231" w:rsidR="00515B70" w:rsidRPr="00BF168F" w:rsidRDefault="00515B70">
      <w:pPr>
        <w:pStyle w:val="Indent1"/>
        <w:ind w:right="-680"/>
        <w:rPr>
          <w:sz w:val="22"/>
          <w:szCs w:val="22"/>
        </w:rPr>
      </w:pPr>
      <w:r w:rsidRPr="003735F5">
        <w:rPr>
          <w:b/>
          <w:sz w:val="28"/>
          <w:szCs w:val="28"/>
        </w:rPr>
        <w:t>C-2</w:t>
      </w:r>
      <w:r>
        <w:tab/>
      </w:r>
      <w:r w:rsidRPr="00BF168F">
        <w:rPr>
          <w:sz w:val="22"/>
          <w:szCs w:val="22"/>
        </w:rPr>
        <w:t xml:space="preserve">List each type of </w:t>
      </w:r>
      <w:r w:rsidR="00175127" w:rsidRPr="00BF168F">
        <w:rPr>
          <w:sz w:val="22"/>
          <w:szCs w:val="22"/>
        </w:rPr>
        <w:t>goods</w:t>
      </w:r>
      <w:r w:rsidRPr="00BF168F">
        <w:rPr>
          <w:sz w:val="22"/>
          <w:szCs w:val="22"/>
        </w:rPr>
        <w:t xml:space="preserve"> exported to </w:t>
      </w:r>
      <w:r w:rsidR="00453660" w:rsidRPr="00BF168F">
        <w:rPr>
          <w:sz w:val="22"/>
          <w:szCs w:val="22"/>
        </w:rPr>
        <w:t>United States, Canada and France</w:t>
      </w:r>
      <w:r w:rsidRPr="00BF168F">
        <w:rPr>
          <w:sz w:val="22"/>
          <w:szCs w:val="22"/>
        </w:rPr>
        <w:t xml:space="preserve"> </w:t>
      </w:r>
      <w:r w:rsidR="009F414F" w:rsidRPr="00BF168F">
        <w:rPr>
          <w:sz w:val="22"/>
          <w:szCs w:val="22"/>
        </w:rPr>
        <w:t xml:space="preserve">and other countries </w:t>
      </w:r>
      <w:r w:rsidRPr="00BF168F">
        <w:rPr>
          <w:sz w:val="22"/>
          <w:szCs w:val="22"/>
        </w:rPr>
        <w:t xml:space="preserve">(these </w:t>
      </w:r>
      <w:r w:rsidR="00A31915" w:rsidRPr="00BF168F">
        <w:rPr>
          <w:sz w:val="22"/>
          <w:szCs w:val="22"/>
        </w:rPr>
        <w:t>types</w:t>
      </w:r>
      <w:r w:rsidRPr="00BF168F">
        <w:rPr>
          <w:sz w:val="22"/>
          <w:szCs w:val="22"/>
        </w:rPr>
        <w:t xml:space="preserve"> should cover all </w:t>
      </w:r>
      <w:r w:rsidR="00A31915" w:rsidRPr="00BF168F">
        <w:rPr>
          <w:sz w:val="22"/>
          <w:szCs w:val="22"/>
        </w:rPr>
        <w:t>types</w:t>
      </w:r>
      <w:r w:rsidRPr="00BF168F">
        <w:rPr>
          <w:sz w:val="22"/>
          <w:szCs w:val="22"/>
        </w:rPr>
        <w:t xml:space="preserve"> listed in </w:t>
      </w:r>
      <w:r w:rsidR="003C5C00" w:rsidRPr="00BF168F">
        <w:rPr>
          <w:sz w:val="22"/>
          <w:szCs w:val="22"/>
        </w:rPr>
        <w:t>the B-4 sales listings for  United States, Canada and France</w:t>
      </w:r>
      <w:r w:rsidRPr="00BF168F">
        <w:rPr>
          <w:sz w:val="22"/>
          <w:szCs w:val="22"/>
        </w:rPr>
        <w:t xml:space="preserve"> </w:t>
      </w:r>
      <w:r w:rsidR="009F414F" w:rsidRPr="00BF168F">
        <w:rPr>
          <w:sz w:val="22"/>
          <w:szCs w:val="22"/>
        </w:rPr>
        <w:t>and “</w:t>
      </w:r>
      <w:r w:rsidR="00E54604" w:rsidRPr="00BF168F">
        <w:rPr>
          <w:sz w:val="22"/>
          <w:szCs w:val="22"/>
        </w:rPr>
        <w:t>Other t</w:t>
      </w:r>
      <w:r w:rsidR="009F414F" w:rsidRPr="00BF168F">
        <w:rPr>
          <w:sz w:val="22"/>
          <w:szCs w:val="22"/>
        </w:rPr>
        <w:t xml:space="preserve">hird country sales” - </w:t>
      </w:r>
      <w:r w:rsidRPr="00BF168F">
        <w:rPr>
          <w:sz w:val="22"/>
          <w:szCs w:val="22"/>
        </w:rPr>
        <w:t xml:space="preserve"> see section</w:t>
      </w:r>
      <w:r w:rsidR="009F414F" w:rsidRPr="00BF168F">
        <w:rPr>
          <w:sz w:val="22"/>
          <w:szCs w:val="22"/>
        </w:rPr>
        <w:t>s</w:t>
      </w:r>
      <w:r w:rsidRPr="00BF168F">
        <w:rPr>
          <w:sz w:val="22"/>
          <w:szCs w:val="22"/>
        </w:rPr>
        <w:t xml:space="preserve"> B</w:t>
      </w:r>
      <w:r w:rsidR="009F414F" w:rsidRPr="00BF168F">
        <w:rPr>
          <w:sz w:val="22"/>
          <w:szCs w:val="22"/>
        </w:rPr>
        <w:t xml:space="preserve"> and F</w:t>
      </w:r>
      <w:r w:rsidRPr="00BF168F">
        <w:rPr>
          <w:sz w:val="22"/>
          <w:szCs w:val="22"/>
        </w:rPr>
        <w:t xml:space="preserve"> of this questionnaire).</w:t>
      </w:r>
    </w:p>
    <w:p w14:paraId="5FEFAC3C" w14:textId="6510FDD1" w:rsidR="00515B70" w:rsidRPr="00BF168F" w:rsidRDefault="00515B70">
      <w:pPr>
        <w:pStyle w:val="Indent1"/>
        <w:ind w:right="-680"/>
        <w:rPr>
          <w:sz w:val="22"/>
          <w:szCs w:val="22"/>
        </w:rPr>
      </w:pPr>
      <w:r w:rsidRPr="003735F5">
        <w:rPr>
          <w:b/>
          <w:sz w:val="28"/>
          <w:szCs w:val="28"/>
        </w:rPr>
        <w:t>C-3</w:t>
      </w:r>
      <w:r>
        <w:tab/>
      </w:r>
      <w:r w:rsidRPr="00BF168F">
        <w:rPr>
          <w:sz w:val="22"/>
          <w:szCs w:val="22"/>
        </w:rPr>
        <w:t xml:space="preserve">If you sell like goods on the domestic market, for each type that your company has exported to </w:t>
      </w:r>
      <w:r w:rsidR="00453660" w:rsidRPr="00BF168F">
        <w:rPr>
          <w:sz w:val="22"/>
          <w:szCs w:val="22"/>
        </w:rPr>
        <w:t>United States, Canada and France</w:t>
      </w:r>
      <w:r w:rsidRPr="00BF168F">
        <w:rPr>
          <w:sz w:val="22"/>
          <w:szCs w:val="22"/>
        </w:rPr>
        <w:t xml:space="preserve"> during the investigation period, list the most comparable model(s) sold domestically; </w:t>
      </w:r>
    </w:p>
    <w:p w14:paraId="08AF6087" w14:textId="34356CA8" w:rsidR="00515B70" w:rsidRPr="00BF168F" w:rsidRDefault="00515B70">
      <w:pPr>
        <w:pStyle w:val="Indent1"/>
        <w:ind w:right="-680"/>
        <w:rPr>
          <w:sz w:val="22"/>
          <w:szCs w:val="22"/>
        </w:rPr>
      </w:pPr>
      <w:r>
        <w:t>-</w:t>
      </w:r>
      <w:r>
        <w:tab/>
      </w:r>
      <w:r w:rsidRPr="00BF168F">
        <w:rPr>
          <w:sz w:val="22"/>
          <w:szCs w:val="22"/>
        </w:rPr>
        <w:t>and provide a detailed explanation of the differences where those goods sold domestically (</w:t>
      </w:r>
      <w:r w:rsidR="004F3867" w:rsidRPr="00BF168F">
        <w:rPr>
          <w:sz w:val="22"/>
          <w:szCs w:val="22"/>
        </w:rPr>
        <w:t>i.e.</w:t>
      </w:r>
      <w:r w:rsidRPr="00BF168F">
        <w:rPr>
          <w:sz w:val="22"/>
          <w:szCs w:val="22"/>
        </w:rPr>
        <w:t xml:space="preserve"> the like goods – see explanation in glossary) are not identical to </w:t>
      </w:r>
      <w:r w:rsidR="00175127" w:rsidRPr="00BF168F">
        <w:rPr>
          <w:sz w:val="22"/>
          <w:szCs w:val="22"/>
        </w:rPr>
        <w:t>goods</w:t>
      </w:r>
      <w:r w:rsidRPr="00BF168F">
        <w:rPr>
          <w:sz w:val="22"/>
          <w:szCs w:val="22"/>
        </w:rPr>
        <w:t xml:space="preserve"> exported to </w:t>
      </w:r>
      <w:r w:rsidR="00453660" w:rsidRPr="00BF168F">
        <w:rPr>
          <w:sz w:val="22"/>
          <w:szCs w:val="22"/>
        </w:rPr>
        <w:t>United States, Canada and France</w:t>
      </w:r>
      <w:r w:rsidRPr="00BF168F">
        <w:rPr>
          <w:sz w:val="22"/>
          <w:szCs w:val="22"/>
        </w:rPr>
        <w:t>.</w:t>
      </w:r>
    </w:p>
    <w:p w14:paraId="4B16CFA4"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0286BDBC" w14:textId="77777777">
        <w:tc>
          <w:tcPr>
            <w:tcW w:w="2268" w:type="dxa"/>
          </w:tcPr>
          <w:p w14:paraId="4528B40C"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459018A9"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440EDF3D" w14:textId="77777777" w:rsidR="00515B70" w:rsidRDefault="00515B70">
            <w:pPr>
              <w:widowControl w:val="0"/>
              <w:ind w:left="0" w:right="-745"/>
              <w:rPr>
                <w:b/>
                <w:snapToGrid w:val="0"/>
                <w:sz w:val="22"/>
              </w:rPr>
            </w:pPr>
            <w:r>
              <w:rPr>
                <w:b/>
                <w:snapToGrid w:val="0"/>
                <w:sz w:val="22"/>
              </w:rPr>
              <w:t>IDENTICAL?</w:t>
            </w:r>
          </w:p>
        </w:tc>
        <w:tc>
          <w:tcPr>
            <w:tcW w:w="2409" w:type="dxa"/>
          </w:tcPr>
          <w:p w14:paraId="09970AD2" w14:textId="77777777" w:rsidR="00515B70" w:rsidRDefault="00515B70">
            <w:pPr>
              <w:widowControl w:val="0"/>
              <w:ind w:left="0" w:right="-745"/>
              <w:rPr>
                <w:b/>
                <w:snapToGrid w:val="0"/>
                <w:sz w:val="22"/>
              </w:rPr>
            </w:pPr>
            <w:r>
              <w:rPr>
                <w:b/>
                <w:snapToGrid w:val="0"/>
                <w:sz w:val="22"/>
              </w:rPr>
              <w:t>DIFFERENCES</w:t>
            </w:r>
          </w:p>
        </w:tc>
      </w:tr>
      <w:tr w:rsidR="00515B70" w14:paraId="7DA8BBB0" w14:textId="77777777">
        <w:tc>
          <w:tcPr>
            <w:tcW w:w="2268" w:type="dxa"/>
          </w:tcPr>
          <w:p w14:paraId="0629858E" w14:textId="257D5EB9" w:rsidR="00515B70" w:rsidRDefault="00515B70">
            <w:pPr>
              <w:widowControl w:val="0"/>
              <w:ind w:left="57" w:right="57"/>
              <w:rPr>
                <w:snapToGrid w:val="0"/>
                <w:sz w:val="20"/>
              </w:rPr>
            </w:pPr>
            <w:r>
              <w:rPr>
                <w:snapToGrid w:val="0"/>
                <w:sz w:val="20"/>
              </w:rPr>
              <w:t xml:space="preserve">Product code of each model of the goods exported to </w:t>
            </w:r>
            <w:r w:rsidR="00453660">
              <w:rPr>
                <w:snapToGrid w:val="0"/>
                <w:sz w:val="20"/>
              </w:rPr>
              <w:t>United States, Canada and France</w:t>
            </w:r>
            <w:r>
              <w:rPr>
                <w:snapToGrid w:val="0"/>
                <w:sz w:val="20"/>
              </w:rPr>
              <w:t xml:space="preserve"> </w:t>
            </w:r>
          </w:p>
        </w:tc>
        <w:tc>
          <w:tcPr>
            <w:tcW w:w="2268" w:type="dxa"/>
          </w:tcPr>
          <w:p w14:paraId="01F54B2B"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3A516C08" w14:textId="77777777" w:rsidR="00515B70" w:rsidRDefault="00515B70">
            <w:pPr>
              <w:widowControl w:val="0"/>
              <w:ind w:left="57" w:right="57"/>
              <w:rPr>
                <w:snapToGrid w:val="0"/>
                <w:sz w:val="20"/>
              </w:rPr>
            </w:pPr>
            <w:r>
              <w:rPr>
                <w:snapToGrid w:val="0"/>
                <w:sz w:val="20"/>
              </w:rPr>
              <w:t>If goods are identical indicate “YES”.</w:t>
            </w:r>
            <w:r w:rsidR="001E229D">
              <w:rPr>
                <w:snapToGrid w:val="0"/>
                <w:sz w:val="20"/>
              </w:rPr>
              <w:t xml:space="preserve"> </w:t>
            </w:r>
            <w:r>
              <w:rPr>
                <w:snapToGrid w:val="0"/>
                <w:sz w:val="20"/>
              </w:rPr>
              <w:t>Otherwise “NO”</w:t>
            </w:r>
          </w:p>
        </w:tc>
        <w:tc>
          <w:tcPr>
            <w:tcW w:w="2409" w:type="dxa"/>
          </w:tcPr>
          <w:p w14:paraId="60AA3B10" w14:textId="342FAFCC" w:rsidR="00515B70" w:rsidRDefault="00515B70">
            <w:pPr>
              <w:widowControl w:val="0"/>
              <w:ind w:left="57" w:right="57"/>
              <w:rPr>
                <w:snapToGrid w:val="0"/>
                <w:sz w:val="20"/>
              </w:rPr>
            </w:pPr>
            <w:r>
              <w:rPr>
                <w:snapToGrid w:val="0"/>
                <w:sz w:val="20"/>
              </w:rPr>
              <w:t xml:space="preserve">Where the good exported to </w:t>
            </w:r>
            <w:r w:rsidR="00453660" w:rsidRPr="003C5C00">
              <w:rPr>
                <w:snapToGrid w:val="0"/>
                <w:sz w:val="20"/>
              </w:rPr>
              <w:t>United States, Canada and France</w:t>
            </w:r>
            <w:r w:rsidRPr="003C5C00">
              <w:rPr>
                <w:snapToGrid w:val="0"/>
                <w:sz w:val="20"/>
              </w:rPr>
              <w:t xml:space="preserve"> is not identical to the like goods,</w:t>
            </w:r>
            <w:r>
              <w:rPr>
                <w:snapToGrid w:val="0"/>
                <w:sz w:val="20"/>
              </w:rPr>
              <w:t xml:space="preserve"> describe the specification differences.</w:t>
            </w:r>
            <w:r w:rsidR="001E229D">
              <w:rPr>
                <w:snapToGrid w:val="0"/>
                <w:sz w:val="20"/>
              </w:rPr>
              <w:t xml:space="preserve"> </w:t>
            </w:r>
            <w:r>
              <w:rPr>
                <w:snapToGrid w:val="0"/>
                <w:sz w:val="20"/>
              </w:rPr>
              <w:t>If it is impractical to detail specification differences in this table refer to documents which outline differences</w:t>
            </w:r>
          </w:p>
        </w:tc>
      </w:tr>
    </w:tbl>
    <w:p w14:paraId="4D3537D6" w14:textId="77777777" w:rsidR="00515B70" w:rsidRDefault="00515B70">
      <w:pPr>
        <w:widowControl w:val="0"/>
        <w:ind w:right="-745"/>
        <w:rPr>
          <w:i/>
          <w:snapToGrid w:val="0"/>
        </w:rPr>
      </w:pPr>
    </w:p>
    <w:p w14:paraId="0DABF1F9" w14:textId="77777777" w:rsidR="00515B70" w:rsidRDefault="00515B70">
      <w:pPr>
        <w:widowControl w:val="0"/>
        <w:ind w:right="-745"/>
        <w:rPr>
          <w:b/>
          <w:snapToGrid w:val="0"/>
        </w:rPr>
      </w:pPr>
    </w:p>
    <w:p w14:paraId="186EA025" w14:textId="77777777" w:rsidR="00515B70" w:rsidRPr="00BF168F" w:rsidRDefault="00515B70">
      <w:pPr>
        <w:pStyle w:val="Indent1"/>
        <w:ind w:right="-680"/>
        <w:rPr>
          <w:b/>
          <w:sz w:val="22"/>
          <w:szCs w:val="22"/>
        </w:rPr>
      </w:pPr>
      <w:r w:rsidRPr="003735F5">
        <w:rPr>
          <w:b/>
          <w:sz w:val="28"/>
          <w:szCs w:val="28"/>
        </w:rPr>
        <w:t>C-4</w:t>
      </w:r>
      <w:r>
        <w:tab/>
      </w:r>
      <w:r w:rsidRPr="00BF168F">
        <w:rPr>
          <w:sz w:val="22"/>
          <w:szCs w:val="22"/>
        </w:rPr>
        <w:t>Please provide any technical and illustrative material that may be helpful in identifying or classifying the goods that your company sells on the domestic market.</w:t>
      </w:r>
    </w:p>
    <w:p w14:paraId="6702783E" w14:textId="77777777" w:rsidR="00515B70" w:rsidRPr="00BF168F" w:rsidRDefault="00515B70">
      <w:pPr>
        <w:widowControl w:val="0"/>
        <w:ind w:right="-745"/>
        <w:jc w:val="both"/>
        <w:rPr>
          <w:b/>
          <w:snapToGrid w:val="0"/>
          <w:sz w:val="22"/>
          <w:szCs w:val="22"/>
        </w:rPr>
      </w:pPr>
    </w:p>
    <w:p w14:paraId="64CBC354" w14:textId="77777777" w:rsidR="00515B70" w:rsidRDefault="00BE15F8">
      <w:pPr>
        <w:pStyle w:val="Heading1"/>
      </w:pPr>
      <w:bookmarkStart w:id="76" w:name="_Toc506971837"/>
      <w:r w:rsidRPr="00BF168F">
        <w:rPr>
          <w:sz w:val="22"/>
          <w:szCs w:val="22"/>
        </w:rPr>
        <w:br w:type="page"/>
      </w:r>
      <w:bookmarkStart w:id="77" w:name="_Toc356545663"/>
      <w:r w:rsidR="00515B70">
        <w:lastRenderedPageBreak/>
        <w:t>Section D</w:t>
      </w:r>
      <w:r w:rsidR="00515B70">
        <w:br/>
        <w:t>Domestic sales</w:t>
      </w:r>
      <w:bookmarkEnd w:id="76"/>
      <w:bookmarkEnd w:id="77"/>
      <w:r w:rsidR="00515B70">
        <w:t xml:space="preserve"> </w:t>
      </w:r>
    </w:p>
    <w:p w14:paraId="7811616D" w14:textId="77777777" w:rsidR="00515B70" w:rsidRPr="00BF168F" w:rsidRDefault="00515B70">
      <w:pPr>
        <w:widowControl w:val="0"/>
        <w:ind w:right="-745"/>
        <w:jc w:val="both"/>
        <w:rPr>
          <w:snapToGrid w:val="0"/>
          <w:sz w:val="22"/>
          <w:szCs w:val="22"/>
        </w:rPr>
      </w:pPr>
    </w:p>
    <w:p w14:paraId="4DD392B9" w14:textId="77777777" w:rsidR="00515B70" w:rsidRPr="00BF168F" w:rsidRDefault="00515B70">
      <w:pPr>
        <w:ind w:left="0" w:right="-680"/>
        <w:jc w:val="both"/>
        <w:rPr>
          <w:i/>
          <w:sz w:val="22"/>
          <w:szCs w:val="22"/>
        </w:rPr>
      </w:pPr>
      <w:r w:rsidRPr="00BF168F">
        <w:rPr>
          <w:i/>
          <w:sz w:val="22"/>
          <w:szCs w:val="22"/>
        </w:rPr>
        <w:t>This section seeks information about the sales arrangements and prices in the domestic market of the country of export.</w:t>
      </w:r>
      <w:r w:rsidR="001E229D" w:rsidRPr="00BF168F">
        <w:rPr>
          <w:i/>
          <w:sz w:val="22"/>
          <w:szCs w:val="22"/>
        </w:rPr>
        <w:t xml:space="preserve"> </w:t>
      </w:r>
    </w:p>
    <w:p w14:paraId="48B0B46C" w14:textId="77777777" w:rsidR="00515B70" w:rsidRPr="00BF168F" w:rsidRDefault="00515B70">
      <w:pPr>
        <w:ind w:left="0" w:right="-680"/>
        <w:jc w:val="both"/>
        <w:rPr>
          <w:i/>
          <w:snapToGrid w:val="0"/>
          <w:sz w:val="22"/>
          <w:szCs w:val="22"/>
        </w:rPr>
      </w:pPr>
    </w:p>
    <w:p w14:paraId="3E067EAF" w14:textId="77777777" w:rsidR="00515B70" w:rsidRPr="00BF168F" w:rsidRDefault="00515B70">
      <w:pPr>
        <w:spacing w:after="120"/>
        <w:ind w:left="0" w:right="-680"/>
        <w:jc w:val="both"/>
        <w:rPr>
          <w:i/>
          <w:snapToGrid w:val="0"/>
          <w:sz w:val="22"/>
          <w:szCs w:val="22"/>
        </w:rPr>
      </w:pPr>
      <w:r w:rsidRPr="00BF168F">
        <w:rPr>
          <w:i/>
          <w:snapToGrid w:val="0"/>
          <w:sz w:val="22"/>
          <w:szCs w:val="22"/>
          <w:u w:val="single"/>
        </w:rPr>
        <w:t>All</w:t>
      </w:r>
      <w:r w:rsidRPr="00BF168F">
        <w:rPr>
          <w:i/>
          <w:snapToGrid w:val="0"/>
          <w:sz w:val="22"/>
          <w:szCs w:val="22"/>
        </w:rPr>
        <w:t xml:space="preserve"> domestic sales made during the investigation period must be listed transaction by transaction.</w:t>
      </w:r>
      <w:r w:rsidR="001E229D" w:rsidRPr="00BF168F">
        <w:rPr>
          <w:i/>
          <w:snapToGrid w:val="0"/>
          <w:sz w:val="22"/>
          <w:szCs w:val="22"/>
        </w:rPr>
        <w:t xml:space="preserve"> </w:t>
      </w:r>
      <w:r w:rsidRPr="00BF168F">
        <w:rPr>
          <w:i/>
          <w:snapToGrid w:val="0"/>
          <w:sz w:val="22"/>
          <w:szCs w:val="22"/>
        </w:rPr>
        <w:t xml:space="preserve">If there is an extraordinarily large volume of sales data </w:t>
      </w:r>
      <w:r w:rsidRPr="00BF168F">
        <w:rPr>
          <w:i/>
          <w:snapToGrid w:val="0"/>
          <w:sz w:val="22"/>
          <w:szCs w:val="22"/>
          <w:u w:val="single"/>
        </w:rPr>
        <w:t>and</w:t>
      </w:r>
      <w:r w:rsidRPr="00BF168F">
        <w:rPr>
          <w:i/>
          <w:snapToGrid w:val="0"/>
          <w:sz w:val="22"/>
          <w:szCs w:val="22"/>
        </w:rPr>
        <w:t xml:space="preserve"> you are unable to provide the complete listing electronically you </w:t>
      </w:r>
      <w:r w:rsidRPr="00BF168F">
        <w:rPr>
          <w:b/>
          <w:bCs/>
          <w:i/>
          <w:snapToGrid w:val="0"/>
          <w:sz w:val="22"/>
          <w:szCs w:val="22"/>
        </w:rPr>
        <w:t>must</w:t>
      </w:r>
      <w:r w:rsidRPr="00BF168F">
        <w:rPr>
          <w:i/>
          <w:snapToGrid w:val="0"/>
          <w:sz w:val="22"/>
          <w:szCs w:val="22"/>
        </w:rPr>
        <w:t xml:space="preserve"> contact the case officer </w:t>
      </w:r>
      <w:r w:rsidRPr="00BF168F">
        <w:rPr>
          <w:b/>
          <w:bCs/>
          <w:i/>
          <w:snapToGrid w:val="0"/>
          <w:sz w:val="22"/>
          <w:szCs w:val="22"/>
        </w:rPr>
        <w:t>before</w:t>
      </w:r>
      <w:r w:rsidRPr="00BF168F">
        <w:rPr>
          <w:i/>
          <w:snapToGrid w:val="0"/>
          <w:sz w:val="22"/>
          <w:szCs w:val="22"/>
        </w:rPr>
        <w:t xml:space="preserve"> completing the questionnaire.</w:t>
      </w:r>
      <w:r w:rsidR="001E229D" w:rsidRPr="00BF168F">
        <w:rPr>
          <w:i/>
          <w:snapToGrid w:val="0"/>
          <w:sz w:val="22"/>
          <w:szCs w:val="22"/>
        </w:rPr>
        <w:t xml:space="preserve"> </w:t>
      </w:r>
      <w:r w:rsidRPr="00BF168F">
        <w:rPr>
          <w:i/>
          <w:snapToGrid w:val="0"/>
          <w:sz w:val="22"/>
          <w:szCs w:val="22"/>
        </w:rPr>
        <w:t xml:space="preserve">If the case officer agrees that it is not possible to obtain a complete listing he or she will consider a method for sampling that meets </w:t>
      </w:r>
      <w:r w:rsidR="00B8162A" w:rsidRPr="00BF168F">
        <w:rPr>
          <w:snapToGrid w:val="0"/>
          <w:sz w:val="22"/>
          <w:szCs w:val="22"/>
        </w:rPr>
        <w:t xml:space="preserve">the </w:t>
      </w:r>
      <w:r w:rsidR="00B8162A" w:rsidRPr="00BF168F">
        <w:rPr>
          <w:i/>
          <w:snapToGrid w:val="0"/>
          <w:sz w:val="22"/>
          <w:szCs w:val="22"/>
        </w:rPr>
        <w:t>Commission</w:t>
      </w:r>
      <w:r w:rsidR="00B8162A" w:rsidRPr="00BF168F">
        <w:rPr>
          <w:snapToGrid w:val="0"/>
          <w:sz w:val="22"/>
          <w:szCs w:val="22"/>
        </w:rPr>
        <w:t xml:space="preserve"> </w:t>
      </w:r>
      <w:r w:rsidRPr="00BF168F">
        <w:rPr>
          <w:i/>
          <w:snapToGrid w:val="0"/>
          <w:sz w:val="22"/>
          <w:szCs w:val="22"/>
        </w:rPr>
        <w:t>requirements.</w:t>
      </w:r>
      <w:r w:rsidR="001E229D" w:rsidRPr="00BF168F">
        <w:rPr>
          <w:i/>
          <w:snapToGrid w:val="0"/>
          <w:sz w:val="22"/>
          <w:szCs w:val="22"/>
        </w:rPr>
        <w:t xml:space="preserve"> </w:t>
      </w:r>
      <w:r w:rsidRPr="00BF168F">
        <w:rPr>
          <w:i/>
          <w:snapToGrid w:val="0"/>
          <w:sz w:val="22"/>
          <w:szCs w:val="22"/>
        </w:rPr>
        <w:t xml:space="preserve">If agreement cannot be reached as to the appropriate method </w:t>
      </w:r>
      <w:r w:rsidR="00B8162A" w:rsidRPr="00BF168F">
        <w:rPr>
          <w:i/>
          <w:snapToGrid w:val="0"/>
          <w:sz w:val="22"/>
          <w:szCs w:val="22"/>
        </w:rPr>
        <w:t>the Commission</w:t>
      </w:r>
      <w:r w:rsidRPr="00BF168F">
        <w:rPr>
          <w:i/>
          <w:snapToGrid w:val="0"/>
          <w:sz w:val="22"/>
          <w:szCs w:val="22"/>
        </w:rPr>
        <w:t xml:space="preserve"> may not visit your company.</w:t>
      </w:r>
    </w:p>
    <w:p w14:paraId="1A36C52F" w14:textId="77777777" w:rsidR="00515B70" w:rsidRPr="00BF168F" w:rsidRDefault="00B8162A">
      <w:pPr>
        <w:spacing w:after="120"/>
        <w:ind w:left="0" w:right="-680"/>
        <w:jc w:val="both"/>
        <w:rPr>
          <w:i/>
          <w:snapToGrid w:val="0"/>
          <w:sz w:val="22"/>
          <w:szCs w:val="22"/>
        </w:rPr>
      </w:pPr>
      <w:r w:rsidRPr="00BF168F">
        <w:rPr>
          <w:i/>
          <w:snapToGrid w:val="0"/>
          <w:sz w:val="22"/>
          <w:szCs w:val="22"/>
        </w:rPr>
        <w:t>The Commission</w:t>
      </w:r>
      <w:r w:rsidR="00515B70" w:rsidRPr="00BF168F">
        <w:rPr>
          <w:i/>
          <w:snapToGrid w:val="0"/>
          <w:sz w:val="22"/>
          <w:szCs w:val="22"/>
        </w:rPr>
        <w:t xml:space="preserve"> will normally take the invoice date as being the date of sale in order to determine which sales fall within the investigation period. </w:t>
      </w:r>
    </w:p>
    <w:p w14:paraId="42376C19" w14:textId="030DB008" w:rsidR="00515B70" w:rsidRPr="00BF168F" w:rsidRDefault="00515B70">
      <w:pPr>
        <w:spacing w:after="120"/>
        <w:ind w:left="0" w:right="-680"/>
        <w:jc w:val="both"/>
        <w:rPr>
          <w:i/>
          <w:snapToGrid w:val="0"/>
          <w:sz w:val="22"/>
          <w:szCs w:val="22"/>
        </w:rPr>
      </w:pPr>
      <w:r w:rsidRPr="00BF168F">
        <w:rPr>
          <w:i/>
          <w:snapToGrid w:val="0"/>
          <w:sz w:val="22"/>
          <w:szCs w:val="22"/>
        </w:rPr>
        <w:t xml:space="preserve">If, in response to question B4 (Sales to </w:t>
      </w:r>
      <w:r w:rsidR="00453660" w:rsidRPr="00BF168F">
        <w:rPr>
          <w:i/>
          <w:snapToGrid w:val="0"/>
          <w:sz w:val="22"/>
          <w:szCs w:val="22"/>
        </w:rPr>
        <w:t>United States, Canada and France</w:t>
      </w:r>
      <w:r w:rsidRPr="00BF168F">
        <w:rPr>
          <w:i/>
          <w:snapToGrid w:val="0"/>
          <w:sz w:val="22"/>
          <w:szCs w:val="22"/>
        </w:rPr>
        <w:t>, Export Price), you have reported that the date of sale is not the invoice date and you consider that this alternative date should be used when comparing domestic and export prices –</w:t>
      </w:r>
    </w:p>
    <w:p w14:paraId="633AD49F" w14:textId="77777777" w:rsidR="00515B70" w:rsidRPr="00BF168F" w:rsidRDefault="00515B70">
      <w:pPr>
        <w:spacing w:after="120"/>
        <w:ind w:left="142" w:right="-680"/>
        <w:jc w:val="both"/>
        <w:rPr>
          <w:i/>
          <w:sz w:val="22"/>
          <w:szCs w:val="22"/>
        </w:rPr>
      </w:pPr>
      <w:r w:rsidRPr="00BF168F">
        <w:rPr>
          <w:i/>
          <w:sz w:val="22"/>
          <w:szCs w:val="22"/>
        </w:rPr>
        <w:t xml:space="preserve">you </w:t>
      </w:r>
      <w:r w:rsidRPr="00BF168F">
        <w:rPr>
          <w:b/>
          <w:i/>
          <w:sz w:val="22"/>
          <w:szCs w:val="22"/>
        </w:rPr>
        <w:t>must</w:t>
      </w:r>
      <w:r w:rsidRPr="00BF168F">
        <w:rPr>
          <w:i/>
          <w:sz w:val="22"/>
          <w:szCs w:val="22"/>
        </w:rPr>
        <w:t xml:space="preserve"> provide information on domestic selling prices for a matching period - even if doing so means that such domestic sales data predates the commencement of the investigation period.</w:t>
      </w:r>
    </w:p>
    <w:p w14:paraId="62FBB3EC" w14:textId="77777777" w:rsidR="00515B70" w:rsidRPr="00BF168F" w:rsidRDefault="00515B70">
      <w:pPr>
        <w:spacing w:after="120"/>
        <w:ind w:left="142" w:right="-680"/>
        <w:jc w:val="both"/>
        <w:rPr>
          <w:i/>
          <w:sz w:val="22"/>
          <w:szCs w:val="22"/>
        </w:rPr>
      </w:pPr>
      <w:r w:rsidRPr="00BF168F">
        <w:rPr>
          <w:i/>
          <w:sz w:val="22"/>
          <w:szCs w:val="22"/>
        </w:rPr>
        <w:t>If you do not have any domestic sales of like goods you must contact the case officer who will explain the infor</w:t>
      </w:r>
      <w:r w:rsidRPr="00BF168F">
        <w:rPr>
          <w:sz w:val="22"/>
          <w:szCs w:val="22"/>
        </w:rPr>
        <w:t xml:space="preserve">mation </w:t>
      </w:r>
      <w:r w:rsidR="00B8162A" w:rsidRPr="00BF168F">
        <w:rPr>
          <w:snapToGrid w:val="0"/>
          <w:sz w:val="22"/>
          <w:szCs w:val="22"/>
        </w:rPr>
        <w:t>the Commission</w:t>
      </w:r>
      <w:r w:rsidRPr="00BF168F">
        <w:rPr>
          <w:i/>
          <w:sz w:val="22"/>
          <w:szCs w:val="22"/>
        </w:rPr>
        <w:t xml:space="preserve"> requires for determining a normal value using alternative methods. </w:t>
      </w:r>
    </w:p>
    <w:p w14:paraId="6D324E9B" w14:textId="77777777" w:rsidR="00515B70" w:rsidRDefault="00515B70">
      <w:pPr>
        <w:widowControl w:val="0"/>
        <w:ind w:right="-745"/>
        <w:jc w:val="both"/>
        <w:rPr>
          <w:snapToGrid w:val="0"/>
        </w:rPr>
      </w:pPr>
    </w:p>
    <w:p w14:paraId="3DFE8366" w14:textId="77777777" w:rsidR="00515B70" w:rsidRPr="00BF168F" w:rsidRDefault="00515B70">
      <w:pPr>
        <w:pStyle w:val="Indent1"/>
        <w:ind w:right="-680"/>
        <w:rPr>
          <w:sz w:val="22"/>
          <w:szCs w:val="22"/>
        </w:rPr>
      </w:pPr>
      <w:r w:rsidRPr="003735F5">
        <w:rPr>
          <w:b/>
          <w:sz w:val="28"/>
          <w:szCs w:val="28"/>
        </w:rPr>
        <w:t>D-1</w:t>
      </w:r>
      <w:r>
        <w:tab/>
      </w:r>
      <w:r w:rsidRPr="00BF168F">
        <w:rPr>
          <w:sz w:val="22"/>
          <w:szCs w:val="22"/>
        </w:rPr>
        <w:t>Provide:</w:t>
      </w:r>
    </w:p>
    <w:p w14:paraId="6803B9E4" w14:textId="77777777" w:rsidR="00515B70" w:rsidRPr="00BF168F" w:rsidRDefault="00515B70">
      <w:pPr>
        <w:pStyle w:val="bulletindent"/>
        <w:ind w:right="-680"/>
        <w:rPr>
          <w:sz w:val="22"/>
          <w:szCs w:val="22"/>
        </w:rPr>
      </w:pPr>
      <w:r w:rsidRPr="00BF168F">
        <w:rPr>
          <w:sz w:val="22"/>
          <w:szCs w:val="22"/>
        </w:rPr>
        <w:t>a detailed description of your distribution channels to domestic customers, including a diagram if appropriate;</w:t>
      </w:r>
    </w:p>
    <w:p w14:paraId="71FF57DC" w14:textId="77777777" w:rsidR="00515B70" w:rsidRPr="00BF168F" w:rsidRDefault="00515B70">
      <w:pPr>
        <w:pStyle w:val="bulletindent"/>
        <w:ind w:right="-680"/>
        <w:rPr>
          <w:sz w:val="22"/>
          <w:szCs w:val="22"/>
        </w:rPr>
      </w:pPr>
      <w:r w:rsidRPr="00BF168F">
        <w:rPr>
          <w:sz w:val="22"/>
          <w:szCs w:val="22"/>
        </w:rPr>
        <w:t>information concerning the functions/activities performed by each party in the distribution chain; and</w:t>
      </w:r>
    </w:p>
    <w:p w14:paraId="6BDA92AC" w14:textId="77777777" w:rsidR="00515B70" w:rsidRPr="00BF168F" w:rsidRDefault="00515B70">
      <w:pPr>
        <w:pStyle w:val="bulletindent"/>
        <w:ind w:right="-680"/>
        <w:rPr>
          <w:sz w:val="22"/>
          <w:szCs w:val="22"/>
        </w:rPr>
      </w:pPr>
      <w:r w:rsidRPr="00BF168F">
        <w:rPr>
          <w:sz w:val="22"/>
          <w:szCs w:val="22"/>
        </w:rPr>
        <w:t>a copy of any agency or distributor agreements, or contracts entered into.</w:t>
      </w:r>
    </w:p>
    <w:p w14:paraId="3B39C526" w14:textId="77777777" w:rsidR="00515B70" w:rsidRPr="00BF168F" w:rsidRDefault="00515B70">
      <w:pPr>
        <w:pStyle w:val="bulletindent"/>
        <w:numPr>
          <w:ilvl w:val="0"/>
          <w:numId w:val="0"/>
        </w:numPr>
        <w:ind w:left="1985" w:right="-680" w:hanging="851"/>
        <w:rPr>
          <w:sz w:val="22"/>
          <w:szCs w:val="22"/>
        </w:rPr>
      </w:pPr>
    </w:p>
    <w:p w14:paraId="324D159A" w14:textId="77777777" w:rsidR="00515B70" w:rsidRPr="00BF168F" w:rsidRDefault="00515B70">
      <w:pPr>
        <w:pStyle w:val="Indent1"/>
        <w:ind w:right="-680" w:firstLine="0"/>
        <w:rPr>
          <w:sz w:val="22"/>
          <w:szCs w:val="22"/>
        </w:rPr>
      </w:pPr>
      <w:r w:rsidRPr="00BF168F">
        <w:rPr>
          <w:sz w:val="22"/>
          <w:szCs w:val="22"/>
        </w:rPr>
        <w:t>If any of the customers listed are associated with your business, provide details of that association.</w:t>
      </w:r>
      <w:r w:rsidR="001E229D" w:rsidRPr="00BF168F">
        <w:rPr>
          <w:sz w:val="22"/>
          <w:szCs w:val="22"/>
        </w:rPr>
        <w:t xml:space="preserve"> </w:t>
      </w:r>
      <w:r w:rsidRPr="00BF168F">
        <w:rPr>
          <w:sz w:val="22"/>
          <w:szCs w:val="22"/>
        </w:rPr>
        <w:t>Describe the effect, if any, that association has upon the price.</w:t>
      </w:r>
    </w:p>
    <w:p w14:paraId="524283C5" w14:textId="77777777" w:rsidR="00515B70" w:rsidRPr="00BF168F" w:rsidRDefault="00515B70">
      <w:pPr>
        <w:widowControl w:val="0"/>
        <w:ind w:left="720" w:right="-745"/>
        <w:jc w:val="both"/>
        <w:rPr>
          <w:snapToGrid w:val="0"/>
          <w:sz w:val="22"/>
          <w:szCs w:val="22"/>
        </w:rPr>
      </w:pPr>
    </w:p>
    <w:p w14:paraId="5CC5F9B3" w14:textId="77777777" w:rsidR="00515B70" w:rsidRPr="00BF168F" w:rsidRDefault="00515B70">
      <w:pPr>
        <w:pStyle w:val="Indent1"/>
        <w:ind w:right="-680"/>
        <w:rPr>
          <w:sz w:val="22"/>
          <w:szCs w:val="22"/>
        </w:rPr>
      </w:pPr>
      <w:r w:rsidRPr="003735F5">
        <w:rPr>
          <w:b/>
          <w:sz w:val="28"/>
          <w:szCs w:val="28"/>
        </w:rPr>
        <w:t>D-2</w:t>
      </w:r>
      <w:r>
        <w:tab/>
      </w:r>
      <w:r w:rsidRPr="00BF168F">
        <w:rPr>
          <w:sz w:val="22"/>
          <w:szCs w:val="22"/>
        </w:rPr>
        <w:t>Do your domestic selling prices vary according to the distribution channel identified?</w:t>
      </w:r>
      <w:r w:rsidR="001E229D" w:rsidRPr="00BF168F">
        <w:rPr>
          <w:sz w:val="22"/>
          <w:szCs w:val="22"/>
        </w:rPr>
        <w:t xml:space="preserve"> </w:t>
      </w:r>
      <w:r w:rsidRPr="00BF168F">
        <w:rPr>
          <w:sz w:val="22"/>
          <w:szCs w:val="22"/>
        </w:rPr>
        <w:t>If so, provide details.</w:t>
      </w:r>
      <w:r w:rsidR="001E229D" w:rsidRPr="00BF168F">
        <w:rPr>
          <w:sz w:val="22"/>
          <w:szCs w:val="22"/>
        </w:rPr>
        <w:t xml:space="preserve"> </w:t>
      </w:r>
      <w:r w:rsidRPr="00BF168F">
        <w:rPr>
          <w:sz w:val="22"/>
          <w:szCs w:val="22"/>
        </w:rPr>
        <w:t>Real differences in trade levels are characterised by consistent and distinct differences in functions and prices.</w:t>
      </w:r>
    </w:p>
    <w:p w14:paraId="32093FC4" w14:textId="77777777" w:rsidR="00515B70" w:rsidRDefault="00515B70">
      <w:pPr>
        <w:widowControl w:val="0"/>
        <w:ind w:left="720" w:right="-745" w:hanging="720"/>
        <w:jc w:val="both"/>
        <w:rPr>
          <w:snapToGrid w:val="0"/>
        </w:rPr>
      </w:pPr>
    </w:p>
    <w:p w14:paraId="27DFFFB9" w14:textId="77777777" w:rsidR="00515B70" w:rsidRPr="00BF168F" w:rsidRDefault="00515B70">
      <w:pPr>
        <w:pStyle w:val="Indent1"/>
        <w:ind w:right="-680"/>
        <w:rPr>
          <w:sz w:val="22"/>
          <w:szCs w:val="22"/>
        </w:rPr>
      </w:pPr>
      <w:r w:rsidRPr="003735F5">
        <w:rPr>
          <w:b/>
          <w:sz w:val="28"/>
          <w:szCs w:val="28"/>
        </w:rPr>
        <w:t>D-3</w:t>
      </w:r>
      <w:r>
        <w:tab/>
      </w:r>
      <w:r w:rsidRPr="00BF168F">
        <w:rPr>
          <w:sz w:val="22"/>
          <w:szCs w:val="22"/>
        </w:rPr>
        <w:t>Explain in detail the sales process, including:</w:t>
      </w:r>
    </w:p>
    <w:p w14:paraId="5762148D" w14:textId="77777777" w:rsidR="00515B70" w:rsidRPr="00BF168F" w:rsidRDefault="00515B70">
      <w:pPr>
        <w:pStyle w:val="bulletindent"/>
        <w:ind w:right="-680"/>
        <w:rPr>
          <w:sz w:val="22"/>
          <w:szCs w:val="22"/>
        </w:rPr>
      </w:pPr>
      <w:r w:rsidRPr="00BF168F">
        <w:rPr>
          <w:sz w:val="22"/>
          <w:szCs w:val="22"/>
        </w:rPr>
        <w:t>the way in which you set the price, receive orders, make delivery, invoice and finally receive payment; and the terms of the sales; and</w:t>
      </w:r>
    </w:p>
    <w:p w14:paraId="68BB55D6" w14:textId="77777777" w:rsidR="00515B70" w:rsidRPr="00BF168F" w:rsidRDefault="00515B70">
      <w:pPr>
        <w:pStyle w:val="bulletindent"/>
        <w:ind w:right="-680"/>
        <w:rPr>
          <w:sz w:val="22"/>
          <w:szCs w:val="22"/>
        </w:rPr>
      </w:pPr>
      <w:r w:rsidRPr="00BF168F">
        <w:rPr>
          <w:sz w:val="22"/>
          <w:szCs w:val="22"/>
        </w:rPr>
        <w:t>whether price includes the cost of delivery to customer.</w:t>
      </w:r>
    </w:p>
    <w:p w14:paraId="75D8F32B" w14:textId="77777777" w:rsidR="00515B70" w:rsidRPr="00BF168F" w:rsidRDefault="00515B70">
      <w:pPr>
        <w:pStyle w:val="bulletindent"/>
        <w:numPr>
          <w:ilvl w:val="0"/>
          <w:numId w:val="0"/>
        </w:numPr>
        <w:ind w:left="1985" w:right="-680" w:hanging="851"/>
        <w:rPr>
          <w:sz w:val="22"/>
          <w:szCs w:val="22"/>
        </w:rPr>
      </w:pPr>
    </w:p>
    <w:p w14:paraId="1EF59F33" w14:textId="77777777" w:rsidR="00515B70" w:rsidRPr="00BF168F" w:rsidRDefault="00515B70">
      <w:pPr>
        <w:pStyle w:val="Indent1"/>
        <w:ind w:right="-680" w:firstLine="0"/>
        <w:rPr>
          <w:sz w:val="22"/>
          <w:szCs w:val="22"/>
        </w:rPr>
      </w:pPr>
      <w:r w:rsidRPr="00BF168F">
        <w:rPr>
          <w:sz w:val="22"/>
          <w:szCs w:val="22"/>
        </w:rPr>
        <w:t>If sales are in accordance with price lists, provide copies of the price lists.</w:t>
      </w:r>
    </w:p>
    <w:p w14:paraId="4FE934A1" w14:textId="77777777" w:rsidR="00515B70" w:rsidRPr="00BF168F" w:rsidRDefault="00515B70">
      <w:pPr>
        <w:pStyle w:val="NormalIndent"/>
        <w:ind w:right="-680"/>
        <w:rPr>
          <w:sz w:val="22"/>
          <w:szCs w:val="22"/>
        </w:rPr>
      </w:pPr>
    </w:p>
    <w:p w14:paraId="4094DACE" w14:textId="77777777" w:rsidR="00515B70" w:rsidRPr="00BF168F" w:rsidRDefault="00515B70">
      <w:pPr>
        <w:pStyle w:val="Indent1"/>
        <w:ind w:right="-680"/>
        <w:rPr>
          <w:sz w:val="22"/>
          <w:szCs w:val="22"/>
        </w:rPr>
      </w:pPr>
      <w:r w:rsidRPr="003735F5">
        <w:rPr>
          <w:b/>
          <w:sz w:val="28"/>
          <w:szCs w:val="28"/>
        </w:rPr>
        <w:lastRenderedPageBreak/>
        <w:t>D-4</w:t>
      </w:r>
      <w:r>
        <w:tab/>
      </w:r>
      <w:r w:rsidRPr="00BF168F">
        <w:rPr>
          <w:sz w:val="22"/>
          <w:szCs w:val="22"/>
        </w:rPr>
        <w:t>Prepare a spreadsheet named “</w:t>
      </w:r>
      <w:r w:rsidRPr="00BF168F">
        <w:rPr>
          <w:b/>
          <w:sz w:val="22"/>
          <w:szCs w:val="22"/>
        </w:rPr>
        <w:t>domestic sales</w:t>
      </w:r>
      <w:r w:rsidRPr="00BF168F">
        <w:rPr>
          <w:sz w:val="22"/>
          <w:szCs w:val="22"/>
        </w:rPr>
        <w:t xml:space="preserve">” listing </w:t>
      </w:r>
      <w:r w:rsidRPr="00BF168F">
        <w:rPr>
          <w:b/>
          <w:sz w:val="22"/>
          <w:szCs w:val="22"/>
        </w:rPr>
        <w:t>all</w:t>
      </w:r>
      <w:r w:rsidRPr="00BF168F">
        <w:rPr>
          <w:sz w:val="22"/>
          <w:szCs w:val="22"/>
        </w:rPr>
        <w:t xml:space="preserve"> sales of like goods made during the investigation period.</w:t>
      </w:r>
      <w:r w:rsidR="001E229D" w:rsidRPr="00BF168F">
        <w:rPr>
          <w:sz w:val="22"/>
          <w:szCs w:val="22"/>
        </w:rPr>
        <w:t xml:space="preserve"> </w:t>
      </w:r>
      <w:r w:rsidRPr="00BF168F">
        <w:rPr>
          <w:sz w:val="22"/>
          <w:szCs w:val="22"/>
        </w:rPr>
        <w:t xml:space="preserve">The listing must be provided on a </w:t>
      </w:r>
      <w:r w:rsidR="00A4624F" w:rsidRPr="00BF168F">
        <w:rPr>
          <w:sz w:val="22"/>
          <w:szCs w:val="22"/>
        </w:rPr>
        <w:t>CD-ROM</w:t>
      </w:r>
      <w:r w:rsidRPr="00BF168F">
        <w:rPr>
          <w:sz w:val="22"/>
          <w:szCs w:val="22"/>
        </w:rPr>
        <w:t>.</w:t>
      </w:r>
      <w:r w:rsidR="001E229D" w:rsidRPr="00BF168F">
        <w:rPr>
          <w:sz w:val="22"/>
          <w:szCs w:val="22"/>
        </w:rPr>
        <w:t xml:space="preserve"> </w:t>
      </w:r>
      <w:r w:rsidRPr="00BF168F">
        <w:rPr>
          <w:sz w:val="22"/>
          <w:szCs w:val="22"/>
        </w:rPr>
        <w:t>Include all of the following information.</w:t>
      </w:r>
    </w:p>
    <w:p w14:paraId="299AF444"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5C4A12EF" w14:textId="77777777" w:rsidTr="00C41243">
        <w:tc>
          <w:tcPr>
            <w:tcW w:w="2268" w:type="dxa"/>
          </w:tcPr>
          <w:p w14:paraId="3899AFF7"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7B0079B5"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6CE196E8" w14:textId="77777777" w:rsidTr="00C41243">
        <w:tc>
          <w:tcPr>
            <w:tcW w:w="2268" w:type="dxa"/>
          </w:tcPr>
          <w:p w14:paraId="20C5302B" w14:textId="77777777" w:rsidR="00515B70" w:rsidRDefault="00515B70">
            <w:pPr>
              <w:widowControl w:val="0"/>
              <w:ind w:left="57" w:right="57"/>
              <w:jc w:val="both"/>
              <w:rPr>
                <w:snapToGrid w:val="0"/>
                <w:sz w:val="20"/>
              </w:rPr>
            </w:pPr>
            <w:r>
              <w:rPr>
                <w:snapToGrid w:val="0"/>
                <w:sz w:val="20"/>
              </w:rPr>
              <w:t>Customer name</w:t>
            </w:r>
          </w:p>
        </w:tc>
        <w:tc>
          <w:tcPr>
            <w:tcW w:w="6804" w:type="dxa"/>
          </w:tcPr>
          <w:p w14:paraId="47D5B730" w14:textId="77777777" w:rsidR="00515B70" w:rsidRDefault="00515B70">
            <w:pPr>
              <w:widowControl w:val="0"/>
              <w:ind w:left="57" w:right="57"/>
              <w:rPr>
                <w:snapToGrid w:val="0"/>
                <w:sz w:val="20"/>
              </w:rPr>
            </w:pPr>
            <w:r>
              <w:rPr>
                <w:snapToGrid w:val="0"/>
                <w:sz w:val="20"/>
              </w:rPr>
              <w:t>names of your customers.</w:t>
            </w:r>
            <w:r w:rsidR="001E229D">
              <w:rPr>
                <w:snapToGrid w:val="0"/>
                <w:sz w:val="20"/>
              </w:rPr>
              <w:t xml:space="preserve"> </w:t>
            </w:r>
            <w:r>
              <w:rPr>
                <w:snapToGrid w:val="0"/>
                <w:sz w:val="20"/>
              </w:rPr>
              <w:t>If an English version of the name is not easily produced from your automated systems show a customer code number and in a separate table list each code and name.</w:t>
            </w:r>
            <w:r w:rsidR="001E229D">
              <w:rPr>
                <w:snapToGrid w:val="0"/>
                <w:sz w:val="20"/>
              </w:rPr>
              <w:t xml:space="preserve"> </w:t>
            </w:r>
          </w:p>
        </w:tc>
      </w:tr>
      <w:tr w:rsidR="00515B70" w14:paraId="042EE001" w14:textId="77777777" w:rsidTr="00C41243">
        <w:tc>
          <w:tcPr>
            <w:tcW w:w="2268" w:type="dxa"/>
          </w:tcPr>
          <w:p w14:paraId="256746C2"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0612395A" w14:textId="77777777" w:rsidR="00515B70" w:rsidRDefault="00515B70">
            <w:pPr>
              <w:widowControl w:val="0"/>
              <w:ind w:left="57" w:right="57"/>
              <w:rPr>
                <w:snapToGrid w:val="0"/>
                <w:sz w:val="20"/>
              </w:rPr>
            </w:pPr>
            <w:r>
              <w:rPr>
                <w:snapToGrid w:val="0"/>
                <w:sz w:val="20"/>
              </w:rPr>
              <w:t>the level of trade of your domestic customer</w:t>
            </w:r>
          </w:p>
        </w:tc>
      </w:tr>
      <w:tr w:rsidR="004B6EEA" w14:paraId="1DD47779" w14:textId="77777777" w:rsidTr="00C41243">
        <w:tc>
          <w:tcPr>
            <w:tcW w:w="2268" w:type="dxa"/>
          </w:tcPr>
          <w:p w14:paraId="15544395" w14:textId="77777777" w:rsidR="004B6EEA" w:rsidRPr="00C41243" w:rsidRDefault="004B6EEA" w:rsidP="00E66C99">
            <w:pPr>
              <w:keepLines w:val="0"/>
              <w:widowControl w:val="0"/>
              <w:ind w:left="57" w:right="57"/>
              <w:rPr>
                <w:snapToGrid w:val="0"/>
                <w:sz w:val="20"/>
              </w:rPr>
            </w:pPr>
            <w:r>
              <w:rPr>
                <w:snapToGrid w:val="0"/>
                <w:sz w:val="20"/>
              </w:rPr>
              <w:t>T</w:t>
            </w:r>
            <w:r w:rsidRPr="00C41243">
              <w:rPr>
                <w:snapToGrid w:val="0"/>
                <w:sz w:val="20"/>
              </w:rPr>
              <w:t>ype</w:t>
            </w:r>
          </w:p>
        </w:tc>
        <w:tc>
          <w:tcPr>
            <w:tcW w:w="6804" w:type="dxa"/>
          </w:tcPr>
          <w:p w14:paraId="5CB16DF7" w14:textId="77777777" w:rsidR="004B6EEA" w:rsidRPr="00C41243" w:rsidRDefault="004B6EEA" w:rsidP="00E66C99">
            <w:pPr>
              <w:keepLines w:val="0"/>
              <w:widowControl w:val="0"/>
              <w:ind w:left="57" w:right="57"/>
              <w:rPr>
                <w:snapToGrid w:val="0"/>
                <w:sz w:val="20"/>
              </w:rPr>
            </w:pPr>
            <w:r w:rsidRPr="00C41243">
              <w:rPr>
                <w:snapToGrid w:val="0"/>
                <w:sz w:val="20"/>
              </w:rPr>
              <w:t>commercial model/grade or type</w:t>
            </w:r>
            <w:r>
              <w:rPr>
                <w:snapToGrid w:val="0"/>
                <w:sz w:val="20"/>
              </w:rPr>
              <w:t xml:space="preserve"> (e.g. piece, crushed, tidbits etc)</w:t>
            </w:r>
          </w:p>
        </w:tc>
      </w:tr>
      <w:tr w:rsidR="00515B70" w14:paraId="21DF5EF6" w14:textId="77777777" w:rsidTr="00C41243">
        <w:tc>
          <w:tcPr>
            <w:tcW w:w="2268" w:type="dxa"/>
          </w:tcPr>
          <w:p w14:paraId="7AF80F28" w14:textId="77777777" w:rsidR="00515B70" w:rsidRDefault="00515B70">
            <w:pPr>
              <w:widowControl w:val="0"/>
              <w:ind w:left="57" w:right="57"/>
              <w:jc w:val="both"/>
              <w:rPr>
                <w:snapToGrid w:val="0"/>
                <w:sz w:val="20"/>
              </w:rPr>
            </w:pPr>
            <w:r>
              <w:rPr>
                <w:snapToGrid w:val="0"/>
                <w:sz w:val="20"/>
              </w:rPr>
              <w:t>Product code</w:t>
            </w:r>
          </w:p>
        </w:tc>
        <w:tc>
          <w:tcPr>
            <w:tcW w:w="6804" w:type="dxa"/>
          </w:tcPr>
          <w:p w14:paraId="196A6633"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identified.</w:t>
            </w:r>
            <w:r w:rsidR="001E229D">
              <w:rPr>
                <w:snapToGrid w:val="0"/>
                <w:sz w:val="20"/>
              </w:rPr>
              <w:t xml:space="preserve"> </w:t>
            </w:r>
            <w:r>
              <w:rPr>
                <w:snapToGrid w:val="0"/>
                <w:sz w:val="20"/>
              </w:rPr>
              <w:t xml:space="preserve">Explain the product codes in your submission. </w:t>
            </w:r>
          </w:p>
        </w:tc>
      </w:tr>
      <w:tr w:rsidR="00B37A78" w14:paraId="0DD7E861" w14:textId="77777777" w:rsidTr="00C41243">
        <w:tc>
          <w:tcPr>
            <w:tcW w:w="2268" w:type="dxa"/>
          </w:tcPr>
          <w:p w14:paraId="7F37300B" w14:textId="54EAC8A1" w:rsidR="00B37A78" w:rsidRDefault="00B37A78" w:rsidP="00B37A78">
            <w:pPr>
              <w:widowControl w:val="0"/>
              <w:ind w:left="57" w:right="57"/>
              <w:jc w:val="both"/>
              <w:rPr>
                <w:snapToGrid w:val="0"/>
                <w:sz w:val="20"/>
              </w:rPr>
            </w:pPr>
            <w:r w:rsidRPr="00B37A78">
              <w:rPr>
                <w:snapToGrid w:val="0"/>
                <w:sz w:val="20"/>
              </w:rPr>
              <w:t>Type of packaging</w:t>
            </w:r>
          </w:p>
        </w:tc>
        <w:tc>
          <w:tcPr>
            <w:tcW w:w="6804" w:type="dxa"/>
          </w:tcPr>
          <w:p w14:paraId="033B1D19" w14:textId="6B224A10" w:rsidR="00B37A78" w:rsidRDefault="00B37A78" w:rsidP="00B37A78">
            <w:pPr>
              <w:widowControl w:val="0"/>
              <w:ind w:left="57" w:right="57"/>
              <w:rPr>
                <w:snapToGrid w:val="0"/>
                <w:sz w:val="20"/>
              </w:rPr>
            </w:pPr>
            <w:r w:rsidRPr="00BE61D3">
              <w:rPr>
                <w:snapToGrid w:val="0"/>
                <w:sz w:val="20"/>
              </w:rPr>
              <w:t>Metal tin, plastic cup, size of packaging (ie metal tin 440g)</w:t>
            </w:r>
          </w:p>
        </w:tc>
      </w:tr>
      <w:tr w:rsidR="00515B70" w14:paraId="72FAF379" w14:textId="77777777" w:rsidTr="00C41243">
        <w:tc>
          <w:tcPr>
            <w:tcW w:w="2268" w:type="dxa"/>
          </w:tcPr>
          <w:p w14:paraId="1351E7FB"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483D4E8B" w14:textId="77777777" w:rsidR="00515B70" w:rsidRDefault="00515B70">
            <w:pPr>
              <w:widowControl w:val="0"/>
              <w:ind w:left="57" w:right="57"/>
              <w:rPr>
                <w:snapToGrid w:val="0"/>
                <w:sz w:val="20"/>
              </w:rPr>
            </w:pPr>
            <w:r>
              <w:rPr>
                <w:snapToGrid w:val="0"/>
                <w:sz w:val="20"/>
              </w:rPr>
              <w:t>invoice number</w:t>
            </w:r>
          </w:p>
        </w:tc>
      </w:tr>
      <w:tr w:rsidR="00515B70" w14:paraId="6549E387" w14:textId="77777777" w:rsidTr="00C41243">
        <w:tc>
          <w:tcPr>
            <w:tcW w:w="2268" w:type="dxa"/>
          </w:tcPr>
          <w:p w14:paraId="205B6604" w14:textId="77777777" w:rsidR="00515B70" w:rsidRDefault="00515B70">
            <w:pPr>
              <w:widowControl w:val="0"/>
              <w:ind w:left="57" w:right="57"/>
              <w:jc w:val="both"/>
              <w:rPr>
                <w:snapToGrid w:val="0"/>
                <w:sz w:val="20"/>
              </w:rPr>
            </w:pPr>
            <w:r>
              <w:rPr>
                <w:snapToGrid w:val="0"/>
                <w:sz w:val="20"/>
              </w:rPr>
              <w:t>Invoice date</w:t>
            </w:r>
          </w:p>
        </w:tc>
        <w:tc>
          <w:tcPr>
            <w:tcW w:w="6804" w:type="dxa"/>
          </w:tcPr>
          <w:p w14:paraId="6D656112" w14:textId="77777777" w:rsidR="00515B70" w:rsidRDefault="00515B70">
            <w:pPr>
              <w:widowControl w:val="0"/>
              <w:ind w:left="57" w:right="57"/>
              <w:rPr>
                <w:snapToGrid w:val="0"/>
                <w:sz w:val="20"/>
              </w:rPr>
            </w:pPr>
            <w:r>
              <w:rPr>
                <w:snapToGrid w:val="0"/>
                <w:sz w:val="20"/>
              </w:rPr>
              <w:t>invoice date</w:t>
            </w:r>
          </w:p>
        </w:tc>
      </w:tr>
      <w:tr w:rsidR="00515B70" w14:paraId="7BEE4942" w14:textId="77777777" w:rsidTr="00C41243">
        <w:tc>
          <w:tcPr>
            <w:tcW w:w="2268" w:type="dxa"/>
          </w:tcPr>
          <w:p w14:paraId="5EAA92C6" w14:textId="77777777" w:rsidR="00515B70" w:rsidRDefault="00515B70">
            <w:pPr>
              <w:widowControl w:val="0"/>
              <w:ind w:left="57" w:right="57"/>
              <w:jc w:val="both"/>
              <w:rPr>
                <w:snapToGrid w:val="0"/>
                <w:sz w:val="20"/>
              </w:rPr>
            </w:pPr>
            <w:r>
              <w:rPr>
                <w:snapToGrid w:val="0"/>
                <w:sz w:val="20"/>
              </w:rPr>
              <w:t>Date of sale</w:t>
            </w:r>
          </w:p>
        </w:tc>
        <w:tc>
          <w:tcPr>
            <w:tcW w:w="6804" w:type="dxa"/>
          </w:tcPr>
          <w:p w14:paraId="50CDA2E0" w14:textId="77777777" w:rsidR="00515B70" w:rsidRDefault="00515B70">
            <w:pPr>
              <w:widowControl w:val="0"/>
              <w:ind w:left="57" w:right="57"/>
              <w:rPr>
                <w:snapToGrid w:val="0"/>
                <w:sz w:val="20"/>
              </w:rPr>
            </w:pPr>
            <w:r>
              <w:rPr>
                <w:snapToGrid w:val="0"/>
                <w:sz w:val="20"/>
              </w:rPr>
              <w:t>refer to the explanation at the beginning of this section.</w:t>
            </w:r>
            <w:r w:rsidR="001E229D">
              <w:rPr>
                <w:snapToGrid w:val="0"/>
                <w:sz w:val="20"/>
              </w:rPr>
              <w:t xml:space="preserve"> </w:t>
            </w:r>
            <w:r>
              <w:rPr>
                <w:snapToGrid w:val="0"/>
                <w:sz w:val="20"/>
              </w:rPr>
              <w:t xml:space="preserve">If you consider that a date </w:t>
            </w:r>
            <w:r>
              <w:rPr>
                <w:i/>
                <w:snapToGrid w:val="0"/>
                <w:sz w:val="20"/>
              </w:rPr>
              <w:t>other than</w:t>
            </w:r>
            <w:r>
              <w:rPr>
                <w:snapToGrid w:val="0"/>
                <w:sz w:val="20"/>
              </w:rPr>
              <w:t xml:space="preserve"> the invoice date best establishes the material terms of sale and should be used, report that date.</w:t>
            </w:r>
            <w:r w:rsidR="001E229D">
              <w:rPr>
                <w:snapToGrid w:val="0"/>
                <w:sz w:val="20"/>
              </w:rPr>
              <w:t xml:space="preserve"> </w:t>
            </w:r>
            <w:r>
              <w:rPr>
                <w:snapToGrid w:val="0"/>
                <w:sz w:val="20"/>
              </w:rPr>
              <w:t>For example, order confirmation, contract, or purchase order date.</w:t>
            </w:r>
          </w:p>
        </w:tc>
      </w:tr>
      <w:tr w:rsidR="00515B70" w14:paraId="3A5578B3" w14:textId="77777777" w:rsidTr="00C41243">
        <w:tc>
          <w:tcPr>
            <w:tcW w:w="2268" w:type="dxa"/>
          </w:tcPr>
          <w:p w14:paraId="7F7D59AA" w14:textId="77777777" w:rsidR="00515B70" w:rsidRDefault="00515B70">
            <w:pPr>
              <w:widowControl w:val="0"/>
              <w:ind w:left="57" w:right="57"/>
              <w:jc w:val="both"/>
              <w:rPr>
                <w:snapToGrid w:val="0"/>
                <w:sz w:val="20"/>
              </w:rPr>
            </w:pPr>
            <w:r>
              <w:rPr>
                <w:snapToGrid w:val="0"/>
                <w:sz w:val="20"/>
              </w:rPr>
              <w:t>Order number</w:t>
            </w:r>
          </w:p>
        </w:tc>
        <w:tc>
          <w:tcPr>
            <w:tcW w:w="6804" w:type="dxa"/>
          </w:tcPr>
          <w:p w14:paraId="06E5D628" w14:textId="77777777"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14:paraId="2194533D" w14:textId="77777777" w:rsidTr="00C41243">
        <w:tc>
          <w:tcPr>
            <w:tcW w:w="2268" w:type="dxa"/>
          </w:tcPr>
          <w:p w14:paraId="7C043F65" w14:textId="77777777" w:rsidR="00515B70" w:rsidRDefault="00515B70">
            <w:pPr>
              <w:widowControl w:val="0"/>
              <w:ind w:left="57" w:right="57"/>
              <w:jc w:val="both"/>
              <w:rPr>
                <w:snapToGrid w:val="0"/>
                <w:sz w:val="20"/>
              </w:rPr>
            </w:pPr>
            <w:r>
              <w:rPr>
                <w:snapToGrid w:val="0"/>
                <w:sz w:val="20"/>
              </w:rPr>
              <w:t>Delivery terms</w:t>
            </w:r>
          </w:p>
        </w:tc>
        <w:tc>
          <w:tcPr>
            <w:tcW w:w="6804" w:type="dxa"/>
          </w:tcPr>
          <w:p w14:paraId="4A00F3C3" w14:textId="77777777" w:rsidR="00515B70" w:rsidRDefault="00515B70">
            <w:pPr>
              <w:widowControl w:val="0"/>
              <w:ind w:left="57" w:right="57"/>
              <w:rPr>
                <w:snapToGrid w:val="0"/>
                <w:sz w:val="20"/>
              </w:rPr>
            </w:pPr>
            <w:r>
              <w:rPr>
                <w:snapToGrid w:val="0"/>
                <w:sz w:val="20"/>
              </w:rPr>
              <w:t>eg ex factory, free on truck, delivered into store</w:t>
            </w:r>
          </w:p>
        </w:tc>
      </w:tr>
      <w:tr w:rsidR="00515B70" w14:paraId="5AE9FA8F" w14:textId="77777777" w:rsidTr="00C41243">
        <w:tc>
          <w:tcPr>
            <w:tcW w:w="2268" w:type="dxa"/>
          </w:tcPr>
          <w:p w14:paraId="524A0501" w14:textId="77777777" w:rsidR="00515B70" w:rsidRDefault="00515B70">
            <w:pPr>
              <w:widowControl w:val="0"/>
              <w:ind w:left="57" w:right="57"/>
              <w:jc w:val="both"/>
              <w:rPr>
                <w:snapToGrid w:val="0"/>
                <w:sz w:val="20"/>
              </w:rPr>
            </w:pPr>
            <w:r>
              <w:rPr>
                <w:snapToGrid w:val="0"/>
                <w:sz w:val="20"/>
              </w:rPr>
              <w:t>Payment terms</w:t>
            </w:r>
          </w:p>
        </w:tc>
        <w:tc>
          <w:tcPr>
            <w:tcW w:w="6804" w:type="dxa"/>
          </w:tcPr>
          <w:p w14:paraId="7CAED9E4" w14:textId="77777777" w:rsidR="00515B70" w:rsidRDefault="00515B70">
            <w:pPr>
              <w:widowControl w:val="0"/>
              <w:ind w:left="57" w:right="57"/>
              <w:rPr>
                <w:snapToGrid w:val="0"/>
                <w:sz w:val="20"/>
              </w:rPr>
            </w:pPr>
            <w:r>
              <w:rPr>
                <w:snapToGrid w:val="0"/>
                <w:sz w:val="20"/>
              </w:rPr>
              <w:t>payment terms agreed with the customer eg. 60 days=60 etc</w:t>
            </w:r>
          </w:p>
        </w:tc>
      </w:tr>
      <w:tr w:rsidR="00515B70" w14:paraId="3F2770BC" w14:textId="77777777" w:rsidTr="00C41243">
        <w:tc>
          <w:tcPr>
            <w:tcW w:w="2268" w:type="dxa"/>
          </w:tcPr>
          <w:p w14:paraId="5D3E2E2B" w14:textId="77777777" w:rsidR="00515B70" w:rsidRDefault="00515B70">
            <w:pPr>
              <w:widowControl w:val="0"/>
              <w:ind w:left="57" w:right="57"/>
              <w:jc w:val="both"/>
              <w:rPr>
                <w:snapToGrid w:val="0"/>
                <w:sz w:val="20"/>
              </w:rPr>
            </w:pPr>
            <w:r>
              <w:rPr>
                <w:snapToGrid w:val="0"/>
                <w:sz w:val="20"/>
              </w:rPr>
              <w:t>Quantity</w:t>
            </w:r>
          </w:p>
        </w:tc>
        <w:tc>
          <w:tcPr>
            <w:tcW w:w="6804" w:type="dxa"/>
          </w:tcPr>
          <w:p w14:paraId="357E08E1" w14:textId="77777777" w:rsidR="00515B70" w:rsidRDefault="00515B70">
            <w:pPr>
              <w:widowControl w:val="0"/>
              <w:ind w:left="57" w:right="57"/>
              <w:rPr>
                <w:snapToGrid w:val="0"/>
                <w:sz w:val="20"/>
              </w:rPr>
            </w:pPr>
            <w:r>
              <w:rPr>
                <w:snapToGrid w:val="0"/>
                <w:sz w:val="20"/>
              </w:rPr>
              <w:t>quantity in units shown on the invoice eg kg.</w:t>
            </w:r>
          </w:p>
        </w:tc>
      </w:tr>
      <w:tr w:rsidR="00515B70" w14:paraId="08BD4391" w14:textId="77777777" w:rsidTr="00C41243">
        <w:tc>
          <w:tcPr>
            <w:tcW w:w="2268" w:type="dxa"/>
          </w:tcPr>
          <w:p w14:paraId="671CC3B2" w14:textId="77777777" w:rsidR="00515B70" w:rsidRDefault="00515B70">
            <w:pPr>
              <w:widowControl w:val="0"/>
              <w:ind w:left="57" w:right="57"/>
              <w:jc w:val="both"/>
              <w:rPr>
                <w:snapToGrid w:val="0"/>
                <w:sz w:val="20"/>
              </w:rPr>
            </w:pPr>
            <w:r>
              <w:rPr>
                <w:snapToGrid w:val="0"/>
                <w:sz w:val="20"/>
              </w:rPr>
              <w:t>Gross Invoice value</w:t>
            </w:r>
          </w:p>
        </w:tc>
        <w:tc>
          <w:tcPr>
            <w:tcW w:w="6804" w:type="dxa"/>
          </w:tcPr>
          <w:p w14:paraId="558C76FA" w14:textId="77777777"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14:paraId="6A152E5B" w14:textId="77777777" w:rsidTr="00C41243">
        <w:tc>
          <w:tcPr>
            <w:tcW w:w="2268" w:type="dxa"/>
          </w:tcPr>
          <w:p w14:paraId="5FD5D6FC" w14:textId="77777777" w:rsidR="00515B70" w:rsidRDefault="00515B70">
            <w:pPr>
              <w:widowControl w:val="0"/>
              <w:ind w:left="57" w:right="57"/>
              <w:jc w:val="both"/>
              <w:rPr>
                <w:snapToGrid w:val="0"/>
                <w:sz w:val="20"/>
              </w:rPr>
            </w:pPr>
            <w:r>
              <w:rPr>
                <w:snapToGrid w:val="0"/>
                <w:sz w:val="20"/>
              </w:rPr>
              <w:t>Discounts on the</w:t>
            </w:r>
          </w:p>
          <w:p w14:paraId="29A55C10" w14:textId="77777777" w:rsidR="00515B70" w:rsidRDefault="00515B70">
            <w:pPr>
              <w:widowControl w:val="0"/>
              <w:ind w:left="57" w:right="57"/>
              <w:jc w:val="both"/>
              <w:rPr>
                <w:snapToGrid w:val="0"/>
                <w:sz w:val="20"/>
              </w:rPr>
            </w:pPr>
            <w:r>
              <w:rPr>
                <w:snapToGrid w:val="0"/>
                <w:sz w:val="20"/>
              </w:rPr>
              <w:t>Invoice</w:t>
            </w:r>
          </w:p>
        </w:tc>
        <w:tc>
          <w:tcPr>
            <w:tcW w:w="6804" w:type="dxa"/>
          </w:tcPr>
          <w:p w14:paraId="47C99579" w14:textId="77777777" w:rsidR="00515B70" w:rsidRDefault="00515B70">
            <w:pPr>
              <w:widowControl w:val="0"/>
              <w:ind w:left="57" w:right="57"/>
              <w:rPr>
                <w:snapToGrid w:val="0"/>
                <w:sz w:val="20"/>
              </w:rPr>
            </w:pPr>
            <w:r>
              <w:rPr>
                <w:snapToGrid w:val="0"/>
                <w:sz w:val="20"/>
              </w:rPr>
              <w:t>the amount of any discount deducted on the invoice on each</w:t>
            </w:r>
          </w:p>
          <w:p w14:paraId="1B781D9F" w14:textId="77777777" w:rsidR="00515B70" w:rsidRDefault="00515B70">
            <w:pPr>
              <w:widowControl w:val="0"/>
              <w:ind w:left="57" w:right="57"/>
              <w:rPr>
                <w:snapToGrid w:val="0"/>
                <w:sz w:val="20"/>
              </w:rPr>
            </w:pPr>
            <w:r>
              <w:rPr>
                <w:snapToGrid w:val="0"/>
                <w:sz w:val="20"/>
              </w:rPr>
              <w:t>transaction.</w:t>
            </w:r>
            <w:r w:rsidR="001E229D">
              <w:rPr>
                <w:snapToGrid w:val="0"/>
                <w:sz w:val="20"/>
              </w:rPr>
              <w:t xml:space="preserve"> </w:t>
            </w:r>
            <w:r>
              <w:rPr>
                <w:snapToGrid w:val="0"/>
                <w:sz w:val="20"/>
              </w:rPr>
              <w:t>If a % discount applies show that % discount applying in another column.</w:t>
            </w:r>
          </w:p>
        </w:tc>
      </w:tr>
      <w:tr w:rsidR="00515B70" w14:paraId="4963264E" w14:textId="77777777" w:rsidTr="00C41243">
        <w:tc>
          <w:tcPr>
            <w:tcW w:w="2268" w:type="dxa"/>
          </w:tcPr>
          <w:p w14:paraId="49A051D8" w14:textId="77777777" w:rsidR="00515B70" w:rsidRDefault="00515B70">
            <w:pPr>
              <w:widowControl w:val="0"/>
              <w:ind w:left="57" w:right="57"/>
              <w:rPr>
                <w:snapToGrid w:val="0"/>
                <w:sz w:val="20"/>
              </w:rPr>
            </w:pPr>
            <w:r>
              <w:rPr>
                <w:snapToGrid w:val="0"/>
                <w:sz w:val="20"/>
              </w:rPr>
              <w:t>Other charges</w:t>
            </w:r>
          </w:p>
        </w:tc>
        <w:tc>
          <w:tcPr>
            <w:tcW w:w="6804" w:type="dxa"/>
          </w:tcPr>
          <w:p w14:paraId="26709DD1" w14:textId="77777777" w:rsidR="00515B70" w:rsidRDefault="00515B70">
            <w:pPr>
              <w:widowControl w:val="0"/>
              <w:ind w:left="57" w:right="57"/>
              <w:rPr>
                <w:snapToGrid w:val="0"/>
                <w:sz w:val="20"/>
              </w:rPr>
            </w:pPr>
            <w:r>
              <w:rPr>
                <w:snapToGrid w:val="0"/>
                <w:sz w:val="20"/>
              </w:rPr>
              <w:t>any other charges, or price reductions, that affect the net invoice value.</w:t>
            </w:r>
            <w:r w:rsidR="001E229D">
              <w:rPr>
                <w:snapToGrid w:val="0"/>
                <w:sz w:val="20"/>
              </w:rPr>
              <w:t xml:space="preserve"> </w:t>
            </w:r>
            <w:r>
              <w:rPr>
                <w:snapToGrid w:val="0"/>
                <w:sz w:val="20"/>
              </w:rPr>
              <w:t xml:space="preserve">Insert additional columns and provide description. </w:t>
            </w:r>
          </w:p>
        </w:tc>
      </w:tr>
      <w:tr w:rsidR="00515B70" w14:paraId="7759EC4B" w14:textId="77777777" w:rsidTr="00C41243">
        <w:tc>
          <w:tcPr>
            <w:tcW w:w="2268" w:type="dxa"/>
          </w:tcPr>
          <w:p w14:paraId="7BC14DD5" w14:textId="77777777"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14:paraId="41D3D9DE" w14:textId="77777777"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14:paraId="0817731C" w14:textId="77777777" w:rsidTr="00C41243">
        <w:tc>
          <w:tcPr>
            <w:tcW w:w="2268" w:type="dxa"/>
          </w:tcPr>
          <w:p w14:paraId="4FCAE07F" w14:textId="77777777" w:rsidR="00515B70" w:rsidRDefault="00515B70">
            <w:pPr>
              <w:widowControl w:val="0"/>
              <w:ind w:left="57" w:right="57"/>
              <w:rPr>
                <w:snapToGrid w:val="0"/>
                <w:sz w:val="20"/>
              </w:rPr>
            </w:pPr>
            <w:r>
              <w:rPr>
                <w:snapToGrid w:val="0"/>
                <w:sz w:val="20"/>
              </w:rPr>
              <w:t>Rebates or other</w:t>
            </w:r>
          </w:p>
          <w:p w14:paraId="35134DAA" w14:textId="77777777" w:rsidR="00515B70" w:rsidRDefault="00515B70">
            <w:pPr>
              <w:widowControl w:val="0"/>
              <w:ind w:left="57" w:right="57"/>
              <w:rPr>
                <w:snapToGrid w:val="0"/>
                <w:sz w:val="20"/>
              </w:rPr>
            </w:pPr>
            <w:r>
              <w:rPr>
                <w:snapToGrid w:val="0"/>
                <w:sz w:val="20"/>
              </w:rPr>
              <w:t>Allowances</w:t>
            </w:r>
          </w:p>
        </w:tc>
        <w:tc>
          <w:tcPr>
            <w:tcW w:w="6804" w:type="dxa"/>
          </w:tcPr>
          <w:p w14:paraId="40975151" w14:textId="77777777"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14:paraId="14E066DC" w14:textId="77777777" w:rsidTr="00C41243">
        <w:tc>
          <w:tcPr>
            <w:tcW w:w="2268" w:type="dxa"/>
          </w:tcPr>
          <w:p w14:paraId="06A7B51E" w14:textId="77777777" w:rsidR="00515B70" w:rsidRDefault="00515B70">
            <w:pPr>
              <w:widowControl w:val="0"/>
              <w:ind w:left="57" w:right="57"/>
              <w:rPr>
                <w:snapToGrid w:val="0"/>
                <w:sz w:val="20"/>
              </w:rPr>
            </w:pPr>
            <w:r>
              <w:rPr>
                <w:snapToGrid w:val="0"/>
                <w:sz w:val="20"/>
              </w:rPr>
              <w:t>Quantity discounts</w:t>
            </w:r>
          </w:p>
        </w:tc>
        <w:tc>
          <w:tcPr>
            <w:tcW w:w="6804" w:type="dxa"/>
          </w:tcPr>
          <w:p w14:paraId="6ADBFF5C" w14:textId="77777777" w:rsidR="00515B70" w:rsidRDefault="00515B70">
            <w:pPr>
              <w:widowControl w:val="0"/>
              <w:ind w:left="57" w:right="57"/>
              <w:rPr>
                <w:snapToGrid w:val="0"/>
                <w:sz w:val="20"/>
              </w:rPr>
            </w:pPr>
            <w:r>
              <w:rPr>
                <w:snapToGrid w:val="0"/>
                <w:sz w:val="20"/>
              </w:rPr>
              <w:t>the actual amount of quantity discounts not deducted from the invoice.</w:t>
            </w:r>
            <w:r w:rsidR="001E229D">
              <w:rPr>
                <w:snapToGrid w:val="0"/>
                <w:sz w:val="20"/>
              </w:rPr>
              <w:t xml:space="preserve"> </w:t>
            </w:r>
            <w:r>
              <w:rPr>
                <w:snapToGrid w:val="0"/>
                <w:sz w:val="20"/>
              </w:rPr>
              <w:t>Show a separate column for each type of quantity discount.</w:t>
            </w:r>
          </w:p>
        </w:tc>
      </w:tr>
      <w:tr w:rsidR="00515B70" w14:paraId="79E50F0A" w14:textId="77777777" w:rsidTr="00C41243">
        <w:tc>
          <w:tcPr>
            <w:tcW w:w="2268" w:type="dxa"/>
          </w:tcPr>
          <w:p w14:paraId="7FD6B1E7" w14:textId="77777777" w:rsidR="00515B70" w:rsidRDefault="00515B70">
            <w:pPr>
              <w:widowControl w:val="0"/>
              <w:ind w:left="57" w:right="57"/>
              <w:jc w:val="both"/>
              <w:rPr>
                <w:snapToGrid w:val="0"/>
                <w:sz w:val="20"/>
              </w:rPr>
            </w:pPr>
            <w:r>
              <w:rPr>
                <w:snapToGrid w:val="0"/>
                <w:sz w:val="20"/>
              </w:rPr>
              <w:t>Packing*</w:t>
            </w:r>
          </w:p>
        </w:tc>
        <w:tc>
          <w:tcPr>
            <w:tcW w:w="6804" w:type="dxa"/>
          </w:tcPr>
          <w:p w14:paraId="6A73DCA8" w14:textId="77777777" w:rsidR="00515B70" w:rsidRDefault="00515B70">
            <w:pPr>
              <w:widowControl w:val="0"/>
              <w:ind w:left="57" w:right="57"/>
              <w:rPr>
                <w:snapToGrid w:val="0"/>
                <w:sz w:val="20"/>
              </w:rPr>
            </w:pPr>
            <w:r>
              <w:rPr>
                <w:snapToGrid w:val="0"/>
                <w:sz w:val="20"/>
              </w:rPr>
              <w:t>packing expenses</w:t>
            </w:r>
          </w:p>
        </w:tc>
      </w:tr>
      <w:tr w:rsidR="00515B70" w14:paraId="0E1F7649" w14:textId="77777777" w:rsidTr="00C41243">
        <w:tc>
          <w:tcPr>
            <w:tcW w:w="2268" w:type="dxa"/>
          </w:tcPr>
          <w:p w14:paraId="637EF60E" w14:textId="77777777" w:rsidR="00515B70" w:rsidRDefault="00515B70">
            <w:pPr>
              <w:widowControl w:val="0"/>
              <w:ind w:left="57" w:right="57"/>
              <w:jc w:val="both"/>
              <w:rPr>
                <w:snapToGrid w:val="0"/>
                <w:sz w:val="20"/>
              </w:rPr>
            </w:pPr>
            <w:r>
              <w:rPr>
                <w:snapToGrid w:val="0"/>
                <w:sz w:val="20"/>
              </w:rPr>
              <w:t>Inland transportation</w:t>
            </w:r>
          </w:p>
          <w:p w14:paraId="18B26801" w14:textId="77777777" w:rsidR="00515B70" w:rsidRDefault="00515B70">
            <w:pPr>
              <w:widowControl w:val="0"/>
              <w:ind w:left="57" w:right="57"/>
              <w:jc w:val="both"/>
              <w:rPr>
                <w:snapToGrid w:val="0"/>
                <w:sz w:val="20"/>
              </w:rPr>
            </w:pPr>
            <w:r>
              <w:rPr>
                <w:snapToGrid w:val="0"/>
                <w:sz w:val="20"/>
              </w:rPr>
              <w:t>Costs*</w:t>
            </w:r>
          </w:p>
        </w:tc>
        <w:tc>
          <w:tcPr>
            <w:tcW w:w="6804" w:type="dxa"/>
          </w:tcPr>
          <w:p w14:paraId="0F4CBDF1" w14:textId="77777777" w:rsidR="00515B70" w:rsidRDefault="00515B70">
            <w:pPr>
              <w:widowControl w:val="0"/>
              <w:ind w:left="57" w:right="57"/>
              <w:rPr>
                <w:snapToGrid w:val="0"/>
                <w:sz w:val="20"/>
              </w:rPr>
            </w:pPr>
            <w:r>
              <w:rPr>
                <w:snapToGrid w:val="0"/>
                <w:sz w:val="20"/>
              </w:rPr>
              <w:t>amount of inland transportation costs included in the selling price.</w:t>
            </w:r>
          </w:p>
        </w:tc>
      </w:tr>
      <w:tr w:rsidR="00515B70" w14:paraId="21E6003D" w14:textId="77777777" w:rsidTr="00C41243">
        <w:tc>
          <w:tcPr>
            <w:tcW w:w="2268" w:type="dxa"/>
          </w:tcPr>
          <w:p w14:paraId="680976AE" w14:textId="77777777" w:rsidR="00515B70" w:rsidRDefault="00515B70">
            <w:pPr>
              <w:widowControl w:val="0"/>
              <w:ind w:left="57" w:right="57"/>
              <w:jc w:val="both"/>
              <w:rPr>
                <w:snapToGrid w:val="0"/>
                <w:sz w:val="20"/>
              </w:rPr>
            </w:pPr>
            <w:r>
              <w:rPr>
                <w:snapToGrid w:val="0"/>
                <w:sz w:val="20"/>
              </w:rPr>
              <w:t>Handling, loading</w:t>
            </w:r>
          </w:p>
          <w:p w14:paraId="4E1AD8D6" w14:textId="77777777" w:rsidR="00515B70" w:rsidRDefault="00515B70">
            <w:pPr>
              <w:widowControl w:val="0"/>
              <w:ind w:left="57" w:right="57"/>
              <w:jc w:val="both"/>
              <w:rPr>
                <w:snapToGrid w:val="0"/>
                <w:sz w:val="20"/>
              </w:rPr>
            </w:pPr>
            <w:r>
              <w:rPr>
                <w:snapToGrid w:val="0"/>
                <w:sz w:val="20"/>
              </w:rPr>
              <w:t>And ancillary</w:t>
            </w:r>
          </w:p>
          <w:p w14:paraId="76FD6B98" w14:textId="77777777" w:rsidR="00515B70" w:rsidRDefault="00515B70">
            <w:pPr>
              <w:widowControl w:val="0"/>
              <w:ind w:left="57" w:right="57"/>
              <w:jc w:val="both"/>
              <w:rPr>
                <w:snapToGrid w:val="0"/>
                <w:sz w:val="20"/>
              </w:rPr>
            </w:pPr>
            <w:r>
              <w:rPr>
                <w:snapToGrid w:val="0"/>
                <w:sz w:val="20"/>
              </w:rPr>
              <w:t>Expenses*</w:t>
            </w:r>
          </w:p>
        </w:tc>
        <w:tc>
          <w:tcPr>
            <w:tcW w:w="6804" w:type="dxa"/>
          </w:tcPr>
          <w:p w14:paraId="7315AEF6" w14:textId="77777777" w:rsidR="00515B70" w:rsidRDefault="00515B70">
            <w:pPr>
              <w:widowControl w:val="0"/>
              <w:ind w:left="57" w:right="57"/>
              <w:rPr>
                <w:snapToGrid w:val="0"/>
                <w:sz w:val="20"/>
              </w:rPr>
            </w:pPr>
            <w:r>
              <w:rPr>
                <w:snapToGrid w:val="0"/>
                <w:sz w:val="20"/>
              </w:rPr>
              <w:t xml:space="preserve">handling, loading &amp; ancillary expenses. </w:t>
            </w:r>
          </w:p>
        </w:tc>
      </w:tr>
      <w:tr w:rsidR="00515B70" w14:paraId="1F7D49E6" w14:textId="77777777" w:rsidTr="00C41243">
        <w:tc>
          <w:tcPr>
            <w:tcW w:w="2268" w:type="dxa"/>
          </w:tcPr>
          <w:p w14:paraId="0FA3FB28" w14:textId="77777777" w:rsidR="00515B70" w:rsidRDefault="00515B70">
            <w:pPr>
              <w:widowControl w:val="0"/>
              <w:ind w:left="57" w:right="57"/>
              <w:jc w:val="both"/>
              <w:rPr>
                <w:snapToGrid w:val="0"/>
                <w:sz w:val="20"/>
              </w:rPr>
            </w:pPr>
            <w:r>
              <w:rPr>
                <w:snapToGrid w:val="0"/>
                <w:sz w:val="20"/>
              </w:rPr>
              <w:t>Warranty &amp;</w:t>
            </w:r>
          </w:p>
          <w:p w14:paraId="20E6DC97" w14:textId="77777777" w:rsidR="00515B70" w:rsidRDefault="00515B70">
            <w:pPr>
              <w:widowControl w:val="0"/>
              <w:ind w:left="57" w:right="57"/>
              <w:jc w:val="both"/>
              <w:rPr>
                <w:snapToGrid w:val="0"/>
                <w:sz w:val="20"/>
              </w:rPr>
            </w:pPr>
            <w:r>
              <w:rPr>
                <w:snapToGrid w:val="0"/>
                <w:sz w:val="20"/>
              </w:rPr>
              <w:t>Guarantee expenses*</w:t>
            </w:r>
          </w:p>
        </w:tc>
        <w:tc>
          <w:tcPr>
            <w:tcW w:w="6804" w:type="dxa"/>
          </w:tcPr>
          <w:p w14:paraId="53A94307" w14:textId="77777777" w:rsidR="00515B70" w:rsidRDefault="00515B70">
            <w:pPr>
              <w:widowControl w:val="0"/>
              <w:ind w:left="57" w:right="57"/>
              <w:rPr>
                <w:snapToGrid w:val="0"/>
                <w:sz w:val="20"/>
              </w:rPr>
            </w:pPr>
            <w:r>
              <w:rPr>
                <w:snapToGrid w:val="0"/>
                <w:sz w:val="20"/>
              </w:rPr>
              <w:t>warranty &amp; guarantee expenses</w:t>
            </w:r>
          </w:p>
        </w:tc>
      </w:tr>
      <w:tr w:rsidR="00515B70" w14:paraId="19725855" w14:textId="77777777" w:rsidTr="00C41243">
        <w:tc>
          <w:tcPr>
            <w:tcW w:w="2268" w:type="dxa"/>
          </w:tcPr>
          <w:p w14:paraId="2488B4AE" w14:textId="77777777" w:rsidR="00515B70" w:rsidRDefault="00515B70">
            <w:pPr>
              <w:widowControl w:val="0"/>
              <w:ind w:left="57" w:right="57"/>
              <w:jc w:val="both"/>
              <w:rPr>
                <w:snapToGrid w:val="0"/>
                <w:sz w:val="20"/>
              </w:rPr>
            </w:pPr>
            <w:r>
              <w:rPr>
                <w:snapToGrid w:val="0"/>
                <w:sz w:val="20"/>
              </w:rPr>
              <w:t>Technical assistance</w:t>
            </w:r>
          </w:p>
          <w:p w14:paraId="2B882C90" w14:textId="77777777" w:rsidR="00515B70" w:rsidRDefault="00515B70">
            <w:pPr>
              <w:widowControl w:val="0"/>
              <w:ind w:left="57" w:right="57"/>
              <w:jc w:val="both"/>
              <w:rPr>
                <w:snapToGrid w:val="0"/>
                <w:sz w:val="20"/>
              </w:rPr>
            </w:pPr>
            <w:r>
              <w:rPr>
                <w:snapToGrid w:val="0"/>
                <w:sz w:val="20"/>
              </w:rPr>
              <w:t>&amp; other services*</w:t>
            </w:r>
          </w:p>
        </w:tc>
        <w:tc>
          <w:tcPr>
            <w:tcW w:w="6804" w:type="dxa"/>
          </w:tcPr>
          <w:p w14:paraId="22225061" w14:textId="77777777"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14:paraId="6F61429A" w14:textId="77777777" w:rsidTr="00C41243">
        <w:tc>
          <w:tcPr>
            <w:tcW w:w="2268" w:type="dxa"/>
          </w:tcPr>
          <w:p w14:paraId="52B3661B" w14:textId="77777777" w:rsidR="00515B70" w:rsidRDefault="00515B70">
            <w:pPr>
              <w:widowControl w:val="0"/>
              <w:ind w:left="57" w:right="57"/>
              <w:jc w:val="both"/>
              <w:rPr>
                <w:snapToGrid w:val="0"/>
                <w:sz w:val="20"/>
              </w:rPr>
            </w:pPr>
            <w:r>
              <w:rPr>
                <w:snapToGrid w:val="0"/>
                <w:sz w:val="20"/>
              </w:rPr>
              <w:t>Commissions*</w:t>
            </w:r>
          </w:p>
        </w:tc>
        <w:tc>
          <w:tcPr>
            <w:tcW w:w="6804" w:type="dxa"/>
          </w:tcPr>
          <w:p w14:paraId="4761009C" w14:textId="77777777" w:rsidR="00515B70" w:rsidRDefault="00515B70">
            <w:pPr>
              <w:widowControl w:val="0"/>
              <w:ind w:left="57" w:right="57"/>
              <w:rPr>
                <w:snapToGrid w:val="0"/>
                <w:sz w:val="20"/>
              </w:rPr>
            </w:pPr>
            <w:r>
              <w:rPr>
                <w:snapToGrid w:val="0"/>
                <w:sz w:val="20"/>
              </w:rPr>
              <w:t>commissions paid.</w:t>
            </w:r>
            <w:r w:rsidR="001E229D">
              <w:rPr>
                <w:snapToGrid w:val="0"/>
                <w:sz w:val="20"/>
              </w:rPr>
              <w:t xml:space="preserve"> </w:t>
            </w:r>
            <w:r>
              <w:rPr>
                <w:snapToGrid w:val="0"/>
                <w:sz w:val="20"/>
              </w:rPr>
              <w:t>If more than one type is paid insert additional columns of data.</w:t>
            </w:r>
          </w:p>
        </w:tc>
      </w:tr>
      <w:tr w:rsidR="00515B70" w14:paraId="3AFA4DCD" w14:textId="77777777" w:rsidTr="00C41243">
        <w:tc>
          <w:tcPr>
            <w:tcW w:w="2268" w:type="dxa"/>
          </w:tcPr>
          <w:p w14:paraId="0144F74C" w14:textId="77777777" w:rsidR="00515B70" w:rsidRDefault="00515B70">
            <w:pPr>
              <w:widowControl w:val="0"/>
              <w:ind w:left="57" w:right="57"/>
              <w:jc w:val="both"/>
              <w:rPr>
                <w:snapToGrid w:val="0"/>
                <w:sz w:val="20"/>
              </w:rPr>
            </w:pPr>
            <w:r>
              <w:rPr>
                <w:snapToGrid w:val="0"/>
                <w:sz w:val="20"/>
              </w:rPr>
              <w:t>Other factors*</w:t>
            </w:r>
          </w:p>
        </w:tc>
        <w:tc>
          <w:tcPr>
            <w:tcW w:w="6804" w:type="dxa"/>
          </w:tcPr>
          <w:p w14:paraId="4DCFE112" w14:textId="77777777"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w:t>
            </w:r>
            <w:r w:rsidR="001E229D">
              <w:rPr>
                <w:snapToGrid w:val="0"/>
                <w:sz w:val="20"/>
              </w:rPr>
              <w:t xml:space="preserve"> </w:t>
            </w:r>
            <w:r>
              <w:rPr>
                <w:snapToGrid w:val="0"/>
                <w:sz w:val="20"/>
              </w:rPr>
              <w:t>See question D5.</w:t>
            </w:r>
          </w:p>
        </w:tc>
      </w:tr>
    </w:tbl>
    <w:p w14:paraId="2F8783BF" w14:textId="77777777" w:rsidR="00515B70" w:rsidRDefault="00515B70">
      <w:pPr>
        <w:widowControl w:val="0"/>
        <w:ind w:left="720" w:right="-745" w:hanging="720"/>
        <w:jc w:val="both"/>
        <w:rPr>
          <w:snapToGrid w:val="0"/>
        </w:rPr>
      </w:pPr>
    </w:p>
    <w:p w14:paraId="7CD5FACB" w14:textId="77777777" w:rsidR="00515B70" w:rsidRDefault="00515B70">
      <w:pPr>
        <w:widowControl w:val="0"/>
        <w:ind w:right="-745"/>
        <w:jc w:val="both"/>
        <w:rPr>
          <w:snapToGrid w:val="0"/>
          <w:sz w:val="20"/>
        </w:rPr>
      </w:pPr>
      <w:r>
        <w:rPr>
          <w:snapToGrid w:val="0"/>
          <w:sz w:val="20"/>
        </w:rPr>
        <w:t>Costs marked with * are explained in section E-2.</w:t>
      </w:r>
    </w:p>
    <w:p w14:paraId="380337BB" w14:textId="77777777" w:rsidR="00515B70" w:rsidRDefault="00515B70">
      <w:pPr>
        <w:widowControl w:val="0"/>
        <w:ind w:right="-745"/>
        <w:jc w:val="both"/>
        <w:rPr>
          <w:snapToGrid w:val="0"/>
        </w:rPr>
      </w:pPr>
    </w:p>
    <w:p w14:paraId="6E7DCFAE" w14:textId="77777777" w:rsidR="00515B70" w:rsidRPr="00BF168F" w:rsidRDefault="00515B70">
      <w:pPr>
        <w:pStyle w:val="Indent1"/>
        <w:ind w:right="-680"/>
        <w:rPr>
          <w:sz w:val="22"/>
          <w:szCs w:val="22"/>
        </w:rPr>
      </w:pPr>
      <w:r w:rsidRPr="003735F5">
        <w:rPr>
          <w:b/>
          <w:sz w:val="28"/>
          <w:szCs w:val="28"/>
        </w:rPr>
        <w:lastRenderedPageBreak/>
        <w:t>D-5</w:t>
      </w:r>
      <w:r>
        <w:tab/>
      </w:r>
      <w:r w:rsidRPr="00BF168F">
        <w:rPr>
          <w:sz w:val="22"/>
          <w:szCs w:val="22"/>
        </w:rPr>
        <w:t>If there are any other costs, charges or expenses incurred in respect of the sales listed which have not been identified in the table in question D-4 above add a column for each item (see “other factors”).</w:t>
      </w:r>
      <w:r w:rsidR="001E229D" w:rsidRPr="00BF168F">
        <w:rPr>
          <w:sz w:val="22"/>
          <w:szCs w:val="22"/>
        </w:rPr>
        <w:t xml:space="preserve"> </w:t>
      </w:r>
      <w:r w:rsidRPr="00BF168F">
        <w:rPr>
          <w:sz w:val="22"/>
          <w:szCs w:val="22"/>
        </w:rPr>
        <w:t>For example, certain other selling expenses incurred.</w:t>
      </w:r>
      <w:r w:rsidR="001E229D" w:rsidRPr="00BF168F">
        <w:rPr>
          <w:sz w:val="22"/>
          <w:szCs w:val="22"/>
        </w:rPr>
        <w:t xml:space="preserve"> </w:t>
      </w:r>
    </w:p>
    <w:p w14:paraId="6B9542BD" w14:textId="77777777" w:rsidR="00515B70" w:rsidRDefault="00515B70">
      <w:pPr>
        <w:widowControl w:val="0"/>
        <w:ind w:left="720" w:right="-745" w:hanging="720"/>
        <w:jc w:val="both"/>
        <w:rPr>
          <w:snapToGrid w:val="0"/>
        </w:rPr>
      </w:pPr>
      <w:r>
        <w:rPr>
          <w:snapToGrid w:val="0"/>
        </w:rPr>
        <w:t xml:space="preserve"> </w:t>
      </w:r>
    </w:p>
    <w:p w14:paraId="582E48AA" w14:textId="77777777" w:rsidR="00515B70" w:rsidRPr="00BF168F" w:rsidRDefault="00515B70">
      <w:pPr>
        <w:pStyle w:val="Indent1"/>
        <w:ind w:right="-680"/>
        <w:rPr>
          <w:sz w:val="22"/>
          <w:szCs w:val="22"/>
        </w:rPr>
      </w:pPr>
      <w:r w:rsidRPr="003735F5">
        <w:rPr>
          <w:b/>
          <w:sz w:val="28"/>
          <w:szCs w:val="28"/>
        </w:rPr>
        <w:t>D-6</w:t>
      </w:r>
      <w:r>
        <w:tab/>
      </w:r>
      <w:r w:rsidRPr="00BF168F">
        <w:rPr>
          <w:sz w:val="22"/>
          <w:szCs w:val="22"/>
        </w:rPr>
        <w:t>For each type of commission, discount, rebate, allowance offered on domestic sales of like goods:</w:t>
      </w:r>
    </w:p>
    <w:p w14:paraId="02A69347" w14:textId="77777777" w:rsidR="00515B70" w:rsidRPr="00BF168F" w:rsidRDefault="00515B70">
      <w:pPr>
        <w:pStyle w:val="bulletindent"/>
        <w:ind w:right="-680"/>
        <w:rPr>
          <w:sz w:val="22"/>
          <w:szCs w:val="22"/>
        </w:rPr>
      </w:pPr>
      <w:r w:rsidRPr="00BF168F">
        <w:rPr>
          <w:sz w:val="22"/>
          <w:szCs w:val="22"/>
        </w:rPr>
        <w:t>provide a description; and</w:t>
      </w:r>
    </w:p>
    <w:p w14:paraId="4B6CC563" w14:textId="77777777" w:rsidR="00515B70" w:rsidRPr="00BF168F" w:rsidRDefault="00515B70">
      <w:pPr>
        <w:pStyle w:val="bulletindent"/>
        <w:ind w:right="-680"/>
        <w:rPr>
          <w:sz w:val="22"/>
          <w:szCs w:val="22"/>
        </w:rPr>
      </w:pPr>
      <w:r w:rsidRPr="00BF168F">
        <w:rPr>
          <w:sz w:val="22"/>
          <w:szCs w:val="22"/>
        </w:rPr>
        <w:t>explain the terms and conditions that must be met by the customer to qualify for payment.</w:t>
      </w:r>
    </w:p>
    <w:p w14:paraId="26DD4275" w14:textId="77777777" w:rsidR="00515B70" w:rsidRPr="00BF168F" w:rsidRDefault="00515B70">
      <w:pPr>
        <w:widowControl w:val="0"/>
        <w:ind w:left="720" w:right="-680"/>
        <w:jc w:val="both"/>
        <w:rPr>
          <w:snapToGrid w:val="0"/>
          <w:sz w:val="22"/>
          <w:szCs w:val="22"/>
        </w:rPr>
      </w:pPr>
    </w:p>
    <w:p w14:paraId="114B44AB" w14:textId="77777777" w:rsidR="00515B70" w:rsidRPr="00BF168F" w:rsidRDefault="00515B70">
      <w:pPr>
        <w:pStyle w:val="Indent1"/>
        <w:ind w:right="-680" w:firstLine="0"/>
        <w:rPr>
          <w:sz w:val="22"/>
          <w:szCs w:val="22"/>
        </w:rPr>
      </w:pPr>
      <w:r w:rsidRPr="00BF168F">
        <w:rPr>
          <w:sz w:val="22"/>
          <w:szCs w:val="22"/>
        </w:rPr>
        <w:t xml:space="preserve">Where the amounts of these discounts, rebates etc are not identified on the sales invoice, explain how you calculated the amounts shown in your response to question D4. </w:t>
      </w:r>
    </w:p>
    <w:p w14:paraId="0F961683" w14:textId="77777777" w:rsidR="00515B70" w:rsidRPr="00BF168F" w:rsidRDefault="00515B70">
      <w:pPr>
        <w:pStyle w:val="Indent1"/>
        <w:ind w:right="-680" w:firstLine="0"/>
        <w:rPr>
          <w:sz w:val="22"/>
          <w:szCs w:val="22"/>
        </w:rPr>
      </w:pPr>
      <w:r w:rsidRPr="00BF168F">
        <w:rPr>
          <w:sz w:val="22"/>
          <w:szCs w:val="22"/>
        </w:rPr>
        <w:t xml:space="preserve">If you have issued credit notes, directly or indirectly to the customers, provide details if the credited amount has </w:t>
      </w:r>
      <w:r w:rsidRPr="00BF168F">
        <w:rPr>
          <w:b/>
          <w:sz w:val="22"/>
          <w:szCs w:val="22"/>
        </w:rPr>
        <w:t>not</w:t>
      </w:r>
      <w:r w:rsidRPr="00BF168F">
        <w:rPr>
          <w:sz w:val="22"/>
          <w:szCs w:val="22"/>
        </w:rPr>
        <w:t xml:space="preserve"> been reported as a discount or rebate.</w:t>
      </w:r>
    </w:p>
    <w:p w14:paraId="0BEA5086" w14:textId="77777777" w:rsidR="00515B70" w:rsidRDefault="00515B70">
      <w:pPr>
        <w:widowControl w:val="0"/>
        <w:ind w:right="-745"/>
        <w:jc w:val="both"/>
        <w:rPr>
          <w:snapToGrid w:val="0"/>
        </w:rPr>
      </w:pPr>
    </w:p>
    <w:p w14:paraId="371FC93F" w14:textId="77777777" w:rsidR="00515B70" w:rsidRPr="00BF168F" w:rsidRDefault="00515B70">
      <w:pPr>
        <w:pStyle w:val="Indent1"/>
        <w:ind w:right="-680"/>
        <w:rPr>
          <w:sz w:val="22"/>
          <w:szCs w:val="22"/>
        </w:rPr>
      </w:pPr>
      <w:r w:rsidRPr="003735F5">
        <w:rPr>
          <w:b/>
          <w:sz w:val="28"/>
          <w:szCs w:val="28"/>
        </w:rPr>
        <w:t>D-7</w:t>
      </w:r>
      <w:r>
        <w:tab/>
      </w:r>
      <w:r w:rsidRPr="00BF168F">
        <w:rPr>
          <w:sz w:val="22"/>
          <w:szCs w:val="22"/>
        </w:rPr>
        <w:t>Select two domestic sales, in different quarters of the investigation period, that are at the same level of trade as the export sales.</w:t>
      </w:r>
      <w:r w:rsidR="001E229D" w:rsidRPr="00BF168F">
        <w:rPr>
          <w:sz w:val="22"/>
          <w:szCs w:val="22"/>
        </w:rPr>
        <w:t xml:space="preserve"> </w:t>
      </w:r>
      <w:r w:rsidRPr="00BF168F">
        <w:rPr>
          <w:sz w:val="22"/>
          <w:szCs w:val="22"/>
        </w:rPr>
        <w:t xml:space="preserve">Provide a </w:t>
      </w:r>
      <w:r w:rsidRPr="00BF168F">
        <w:rPr>
          <w:sz w:val="22"/>
          <w:szCs w:val="22"/>
          <w:u w:val="single"/>
        </w:rPr>
        <w:t>complete</w:t>
      </w:r>
      <w:r w:rsidRPr="00BF168F">
        <w:rPr>
          <w:sz w:val="22"/>
          <w:szCs w:val="22"/>
        </w:rPr>
        <w:t xml:space="preserve"> set of documentation for those two sales.</w:t>
      </w:r>
      <w:r w:rsidR="001E229D" w:rsidRPr="00BF168F">
        <w:rPr>
          <w:sz w:val="22"/>
          <w:szCs w:val="22"/>
        </w:rPr>
        <w:t xml:space="preserve"> </w:t>
      </w:r>
      <w:r w:rsidRPr="00BF168F">
        <w:rPr>
          <w:sz w:val="22"/>
          <w:szCs w:val="22"/>
        </w:rPr>
        <w:t>(Include, for example, purchase order, order acceptance, commercial invoice, discounts or rebates applicable, credit/debit notes, long or short term contract of sale, inland freight contract, bank documentation showing proof of payment.)</w:t>
      </w:r>
    </w:p>
    <w:p w14:paraId="597841F0" w14:textId="77777777" w:rsidR="00515B70" w:rsidRPr="00BF168F" w:rsidRDefault="00B8162A">
      <w:pPr>
        <w:pStyle w:val="Indent1"/>
        <w:ind w:right="-680" w:firstLine="0"/>
        <w:rPr>
          <w:sz w:val="22"/>
          <w:szCs w:val="22"/>
        </w:rPr>
      </w:pPr>
      <w:r w:rsidRPr="00BF168F">
        <w:rPr>
          <w:sz w:val="22"/>
          <w:szCs w:val="22"/>
        </w:rPr>
        <w:t>The Commission</w:t>
      </w:r>
      <w:r w:rsidR="00515B70" w:rsidRPr="00BF168F">
        <w:rPr>
          <w:sz w:val="22"/>
          <w:szCs w:val="22"/>
        </w:rPr>
        <w:t xml:space="preserve"> will select additional sales for verification at the time of our visit. </w:t>
      </w:r>
    </w:p>
    <w:p w14:paraId="75867C09" w14:textId="77777777" w:rsidR="00515B70" w:rsidRPr="00BF168F" w:rsidRDefault="00515B70">
      <w:pPr>
        <w:pStyle w:val="Indent1"/>
        <w:ind w:right="-680"/>
        <w:rPr>
          <w:sz w:val="22"/>
          <w:szCs w:val="22"/>
        </w:rPr>
      </w:pPr>
    </w:p>
    <w:p w14:paraId="43515C08" w14:textId="77777777" w:rsidR="00515B70" w:rsidRDefault="00BE15F8">
      <w:pPr>
        <w:pStyle w:val="Heading1"/>
      </w:pPr>
      <w:bookmarkStart w:id="78" w:name="_Toc506971838"/>
      <w:r>
        <w:br w:type="page"/>
      </w:r>
      <w:bookmarkStart w:id="79" w:name="_Toc356545664"/>
      <w:r w:rsidR="00515B70">
        <w:lastRenderedPageBreak/>
        <w:t xml:space="preserve">Section E </w:t>
      </w:r>
      <w:r w:rsidR="00515B70">
        <w:br/>
        <w:t>Fair comparison</w:t>
      </w:r>
      <w:bookmarkEnd w:id="78"/>
      <w:bookmarkEnd w:id="79"/>
      <w:r w:rsidR="00515B70">
        <w:t xml:space="preserve"> </w:t>
      </w:r>
    </w:p>
    <w:p w14:paraId="23447500" w14:textId="77777777" w:rsidR="00515B70" w:rsidRDefault="00515B70">
      <w:pPr>
        <w:widowControl w:val="0"/>
        <w:ind w:right="-745"/>
        <w:jc w:val="both"/>
        <w:rPr>
          <w:snapToGrid w:val="0"/>
        </w:rPr>
      </w:pPr>
    </w:p>
    <w:p w14:paraId="14494F87" w14:textId="3D3F36E4" w:rsidR="00515B70" w:rsidRPr="00BF168F" w:rsidRDefault="00515B70">
      <w:pPr>
        <w:pStyle w:val="Style1"/>
        <w:ind w:right="-680"/>
        <w:rPr>
          <w:sz w:val="22"/>
          <w:szCs w:val="22"/>
        </w:rPr>
      </w:pPr>
      <w:r w:rsidRPr="00BF168F">
        <w:rPr>
          <w:sz w:val="22"/>
          <w:szCs w:val="22"/>
        </w:rPr>
        <w:t xml:space="preserve">Section B sought information about the export prices to </w:t>
      </w:r>
      <w:r w:rsidR="00453660" w:rsidRPr="00BF168F">
        <w:rPr>
          <w:sz w:val="22"/>
          <w:szCs w:val="22"/>
        </w:rPr>
        <w:t>United States, Canada and France</w:t>
      </w:r>
      <w:r w:rsidRPr="00BF168F">
        <w:rPr>
          <w:sz w:val="22"/>
          <w:szCs w:val="22"/>
        </w:rPr>
        <w:t xml:space="preserve"> and Section D sought information about prices on your domestic market for like goods (i</w:t>
      </w:r>
      <w:r w:rsidR="001E229D" w:rsidRPr="00BF168F">
        <w:rPr>
          <w:sz w:val="22"/>
          <w:szCs w:val="22"/>
        </w:rPr>
        <w:t>.</w:t>
      </w:r>
      <w:r w:rsidRPr="00BF168F">
        <w:rPr>
          <w:sz w:val="22"/>
          <w:szCs w:val="22"/>
        </w:rPr>
        <w:t>e. the normal value).</w:t>
      </w:r>
      <w:r w:rsidR="001E229D" w:rsidRPr="00BF168F">
        <w:rPr>
          <w:sz w:val="22"/>
          <w:szCs w:val="22"/>
        </w:rPr>
        <w:t xml:space="preserve"> </w:t>
      </w:r>
    </w:p>
    <w:p w14:paraId="5B7CAF4E" w14:textId="77777777" w:rsidR="00515B70" w:rsidRPr="00BF168F" w:rsidRDefault="00515B70">
      <w:pPr>
        <w:pStyle w:val="Style1"/>
        <w:ind w:right="-680"/>
        <w:rPr>
          <w:sz w:val="22"/>
          <w:szCs w:val="22"/>
        </w:rPr>
      </w:pPr>
    </w:p>
    <w:p w14:paraId="595E2531" w14:textId="77777777" w:rsidR="00515B70" w:rsidRPr="00BF168F" w:rsidRDefault="00515B70">
      <w:pPr>
        <w:pStyle w:val="Style1"/>
        <w:ind w:right="-680"/>
        <w:rPr>
          <w:sz w:val="22"/>
          <w:szCs w:val="22"/>
        </w:rPr>
      </w:pPr>
      <w:r w:rsidRPr="00BF168F">
        <w:rPr>
          <w:sz w:val="22"/>
          <w:szCs w:val="22"/>
        </w:rPr>
        <w:t>Where the normal value and the export price are not comparable adjustments may be made.</w:t>
      </w:r>
      <w:r w:rsidR="001E229D" w:rsidRPr="00BF168F">
        <w:rPr>
          <w:sz w:val="22"/>
          <w:szCs w:val="22"/>
        </w:rPr>
        <w:t xml:space="preserve"> </w:t>
      </w:r>
      <w:r w:rsidRPr="00BF168F">
        <w:rPr>
          <w:sz w:val="22"/>
          <w:szCs w:val="22"/>
        </w:rPr>
        <w:t>This section informs you of the fair comparison principle and asks you to quantify the amount of any adjustment.</w:t>
      </w:r>
      <w:r w:rsidR="001E229D" w:rsidRPr="00BF168F">
        <w:rPr>
          <w:sz w:val="22"/>
          <w:szCs w:val="22"/>
        </w:rPr>
        <w:t xml:space="preserve"> </w:t>
      </w:r>
    </w:p>
    <w:p w14:paraId="0BC5AB2F" w14:textId="77777777" w:rsidR="00515B70" w:rsidRPr="00BF168F" w:rsidRDefault="00515B70">
      <w:pPr>
        <w:pStyle w:val="Style1"/>
        <w:ind w:right="-680"/>
        <w:rPr>
          <w:sz w:val="22"/>
          <w:szCs w:val="22"/>
        </w:rPr>
      </w:pPr>
    </w:p>
    <w:p w14:paraId="3944F082" w14:textId="77777777" w:rsidR="00515B70" w:rsidRPr="00BF168F" w:rsidRDefault="00515B70">
      <w:pPr>
        <w:pStyle w:val="Style1"/>
        <w:ind w:right="-680"/>
        <w:rPr>
          <w:sz w:val="22"/>
          <w:szCs w:val="22"/>
        </w:rPr>
      </w:pPr>
      <w:r w:rsidRPr="00BF168F">
        <w:rPr>
          <w:sz w:val="22"/>
          <w:szCs w:val="22"/>
        </w:rPr>
        <w:t>As prices are being compared, the purpose of the adjustments is to eliminate factors that have unequally modified the prices to be compared.</w:t>
      </w:r>
      <w:r w:rsidR="001E229D" w:rsidRPr="00BF168F">
        <w:rPr>
          <w:sz w:val="22"/>
          <w:szCs w:val="22"/>
        </w:rPr>
        <w:t xml:space="preserve"> </w:t>
      </w:r>
    </w:p>
    <w:p w14:paraId="24CB7B2D" w14:textId="77777777" w:rsidR="00515B70" w:rsidRPr="00BF168F" w:rsidRDefault="00515B70">
      <w:pPr>
        <w:pStyle w:val="Style1"/>
        <w:ind w:right="-680"/>
        <w:rPr>
          <w:sz w:val="22"/>
          <w:szCs w:val="22"/>
        </w:rPr>
      </w:pPr>
    </w:p>
    <w:p w14:paraId="2D413FEC" w14:textId="77777777" w:rsidR="00515B70" w:rsidRPr="00BF168F" w:rsidRDefault="00515B70">
      <w:pPr>
        <w:pStyle w:val="Style1"/>
        <w:ind w:right="-680"/>
        <w:rPr>
          <w:sz w:val="22"/>
          <w:szCs w:val="22"/>
        </w:rPr>
      </w:pPr>
      <w:r w:rsidRPr="00BF168F">
        <w:rPr>
          <w:sz w:val="22"/>
          <w:szCs w:val="22"/>
        </w:rPr>
        <w:t>To be able to quantify the level of any adjustment it will usually be necessary to examine cost differences betwe</w:t>
      </w:r>
      <w:r w:rsidR="004D68E3" w:rsidRPr="00BF168F">
        <w:rPr>
          <w:sz w:val="22"/>
          <w:szCs w:val="22"/>
        </w:rPr>
        <w:t xml:space="preserve">en sales in different markets. The Commission </w:t>
      </w:r>
      <w:r w:rsidRPr="00BF168F">
        <w:rPr>
          <w:sz w:val="22"/>
          <w:szCs w:val="22"/>
        </w:rPr>
        <w:t>must be satisfied that those costs are likely to have influenced price.</w:t>
      </w:r>
      <w:r w:rsidR="001E229D" w:rsidRPr="00BF168F">
        <w:rPr>
          <w:sz w:val="22"/>
          <w:szCs w:val="22"/>
        </w:rPr>
        <w:t xml:space="preserve"> </w:t>
      </w:r>
      <w:r w:rsidRPr="00BF168F">
        <w:rPr>
          <w:sz w:val="22"/>
          <w:szCs w:val="22"/>
        </w:rPr>
        <w:t>In practice, this means that the expense item for which an adjustment is claimed should have a close nexus to the sale.</w:t>
      </w:r>
      <w:r w:rsidR="001E229D" w:rsidRPr="00BF168F">
        <w:rPr>
          <w:sz w:val="22"/>
          <w:szCs w:val="22"/>
        </w:rPr>
        <w:t xml:space="preserve"> </w:t>
      </w:r>
      <w:r w:rsidRPr="00BF168F">
        <w:rPr>
          <w:sz w:val="22"/>
          <w:szCs w:val="22"/>
        </w:rPr>
        <w:t>For example, the cost is incurred because of the sale, or because the cost is related to the sale terms and conditions.</w:t>
      </w:r>
      <w:r w:rsidR="001E229D" w:rsidRPr="00BF168F">
        <w:rPr>
          <w:sz w:val="22"/>
          <w:szCs w:val="22"/>
        </w:rPr>
        <w:t xml:space="preserve"> </w:t>
      </w:r>
    </w:p>
    <w:p w14:paraId="3B3DFAA8" w14:textId="77777777" w:rsidR="00515B70" w:rsidRPr="00BF168F" w:rsidRDefault="00515B70">
      <w:pPr>
        <w:pStyle w:val="Style1"/>
        <w:ind w:right="-680"/>
        <w:rPr>
          <w:sz w:val="22"/>
          <w:szCs w:val="22"/>
        </w:rPr>
      </w:pPr>
    </w:p>
    <w:p w14:paraId="53C5C22B" w14:textId="77777777" w:rsidR="00515B70" w:rsidRPr="00BF168F" w:rsidRDefault="00515B70">
      <w:pPr>
        <w:pStyle w:val="Style1"/>
        <w:ind w:right="-680"/>
        <w:rPr>
          <w:sz w:val="22"/>
          <w:szCs w:val="22"/>
        </w:rPr>
      </w:pPr>
      <w:r w:rsidRPr="00BF168F">
        <w:rPr>
          <w:sz w:val="22"/>
          <w:szCs w:val="22"/>
        </w:rPr>
        <w:t>Conversely, where there is not a direct relationship between the expense item and the sale a greater burden is placed upon the claimant to demonstrate that prices have been affected, or are likely to have been affected, by the expense item.</w:t>
      </w:r>
      <w:r w:rsidR="001E229D" w:rsidRPr="00BF168F">
        <w:rPr>
          <w:sz w:val="22"/>
          <w:szCs w:val="22"/>
        </w:rPr>
        <w:t xml:space="preserve"> </w:t>
      </w:r>
      <w:r w:rsidRPr="00BF168F">
        <w:rPr>
          <w:sz w:val="22"/>
          <w:szCs w:val="22"/>
        </w:rPr>
        <w:t xml:space="preserve">In the absence of such evidence </w:t>
      </w:r>
      <w:r w:rsidR="004D68E3" w:rsidRPr="00BF168F">
        <w:rPr>
          <w:sz w:val="22"/>
          <w:szCs w:val="22"/>
        </w:rPr>
        <w:t>the Commission</w:t>
      </w:r>
      <w:r w:rsidRPr="00BF168F">
        <w:rPr>
          <w:sz w:val="22"/>
          <w:szCs w:val="22"/>
        </w:rPr>
        <w:t xml:space="preserve"> may disallow the adjustment.</w:t>
      </w:r>
    </w:p>
    <w:p w14:paraId="64B6BBDE" w14:textId="77777777" w:rsidR="00515B70" w:rsidRPr="00BF168F" w:rsidRDefault="00515B70">
      <w:pPr>
        <w:pStyle w:val="Style1"/>
        <w:ind w:right="-680"/>
        <w:rPr>
          <w:sz w:val="22"/>
          <w:szCs w:val="22"/>
        </w:rPr>
      </w:pPr>
    </w:p>
    <w:p w14:paraId="51522218" w14:textId="77777777" w:rsidR="00515B70" w:rsidRPr="00BF168F" w:rsidRDefault="00515B70">
      <w:pPr>
        <w:pStyle w:val="Style1"/>
        <w:ind w:right="-680"/>
        <w:rPr>
          <w:sz w:val="22"/>
          <w:szCs w:val="22"/>
        </w:rPr>
      </w:pPr>
      <w:r w:rsidRPr="00BF168F">
        <w:rPr>
          <w:sz w:val="22"/>
          <w:szCs w:val="22"/>
        </w:rPr>
        <w:t>Where possible, the adjustment should be based upon actual costs incurred when making the relevant sales. However, if such specific expense information is unavailable cost allocations may be considered.</w:t>
      </w:r>
      <w:r w:rsidR="001E229D" w:rsidRPr="00BF168F">
        <w:rPr>
          <w:sz w:val="22"/>
          <w:szCs w:val="22"/>
        </w:rPr>
        <w:t xml:space="preserve"> </w:t>
      </w:r>
      <w:r w:rsidRPr="00BF168F">
        <w:rPr>
          <w:sz w:val="22"/>
          <w:szCs w:val="22"/>
        </w:rPr>
        <w:t>In this case, the party making the adjustment claim must demonstrate that the allocation method reasonably estimates costs incurred.</w:t>
      </w:r>
    </w:p>
    <w:p w14:paraId="56F2C284" w14:textId="77777777" w:rsidR="00515B70" w:rsidRPr="00BF168F" w:rsidRDefault="00515B70">
      <w:pPr>
        <w:pStyle w:val="Style1"/>
        <w:ind w:right="-680"/>
        <w:rPr>
          <w:sz w:val="22"/>
          <w:szCs w:val="22"/>
        </w:rPr>
      </w:pPr>
    </w:p>
    <w:p w14:paraId="3A1D2CF4" w14:textId="77777777" w:rsidR="00515B70" w:rsidRPr="00BF168F" w:rsidRDefault="00515B70">
      <w:pPr>
        <w:pStyle w:val="Style1"/>
        <w:ind w:right="-680"/>
        <w:rPr>
          <w:sz w:val="22"/>
          <w:szCs w:val="22"/>
        </w:rPr>
      </w:pPr>
      <w:r w:rsidRPr="00BF168F">
        <w:rPr>
          <w:sz w:val="22"/>
          <w:szCs w:val="22"/>
        </w:rPr>
        <w:t xml:space="preserve">A party seeking an adjustment has the obligation to substantiate the claim by relevant evidence that would allow a full analysis of the circumstances, and the accounting data, relating to the claim. </w:t>
      </w:r>
    </w:p>
    <w:p w14:paraId="0C524ECE" w14:textId="77777777" w:rsidR="00515B70" w:rsidRPr="00BF168F" w:rsidRDefault="00515B70">
      <w:pPr>
        <w:pStyle w:val="Style1"/>
        <w:ind w:right="-680"/>
        <w:rPr>
          <w:sz w:val="22"/>
          <w:szCs w:val="22"/>
        </w:rPr>
      </w:pPr>
    </w:p>
    <w:p w14:paraId="4CA5F739" w14:textId="77777777" w:rsidR="00515B70" w:rsidRPr="00BF168F" w:rsidRDefault="00515B70">
      <w:pPr>
        <w:pStyle w:val="Style1"/>
        <w:ind w:right="-680"/>
        <w:rPr>
          <w:sz w:val="22"/>
          <w:szCs w:val="22"/>
        </w:rPr>
      </w:pPr>
      <w:r w:rsidRPr="00BF168F">
        <w:rPr>
          <w:sz w:val="22"/>
          <w:szCs w:val="22"/>
        </w:rPr>
        <w:t>The investigation must be completed within strict time limits therefore you must supply information concerning claims for adjustments in a timely manner.</w:t>
      </w:r>
      <w:r w:rsidR="001E229D" w:rsidRPr="00BF168F">
        <w:rPr>
          <w:sz w:val="22"/>
          <w:szCs w:val="22"/>
        </w:rPr>
        <w:t xml:space="preserve"> </w:t>
      </w:r>
      <w:r w:rsidRPr="00BF168F">
        <w:rPr>
          <w:sz w:val="22"/>
          <w:szCs w:val="22"/>
        </w:rPr>
        <w:t>Where an exporter has knowledge of the material substantiating an adjustment claim that material is to be available at the time of the verification visit.</w:t>
      </w:r>
      <w:r w:rsidR="001E229D" w:rsidRPr="00BF168F">
        <w:rPr>
          <w:sz w:val="22"/>
          <w:szCs w:val="22"/>
        </w:rPr>
        <w:t xml:space="preserve"> </w:t>
      </w:r>
      <w:r w:rsidR="00944C97" w:rsidRPr="00BF168F">
        <w:rPr>
          <w:sz w:val="22"/>
          <w:szCs w:val="22"/>
        </w:rPr>
        <w:t xml:space="preserve">The Commission </w:t>
      </w:r>
      <w:r w:rsidRPr="00BF168F">
        <w:rPr>
          <w:sz w:val="22"/>
          <w:szCs w:val="22"/>
        </w:rPr>
        <w:t xml:space="preserve">will not consider new claims made after the verification visit. </w:t>
      </w:r>
    </w:p>
    <w:p w14:paraId="160A1D00" w14:textId="77777777" w:rsidR="00515B70" w:rsidRPr="00BF168F" w:rsidRDefault="00515B70">
      <w:pPr>
        <w:ind w:left="0" w:right="-680"/>
        <w:jc w:val="both"/>
        <w:rPr>
          <w:i/>
          <w:sz w:val="22"/>
          <w:szCs w:val="22"/>
        </w:rPr>
      </w:pPr>
    </w:p>
    <w:p w14:paraId="1D0753EE" w14:textId="77777777" w:rsidR="00515B70" w:rsidRPr="00BF168F" w:rsidRDefault="00515B70">
      <w:pPr>
        <w:jc w:val="both"/>
        <w:rPr>
          <w:sz w:val="22"/>
          <w:szCs w:val="22"/>
        </w:rPr>
      </w:pPr>
    </w:p>
    <w:p w14:paraId="3D2B9D83" w14:textId="77777777" w:rsidR="00515B70" w:rsidRDefault="00515B70">
      <w:pPr>
        <w:pStyle w:val="Header"/>
        <w:tabs>
          <w:tab w:val="clear" w:pos="4153"/>
          <w:tab w:val="clear" w:pos="8306"/>
        </w:tabs>
        <w:outlineLvl w:val="0"/>
      </w:pPr>
    </w:p>
    <w:p w14:paraId="4D469271" w14:textId="77777777" w:rsidR="003735F5" w:rsidRDefault="003735F5">
      <w:pPr>
        <w:pStyle w:val="Header"/>
        <w:tabs>
          <w:tab w:val="clear" w:pos="4153"/>
          <w:tab w:val="clear" w:pos="8306"/>
        </w:tabs>
        <w:outlineLvl w:val="0"/>
      </w:pPr>
    </w:p>
    <w:p w14:paraId="276CC973" w14:textId="77777777" w:rsidR="003735F5" w:rsidRDefault="003735F5">
      <w:pPr>
        <w:pStyle w:val="Header"/>
        <w:tabs>
          <w:tab w:val="clear" w:pos="4153"/>
          <w:tab w:val="clear" w:pos="8306"/>
        </w:tabs>
        <w:outlineLvl w:val="0"/>
      </w:pPr>
    </w:p>
    <w:p w14:paraId="137916CC" w14:textId="77777777" w:rsidR="000D5213" w:rsidRDefault="000D5213">
      <w:pPr>
        <w:pStyle w:val="Header"/>
        <w:tabs>
          <w:tab w:val="clear" w:pos="4153"/>
          <w:tab w:val="clear" w:pos="8306"/>
        </w:tabs>
        <w:outlineLvl w:val="0"/>
      </w:pPr>
    </w:p>
    <w:p w14:paraId="276C57AB" w14:textId="77777777" w:rsidR="000D5213" w:rsidRDefault="000D5213">
      <w:pPr>
        <w:pStyle w:val="Header"/>
        <w:tabs>
          <w:tab w:val="clear" w:pos="4153"/>
          <w:tab w:val="clear" w:pos="8306"/>
        </w:tabs>
        <w:outlineLvl w:val="0"/>
      </w:pPr>
    </w:p>
    <w:p w14:paraId="026C0082" w14:textId="77777777" w:rsidR="000D5213" w:rsidRDefault="000D5213">
      <w:pPr>
        <w:pStyle w:val="Header"/>
        <w:tabs>
          <w:tab w:val="clear" w:pos="4153"/>
          <w:tab w:val="clear" w:pos="8306"/>
        </w:tabs>
        <w:outlineLvl w:val="0"/>
      </w:pPr>
    </w:p>
    <w:p w14:paraId="045C3659" w14:textId="77777777" w:rsidR="003735F5" w:rsidRDefault="003735F5">
      <w:pPr>
        <w:pStyle w:val="Header"/>
        <w:tabs>
          <w:tab w:val="clear" w:pos="4153"/>
          <w:tab w:val="clear" w:pos="8306"/>
        </w:tabs>
        <w:outlineLvl w:val="0"/>
      </w:pPr>
    </w:p>
    <w:p w14:paraId="66B61FE7" w14:textId="3E92384D" w:rsidR="00EB402B" w:rsidRDefault="00EB402B">
      <w:pPr>
        <w:pStyle w:val="Header"/>
        <w:tabs>
          <w:tab w:val="clear" w:pos="4153"/>
          <w:tab w:val="clear" w:pos="8306"/>
        </w:tabs>
        <w:outlineLvl w:val="0"/>
      </w:pPr>
    </w:p>
    <w:p w14:paraId="6617EAA9" w14:textId="77777777" w:rsidR="00EB402B" w:rsidRDefault="00EB402B">
      <w:pPr>
        <w:pStyle w:val="Header"/>
        <w:tabs>
          <w:tab w:val="clear" w:pos="4153"/>
          <w:tab w:val="clear" w:pos="8306"/>
        </w:tabs>
        <w:outlineLvl w:val="0"/>
      </w:pPr>
    </w:p>
    <w:p w14:paraId="4E33CE68" w14:textId="77777777" w:rsidR="00EB402B" w:rsidRDefault="00EB402B">
      <w:pPr>
        <w:pStyle w:val="Header"/>
        <w:tabs>
          <w:tab w:val="clear" w:pos="4153"/>
          <w:tab w:val="clear" w:pos="8306"/>
        </w:tabs>
        <w:outlineLvl w:val="0"/>
      </w:pPr>
    </w:p>
    <w:p w14:paraId="1368ED68" w14:textId="77777777" w:rsidR="00EB402B" w:rsidRDefault="00EB402B">
      <w:pPr>
        <w:pStyle w:val="Header"/>
        <w:tabs>
          <w:tab w:val="clear" w:pos="4153"/>
          <w:tab w:val="clear" w:pos="8306"/>
        </w:tabs>
        <w:outlineLvl w:val="0"/>
      </w:pPr>
    </w:p>
    <w:p w14:paraId="609DB3DF" w14:textId="77777777" w:rsidR="00515B70" w:rsidRDefault="00515B70">
      <w:pPr>
        <w:pStyle w:val="Header"/>
        <w:tabs>
          <w:tab w:val="clear" w:pos="4153"/>
          <w:tab w:val="clear" w:pos="8306"/>
        </w:tabs>
        <w:outlineLvl w:val="0"/>
      </w:pPr>
    </w:p>
    <w:p w14:paraId="1D0A640C" w14:textId="77777777" w:rsidR="00515B70" w:rsidRDefault="00515B70">
      <w:pPr>
        <w:pStyle w:val="Heading2"/>
        <w:ind w:right="-680"/>
        <w:rPr>
          <w:szCs w:val="28"/>
        </w:rPr>
      </w:pPr>
      <w:bookmarkStart w:id="80" w:name="_Toc506971839"/>
      <w:bookmarkStart w:id="81" w:name="_Toc219017567"/>
      <w:bookmarkStart w:id="82" w:name="_Toc356545665"/>
      <w:r w:rsidRPr="003735F5">
        <w:rPr>
          <w:szCs w:val="28"/>
        </w:rPr>
        <w:lastRenderedPageBreak/>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14:paraId="1A82A237" w14:textId="77777777" w:rsidR="009F414F" w:rsidRPr="009F414F" w:rsidRDefault="009F414F" w:rsidP="009F414F"/>
    <w:p w14:paraId="2B9DC689" w14:textId="3BB35FCD" w:rsidR="00515B70" w:rsidRPr="00EB402B" w:rsidRDefault="00515B70">
      <w:pPr>
        <w:keepNext/>
        <w:ind w:right="-680"/>
        <w:rPr>
          <w:i/>
          <w:snapToGrid w:val="0"/>
          <w:sz w:val="22"/>
          <w:szCs w:val="22"/>
        </w:rPr>
      </w:pPr>
      <w:r w:rsidRPr="00EB402B">
        <w:rPr>
          <w:i/>
          <w:snapToGrid w:val="0"/>
          <w:sz w:val="22"/>
          <w:szCs w:val="22"/>
        </w:rPr>
        <w:t>These cost adjustments will relate to your responses made at question B</w:t>
      </w:r>
      <w:r w:rsidRPr="00EB402B">
        <w:rPr>
          <w:i/>
          <w:snapToGrid w:val="0"/>
          <w:sz w:val="22"/>
          <w:szCs w:val="22"/>
        </w:rPr>
        <w:noBreakHyphen/>
        <w:t xml:space="preserve">4, </w:t>
      </w:r>
      <w:r w:rsidR="00EB402B" w:rsidRPr="00EB402B">
        <w:rPr>
          <w:i/>
          <w:snapToGrid w:val="0"/>
          <w:sz w:val="22"/>
          <w:szCs w:val="22"/>
        </w:rPr>
        <w:t>for United States, Canada and France respectively.</w:t>
      </w:r>
    </w:p>
    <w:p w14:paraId="5ED6469E" w14:textId="77777777" w:rsidR="003735F5" w:rsidRPr="00EB402B" w:rsidRDefault="003735F5">
      <w:pPr>
        <w:keepNext/>
        <w:widowControl w:val="0"/>
        <w:ind w:right="-680"/>
        <w:rPr>
          <w:i/>
          <w:snapToGrid w:val="0"/>
          <w:sz w:val="22"/>
          <w:szCs w:val="22"/>
        </w:rPr>
      </w:pPr>
    </w:p>
    <w:p w14:paraId="5D5FF4DD" w14:textId="77777777" w:rsidR="00515B70" w:rsidRPr="00EB402B" w:rsidRDefault="00515B70" w:rsidP="003735F5">
      <w:pPr>
        <w:ind w:hanging="709"/>
        <w:rPr>
          <w:b/>
          <w:sz w:val="22"/>
          <w:szCs w:val="22"/>
        </w:rPr>
      </w:pPr>
      <w:r w:rsidRPr="003735F5">
        <w:rPr>
          <w:b/>
        </w:rPr>
        <w:t>1.</w:t>
      </w:r>
      <w:r w:rsidRPr="003735F5">
        <w:rPr>
          <w:b/>
        </w:rPr>
        <w:tab/>
      </w:r>
      <w:r w:rsidRPr="00EB402B">
        <w:rPr>
          <w:b/>
          <w:sz w:val="22"/>
          <w:szCs w:val="22"/>
        </w:rPr>
        <w:t>Transportation</w:t>
      </w:r>
      <w:r w:rsidR="001E229D" w:rsidRPr="00EB402B">
        <w:rPr>
          <w:b/>
          <w:sz w:val="22"/>
          <w:szCs w:val="22"/>
        </w:rPr>
        <w:t xml:space="preserve">  </w:t>
      </w:r>
    </w:p>
    <w:p w14:paraId="4541977B" w14:textId="77777777" w:rsidR="00515B70" w:rsidRPr="00EB402B" w:rsidRDefault="00515B70">
      <w:pPr>
        <w:widowControl w:val="0"/>
        <w:ind w:right="-680"/>
        <w:rPr>
          <w:snapToGrid w:val="0"/>
          <w:sz w:val="22"/>
          <w:szCs w:val="22"/>
        </w:rPr>
      </w:pPr>
      <w:r w:rsidRPr="00EB402B">
        <w:rPr>
          <w:snapToGrid w:val="0"/>
          <w:sz w:val="22"/>
          <w:szCs w:val="22"/>
        </w:rPr>
        <w:t>Explain how you have quantified the amount of inland transportation associated with the export sale (</w:t>
      </w:r>
      <w:r w:rsidRPr="00EB402B">
        <w:rPr>
          <w:b/>
          <w:snapToGrid w:val="0"/>
          <w:sz w:val="22"/>
          <w:szCs w:val="22"/>
        </w:rPr>
        <w:t>“Inland transportation costs</w:t>
      </w:r>
      <w:r w:rsidRPr="00EB402B">
        <w:rPr>
          <w:snapToGrid w:val="0"/>
          <w:sz w:val="22"/>
          <w:szCs w:val="22"/>
        </w:rPr>
        <w:t>”).</w:t>
      </w:r>
      <w:r w:rsidR="001E229D" w:rsidRPr="00EB402B">
        <w:rPr>
          <w:snapToGrid w:val="0"/>
          <w:sz w:val="22"/>
          <w:szCs w:val="22"/>
        </w:rPr>
        <w:t xml:space="preserve"> </w:t>
      </w:r>
      <w:r w:rsidRPr="00EB402B">
        <w:rPr>
          <w:snapToGrid w:val="0"/>
          <w:sz w:val="22"/>
          <w:szCs w:val="22"/>
        </w:rPr>
        <w:t>Identify the general ledger account where the expense is located.</w:t>
      </w:r>
      <w:r w:rsidR="001E229D" w:rsidRPr="00EB402B">
        <w:rPr>
          <w:snapToGrid w:val="0"/>
          <w:sz w:val="22"/>
          <w:szCs w:val="22"/>
        </w:rPr>
        <w:t xml:space="preserve"> </w:t>
      </w:r>
      <w:r w:rsidRPr="00EB402B">
        <w:rPr>
          <w:snapToGrid w:val="0"/>
          <w:sz w:val="22"/>
          <w:szCs w:val="22"/>
        </w:rPr>
        <w:t>If the amount has been determined from contractual arrangements, not from an account item, provide details and evidence of payment.</w:t>
      </w:r>
    </w:p>
    <w:p w14:paraId="005D1152" w14:textId="77777777" w:rsidR="00515B70" w:rsidRPr="00EB402B" w:rsidRDefault="00515B70">
      <w:pPr>
        <w:widowControl w:val="0"/>
        <w:ind w:right="-680"/>
        <w:rPr>
          <w:snapToGrid w:val="0"/>
          <w:sz w:val="22"/>
          <w:szCs w:val="22"/>
        </w:rPr>
      </w:pPr>
    </w:p>
    <w:p w14:paraId="0D6E1CC8" w14:textId="77777777" w:rsidR="00515B70" w:rsidRPr="00EB402B" w:rsidRDefault="00515B70" w:rsidP="003735F5">
      <w:pPr>
        <w:ind w:hanging="709"/>
        <w:rPr>
          <w:b/>
          <w:sz w:val="22"/>
          <w:szCs w:val="22"/>
        </w:rPr>
      </w:pPr>
      <w:r w:rsidRPr="003735F5">
        <w:rPr>
          <w:b/>
        </w:rPr>
        <w:t>2.</w:t>
      </w:r>
      <w:r w:rsidRPr="003735F5">
        <w:rPr>
          <w:b/>
        </w:rPr>
        <w:tab/>
      </w:r>
      <w:r w:rsidRPr="00EB402B">
        <w:rPr>
          <w:b/>
          <w:sz w:val="22"/>
          <w:szCs w:val="22"/>
        </w:rPr>
        <w:t xml:space="preserve">Handling, </w:t>
      </w:r>
      <w:r w:rsidR="00B36B72" w:rsidRPr="00EB402B">
        <w:rPr>
          <w:b/>
          <w:sz w:val="22"/>
          <w:szCs w:val="22"/>
        </w:rPr>
        <w:t>loading and ancillary expenses</w:t>
      </w:r>
    </w:p>
    <w:p w14:paraId="5452DBA7" w14:textId="77777777" w:rsidR="00515B70" w:rsidRPr="00EB402B" w:rsidRDefault="00515B70">
      <w:pPr>
        <w:widowControl w:val="0"/>
        <w:ind w:right="-680"/>
        <w:jc w:val="both"/>
        <w:rPr>
          <w:snapToGrid w:val="0"/>
          <w:sz w:val="22"/>
          <w:szCs w:val="22"/>
        </w:rPr>
      </w:pPr>
      <w:r w:rsidRPr="00EB402B">
        <w:rPr>
          <w:snapToGrid w:val="0"/>
          <w:sz w:val="22"/>
          <w:szCs w:val="22"/>
        </w:rPr>
        <w:t>List all charges that are included in the export price and explain how they have been quantified (</w:t>
      </w:r>
      <w:r w:rsidRPr="00EB402B">
        <w:rPr>
          <w:b/>
          <w:snapToGrid w:val="0"/>
          <w:sz w:val="22"/>
          <w:szCs w:val="22"/>
        </w:rPr>
        <w:t>“Handling, loading &amp; ancillary expenses”</w:t>
      </w:r>
      <w:r w:rsidRPr="00EB402B">
        <w:rPr>
          <w:snapToGrid w:val="0"/>
          <w:sz w:val="22"/>
          <w:szCs w:val="22"/>
        </w:rPr>
        <w:t>).</w:t>
      </w:r>
      <w:r w:rsidR="001E229D" w:rsidRPr="00EB402B">
        <w:rPr>
          <w:snapToGrid w:val="0"/>
          <w:sz w:val="22"/>
          <w:szCs w:val="22"/>
        </w:rPr>
        <w:t xml:space="preserve"> </w:t>
      </w:r>
      <w:r w:rsidRPr="00EB402B">
        <w:rPr>
          <w:snapToGrid w:val="0"/>
          <w:sz w:val="22"/>
          <w:szCs w:val="22"/>
        </w:rPr>
        <w:t>Identify the general ledger account where the expenses are located. If the amounts have been determined using actual observations, not from a relevant account item, provide details.</w:t>
      </w:r>
      <w:r w:rsidR="001E229D" w:rsidRPr="00EB402B">
        <w:rPr>
          <w:snapToGrid w:val="0"/>
          <w:sz w:val="22"/>
          <w:szCs w:val="22"/>
        </w:rPr>
        <w:t xml:space="preserve"> </w:t>
      </w:r>
      <w:r w:rsidRPr="00EB402B">
        <w:rPr>
          <w:snapToGrid w:val="0"/>
          <w:sz w:val="22"/>
          <w:szCs w:val="22"/>
        </w:rPr>
        <w:t xml:space="preserve"> </w:t>
      </w:r>
    </w:p>
    <w:p w14:paraId="09C18A51" w14:textId="77777777" w:rsidR="00515B70" w:rsidRPr="00EB402B" w:rsidRDefault="00515B70">
      <w:pPr>
        <w:widowControl w:val="0"/>
        <w:ind w:right="-680"/>
        <w:jc w:val="both"/>
        <w:rPr>
          <w:snapToGrid w:val="0"/>
          <w:sz w:val="22"/>
          <w:szCs w:val="22"/>
        </w:rPr>
      </w:pPr>
    </w:p>
    <w:p w14:paraId="60E3F9A6" w14:textId="77777777" w:rsidR="00515B70" w:rsidRPr="00EB402B" w:rsidRDefault="00515B70">
      <w:pPr>
        <w:spacing w:after="120"/>
        <w:ind w:right="-680"/>
        <w:rPr>
          <w:sz w:val="22"/>
          <w:szCs w:val="22"/>
        </w:rPr>
      </w:pPr>
      <w:r w:rsidRPr="00EB402B">
        <w:rPr>
          <w:snapToGrid w:val="0"/>
          <w:sz w:val="22"/>
          <w:szCs w:val="22"/>
        </w:rPr>
        <w:t>The various export related ancillary costs are identified in the table at question B4, for example</w:t>
      </w:r>
      <w:r w:rsidRPr="00EB402B">
        <w:rPr>
          <w:sz w:val="22"/>
          <w:szCs w:val="22"/>
        </w:rPr>
        <w:t>:</w:t>
      </w:r>
    </w:p>
    <w:p w14:paraId="24ED464C" w14:textId="77777777" w:rsidR="00515B70" w:rsidRPr="00EB402B" w:rsidRDefault="00515B70" w:rsidP="00515B70">
      <w:pPr>
        <w:numPr>
          <w:ilvl w:val="0"/>
          <w:numId w:val="11"/>
        </w:numPr>
        <w:ind w:right="-680" w:hanging="11"/>
        <w:rPr>
          <w:sz w:val="22"/>
          <w:szCs w:val="22"/>
        </w:rPr>
      </w:pPr>
      <w:r w:rsidRPr="00EB402B">
        <w:rPr>
          <w:sz w:val="22"/>
          <w:szCs w:val="22"/>
        </w:rPr>
        <w:t>terminal handling;</w:t>
      </w:r>
    </w:p>
    <w:p w14:paraId="3DAEA827" w14:textId="77777777" w:rsidR="00515B70" w:rsidRPr="00EB402B" w:rsidRDefault="00515B70" w:rsidP="00515B70">
      <w:pPr>
        <w:numPr>
          <w:ilvl w:val="0"/>
          <w:numId w:val="11"/>
        </w:numPr>
        <w:ind w:right="-680" w:hanging="11"/>
        <w:rPr>
          <w:sz w:val="22"/>
          <w:szCs w:val="22"/>
        </w:rPr>
      </w:pPr>
      <w:r w:rsidRPr="00EB402B">
        <w:rPr>
          <w:sz w:val="22"/>
          <w:szCs w:val="22"/>
        </w:rPr>
        <w:t>wharfage and other port charges;</w:t>
      </w:r>
    </w:p>
    <w:p w14:paraId="7075B223" w14:textId="77777777" w:rsidR="00515B70" w:rsidRPr="00EB402B" w:rsidRDefault="00515B70" w:rsidP="00515B70">
      <w:pPr>
        <w:numPr>
          <w:ilvl w:val="0"/>
          <w:numId w:val="11"/>
        </w:numPr>
        <w:ind w:right="-680" w:hanging="11"/>
        <w:rPr>
          <w:sz w:val="22"/>
          <w:szCs w:val="22"/>
        </w:rPr>
      </w:pPr>
      <w:r w:rsidRPr="00EB402B">
        <w:rPr>
          <w:sz w:val="22"/>
          <w:szCs w:val="22"/>
        </w:rPr>
        <w:t>container taxes;</w:t>
      </w:r>
    </w:p>
    <w:p w14:paraId="6E3FDDFA" w14:textId="77777777" w:rsidR="00515B70" w:rsidRPr="00EB402B" w:rsidRDefault="00515B70" w:rsidP="00515B70">
      <w:pPr>
        <w:numPr>
          <w:ilvl w:val="0"/>
          <w:numId w:val="11"/>
        </w:numPr>
        <w:ind w:right="-680" w:hanging="11"/>
        <w:rPr>
          <w:sz w:val="22"/>
          <w:szCs w:val="22"/>
        </w:rPr>
      </w:pPr>
      <w:r w:rsidRPr="00EB402B">
        <w:rPr>
          <w:sz w:val="22"/>
          <w:szCs w:val="22"/>
        </w:rPr>
        <w:t>document fees and customs brokers fees;</w:t>
      </w:r>
    </w:p>
    <w:p w14:paraId="2333A400" w14:textId="77777777" w:rsidR="00515B70" w:rsidRPr="00EB402B" w:rsidRDefault="00515B70" w:rsidP="00515B70">
      <w:pPr>
        <w:numPr>
          <w:ilvl w:val="0"/>
          <w:numId w:val="11"/>
        </w:numPr>
        <w:ind w:right="-680" w:hanging="11"/>
        <w:rPr>
          <w:sz w:val="22"/>
          <w:szCs w:val="22"/>
        </w:rPr>
      </w:pPr>
      <w:r w:rsidRPr="00EB402B">
        <w:rPr>
          <w:sz w:val="22"/>
          <w:szCs w:val="22"/>
        </w:rPr>
        <w:t>clearance fees;</w:t>
      </w:r>
    </w:p>
    <w:p w14:paraId="0F27684C" w14:textId="77777777" w:rsidR="00515B70" w:rsidRPr="00EB402B" w:rsidRDefault="00515B70" w:rsidP="00515B70">
      <w:pPr>
        <w:numPr>
          <w:ilvl w:val="0"/>
          <w:numId w:val="11"/>
        </w:numPr>
        <w:ind w:right="-680" w:hanging="11"/>
        <w:rPr>
          <w:sz w:val="22"/>
          <w:szCs w:val="22"/>
        </w:rPr>
      </w:pPr>
      <w:r w:rsidRPr="00EB402B">
        <w:rPr>
          <w:sz w:val="22"/>
          <w:szCs w:val="22"/>
        </w:rPr>
        <w:t>bank charges, letter of credit fees</w:t>
      </w:r>
    </w:p>
    <w:p w14:paraId="75D8EC58" w14:textId="77777777" w:rsidR="00515B70" w:rsidRPr="00EB402B" w:rsidRDefault="00515B70" w:rsidP="00515B70">
      <w:pPr>
        <w:numPr>
          <w:ilvl w:val="0"/>
          <w:numId w:val="11"/>
        </w:numPr>
        <w:ind w:right="-680" w:hanging="11"/>
        <w:rPr>
          <w:sz w:val="22"/>
          <w:szCs w:val="22"/>
        </w:rPr>
      </w:pPr>
      <w:r w:rsidRPr="00EB402B">
        <w:rPr>
          <w:sz w:val="22"/>
          <w:szCs w:val="22"/>
        </w:rPr>
        <w:t>other ancillary charges.</w:t>
      </w:r>
    </w:p>
    <w:p w14:paraId="1DEFE9C7" w14:textId="77777777" w:rsidR="00515B70" w:rsidRDefault="00515B70">
      <w:pPr>
        <w:widowControl w:val="0"/>
        <w:ind w:right="-680"/>
        <w:jc w:val="both"/>
        <w:rPr>
          <w:snapToGrid w:val="0"/>
        </w:rPr>
      </w:pPr>
    </w:p>
    <w:p w14:paraId="17E829DF" w14:textId="77777777" w:rsidR="00515B70" w:rsidRPr="00EB402B" w:rsidRDefault="00515B70" w:rsidP="003735F5">
      <w:pPr>
        <w:ind w:hanging="709"/>
        <w:rPr>
          <w:b/>
          <w:sz w:val="22"/>
          <w:szCs w:val="22"/>
        </w:rPr>
      </w:pPr>
      <w:r w:rsidRPr="003735F5">
        <w:rPr>
          <w:b/>
        </w:rPr>
        <w:t>3.</w:t>
      </w:r>
      <w:r w:rsidRPr="003735F5">
        <w:rPr>
          <w:b/>
        </w:rPr>
        <w:tab/>
      </w:r>
      <w:r w:rsidRPr="00EB402B">
        <w:rPr>
          <w:b/>
          <w:sz w:val="22"/>
          <w:szCs w:val="22"/>
        </w:rPr>
        <w:t>Credit</w:t>
      </w:r>
    </w:p>
    <w:p w14:paraId="409B1ACA" w14:textId="77777777" w:rsidR="00515B70" w:rsidRPr="00EB402B" w:rsidRDefault="00515B70">
      <w:pPr>
        <w:widowControl w:val="0"/>
        <w:ind w:right="-680"/>
        <w:jc w:val="both"/>
        <w:rPr>
          <w:snapToGrid w:val="0"/>
          <w:sz w:val="22"/>
          <w:szCs w:val="22"/>
        </w:rPr>
      </w:pPr>
      <w:r w:rsidRPr="00EB402B">
        <w:rPr>
          <w:snapToGrid w:val="0"/>
          <w:sz w:val="22"/>
          <w:szCs w:val="22"/>
        </w:rPr>
        <w:t>The cost of extending credit on export sales is not included in the amounts quantified at question B4.</w:t>
      </w:r>
      <w:r w:rsidR="001E229D" w:rsidRPr="00EB402B">
        <w:rPr>
          <w:snapToGrid w:val="0"/>
          <w:sz w:val="22"/>
          <w:szCs w:val="22"/>
        </w:rPr>
        <w:t xml:space="preserve"> </w:t>
      </w:r>
      <w:r w:rsidRPr="00EB402B">
        <w:rPr>
          <w:snapToGrid w:val="0"/>
          <w:sz w:val="22"/>
          <w:szCs w:val="22"/>
        </w:rPr>
        <w:t xml:space="preserve">However, </w:t>
      </w:r>
      <w:r w:rsidR="000D09B2" w:rsidRPr="00EB402B">
        <w:rPr>
          <w:snapToGrid w:val="0"/>
          <w:sz w:val="22"/>
          <w:szCs w:val="22"/>
        </w:rPr>
        <w:t>the Commission</w:t>
      </w:r>
      <w:r w:rsidRPr="00EB402B">
        <w:rPr>
          <w:snapToGrid w:val="0"/>
          <w:sz w:val="22"/>
          <w:szCs w:val="22"/>
        </w:rPr>
        <w:t xml:space="preserve"> will examine whether a credit adjustment is warranted and determine the amount.</w:t>
      </w:r>
      <w:r w:rsidR="001E229D" w:rsidRPr="00EB402B">
        <w:rPr>
          <w:snapToGrid w:val="0"/>
          <w:sz w:val="22"/>
          <w:szCs w:val="22"/>
        </w:rPr>
        <w:t xml:space="preserve"> </w:t>
      </w:r>
      <w:r w:rsidRPr="00EB402B">
        <w:rPr>
          <w:snapToGrid w:val="0"/>
          <w:sz w:val="22"/>
          <w:szCs w:val="22"/>
        </w:rPr>
        <w:t>Provide applicable interest rates over each month of the investigation period.</w:t>
      </w:r>
      <w:r w:rsidR="001E229D" w:rsidRPr="00EB402B">
        <w:rPr>
          <w:snapToGrid w:val="0"/>
          <w:sz w:val="22"/>
          <w:szCs w:val="22"/>
        </w:rPr>
        <w:t xml:space="preserve"> </w:t>
      </w:r>
      <w:r w:rsidRPr="00EB402B">
        <w:rPr>
          <w:snapToGrid w:val="0"/>
          <w:sz w:val="22"/>
          <w:szCs w:val="22"/>
        </w:rPr>
        <w:t xml:space="preserve">Explain the nature of the interest rates most applicable to these export sales eg, short term borrowing in the currency concerned. </w:t>
      </w:r>
    </w:p>
    <w:p w14:paraId="195F9BDD" w14:textId="77777777" w:rsidR="00515B70" w:rsidRPr="00EB402B" w:rsidRDefault="00515B70">
      <w:pPr>
        <w:widowControl w:val="0"/>
        <w:ind w:right="-680"/>
        <w:jc w:val="both"/>
        <w:rPr>
          <w:snapToGrid w:val="0"/>
          <w:sz w:val="22"/>
          <w:szCs w:val="22"/>
        </w:rPr>
      </w:pPr>
    </w:p>
    <w:p w14:paraId="03EB3705" w14:textId="77777777" w:rsidR="00515B70" w:rsidRPr="00EB402B" w:rsidRDefault="00515B70">
      <w:pPr>
        <w:ind w:right="-680"/>
        <w:rPr>
          <w:sz w:val="22"/>
          <w:szCs w:val="22"/>
        </w:rPr>
      </w:pPr>
      <w:r w:rsidRPr="00EB402B">
        <w:rPr>
          <w:sz w:val="22"/>
          <w:szCs w:val="22"/>
        </w:rPr>
        <w:t xml:space="preserve">If your accounts receivable shows that the average number of collection days differs from the payment terms shown in the sales listing, </w:t>
      </w:r>
      <w:r w:rsidRPr="00EB402B">
        <w:rPr>
          <w:i/>
          <w:sz w:val="22"/>
          <w:szCs w:val="22"/>
        </w:rPr>
        <w:t>and</w:t>
      </w:r>
      <w:r w:rsidRPr="00EB402B">
        <w:rPr>
          <w:sz w:val="22"/>
          <w:szCs w:val="22"/>
        </w:rPr>
        <w:t xml:space="preserve"> </w:t>
      </w:r>
      <w:r w:rsidRPr="00EB402B">
        <w:rPr>
          <w:i/>
          <w:sz w:val="22"/>
          <w:szCs w:val="22"/>
        </w:rPr>
        <w:t>if</w:t>
      </w:r>
      <w:r w:rsidRPr="00EB402B">
        <w:rPr>
          <w:sz w:val="22"/>
          <w:szCs w:val="22"/>
        </w:rPr>
        <w:t xml:space="preserve"> export prices are influenced by this longer or shorter period, calculate the average number of collection days.</w:t>
      </w:r>
      <w:r w:rsidR="001E229D" w:rsidRPr="00EB402B">
        <w:rPr>
          <w:sz w:val="22"/>
          <w:szCs w:val="22"/>
        </w:rPr>
        <w:t xml:space="preserve"> </w:t>
      </w:r>
      <w:r w:rsidRPr="00EB402B">
        <w:rPr>
          <w:sz w:val="22"/>
          <w:szCs w:val="22"/>
        </w:rPr>
        <w:t xml:space="preserve">See also item 4 in section E-2 below. </w:t>
      </w:r>
    </w:p>
    <w:p w14:paraId="71AA6419" w14:textId="77777777" w:rsidR="00515B70" w:rsidRDefault="00515B70">
      <w:pPr>
        <w:ind w:right="-680"/>
      </w:pPr>
    </w:p>
    <w:p w14:paraId="30CF1682" w14:textId="77777777" w:rsidR="00515B70" w:rsidRPr="00EB402B" w:rsidRDefault="00515B70" w:rsidP="003735F5">
      <w:pPr>
        <w:ind w:hanging="709"/>
        <w:rPr>
          <w:b/>
          <w:sz w:val="22"/>
          <w:szCs w:val="22"/>
        </w:rPr>
      </w:pPr>
      <w:r w:rsidRPr="003735F5">
        <w:rPr>
          <w:b/>
        </w:rPr>
        <w:t>4.</w:t>
      </w:r>
      <w:r w:rsidRPr="003735F5">
        <w:rPr>
          <w:b/>
        </w:rPr>
        <w:tab/>
      </w:r>
      <w:r w:rsidRPr="00EB402B">
        <w:rPr>
          <w:b/>
          <w:sz w:val="22"/>
          <w:szCs w:val="22"/>
        </w:rPr>
        <w:t>Packing costs</w:t>
      </w:r>
    </w:p>
    <w:p w14:paraId="139F43C9" w14:textId="77777777" w:rsidR="00515B70" w:rsidRPr="00EB402B" w:rsidRDefault="00515B70">
      <w:pPr>
        <w:ind w:right="-680"/>
        <w:rPr>
          <w:sz w:val="22"/>
          <w:szCs w:val="22"/>
        </w:rPr>
      </w:pPr>
      <w:r w:rsidRPr="00EB402B">
        <w:rPr>
          <w:sz w:val="22"/>
          <w:szCs w:val="22"/>
        </w:rPr>
        <w:t>List material and labour costs associated with packing the export product.</w:t>
      </w:r>
      <w:r w:rsidR="001E229D" w:rsidRPr="00EB402B">
        <w:rPr>
          <w:sz w:val="22"/>
          <w:szCs w:val="22"/>
        </w:rPr>
        <w:t xml:space="preserve"> </w:t>
      </w:r>
      <w:r w:rsidRPr="00EB402B">
        <w:rPr>
          <w:sz w:val="22"/>
          <w:szCs w:val="22"/>
        </w:rPr>
        <w:t>Describe how the packing method differs from sales on the domestic market, for each model.</w:t>
      </w:r>
      <w:r w:rsidR="001E229D" w:rsidRPr="00EB402B">
        <w:rPr>
          <w:sz w:val="22"/>
          <w:szCs w:val="22"/>
        </w:rPr>
        <w:t xml:space="preserve"> </w:t>
      </w:r>
      <w:r w:rsidRPr="00EB402B">
        <w:rPr>
          <w:sz w:val="22"/>
          <w:szCs w:val="22"/>
        </w:rPr>
        <w:t>Report the amount in the listing in the column headed ‘</w:t>
      </w:r>
      <w:r w:rsidRPr="00EB402B">
        <w:rPr>
          <w:b/>
          <w:snapToGrid w:val="0"/>
          <w:sz w:val="22"/>
          <w:szCs w:val="22"/>
        </w:rPr>
        <w:t>Packing</w:t>
      </w:r>
      <w:r w:rsidRPr="00EB402B">
        <w:rPr>
          <w:b/>
          <w:sz w:val="22"/>
          <w:szCs w:val="22"/>
        </w:rPr>
        <w:t>’</w:t>
      </w:r>
      <w:r w:rsidRPr="00EB402B">
        <w:rPr>
          <w:sz w:val="22"/>
          <w:szCs w:val="22"/>
        </w:rPr>
        <w:t>.</w:t>
      </w:r>
    </w:p>
    <w:p w14:paraId="5FF81F3A" w14:textId="77777777" w:rsidR="00515B70" w:rsidRPr="00EB402B" w:rsidRDefault="00515B70">
      <w:pPr>
        <w:ind w:right="-680"/>
        <w:rPr>
          <w:sz w:val="22"/>
          <w:szCs w:val="22"/>
        </w:rPr>
      </w:pPr>
    </w:p>
    <w:p w14:paraId="4CD2F087" w14:textId="77777777" w:rsidR="00515B70" w:rsidRPr="00EB402B" w:rsidRDefault="00515B70" w:rsidP="003735F5">
      <w:pPr>
        <w:ind w:hanging="709"/>
        <w:rPr>
          <w:b/>
          <w:sz w:val="22"/>
          <w:szCs w:val="22"/>
        </w:rPr>
      </w:pPr>
      <w:r w:rsidRPr="00EB402B">
        <w:rPr>
          <w:b/>
          <w:sz w:val="22"/>
          <w:szCs w:val="22"/>
        </w:rPr>
        <w:t>5.</w:t>
      </w:r>
      <w:r w:rsidRPr="00EB402B">
        <w:rPr>
          <w:b/>
          <w:sz w:val="22"/>
          <w:szCs w:val="22"/>
        </w:rPr>
        <w:tab/>
        <w:t>Commissions</w:t>
      </w:r>
    </w:p>
    <w:p w14:paraId="53623991" w14:textId="4E37FB48" w:rsidR="00515B70" w:rsidRPr="00EB402B" w:rsidRDefault="00515B70">
      <w:pPr>
        <w:spacing w:after="120"/>
        <w:ind w:right="-680"/>
        <w:rPr>
          <w:snapToGrid w:val="0"/>
          <w:sz w:val="22"/>
          <w:szCs w:val="22"/>
        </w:rPr>
      </w:pPr>
      <w:r w:rsidRPr="00EB402B">
        <w:rPr>
          <w:snapToGrid w:val="0"/>
          <w:sz w:val="22"/>
          <w:szCs w:val="22"/>
        </w:rPr>
        <w:t xml:space="preserve">For any commissions paid in relation to the export sales to </w:t>
      </w:r>
      <w:r w:rsidR="00453660" w:rsidRPr="00EB402B">
        <w:rPr>
          <w:snapToGrid w:val="0"/>
          <w:sz w:val="22"/>
          <w:szCs w:val="22"/>
        </w:rPr>
        <w:t>United States, Canada and France</w:t>
      </w:r>
      <w:r w:rsidRPr="00EB402B">
        <w:rPr>
          <w:snapToGrid w:val="0"/>
          <w:sz w:val="22"/>
          <w:szCs w:val="22"/>
        </w:rPr>
        <w:t xml:space="preserve">: </w:t>
      </w:r>
    </w:p>
    <w:p w14:paraId="7A47574C" w14:textId="77777777" w:rsidR="00515B70" w:rsidRPr="00EB402B" w:rsidRDefault="00515B70">
      <w:pPr>
        <w:pStyle w:val="Header"/>
        <w:tabs>
          <w:tab w:val="clear" w:pos="4153"/>
          <w:tab w:val="clear" w:pos="8306"/>
        </w:tabs>
        <w:spacing w:after="120"/>
        <w:ind w:right="-680"/>
        <w:rPr>
          <w:snapToGrid w:val="0"/>
          <w:sz w:val="22"/>
          <w:szCs w:val="22"/>
        </w:rPr>
      </w:pPr>
      <w:r w:rsidRPr="00EB402B">
        <w:rPr>
          <w:snapToGrid w:val="0"/>
          <w:sz w:val="22"/>
          <w:szCs w:val="22"/>
        </w:rPr>
        <w:t>-</w:t>
      </w:r>
      <w:r w:rsidRPr="00EB402B">
        <w:rPr>
          <w:snapToGrid w:val="0"/>
          <w:sz w:val="22"/>
          <w:szCs w:val="22"/>
        </w:rPr>
        <w:tab/>
        <w:t xml:space="preserve">provide a description; and </w:t>
      </w:r>
    </w:p>
    <w:p w14:paraId="1DED06D5" w14:textId="77777777" w:rsidR="00515B70" w:rsidRPr="00EB402B" w:rsidRDefault="00515B70">
      <w:pPr>
        <w:ind w:right="-680"/>
        <w:rPr>
          <w:sz w:val="22"/>
          <w:szCs w:val="22"/>
        </w:rPr>
      </w:pPr>
      <w:r w:rsidRPr="00EB402B">
        <w:rPr>
          <w:sz w:val="22"/>
          <w:szCs w:val="22"/>
        </w:rPr>
        <w:t>-</w:t>
      </w:r>
      <w:r w:rsidRPr="00EB402B">
        <w:rPr>
          <w:sz w:val="22"/>
          <w:szCs w:val="22"/>
        </w:rPr>
        <w:tab/>
        <w:t>explain the terms and conditions that must be met.</w:t>
      </w:r>
    </w:p>
    <w:p w14:paraId="292BD58C" w14:textId="77777777" w:rsidR="00515B70" w:rsidRDefault="00515B70">
      <w:pPr>
        <w:ind w:right="-680"/>
        <w:rPr>
          <w:snapToGrid w:val="0"/>
        </w:rPr>
      </w:pPr>
    </w:p>
    <w:p w14:paraId="11AC303B" w14:textId="77777777" w:rsidR="00515B70" w:rsidRPr="00EB402B" w:rsidRDefault="00515B70">
      <w:pPr>
        <w:ind w:right="-680"/>
        <w:rPr>
          <w:sz w:val="22"/>
          <w:szCs w:val="22"/>
        </w:rPr>
      </w:pPr>
      <w:r w:rsidRPr="00EB402B">
        <w:rPr>
          <w:sz w:val="22"/>
          <w:szCs w:val="22"/>
        </w:rPr>
        <w:lastRenderedPageBreak/>
        <w:t xml:space="preserve">Report the amount in the sales listing in question B-4 under the column headed </w:t>
      </w:r>
      <w:r w:rsidRPr="00EB402B">
        <w:rPr>
          <w:b/>
          <w:sz w:val="22"/>
          <w:szCs w:val="22"/>
        </w:rPr>
        <w:t>“</w:t>
      </w:r>
      <w:r w:rsidRPr="00EB402B">
        <w:rPr>
          <w:b/>
          <w:snapToGrid w:val="0"/>
          <w:sz w:val="22"/>
          <w:szCs w:val="22"/>
        </w:rPr>
        <w:t>Commissions”.</w:t>
      </w:r>
      <w:r w:rsidR="001E229D" w:rsidRPr="00EB402B">
        <w:rPr>
          <w:sz w:val="22"/>
          <w:szCs w:val="22"/>
        </w:rPr>
        <w:t xml:space="preserve"> </w:t>
      </w:r>
      <w:r w:rsidRPr="00EB402B">
        <w:rPr>
          <w:sz w:val="22"/>
          <w:szCs w:val="22"/>
        </w:rPr>
        <w:t>Identify the general ledger account where the expense is located.</w:t>
      </w:r>
    </w:p>
    <w:p w14:paraId="15C30F25" w14:textId="77777777" w:rsidR="00515B70" w:rsidRPr="00EB402B" w:rsidRDefault="00515B70">
      <w:pPr>
        <w:ind w:right="-680"/>
        <w:rPr>
          <w:sz w:val="22"/>
          <w:szCs w:val="22"/>
        </w:rPr>
      </w:pPr>
    </w:p>
    <w:p w14:paraId="7728AB65" w14:textId="77777777" w:rsidR="00515B70" w:rsidRPr="00EB402B" w:rsidRDefault="00515B70" w:rsidP="003735F5">
      <w:pPr>
        <w:ind w:hanging="709"/>
        <w:rPr>
          <w:b/>
          <w:sz w:val="22"/>
          <w:szCs w:val="22"/>
        </w:rPr>
      </w:pPr>
      <w:r w:rsidRPr="00EB402B">
        <w:rPr>
          <w:b/>
          <w:sz w:val="22"/>
          <w:szCs w:val="22"/>
        </w:rPr>
        <w:t>6.</w:t>
      </w:r>
      <w:r w:rsidRPr="00EB402B">
        <w:rPr>
          <w:b/>
          <w:sz w:val="22"/>
          <w:szCs w:val="22"/>
        </w:rPr>
        <w:tab/>
        <w:t>Warranties, guarantees, and after sales services</w:t>
      </w:r>
      <w:r w:rsidR="001E229D" w:rsidRPr="00EB402B">
        <w:rPr>
          <w:b/>
          <w:sz w:val="22"/>
          <w:szCs w:val="22"/>
        </w:rPr>
        <w:t xml:space="preserve"> </w:t>
      </w:r>
    </w:p>
    <w:p w14:paraId="6E44414B" w14:textId="77777777" w:rsidR="00515B70" w:rsidRPr="00EB402B" w:rsidRDefault="00515B70">
      <w:pPr>
        <w:ind w:right="-680"/>
        <w:rPr>
          <w:sz w:val="22"/>
          <w:szCs w:val="22"/>
        </w:rPr>
      </w:pPr>
      <w:r w:rsidRPr="00EB402B">
        <w:rPr>
          <w:sz w:val="22"/>
          <w:szCs w:val="22"/>
        </w:rPr>
        <w:t>List the costs incurred.</w:t>
      </w:r>
      <w:r w:rsidR="001E229D" w:rsidRPr="00EB402B">
        <w:rPr>
          <w:sz w:val="22"/>
          <w:szCs w:val="22"/>
        </w:rPr>
        <w:t xml:space="preserve"> </w:t>
      </w:r>
      <w:r w:rsidRPr="00EB402B">
        <w:rPr>
          <w:sz w:val="22"/>
          <w:szCs w:val="22"/>
        </w:rPr>
        <w:t>Show relevant sales contracts.</w:t>
      </w:r>
      <w:r w:rsidR="001E229D" w:rsidRPr="00EB402B">
        <w:rPr>
          <w:sz w:val="22"/>
          <w:szCs w:val="22"/>
        </w:rPr>
        <w:t xml:space="preserve"> </w:t>
      </w:r>
      <w:r w:rsidRPr="00EB402B">
        <w:rPr>
          <w:sz w:val="22"/>
          <w:szCs w:val="22"/>
        </w:rPr>
        <w:t>Show how you calculated the expenses (</w:t>
      </w:r>
      <w:r w:rsidRPr="00EB402B">
        <w:rPr>
          <w:b/>
          <w:sz w:val="22"/>
          <w:szCs w:val="22"/>
        </w:rPr>
        <w:t>“</w:t>
      </w:r>
      <w:r w:rsidRPr="00EB402B">
        <w:rPr>
          <w:b/>
          <w:snapToGrid w:val="0"/>
          <w:sz w:val="22"/>
          <w:szCs w:val="22"/>
        </w:rPr>
        <w:t>Warranty &amp; guarantee expenses”</w:t>
      </w:r>
      <w:r w:rsidRPr="00EB402B">
        <w:rPr>
          <w:sz w:val="22"/>
          <w:szCs w:val="22"/>
        </w:rPr>
        <w:t xml:space="preserve"> and </w:t>
      </w:r>
      <w:r w:rsidRPr="00EB402B">
        <w:rPr>
          <w:b/>
          <w:sz w:val="22"/>
          <w:szCs w:val="22"/>
        </w:rPr>
        <w:t>“</w:t>
      </w:r>
      <w:r w:rsidRPr="00EB402B">
        <w:rPr>
          <w:b/>
          <w:snapToGrid w:val="0"/>
          <w:sz w:val="22"/>
          <w:szCs w:val="22"/>
        </w:rPr>
        <w:t>Technical assistance &amp; other services”</w:t>
      </w:r>
      <w:r w:rsidRPr="00EB402B">
        <w:rPr>
          <w:sz w:val="22"/>
          <w:szCs w:val="22"/>
        </w:rPr>
        <w:t>), including the basis of any allocations.</w:t>
      </w:r>
      <w:r w:rsidR="001E229D" w:rsidRPr="00EB402B">
        <w:rPr>
          <w:sz w:val="22"/>
          <w:szCs w:val="22"/>
        </w:rPr>
        <w:t xml:space="preserve"> </w:t>
      </w:r>
      <w:r w:rsidRPr="00EB402B">
        <w:rPr>
          <w:sz w:val="22"/>
          <w:szCs w:val="22"/>
        </w:rPr>
        <w:t>Include a record of expenses incurred.</w:t>
      </w:r>
      <w:r w:rsidR="001E229D" w:rsidRPr="00EB402B">
        <w:rPr>
          <w:sz w:val="22"/>
          <w:szCs w:val="22"/>
        </w:rPr>
        <w:t xml:space="preserve"> </w:t>
      </w:r>
      <w:r w:rsidRPr="00EB402B">
        <w:rPr>
          <w:sz w:val="22"/>
          <w:szCs w:val="22"/>
        </w:rPr>
        <w:t>Technical services include costs for the service, repair, or consultation.</w:t>
      </w:r>
      <w:r w:rsidR="001E229D" w:rsidRPr="00EB402B">
        <w:rPr>
          <w:sz w:val="22"/>
          <w:szCs w:val="22"/>
        </w:rPr>
        <w:t xml:space="preserve"> </w:t>
      </w:r>
      <w:r w:rsidRPr="00EB402B">
        <w:rPr>
          <w:sz w:val="22"/>
          <w:szCs w:val="22"/>
        </w:rPr>
        <w:t>Where these expenses are closely related to the sales in question, an adjustment will be considered.</w:t>
      </w:r>
      <w:r w:rsidR="001E229D" w:rsidRPr="00EB402B">
        <w:rPr>
          <w:sz w:val="22"/>
          <w:szCs w:val="22"/>
        </w:rPr>
        <w:t xml:space="preserve"> </w:t>
      </w:r>
      <w:r w:rsidRPr="00EB402B">
        <w:rPr>
          <w:sz w:val="22"/>
          <w:szCs w:val="22"/>
        </w:rPr>
        <w:t>Identify the ledger account where the expense is located.</w:t>
      </w:r>
      <w:r w:rsidR="001E229D" w:rsidRPr="00EB402B">
        <w:rPr>
          <w:sz w:val="22"/>
          <w:szCs w:val="22"/>
        </w:rPr>
        <w:t xml:space="preserve"> </w:t>
      </w:r>
    </w:p>
    <w:p w14:paraId="4B89C0F9" w14:textId="77777777" w:rsidR="00515B70" w:rsidRPr="00EB402B" w:rsidRDefault="00515B70">
      <w:pPr>
        <w:ind w:right="-680"/>
        <w:rPr>
          <w:sz w:val="22"/>
          <w:szCs w:val="22"/>
        </w:rPr>
      </w:pPr>
    </w:p>
    <w:p w14:paraId="7EBCEB7E" w14:textId="77777777" w:rsidR="00515B70" w:rsidRPr="00EB402B" w:rsidRDefault="00515B70" w:rsidP="003735F5">
      <w:pPr>
        <w:ind w:hanging="709"/>
        <w:rPr>
          <w:b/>
          <w:sz w:val="22"/>
          <w:szCs w:val="22"/>
        </w:rPr>
      </w:pPr>
      <w:r w:rsidRPr="00EB402B">
        <w:rPr>
          <w:b/>
          <w:sz w:val="22"/>
          <w:szCs w:val="22"/>
        </w:rPr>
        <w:t>7.</w:t>
      </w:r>
      <w:r w:rsidRPr="00EB402B">
        <w:rPr>
          <w:b/>
          <w:sz w:val="22"/>
          <w:szCs w:val="22"/>
        </w:rPr>
        <w:tab/>
        <w:t>Other factors</w:t>
      </w:r>
    </w:p>
    <w:p w14:paraId="30A33537" w14:textId="77777777" w:rsidR="00515B70" w:rsidRPr="00EB402B" w:rsidRDefault="00515B70">
      <w:pPr>
        <w:ind w:right="-680"/>
        <w:rPr>
          <w:sz w:val="22"/>
          <w:szCs w:val="22"/>
        </w:rPr>
      </w:pPr>
      <w:r w:rsidRPr="00EB402B">
        <w:rPr>
          <w:sz w:val="22"/>
          <w:szCs w:val="22"/>
        </w:rPr>
        <w:t xml:space="preserve">There may be other factors for which an adjustment is required if the costs affect price comparability – these are identified in the column headed </w:t>
      </w:r>
      <w:r w:rsidRPr="00EB402B">
        <w:rPr>
          <w:b/>
          <w:sz w:val="22"/>
          <w:szCs w:val="22"/>
        </w:rPr>
        <w:t>“</w:t>
      </w:r>
      <w:r w:rsidRPr="00EB402B">
        <w:rPr>
          <w:b/>
          <w:snapToGrid w:val="0"/>
          <w:sz w:val="22"/>
          <w:szCs w:val="22"/>
        </w:rPr>
        <w:t>Other factors”</w:t>
      </w:r>
      <w:r w:rsidRPr="00EB402B">
        <w:rPr>
          <w:sz w:val="22"/>
          <w:szCs w:val="22"/>
        </w:rPr>
        <w:t>.</w:t>
      </w:r>
      <w:r w:rsidR="001E229D" w:rsidRPr="00EB402B">
        <w:rPr>
          <w:sz w:val="22"/>
          <w:szCs w:val="22"/>
        </w:rPr>
        <w:t xml:space="preserve"> </w:t>
      </w:r>
      <w:r w:rsidRPr="00EB402B">
        <w:rPr>
          <w:sz w:val="22"/>
          <w:szCs w:val="22"/>
        </w:rPr>
        <w:t>For example, other variable or fixed selling expenses, including salesmen’s salaries, salesmen’s travel expenses, advertising and promotion, samples and entertainment expenses.</w:t>
      </w:r>
      <w:r w:rsidR="001E229D" w:rsidRPr="00EB402B">
        <w:rPr>
          <w:sz w:val="22"/>
          <w:szCs w:val="22"/>
        </w:rPr>
        <w:t xml:space="preserve"> </w:t>
      </w:r>
      <w:r w:rsidRPr="00EB402B">
        <w:rPr>
          <w:sz w:val="22"/>
          <w:szCs w:val="22"/>
        </w:rPr>
        <w:t>Your consideration of questions asked at Section G, concerning domestic and export costs, would have alerted you to such other factors.</w:t>
      </w:r>
    </w:p>
    <w:p w14:paraId="003D3CF3" w14:textId="77777777" w:rsidR="00515B70" w:rsidRPr="00EB402B" w:rsidRDefault="00515B70">
      <w:pPr>
        <w:ind w:right="-680"/>
        <w:rPr>
          <w:sz w:val="22"/>
          <w:szCs w:val="22"/>
        </w:rPr>
      </w:pPr>
    </w:p>
    <w:p w14:paraId="4857F212" w14:textId="77777777" w:rsidR="00515B70" w:rsidRPr="00EB402B" w:rsidRDefault="00515B70" w:rsidP="003735F5">
      <w:pPr>
        <w:ind w:hanging="709"/>
        <w:rPr>
          <w:b/>
          <w:sz w:val="22"/>
          <w:szCs w:val="22"/>
        </w:rPr>
      </w:pPr>
      <w:r w:rsidRPr="00EB402B">
        <w:rPr>
          <w:b/>
          <w:sz w:val="22"/>
          <w:szCs w:val="22"/>
        </w:rPr>
        <w:t>8.</w:t>
      </w:r>
      <w:r w:rsidRPr="00EB402B">
        <w:rPr>
          <w:b/>
          <w:sz w:val="22"/>
          <w:szCs w:val="22"/>
        </w:rPr>
        <w:tab/>
        <w:t>Currency conversions</w:t>
      </w:r>
    </w:p>
    <w:p w14:paraId="70EE746E" w14:textId="77777777" w:rsidR="00515B70" w:rsidRPr="00EB402B" w:rsidRDefault="00515B70">
      <w:pPr>
        <w:ind w:right="-680"/>
        <w:rPr>
          <w:sz w:val="22"/>
          <w:szCs w:val="22"/>
        </w:rPr>
      </w:pPr>
      <w:r w:rsidRPr="00EB402B">
        <w:rPr>
          <w:sz w:val="22"/>
          <w:szCs w:val="22"/>
        </w:rPr>
        <w:t>In comparing export and domestic prices a currency conversion is required.</w:t>
      </w:r>
      <w:r w:rsidR="001E229D" w:rsidRPr="00EB402B">
        <w:rPr>
          <w:sz w:val="22"/>
          <w:szCs w:val="22"/>
        </w:rPr>
        <w:t xml:space="preserve"> </w:t>
      </w:r>
      <w:r w:rsidRPr="00EB402B">
        <w:rPr>
          <w:sz w:val="22"/>
          <w:szCs w:val="22"/>
        </w:rPr>
        <w:t>Fluctuations in exchange rates can only be taken into account when there has been a ‘sustained’ movement during the period of investigation (see article 2.4.1 of the WTO Agreement).</w:t>
      </w:r>
      <w:r w:rsidR="001E229D" w:rsidRPr="00EB402B">
        <w:rPr>
          <w:sz w:val="22"/>
          <w:szCs w:val="22"/>
        </w:rPr>
        <w:t xml:space="preserve"> </w:t>
      </w:r>
      <w:r w:rsidRPr="00EB402B">
        <w:rPr>
          <w:sz w:val="22"/>
          <w:szCs w:val="22"/>
        </w:rPr>
        <w:t>The purpose is to allow exporters 60 days to adjust export prices to reflect ‘sustained’ movements.</w:t>
      </w:r>
      <w:r w:rsidR="001E229D" w:rsidRPr="00EB402B">
        <w:rPr>
          <w:sz w:val="22"/>
          <w:szCs w:val="22"/>
        </w:rPr>
        <w:t xml:space="preserve"> </w:t>
      </w:r>
      <w:r w:rsidRPr="00EB402B">
        <w:rPr>
          <w:sz w:val="22"/>
          <w:szCs w:val="22"/>
        </w:rPr>
        <w:t>Such a claim requires detailed information on exchange movements in your country over a long period that includes the investigation period.</w:t>
      </w:r>
      <w:r w:rsidR="001E229D" w:rsidRPr="00EB402B">
        <w:rPr>
          <w:sz w:val="22"/>
          <w:szCs w:val="22"/>
        </w:rPr>
        <w:t xml:space="preserve"> </w:t>
      </w:r>
      <w:r w:rsidRPr="00EB402B">
        <w:rPr>
          <w:sz w:val="22"/>
          <w:szCs w:val="22"/>
        </w:rPr>
        <w:t xml:space="preserve"> </w:t>
      </w:r>
    </w:p>
    <w:p w14:paraId="06F58AAA" w14:textId="77777777" w:rsidR="00515B70" w:rsidRPr="00EB402B" w:rsidRDefault="00515B70">
      <w:pPr>
        <w:ind w:right="-680"/>
        <w:rPr>
          <w:sz w:val="22"/>
          <w:szCs w:val="22"/>
        </w:rPr>
      </w:pPr>
    </w:p>
    <w:p w14:paraId="14D5420D" w14:textId="77777777" w:rsidR="00515B70" w:rsidRDefault="00515B70">
      <w:pPr>
        <w:ind w:right="-680"/>
      </w:pPr>
    </w:p>
    <w:p w14:paraId="5453993B" w14:textId="77777777" w:rsidR="00515B70" w:rsidRDefault="00515B70">
      <w:pPr>
        <w:pStyle w:val="Heading2"/>
        <w:ind w:right="-680"/>
      </w:pPr>
      <w:bookmarkStart w:id="83" w:name="_Toc506971840"/>
      <w:bookmarkStart w:id="84" w:name="_Toc219017568"/>
      <w:bookmarkStart w:id="85" w:name="_Toc356545666"/>
      <w:r>
        <w:t xml:space="preserve">E-2 </w:t>
      </w:r>
      <w:r>
        <w:tab/>
        <w:t>Costs associated with domestic sales</w:t>
      </w:r>
      <w:bookmarkEnd w:id="83"/>
      <w:bookmarkEnd w:id="84"/>
      <w:bookmarkEnd w:id="85"/>
      <w:r>
        <w:t xml:space="preserve"> </w:t>
      </w:r>
    </w:p>
    <w:p w14:paraId="262A423A" w14:textId="77777777" w:rsidR="00515B70" w:rsidRDefault="00515B70">
      <w:pPr>
        <w:ind w:right="-680"/>
        <w:rPr>
          <w:snapToGrid w:val="0"/>
        </w:rPr>
      </w:pPr>
    </w:p>
    <w:p w14:paraId="3E3B8416" w14:textId="77777777" w:rsidR="00515B70" w:rsidRPr="00EB402B" w:rsidRDefault="00515B70">
      <w:pPr>
        <w:ind w:right="-680"/>
        <w:rPr>
          <w:snapToGrid w:val="0"/>
          <w:sz w:val="22"/>
          <w:szCs w:val="22"/>
        </w:rPr>
      </w:pPr>
      <w:r w:rsidRPr="00EB402B">
        <w:rPr>
          <w:snapToGrid w:val="0"/>
          <w:sz w:val="22"/>
          <w:szCs w:val="22"/>
        </w:rPr>
        <w:t>(These cost adjustments will relate to your responses made at question D</w:t>
      </w:r>
      <w:r w:rsidRPr="00EB402B">
        <w:rPr>
          <w:snapToGrid w:val="0"/>
          <w:sz w:val="22"/>
          <w:szCs w:val="22"/>
        </w:rPr>
        <w:noBreakHyphen/>
        <w:t xml:space="preserve">4, </w:t>
      </w:r>
      <w:r w:rsidRPr="00EB402B">
        <w:rPr>
          <w:b/>
          <w:snapToGrid w:val="0"/>
          <w:sz w:val="22"/>
          <w:szCs w:val="22"/>
        </w:rPr>
        <w:t>“domestic sales”</w:t>
      </w:r>
      <w:r w:rsidRPr="00EB402B">
        <w:rPr>
          <w:snapToGrid w:val="0"/>
          <w:sz w:val="22"/>
          <w:szCs w:val="22"/>
        </w:rPr>
        <w:t>)</w:t>
      </w:r>
    </w:p>
    <w:p w14:paraId="0C4711BE" w14:textId="77777777" w:rsidR="00515B70" w:rsidRPr="00EB402B" w:rsidRDefault="00515B70">
      <w:pPr>
        <w:rPr>
          <w:b/>
          <w:snapToGrid w:val="0"/>
          <w:sz w:val="22"/>
          <w:szCs w:val="22"/>
          <w:u w:val="single"/>
        </w:rPr>
      </w:pPr>
    </w:p>
    <w:p w14:paraId="1D806005" w14:textId="77777777" w:rsidR="00515B70" w:rsidRPr="00EB402B" w:rsidRDefault="00515B70" w:rsidP="00B36B72">
      <w:pPr>
        <w:pStyle w:val="Style1"/>
        <w:ind w:left="709" w:right="-680"/>
        <w:rPr>
          <w:sz w:val="22"/>
          <w:szCs w:val="22"/>
        </w:rPr>
      </w:pPr>
      <w:r w:rsidRPr="00EB402B">
        <w:rPr>
          <w:sz w:val="22"/>
          <w:szCs w:val="22"/>
        </w:rPr>
        <w:t>The following items are not separately identified in the amounts quantified at question D</w:t>
      </w:r>
      <w:r w:rsidRPr="00EB402B">
        <w:rPr>
          <w:sz w:val="22"/>
          <w:szCs w:val="22"/>
        </w:rPr>
        <w:noBreakHyphen/>
        <w:t>4.</w:t>
      </w:r>
      <w:r w:rsidR="001E229D" w:rsidRPr="00EB402B">
        <w:rPr>
          <w:sz w:val="22"/>
          <w:szCs w:val="22"/>
        </w:rPr>
        <w:t xml:space="preserve"> </w:t>
      </w:r>
      <w:r w:rsidRPr="00EB402B">
        <w:rPr>
          <w:sz w:val="22"/>
          <w:szCs w:val="22"/>
        </w:rPr>
        <w:t xml:space="preserve">However you should consider whether any are applicable. </w:t>
      </w:r>
    </w:p>
    <w:p w14:paraId="60F069EB" w14:textId="77777777" w:rsidR="00515B70" w:rsidRPr="00EB402B" w:rsidRDefault="00515B70">
      <w:pPr>
        <w:widowControl w:val="0"/>
        <w:ind w:right="-745"/>
        <w:jc w:val="both"/>
        <w:rPr>
          <w:b/>
          <w:snapToGrid w:val="0"/>
          <w:sz w:val="22"/>
          <w:szCs w:val="22"/>
          <w:u w:val="single"/>
        </w:rPr>
      </w:pPr>
    </w:p>
    <w:p w14:paraId="021C4EDE" w14:textId="77777777" w:rsidR="00515B70" w:rsidRPr="00EB402B" w:rsidRDefault="00515B70" w:rsidP="003735F5">
      <w:pPr>
        <w:ind w:hanging="709"/>
        <w:rPr>
          <w:b/>
          <w:sz w:val="22"/>
          <w:szCs w:val="22"/>
        </w:rPr>
      </w:pPr>
      <w:r w:rsidRPr="00EB402B">
        <w:rPr>
          <w:b/>
          <w:sz w:val="22"/>
          <w:szCs w:val="22"/>
        </w:rPr>
        <w:t>1.</w:t>
      </w:r>
      <w:r w:rsidRPr="00EB402B">
        <w:rPr>
          <w:b/>
          <w:sz w:val="22"/>
          <w:szCs w:val="22"/>
        </w:rPr>
        <w:tab/>
        <w:t>Physical characteristics</w:t>
      </w:r>
    </w:p>
    <w:p w14:paraId="130A3CBE" w14:textId="77777777" w:rsidR="00515B70" w:rsidRPr="00EB402B" w:rsidRDefault="00515B70">
      <w:pPr>
        <w:ind w:right="-680"/>
        <w:jc w:val="both"/>
        <w:rPr>
          <w:sz w:val="22"/>
          <w:szCs w:val="22"/>
        </w:rPr>
      </w:pPr>
      <w:r w:rsidRPr="00EB402B">
        <w:rPr>
          <w:sz w:val="22"/>
          <w:szCs w:val="22"/>
        </w:rPr>
        <w:t>The adjustment recognises that differences such as quality, chemical composition, structure or design, mean that goods are not identical and the differences can be quantified in order to ensure fair comparison.</w:t>
      </w:r>
    </w:p>
    <w:p w14:paraId="0AC9114E" w14:textId="77777777" w:rsidR="00515B70" w:rsidRPr="00EB402B" w:rsidRDefault="00515B70">
      <w:pPr>
        <w:ind w:right="-680"/>
        <w:jc w:val="both"/>
        <w:rPr>
          <w:sz w:val="22"/>
          <w:szCs w:val="22"/>
        </w:rPr>
      </w:pPr>
    </w:p>
    <w:p w14:paraId="5EA9A45E" w14:textId="77777777" w:rsidR="00515B70" w:rsidRPr="00EB402B" w:rsidRDefault="00515B70">
      <w:pPr>
        <w:ind w:right="-680"/>
        <w:jc w:val="both"/>
        <w:rPr>
          <w:sz w:val="22"/>
          <w:szCs w:val="22"/>
        </w:rPr>
      </w:pPr>
      <w:r w:rsidRPr="00EB402B">
        <w:rPr>
          <w:sz w:val="22"/>
          <w:szCs w:val="22"/>
        </w:rPr>
        <w:t>The amount of the adjustment shall be based upon the market value of the difference, but where this is not possible the adjustment shall be based upon the difference in cost plus the gross profit mark-up (i</w:t>
      </w:r>
      <w:r w:rsidR="00B36B72" w:rsidRPr="00EB402B">
        <w:rPr>
          <w:sz w:val="22"/>
          <w:szCs w:val="22"/>
        </w:rPr>
        <w:t>.</w:t>
      </w:r>
      <w:r w:rsidRPr="00EB402B">
        <w:rPr>
          <w:sz w:val="22"/>
          <w:szCs w:val="22"/>
        </w:rPr>
        <w:t>e. an amount for selling general and administrative costs (S G &amp; A) plus profit).</w:t>
      </w:r>
    </w:p>
    <w:p w14:paraId="2D138B7B" w14:textId="77777777" w:rsidR="00515B70" w:rsidRPr="00EB402B" w:rsidRDefault="00515B70">
      <w:pPr>
        <w:ind w:right="-680"/>
        <w:jc w:val="both"/>
        <w:rPr>
          <w:sz w:val="22"/>
          <w:szCs w:val="22"/>
        </w:rPr>
      </w:pPr>
    </w:p>
    <w:p w14:paraId="61DAC5A6" w14:textId="77777777" w:rsidR="00515B70" w:rsidRPr="00EB402B" w:rsidRDefault="00515B70">
      <w:pPr>
        <w:ind w:right="-680"/>
        <w:jc w:val="both"/>
        <w:rPr>
          <w:sz w:val="22"/>
          <w:szCs w:val="22"/>
        </w:rPr>
      </w:pPr>
      <w:r w:rsidRPr="00EB402B">
        <w:rPr>
          <w:sz w:val="22"/>
          <w:szCs w:val="22"/>
        </w:rPr>
        <w:t>The adjustment is based upon actual physical differences in the goods being compared and upon the manufacturing cost data.</w:t>
      </w:r>
      <w:r w:rsidR="001E229D" w:rsidRPr="00EB402B">
        <w:rPr>
          <w:sz w:val="22"/>
          <w:szCs w:val="22"/>
        </w:rPr>
        <w:t xml:space="preserve"> </w:t>
      </w:r>
      <w:r w:rsidRPr="00EB402B">
        <w:rPr>
          <w:sz w:val="22"/>
          <w:szCs w:val="22"/>
        </w:rPr>
        <w:t>Identify the physical differences between each model.</w:t>
      </w:r>
      <w:r w:rsidR="001E229D" w:rsidRPr="00EB402B">
        <w:rPr>
          <w:sz w:val="22"/>
          <w:szCs w:val="22"/>
        </w:rPr>
        <w:t xml:space="preserve"> </w:t>
      </w:r>
      <w:r w:rsidRPr="00EB402B">
        <w:rPr>
          <w:sz w:val="22"/>
          <w:szCs w:val="22"/>
        </w:rPr>
        <w:t>State the source of your data.</w:t>
      </w:r>
      <w:r w:rsidR="001E229D" w:rsidRPr="00EB402B">
        <w:rPr>
          <w:sz w:val="22"/>
          <w:szCs w:val="22"/>
        </w:rPr>
        <w:t xml:space="preserve"> </w:t>
      </w:r>
    </w:p>
    <w:p w14:paraId="20DD5496" w14:textId="77777777" w:rsidR="00515B70" w:rsidRPr="00EB402B" w:rsidRDefault="00515B70">
      <w:pPr>
        <w:ind w:right="-680"/>
        <w:jc w:val="both"/>
        <w:rPr>
          <w:sz w:val="22"/>
          <w:szCs w:val="22"/>
        </w:rPr>
      </w:pPr>
    </w:p>
    <w:p w14:paraId="6602CBD1" w14:textId="77777777" w:rsidR="00515B70" w:rsidRPr="00EB402B" w:rsidRDefault="00515B70" w:rsidP="003735F5">
      <w:pPr>
        <w:ind w:hanging="709"/>
        <w:rPr>
          <w:b/>
          <w:sz w:val="22"/>
          <w:szCs w:val="22"/>
        </w:rPr>
      </w:pPr>
      <w:r w:rsidRPr="00EB402B">
        <w:rPr>
          <w:b/>
          <w:sz w:val="22"/>
          <w:szCs w:val="22"/>
        </w:rPr>
        <w:t>2.</w:t>
      </w:r>
      <w:r w:rsidRPr="00EB402B">
        <w:rPr>
          <w:b/>
          <w:sz w:val="22"/>
          <w:szCs w:val="22"/>
        </w:rPr>
        <w:tab/>
        <w:t>Import charges and indirect taxes</w:t>
      </w:r>
    </w:p>
    <w:p w14:paraId="1451FC27" w14:textId="3A53AC96" w:rsidR="00515B70" w:rsidRDefault="00515B70">
      <w:pPr>
        <w:ind w:right="-680"/>
      </w:pPr>
      <w:r w:rsidRPr="00EB402B">
        <w:rPr>
          <w:sz w:val="22"/>
          <w:szCs w:val="22"/>
        </w:rPr>
        <w:t xml:space="preserve">If exports to </w:t>
      </w:r>
      <w:r w:rsidR="00453660" w:rsidRPr="00EB402B">
        <w:rPr>
          <w:sz w:val="22"/>
          <w:szCs w:val="22"/>
        </w:rPr>
        <w:t>United States, Canada and Franc</w:t>
      </w:r>
      <w:r w:rsidR="00453660">
        <w:t>e</w:t>
      </w:r>
      <w:r>
        <w:t>:</w:t>
      </w:r>
    </w:p>
    <w:p w14:paraId="284314E0" w14:textId="77777777" w:rsidR="00515B70" w:rsidRDefault="00515B70">
      <w:pPr>
        <w:ind w:right="-680"/>
      </w:pPr>
    </w:p>
    <w:p w14:paraId="30848B66" w14:textId="77777777" w:rsidR="00515B70" w:rsidRPr="00EB402B" w:rsidRDefault="00515B70">
      <w:pPr>
        <w:spacing w:after="120"/>
        <w:ind w:left="1418" w:right="-680" w:hanging="709"/>
        <w:rPr>
          <w:sz w:val="22"/>
          <w:szCs w:val="22"/>
        </w:rPr>
      </w:pPr>
      <w:r>
        <w:t>-</w:t>
      </w:r>
      <w:r>
        <w:tab/>
      </w:r>
      <w:r w:rsidRPr="00EB402B">
        <w:rPr>
          <w:sz w:val="22"/>
          <w:szCs w:val="22"/>
        </w:rPr>
        <w:t>are partially or fully exempt from internal taxes and duties that are borne by the like goods in domestic sales (or on the materials and components physically incorporated in the goods), or</w:t>
      </w:r>
    </w:p>
    <w:p w14:paraId="67E4A078" w14:textId="001A487A" w:rsidR="00515B70" w:rsidRPr="00EB402B" w:rsidRDefault="00515B70">
      <w:pPr>
        <w:ind w:left="1418" w:right="-680" w:hanging="709"/>
        <w:rPr>
          <w:sz w:val="22"/>
          <w:szCs w:val="22"/>
        </w:rPr>
      </w:pPr>
      <w:r w:rsidRPr="00EB402B">
        <w:rPr>
          <w:sz w:val="22"/>
          <w:szCs w:val="22"/>
        </w:rPr>
        <w:t>-</w:t>
      </w:r>
      <w:r w:rsidRPr="00EB402B">
        <w:rPr>
          <w:sz w:val="22"/>
          <w:szCs w:val="22"/>
        </w:rPr>
        <w:tab/>
        <w:t xml:space="preserve">if such internal taxes and duties have been paid and are later remitted upon exportation to </w:t>
      </w:r>
      <w:r w:rsidR="00453660" w:rsidRPr="00EB402B">
        <w:rPr>
          <w:sz w:val="22"/>
          <w:szCs w:val="22"/>
        </w:rPr>
        <w:t>United States, Canada and France</w:t>
      </w:r>
      <w:r w:rsidRPr="00EB402B">
        <w:rPr>
          <w:sz w:val="22"/>
          <w:szCs w:val="22"/>
        </w:rPr>
        <w:t>;</w:t>
      </w:r>
    </w:p>
    <w:p w14:paraId="48ED0252" w14:textId="77777777" w:rsidR="00515B70" w:rsidRPr="00EB402B" w:rsidRDefault="00515B70">
      <w:pPr>
        <w:ind w:right="-680"/>
        <w:jc w:val="both"/>
        <w:rPr>
          <w:sz w:val="22"/>
          <w:szCs w:val="22"/>
        </w:rPr>
      </w:pPr>
    </w:p>
    <w:p w14:paraId="477EDEC0" w14:textId="77777777" w:rsidR="00515B70" w:rsidRPr="00EB402B" w:rsidRDefault="00515B70">
      <w:pPr>
        <w:ind w:right="-680"/>
        <w:jc w:val="both"/>
        <w:rPr>
          <w:sz w:val="22"/>
          <w:szCs w:val="22"/>
        </w:rPr>
      </w:pPr>
      <w:r w:rsidRPr="00EB402B">
        <w:rPr>
          <w:sz w:val="22"/>
          <w:szCs w:val="22"/>
        </w:rPr>
        <w:t xml:space="preserve">the price of like goods must be adjusted downwards by the amount of the taxes and duties. </w:t>
      </w:r>
    </w:p>
    <w:p w14:paraId="69345938" w14:textId="77777777" w:rsidR="00515B70" w:rsidRPr="00EB402B" w:rsidRDefault="00515B70">
      <w:pPr>
        <w:ind w:right="-680"/>
        <w:jc w:val="both"/>
        <w:rPr>
          <w:sz w:val="22"/>
          <w:szCs w:val="22"/>
        </w:rPr>
      </w:pPr>
    </w:p>
    <w:p w14:paraId="184FA1A6" w14:textId="77777777" w:rsidR="00515B70" w:rsidRPr="00EB402B" w:rsidRDefault="00515B70">
      <w:pPr>
        <w:ind w:right="-680"/>
        <w:jc w:val="both"/>
        <w:rPr>
          <w:sz w:val="22"/>
          <w:szCs w:val="22"/>
        </w:rPr>
      </w:pPr>
      <w:r w:rsidRPr="00EB402B">
        <w:rPr>
          <w:sz w:val="22"/>
          <w:szCs w:val="22"/>
        </w:rPr>
        <w:t>The taxes and duties include sales, excise, turnover, value added, franchise, stamp, transfer, border, and excise taxes.</w:t>
      </w:r>
      <w:r w:rsidR="001E229D" w:rsidRPr="00EB402B">
        <w:rPr>
          <w:sz w:val="22"/>
          <w:szCs w:val="22"/>
        </w:rPr>
        <w:t xml:space="preserve"> </w:t>
      </w:r>
      <w:r w:rsidRPr="00EB402B">
        <w:rPr>
          <w:sz w:val="22"/>
          <w:szCs w:val="22"/>
        </w:rPr>
        <w:t>Direct taxes such as corporate income tax are not included as such taxes do not apply to the transactions.</w:t>
      </w:r>
    </w:p>
    <w:p w14:paraId="41F90AC9" w14:textId="77777777" w:rsidR="00515B70" w:rsidRPr="00EB402B" w:rsidRDefault="00515B70">
      <w:pPr>
        <w:pStyle w:val="BodyText3"/>
        <w:ind w:right="-680"/>
        <w:rPr>
          <w:sz w:val="22"/>
          <w:szCs w:val="22"/>
        </w:rPr>
      </w:pPr>
    </w:p>
    <w:p w14:paraId="0A1FA4AE" w14:textId="7B7A5ACD" w:rsidR="00515B70" w:rsidRPr="00EB402B" w:rsidRDefault="00515B70">
      <w:pPr>
        <w:ind w:right="-680"/>
        <w:jc w:val="both"/>
        <w:rPr>
          <w:sz w:val="22"/>
          <w:szCs w:val="22"/>
        </w:rPr>
      </w:pPr>
      <w:r w:rsidRPr="00EB402B">
        <w:rPr>
          <w:sz w:val="22"/>
          <w:szCs w:val="22"/>
        </w:rPr>
        <w:t>Adjustment for drawback is not made in every situation where drawback has been received.</w:t>
      </w:r>
      <w:r w:rsidR="001E229D" w:rsidRPr="00EB402B">
        <w:rPr>
          <w:sz w:val="22"/>
          <w:szCs w:val="22"/>
        </w:rPr>
        <w:t xml:space="preserve"> </w:t>
      </w:r>
      <w:r w:rsidRPr="00EB402B">
        <w:rPr>
          <w:sz w:val="22"/>
          <w:szCs w:val="22"/>
        </w:rPr>
        <w:t xml:space="preserve">Where an adjustment for drawback is appropriate you must provide information showing </w:t>
      </w:r>
      <w:r w:rsidRPr="00EB402B">
        <w:rPr>
          <w:sz w:val="22"/>
          <w:szCs w:val="22"/>
          <w:u w:val="single"/>
        </w:rPr>
        <w:t>the import duty borne by the domestic sales</w:t>
      </w:r>
      <w:r w:rsidRPr="00EB402B">
        <w:rPr>
          <w:sz w:val="22"/>
          <w:szCs w:val="22"/>
        </w:rPr>
        <w:t>.</w:t>
      </w:r>
      <w:r w:rsidR="001E229D" w:rsidRPr="00EB402B">
        <w:rPr>
          <w:sz w:val="22"/>
          <w:szCs w:val="22"/>
        </w:rPr>
        <w:t xml:space="preserve"> </w:t>
      </w:r>
      <w:r w:rsidRPr="00EB402B">
        <w:rPr>
          <w:sz w:val="22"/>
          <w:szCs w:val="22"/>
        </w:rPr>
        <w:t xml:space="preserve">(That is, it is not sufficient to show the drawback amount and the export sales quantity to </w:t>
      </w:r>
      <w:r w:rsidR="00453660" w:rsidRPr="00EB402B">
        <w:rPr>
          <w:sz w:val="22"/>
          <w:szCs w:val="22"/>
        </w:rPr>
        <w:t>United States, Canada and France</w:t>
      </w:r>
      <w:r w:rsidRPr="00EB402B">
        <w:rPr>
          <w:sz w:val="22"/>
          <w:szCs w:val="22"/>
        </w:rPr>
        <w:t>. For example, you may calculate the duty borne on domestic sales by quantifying the total amount of import duty paid and subtracting the duty refunded on exports to all countries.</w:t>
      </w:r>
      <w:r w:rsidR="001E229D" w:rsidRPr="00EB402B">
        <w:rPr>
          <w:sz w:val="22"/>
          <w:szCs w:val="22"/>
        </w:rPr>
        <w:t xml:space="preserve"> </w:t>
      </w:r>
      <w:r w:rsidRPr="00EB402B">
        <w:rPr>
          <w:sz w:val="22"/>
          <w:szCs w:val="22"/>
        </w:rPr>
        <w:t>The difference, when divided by the domestic sales volume, is the amount of the adjustment).</w:t>
      </w:r>
      <w:r w:rsidR="001E229D" w:rsidRPr="00EB402B">
        <w:rPr>
          <w:sz w:val="22"/>
          <w:szCs w:val="22"/>
        </w:rPr>
        <w:t xml:space="preserve"> </w:t>
      </w:r>
    </w:p>
    <w:p w14:paraId="7AFD4AA6" w14:textId="77777777" w:rsidR="00515B70" w:rsidRPr="00EB402B" w:rsidRDefault="00515B70">
      <w:pPr>
        <w:ind w:right="-680"/>
        <w:jc w:val="both"/>
        <w:rPr>
          <w:sz w:val="22"/>
          <w:szCs w:val="22"/>
        </w:rPr>
      </w:pPr>
    </w:p>
    <w:p w14:paraId="6225BF49" w14:textId="77777777" w:rsidR="00515B70" w:rsidRPr="00EB402B" w:rsidRDefault="00515B70">
      <w:pPr>
        <w:ind w:right="-680"/>
        <w:jc w:val="both"/>
        <w:rPr>
          <w:sz w:val="22"/>
          <w:szCs w:val="22"/>
        </w:rPr>
      </w:pPr>
      <w:r w:rsidRPr="00EB402B">
        <w:rPr>
          <w:sz w:val="22"/>
          <w:szCs w:val="22"/>
        </w:rPr>
        <w:t>In substantiating the drawback claim the following information is required:</w:t>
      </w:r>
    </w:p>
    <w:p w14:paraId="5D282C75" w14:textId="77777777" w:rsidR="00515B70" w:rsidRPr="00EB402B" w:rsidRDefault="00515B70">
      <w:pPr>
        <w:ind w:right="-680"/>
        <w:rPr>
          <w:sz w:val="22"/>
          <w:szCs w:val="22"/>
        </w:rPr>
      </w:pPr>
    </w:p>
    <w:p w14:paraId="693E75A5" w14:textId="77777777" w:rsidR="00515B70" w:rsidRPr="00EB402B" w:rsidRDefault="00515B70">
      <w:pPr>
        <w:spacing w:after="120"/>
        <w:ind w:left="1418" w:right="-680" w:hanging="709"/>
        <w:rPr>
          <w:sz w:val="22"/>
          <w:szCs w:val="22"/>
        </w:rPr>
      </w:pPr>
      <w:r>
        <w:t>-</w:t>
      </w:r>
      <w:r>
        <w:tab/>
      </w:r>
      <w:r w:rsidRPr="00EB402B">
        <w:rPr>
          <w:sz w:val="22"/>
          <w:szCs w:val="22"/>
        </w:rPr>
        <w:t>a copy of the relevant statutes/regulations authorising duty exemption or remission, translated into English;</w:t>
      </w:r>
    </w:p>
    <w:p w14:paraId="1C341F6C"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t xml:space="preserve">the amount of the duties and taxes refunded upon </w:t>
      </w:r>
      <w:r w:rsidRPr="00EB402B">
        <w:rPr>
          <w:i/>
          <w:sz w:val="22"/>
          <w:szCs w:val="22"/>
        </w:rPr>
        <w:t>exportation</w:t>
      </w:r>
      <w:r w:rsidRPr="00EB402B">
        <w:rPr>
          <w:sz w:val="22"/>
          <w:szCs w:val="22"/>
        </w:rPr>
        <w:t xml:space="preserve"> and an explanation how the amounts were calculated and apportioned to the exported goods;</w:t>
      </w:r>
    </w:p>
    <w:p w14:paraId="16A63BF7" w14:textId="6D86CBF1" w:rsidR="00515B70" w:rsidRPr="00EB402B" w:rsidRDefault="00515B70">
      <w:pPr>
        <w:spacing w:after="120"/>
        <w:ind w:left="1418" w:right="-680" w:hanging="709"/>
        <w:rPr>
          <w:sz w:val="22"/>
          <w:szCs w:val="22"/>
        </w:rPr>
      </w:pPr>
      <w:r w:rsidRPr="00EB402B">
        <w:rPr>
          <w:sz w:val="22"/>
          <w:szCs w:val="22"/>
        </w:rPr>
        <w:t>-</w:t>
      </w:r>
      <w:r w:rsidRPr="00EB402B">
        <w:rPr>
          <w:sz w:val="22"/>
          <w:szCs w:val="22"/>
        </w:rPr>
        <w:tab/>
        <w:t xml:space="preserve">an explanation as to how you calculated the amount of duty payable on imported materials is borne by the goods sold </w:t>
      </w:r>
      <w:r w:rsidRPr="00EB402B">
        <w:rPr>
          <w:i/>
          <w:sz w:val="22"/>
          <w:szCs w:val="22"/>
        </w:rPr>
        <w:t>domestically</w:t>
      </w:r>
      <w:r w:rsidRPr="00EB402B">
        <w:rPr>
          <w:sz w:val="22"/>
          <w:szCs w:val="22"/>
        </w:rPr>
        <w:t xml:space="preserve"> but is not borne by the exports to </w:t>
      </w:r>
      <w:r w:rsidR="00453660" w:rsidRPr="00EB402B">
        <w:rPr>
          <w:sz w:val="22"/>
          <w:szCs w:val="22"/>
        </w:rPr>
        <w:t>United States, Canada and France</w:t>
      </w:r>
      <w:r w:rsidRPr="00EB402B">
        <w:rPr>
          <w:sz w:val="22"/>
          <w:szCs w:val="22"/>
        </w:rPr>
        <w:t>;</w:t>
      </w:r>
    </w:p>
    <w:p w14:paraId="02574262" w14:textId="77777777" w:rsidR="00515B70" w:rsidRPr="00EB402B" w:rsidRDefault="00515B70">
      <w:pPr>
        <w:ind w:right="-680"/>
        <w:jc w:val="both"/>
        <w:rPr>
          <w:sz w:val="22"/>
          <w:szCs w:val="22"/>
          <w:u w:val="single"/>
        </w:rPr>
      </w:pPr>
    </w:p>
    <w:p w14:paraId="689A604C" w14:textId="77777777" w:rsidR="00515B70" w:rsidRPr="00EB402B" w:rsidRDefault="00515B70">
      <w:pPr>
        <w:ind w:right="-680"/>
        <w:jc w:val="both"/>
        <w:rPr>
          <w:sz w:val="22"/>
          <w:szCs w:val="22"/>
          <w:u w:val="single"/>
        </w:rPr>
      </w:pPr>
      <w:r w:rsidRPr="00EB402B">
        <w:rPr>
          <w:sz w:val="22"/>
          <w:szCs w:val="22"/>
          <w:u w:val="single"/>
        </w:rPr>
        <w:t>Substitution drawback systems</w:t>
      </w:r>
    </w:p>
    <w:p w14:paraId="056D3462" w14:textId="77777777" w:rsidR="00515B70" w:rsidRPr="00EB402B" w:rsidRDefault="00515B70">
      <w:pPr>
        <w:ind w:right="-680"/>
        <w:jc w:val="both"/>
        <w:rPr>
          <w:sz w:val="22"/>
          <w:szCs w:val="22"/>
          <w:u w:val="single"/>
        </w:rPr>
      </w:pPr>
    </w:p>
    <w:p w14:paraId="497F45E1" w14:textId="77777777" w:rsidR="00515B70" w:rsidRPr="00EB402B" w:rsidRDefault="00515B70">
      <w:pPr>
        <w:ind w:right="-680"/>
        <w:jc w:val="both"/>
        <w:rPr>
          <w:i/>
          <w:sz w:val="22"/>
          <w:szCs w:val="22"/>
        </w:rPr>
      </w:pPr>
      <w:r w:rsidRPr="00EB402B">
        <w:rPr>
          <w:sz w:val="22"/>
          <w:szCs w:val="22"/>
        </w:rPr>
        <w:t>Annex 3 of the WTO Agreement on Subsidies provides:</w:t>
      </w:r>
      <w:r w:rsidR="001E229D" w:rsidRPr="00EB402B">
        <w:rPr>
          <w:sz w:val="22"/>
          <w:szCs w:val="22"/>
        </w:rPr>
        <w:t xml:space="preserve"> </w:t>
      </w:r>
      <w:r w:rsidRPr="00EB402B">
        <w:rPr>
          <w:i/>
          <w:sz w:val="22"/>
          <w:szCs w:val="22"/>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1E229D" w:rsidRPr="00EB402B">
        <w:rPr>
          <w:i/>
          <w:sz w:val="22"/>
          <w:szCs w:val="22"/>
        </w:rPr>
        <w:t xml:space="preserve"> </w:t>
      </w:r>
    </w:p>
    <w:p w14:paraId="32A89E02" w14:textId="77777777" w:rsidR="00515B70" w:rsidRPr="00EB402B" w:rsidRDefault="00515B70">
      <w:pPr>
        <w:ind w:right="-680"/>
        <w:jc w:val="both"/>
        <w:rPr>
          <w:i/>
          <w:sz w:val="22"/>
          <w:szCs w:val="22"/>
        </w:rPr>
      </w:pPr>
    </w:p>
    <w:p w14:paraId="09C28154" w14:textId="77777777" w:rsidR="00515B70" w:rsidRPr="00EB402B" w:rsidRDefault="00515B70">
      <w:pPr>
        <w:ind w:right="-680"/>
        <w:jc w:val="both"/>
        <w:rPr>
          <w:sz w:val="22"/>
          <w:szCs w:val="22"/>
        </w:rPr>
      </w:pPr>
      <w:r w:rsidRPr="00EB402B">
        <w:rPr>
          <w:sz w:val="22"/>
          <w:szCs w:val="22"/>
        </w:rPr>
        <w:t xml:space="preserve">If such a scheme operates in the country of export adjustments can also be made for the drawback payable on the substituted domestic materials, provided the total amount of the drawback does not exceed the total duty paid. </w:t>
      </w:r>
    </w:p>
    <w:p w14:paraId="05E83BC0" w14:textId="77777777" w:rsidR="00515B70" w:rsidRPr="00EB402B" w:rsidRDefault="00515B70">
      <w:pPr>
        <w:ind w:right="-680"/>
        <w:jc w:val="both"/>
        <w:rPr>
          <w:sz w:val="22"/>
          <w:szCs w:val="22"/>
        </w:rPr>
      </w:pPr>
    </w:p>
    <w:p w14:paraId="3948EC1F" w14:textId="77777777" w:rsidR="00515B70" w:rsidRPr="00EB402B" w:rsidRDefault="00515B70" w:rsidP="003735F5">
      <w:pPr>
        <w:ind w:hanging="709"/>
        <w:rPr>
          <w:b/>
          <w:sz w:val="22"/>
          <w:szCs w:val="22"/>
        </w:rPr>
      </w:pPr>
      <w:r w:rsidRPr="00EB402B">
        <w:rPr>
          <w:b/>
          <w:sz w:val="22"/>
          <w:szCs w:val="22"/>
        </w:rPr>
        <w:t>3.</w:t>
      </w:r>
      <w:r w:rsidRPr="00EB402B">
        <w:rPr>
          <w:b/>
          <w:sz w:val="22"/>
          <w:szCs w:val="22"/>
        </w:rPr>
        <w:tab/>
        <w:t>Level of trade</w:t>
      </w:r>
    </w:p>
    <w:p w14:paraId="3D974405" w14:textId="77777777" w:rsidR="00515B70" w:rsidRPr="00EB402B" w:rsidRDefault="00515B70">
      <w:pPr>
        <w:ind w:right="-680"/>
        <w:jc w:val="both"/>
        <w:rPr>
          <w:sz w:val="22"/>
          <w:szCs w:val="22"/>
        </w:rPr>
      </w:pPr>
      <w:r w:rsidRPr="00EB402B">
        <w:rPr>
          <w:sz w:val="22"/>
          <w:szCs w:val="22"/>
        </w:rPr>
        <w:t>Question D-4 asks you to indicate the level of trade to the domestic customer.</w:t>
      </w:r>
      <w:r w:rsidR="001E229D" w:rsidRPr="00EB402B">
        <w:rPr>
          <w:sz w:val="22"/>
          <w:szCs w:val="22"/>
        </w:rPr>
        <w:t xml:space="preserve"> </w:t>
      </w:r>
      <w:r w:rsidRPr="00EB402B">
        <w:rPr>
          <w:sz w:val="22"/>
          <w:szCs w:val="22"/>
        </w:rPr>
        <w:t>To claim an adjustment for level of trade differences you will need to quantify the amount by which level of trade influences price.</w:t>
      </w:r>
      <w:r w:rsidR="001E229D" w:rsidRPr="00EB402B">
        <w:rPr>
          <w:sz w:val="22"/>
          <w:szCs w:val="22"/>
        </w:rPr>
        <w:t xml:space="preserve"> </w:t>
      </w:r>
    </w:p>
    <w:p w14:paraId="6F1936BA" w14:textId="77777777" w:rsidR="00515B70" w:rsidRPr="00EB402B" w:rsidRDefault="00515B70">
      <w:pPr>
        <w:ind w:right="-680"/>
        <w:jc w:val="both"/>
        <w:rPr>
          <w:sz w:val="22"/>
          <w:szCs w:val="22"/>
        </w:rPr>
      </w:pPr>
    </w:p>
    <w:p w14:paraId="35555F47" w14:textId="77777777" w:rsidR="00515B70" w:rsidRDefault="00515B70">
      <w:pPr>
        <w:ind w:right="-680"/>
        <w:jc w:val="both"/>
      </w:pPr>
      <w:r>
        <w:lastRenderedPageBreak/>
        <w:t>Trade level is the level a company occupies in the distribution chain.</w:t>
      </w:r>
      <w:r w:rsidR="001E229D">
        <w:t xml:space="preserve"> </w:t>
      </w:r>
      <w:r>
        <w:t>The trade level to which that company in turn sells the goods and the functions carried out distinguish a level of trade.</w:t>
      </w:r>
      <w:r w:rsidR="001E229D">
        <w:t xml:space="preserve"> </w:t>
      </w:r>
      <w:r>
        <w:t>Examples are producer, national distributor, regional distributor, wholesaler, retailer, end user, and original equipment.</w:t>
      </w:r>
      <w:r w:rsidR="001E229D">
        <w:t xml:space="preserve"> </w:t>
      </w:r>
    </w:p>
    <w:p w14:paraId="2734FB3D" w14:textId="77777777" w:rsidR="00515B70" w:rsidRPr="00EB402B" w:rsidRDefault="00515B70">
      <w:pPr>
        <w:ind w:right="-680"/>
        <w:jc w:val="both"/>
        <w:rPr>
          <w:sz w:val="22"/>
          <w:szCs w:val="22"/>
        </w:rPr>
      </w:pPr>
    </w:p>
    <w:p w14:paraId="369721D6" w14:textId="77777777" w:rsidR="00515B70" w:rsidRPr="00EB402B" w:rsidRDefault="00515B70">
      <w:pPr>
        <w:ind w:right="-680"/>
        <w:jc w:val="both"/>
        <w:rPr>
          <w:sz w:val="22"/>
          <w:szCs w:val="22"/>
        </w:rPr>
      </w:pPr>
      <w:r w:rsidRPr="00EB402B">
        <w:rPr>
          <w:sz w:val="22"/>
          <w:szCs w:val="22"/>
        </w:rP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1E229D" w:rsidRPr="00EB402B">
        <w:rPr>
          <w:sz w:val="22"/>
          <w:szCs w:val="22"/>
        </w:rPr>
        <w:t xml:space="preserve"> </w:t>
      </w:r>
    </w:p>
    <w:p w14:paraId="5EF9DDF1" w14:textId="77777777" w:rsidR="00515B70" w:rsidRPr="00EB402B" w:rsidRDefault="00515B70">
      <w:pPr>
        <w:ind w:right="-680"/>
        <w:jc w:val="both"/>
        <w:rPr>
          <w:sz w:val="22"/>
          <w:szCs w:val="22"/>
        </w:rPr>
      </w:pPr>
    </w:p>
    <w:p w14:paraId="32C4402B" w14:textId="77777777" w:rsidR="00515B70" w:rsidRPr="00EB402B" w:rsidRDefault="00515B70">
      <w:pPr>
        <w:ind w:right="-680"/>
        <w:jc w:val="both"/>
        <w:rPr>
          <w:sz w:val="22"/>
          <w:szCs w:val="22"/>
        </w:rPr>
      </w:pPr>
      <w:r w:rsidRPr="00EB402B">
        <w:rPr>
          <w:sz w:val="22"/>
          <w:szCs w:val="22"/>
        </w:rPr>
        <w:t>The information needs to establish that there are real trade level differences, not merely nominal differences.</w:t>
      </w:r>
      <w:r w:rsidR="001E229D" w:rsidRPr="00EB402B">
        <w:rPr>
          <w:sz w:val="22"/>
          <w:szCs w:val="22"/>
        </w:rPr>
        <w:t xml:space="preserve"> </w:t>
      </w:r>
      <w:r w:rsidRPr="00EB402B">
        <w:rPr>
          <w:sz w:val="22"/>
          <w:szCs w:val="22"/>
        </w:rPr>
        <w:t>Real trade level differences are characterised by a consistent pattern of price differences between the levels and by a difference in functions performed.</w:t>
      </w:r>
      <w:r w:rsidR="001E229D" w:rsidRPr="00EB402B">
        <w:rPr>
          <w:sz w:val="22"/>
          <w:szCs w:val="22"/>
        </w:rPr>
        <w:t xml:space="preserve"> </w:t>
      </w:r>
      <w:r w:rsidRPr="00EB402B">
        <w:rPr>
          <w:sz w:val="22"/>
          <w:szCs w:val="22"/>
        </w:rPr>
        <w:t>If there is no real trade level differences all sales are treated as being at the same level of trade.</w:t>
      </w:r>
      <w:r w:rsidR="001E229D" w:rsidRPr="00EB402B">
        <w:rPr>
          <w:sz w:val="22"/>
          <w:szCs w:val="22"/>
        </w:rPr>
        <w:t xml:space="preserve"> </w:t>
      </w:r>
    </w:p>
    <w:p w14:paraId="2DDE6E64" w14:textId="77777777" w:rsidR="00515B70" w:rsidRPr="00EB402B" w:rsidRDefault="00515B70">
      <w:pPr>
        <w:ind w:right="-680"/>
        <w:jc w:val="both"/>
        <w:rPr>
          <w:sz w:val="22"/>
          <w:szCs w:val="22"/>
        </w:rPr>
      </w:pPr>
    </w:p>
    <w:p w14:paraId="493DB1B8" w14:textId="77777777" w:rsidR="00515B70" w:rsidRPr="00EB402B" w:rsidRDefault="00515B70">
      <w:pPr>
        <w:ind w:right="-680"/>
        <w:jc w:val="both"/>
        <w:rPr>
          <w:sz w:val="22"/>
          <w:szCs w:val="22"/>
        </w:rPr>
      </w:pPr>
      <w:r w:rsidRPr="00EB402B">
        <w:rPr>
          <w:sz w:val="22"/>
          <w:szCs w:val="22"/>
        </w:rPr>
        <w:t>A real difference in level of trade (may be adjusted for using either of the following methods:</w:t>
      </w:r>
    </w:p>
    <w:p w14:paraId="5ED7ACF2" w14:textId="77777777" w:rsidR="00515B70" w:rsidRPr="00EB402B" w:rsidRDefault="00515B70">
      <w:pPr>
        <w:ind w:right="-680"/>
        <w:rPr>
          <w:sz w:val="22"/>
          <w:szCs w:val="22"/>
        </w:rPr>
      </w:pPr>
    </w:p>
    <w:p w14:paraId="1312963C" w14:textId="77777777" w:rsidR="00515B70" w:rsidRPr="00EB402B" w:rsidRDefault="00515B70">
      <w:pPr>
        <w:tabs>
          <w:tab w:val="left" w:pos="426"/>
        </w:tabs>
        <w:ind w:left="1418" w:right="-680" w:hanging="709"/>
        <w:jc w:val="both"/>
        <w:rPr>
          <w:sz w:val="22"/>
          <w:szCs w:val="22"/>
        </w:rPr>
      </w:pPr>
      <w:r w:rsidRPr="00EB402B">
        <w:rPr>
          <w:i/>
          <w:sz w:val="22"/>
          <w:szCs w:val="22"/>
        </w:rPr>
        <w:t xml:space="preserve">(a) </w:t>
      </w:r>
      <w:r w:rsidRPr="00EB402B">
        <w:rPr>
          <w:i/>
          <w:sz w:val="22"/>
          <w:szCs w:val="22"/>
        </w:rPr>
        <w:tab/>
      </w:r>
      <w:r w:rsidRPr="00EB402B">
        <w:rPr>
          <w:i/>
          <w:sz w:val="22"/>
          <w:szCs w:val="22"/>
        </w:rPr>
        <w:tab/>
        <w:t>costs arising from different functions</w:t>
      </w:r>
      <w:r w:rsidRPr="00EB402B">
        <w:rPr>
          <w:sz w:val="22"/>
          <w:szCs w:val="22"/>
        </w:rPr>
        <w:t>:</w:t>
      </w:r>
      <w:r w:rsidR="001E229D" w:rsidRPr="00EB402B">
        <w:rPr>
          <w:sz w:val="22"/>
          <w:szCs w:val="22"/>
        </w:rPr>
        <w:t xml:space="preserve"> </w:t>
      </w:r>
      <w:r w:rsidRPr="00EB402B">
        <w:rPr>
          <w:sz w:val="22"/>
          <w:szCs w:val="22"/>
        </w:rPr>
        <w:t>the amount of the costs, expenses etc incurred by the seller in domestic sales of the like goods resulting from activities that would not be performed were the domestic sales made at the same level as that of the importer.</w:t>
      </w:r>
    </w:p>
    <w:p w14:paraId="4B1A38DD" w14:textId="77777777" w:rsidR="00515B70" w:rsidRPr="00EB402B" w:rsidRDefault="00515B70">
      <w:pPr>
        <w:tabs>
          <w:tab w:val="left" w:pos="426"/>
        </w:tabs>
        <w:ind w:right="-680"/>
        <w:jc w:val="both"/>
        <w:rPr>
          <w:sz w:val="22"/>
          <w:szCs w:val="22"/>
        </w:rPr>
      </w:pPr>
    </w:p>
    <w:p w14:paraId="4804518C" w14:textId="77777777" w:rsidR="00515B70" w:rsidRPr="00EB402B" w:rsidRDefault="00515B70">
      <w:pPr>
        <w:tabs>
          <w:tab w:val="left" w:pos="426"/>
        </w:tabs>
        <w:ind w:left="2127" w:right="-680" w:hanging="709"/>
        <w:jc w:val="both"/>
        <w:rPr>
          <w:sz w:val="22"/>
          <w:szCs w:val="22"/>
        </w:rPr>
      </w:pPr>
      <w:r w:rsidRPr="00EB402B">
        <w:rPr>
          <w:sz w:val="22"/>
          <w:szCs w:val="22"/>
        </w:rPr>
        <w:t>This requires the following information:</w:t>
      </w:r>
    </w:p>
    <w:p w14:paraId="68B94AD6" w14:textId="77777777" w:rsidR="00515B70" w:rsidRPr="00EB402B" w:rsidRDefault="00515B70">
      <w:pPr>
        <w:tabs>
          <w:tab w:val="left" w:pos="426"/>
        </w:tabs>
        <w:ind w:left="2127" w:right="-680" w:hanging="709"/>
        <w:jc w:val="both"/>
        <w:rPr>
          <w:sz w:val="22"/>
          <w:szCs w:val="22"/>
        </w:rPr>
      </w:pPr>
    </w:p>
    <w:p w14:paraId="2778F1EC" w14:textId="77777777" w:rsidR="00515B70" w:rsidRPr="00EB402B" w:rsidRDefault="00515B70" w:rsidP="00515B70">
      <w:pPr>
        <w:numPr>
          <w:ilvl w:val="0"/>
          <w:numId w:val="12"/>
        </w:numPr>
        <w:tabs>
          <w:tab w:val="clear" w:pos="720"/>
          <w:tab w:val="num" w:pos="1134"/>
        </w:tabs>
        <w:spacing w:after="120"/>
        <w:ind w:left="2127" w:right="-680" w:hanging="709"/>
        <w:jc w:val="both"/>
        <w:rPr>
          <w:sz w:val="22"/>
          <w:szCs w:val="22"/>
        </w:rPr>
      </w:pPr>
      <w:r w:rsidRPr="00EB402B">
        <w:rPr>
          <w:sz w:val="22"/>
          <w:szCs w:val="22"/>
        </w:rPr>
        <w:t>a detailed description of each sales activity performed in selling to your domestic customers (for example sales personnel, travel, advertising, entertainment etc);</w:t>
      </w:r>
    </w:p>
    <w:p w14:paraId="65E5C013" w14:textId="77777777" w:rsidR="00515B70" w:rsidRPr="00EB402B" w:rsidRDefault="00515B70" w:rsidP="00515B70">
      <w:pPr>
        <w:numPr>
          <w:ilvl w:val="0"/>
          <w:numId w:val="12"/>
        </w:numPr>
        <w:tabs>
          <w:tab w:val="clear" w:pos="720"/>
          <w:tab w:val="num" w:pos="1134"/>
        </w:tabs>
        <w:spacing w:after="120"/>
        <w:ind w:left="2127" w:right="-680" w:hanging="709"/>
        <w:jc w:val="both"/>
        <w:rPr>
          <w:sz w:val="22"/>
          <w:szCs w:val="22"/>
        </w:rPr>
      </w:pPr>
      <w:r w:rsidRPr="00EB402B">
        <w:rPr>
          <w:sz w:val="22"/>
          <w:szCs w:val="22"/>
        </w:rPr>
        <w:t>the cost of carrying out these activities in respect of like goods;</w:t>
      </w:r>
    </w:p>
    <w:p w14:paraId="3A0694D6" w14:textId="39BC7B35" w:rsidR="00515B70" w:rsidRPr="00EB402B" w:rsidRDefault="00515B70" w:rsidP="00515B70">
      <w:pPr>
        <w:numPr>
          <w:ilvl w:val="0"/>
          <w:numId w:val="12"/>
        </w:numPr>
        <w:tabs>
          <w:tab w:val="clear" w:pos="720"/>
          <w:tab w:val="num" w:pos="1134"/>
        </w:tabs>
        <w:spacing w:after="120"/>
        <w:ind w:left="2127" w:right="-680" w:hanging="709"/>
        <w:jc w:val="both"/>
        <w:rPr>
          <w:sz w:val="22"/>
          <w:szCs w:val="22"/>
        </w:rPr>
      </w:pPr>
      <w:r w:rsidRPr="00EB402B">
        <w:rPr>
          <w:sz w:val="22"/>
          <w:szCs w:val="22"/>
        </w:rPr>
        <w:t xml:space="preserve">for each activity, whether your firm carries out the same activity when selling to importers in </w:t>
      </w:r>
      <w:r w:rsidR="00453660" w:rsidRPr="00EB402B">
        <w:rPr>
          <w:sz w:val="22"/>
          <w:szCs w:val="22"/>
        </w:rPr>
        <w:t>United States, Canada and France</w:t>
      </w:r>
      <w:r w:rsidRPr="00EB402B">
        <w:rPr>
          <w:sz w:val="22"/>
          <w:szCs w:val="22"/>
        </w:rPr>
        <w:t>;</w:t>
      </w:r>
    </w:p>
    <w:p w14:paraId="298899DB" w14:textId="77777777" w:rsidR="00515B70" w:rsidRPr="00EB402B" w:rsidRDefault="00515B70" w:rsidP="00515B70">
      <w:pPr>
        <w:numPr>
          <w:ilvl w:val="0"/>
          <w:numId w:val="12"/>
        </w:numPr>
        <w:tabs>
          <w:tab w:val="clear" w:pos="720"/>
          <w:tab w:val="num" w:pos="1134"/>
        </w:tabs>
        <w:ind w:left="2127" w:right="-680" w:hanging="709"/>
        <w:jc w:val="both"/>
        <w:rPr>
          <w:sz w:val="22"/>
          <w:szCs w:val="22"/>
        </w:rPr>
      </w:pPr>
      <w:r w:rsidRPr="00EB402B">
        <w:rPr>
          <w:sz w:val="22"/>
          <w:szCs w:val="22"/>
        </w:rPr>
        <w:t>an explanation as to why you consider that you are entitled to a level of trade adjustment.</w:t>
      </w:r>
    </w:p>
    <w:p w14:paraId="78831E4D" w14:textId="77777777" w:rsidR="00515B70" w:rsidRPr="00EB402B" w:rsidRDefault="00515B70">
      <w:pPr>
        <w:tabs>
          <w:tab w:val="left" w:pos="426"/>
          <w:tab w:val="num" w:pos="1134"/>
        </w:tabs>
        <w:ind w:left="1134" w:right="-680" w:hanging="425"/>
        <w:jc w:val="both"/>
        <w:rPr>
          <w:b/>
          <w:sz w:val="22"/>
          <w:szCs w:val="22"/>
        </w:rPr>
      </w:pPr>
      <w:r w:rsidRPr="00EB402B">
        <w:rPr>
          <w:b/>
          <w:sz w:val="22"/>
          <w:szCs w:val="22"/>
        </w:rPr>
        <w:t>or</w:t>
      </w:r>
    </w:p>
    <w:p w14:paraId="592E7592" w14:textId="77777777" w:rsidR="00515B70" w:rsidRPr="00EB402B" w:rsidRDefault="00515B70">
      <w:pPr>
        <w:tabs>
          <w:tab w:val="left" w:pos="426"/>
        </w:tabs>
        <w:ind w:right="-680"/>
        <w:jc w:val="both"/>
        <w:rPr>
          <w:sz w:val="22"/>
          <w:szCs w:val="22"/>
        </w:rPr>
      </w:pPr>
    </w:p>
    <w:p w14:paraId="666136C8" w14:textId="7688FCD7" w:rsidR="00515B70" w:rsidRPr="00EB402B" w:rsidRDefault="00515B70">
      <w:pPr>
        <w:tabs>
          <w:tab w:val="left" w:pos="426"/>
        </w:tabs>
        <w:ind w:left="1418" w:right="-680" w:hanging="709"/>
        <w:jc w:val="both"/>
        <w:rPr>
          <w:sz w:val="22"/>
          <w:szCs w:val="22"/>
        </w:rPr>
      </w:pPr>
      <w:r w:rsidRPr="00EB402B">
        <w:rPr>
          <w:sz w:val="22"/>
          <w:szCs w:val="22"/>
        </w:rPr>
        <w:t xml:space="preserve"> (b)</w:t>
      </w:r>
      <w:r w:rsidRPr="00EB402B">
        <w:rPr>
          <w:sz w:val="22"/>
          <w:szCs w:val="22"/>
        </w:rPr>
        <w:tab/>
      </w:r>
      <w:r w:rsidRPr="00EB402B">
        <w:rPr>
          <w:i/>
          <w:sz w:val="22"/>
          <w:szCs w:val="22"/>
        </w:rPr>
        <w:t>level discount</w:t>
      </w:r>
      <w:r w:rsidRPr="00EB402B">
        <w:rPr>
          <w:sz w:val="22"/>
          <w:szCs w:val="22"/>
        </w:rPr>
        <w:t>:</w:t>
      </w:r>
      <w:r w:rsidR="001E229D" w:rsidRPr="00EB402B">
        <w:rPr>
          <w:sz w:val="22"/>
          <w:szCs w:val="22"/>
        </w:rPr>
        <w:t xml:space="preserve"> </w:t>
      </w:r>
      <w:r w:rsidRPr="00EB402B">
        <w:rPr>
          <w:sz w:val="22"/>
          <w:szCs w:val="22"/>
        </w:rPr>
        <w:t xml:space="preserve">the amount of the discount granted to purchasers who are at the same level of trade as the importer in </w:t>
      </w:r>
      <w:r w:rsidR="00453660" w:rsidRPr="00EB402B">
        <w:rPr>
          <w:sz w:val="22"/>
          <w:szCs w:val="22"/>
        </w:rPr>
        <w:t>United States, Canada and France</w:t>
      </w:r>
      <w:r w:rsidRPr="00EB402B">
        <w:rPr>
          <w:sz w:val="22"/>
          <w:szCs w:val="22"/>
        </w:rPr>
        <w:t>. This is determined by an examination of price differences between the two levels of trade in the exporter’s domestic market, for example sales of like goods by other vendors or sales of the same general category of goods by the exporter.</w:t>
      </w:r>
      <w:r w:rsidR="001E229D" w:rsidRPr="00EB402B">
        <w:rPr>
          <w:sz w:val="22"/>
          <w:szCs w:val="22"/>
        </w:rPr>
        <w:t xml:space="preserve"> </w:t>
      </w:r>
      <w:r w:rsidRPr="00EB402B">
        <w:rPr>
          <w:sz w:val="22"/>
          <w:szCs w:val="22"/>
        </w:rPr>
        <w:t xml:space="preserve">For this method to be used it is important that </w:t>
      </w:r>
      <w:r w:rsidRPr="00EB402B">
        <w:rPr>
          <w:sz w:val="22"/>
          <w:szCs w:val="22"/>
          <w:u w:val="single"/>
        </w:rPr>
        <w:t>a clear pattern</w:t>
      </w:r>
      <w:r w:rsidRPr="00EB402B">
        <w:rPr>
          <w:sz w:val="22"/>
          <w:szCs w:val="22"/>
        </w:rPr>
        <w:t xml:space="preserve"> of pricing be established for the differing trade levels.</w:t>
      </w:r>
      <w:r w:rsidR="001E229D" w:rsidRPr="00EB402B">
        <w:rPr>
          <w:sz w:val="22"/>
          <w:szCs w:val="22"/>
        </w:rPr>
        <w:t xml:space="preserve"> </w:t>
      </w:r>
      <w:r w:rsidRPr="00EB402B">
        <w:rPr>
          <w:sz w:val="22"/>
          <w:szCs w:val="22"/>
        </w:rPr>
        <w:t>Such pattern is demonstrated by a general availability of the discounts to the level - isolated instances would not establish a pattern of availability.</w:t>
      </w:r>
      <w:r w:rsidR="001E229D" w:rsidRPr="00EB402B">
        <w:rPr>
          <w:sz w:val="22"/>
          <w:szCs w:val="22"/>
        </w:rPr>
        <w:t xml:space="preserve">  </w:t>
      </w:r>
    </w:p>
    <w:p w14:paraId="3A7F8134" w14:textId="77777777" w:rsidR="00515B70" w:rsidRPr="00EB402B" w:rsidRDefault="00515B70">
      <w:pPr>
        <w:tabs>
          <w:tab w:val="left" w:pos="142"/>
          <w:tab w:val="left" w:pos="284"/>
        </w:tabs>
        <w:ind w:right="-680"/>
        <w:jc w:val="both"/>
        <w:rPr>
          <w:i/>
          <w:sz w:val="22"/>
          <w:szCs w:val="22"/>
        </w:rPr>
      </w:pPr>
    </w:p>
    <w:p w14:paraId="488C8CF8" w14:textId="77777777" w:rsidR="00515B70" w:rsidRPr="00EB402B" w:rsidRDefault="00515B70" w:rsidP="003735F5">
      <w:pPr>
        <w:ind w:hanging="709"/>
        <w:rPr>
          <w:b/>
          <w:sz w:val="22"/>
          <w:szCs w:val="22"/>
        </w:rPr>
      </w:pPr>
      <w:r w:rsidRPr="00EB402B">
        <w:rPr>
          <w:b/>
          <w:sz w:val="22"/>
          <w:szCs w:val="22"/>
        </w:rPr>
        <w:t>4.</w:t>
      </w:r>
      <w:r w:rsidRPr="00EB402B">
        <w:rPr>
          <w:b/>
          <w:sz w:val="22"/>
          <w:szCs w:val="22"/>
        </w:rPr>
        <w:tab/>
        <w:t>Credit</w:t>
      </w:r>
    </w:p>
    <w:p w14:paraId="5308E135" w14:textId="77777777" w:rsidR="00515B70" w:rsidRPr="00EB402B" w:rsidRDefault="00515B70">
      <w:pPr>
        <w:ind w:right="-680"/>
        <w:jc w:val="both"/>
        <w:rPr>
          <w:sz w:val="22"/>
          <w:szCs w:val="22"/>
        </w:rPr>
      </w:pPr>
      <w:r w:rsidRPr="00EB402B">
        <w:rPr>
          <w:snapToGrid w:val="0"/>
          <w:sz w:val="22"/>
          <w:szCs w:val="22"/>
        </w:rPr>
        <w:t>The cost of extending credit on domestic sales is not included in the amounts quantified at question D-4.</w:t>
      </w:r>
      <w:r w:rsidR="001E229D" w:rsidRPr="00EB402B">
        <w:rPr>
          <w:snapToGrid w:val="0"/>
          <w:sz w:val="22"/>
          <w:szCs w:val="22"/>
        </w:rPr>
        <w:t xml:space="preserve"> </w:t>
      </w:r>
      <w:r w:rsidRPr="00EB402B">
        <w:rPr>
          <w:snapToGrid w:val="0"/>
          <w:sz w:val="22"/>
          <w:szCs w:val="22"/>
        </w:rPr>
        <w:t xml:space="preserve">However, </w:t>
      </w:r>
      <w:r w:rsidR="00786753" w:rsidRPr="00EB402B">
        <w:rPr>
          <w:snapToGrid w:val="0"/>
          <w:sz w:val="22"/>
          <w:szCs w:val="22"/>
        </w:rPr>
        <w:t>the Commission</w:t>
      </w:r>
      <w:r w:rsidRPr="00EB402B">
        <w:rPr>
          <w:snapToGrid w:val="0"/>
          <w:sz w:val="22"/>
          <w:szCs w:val="22"/>
        </w:rPr>
        <w:t xml:space="preserve"> will examine whether a credit adjustment is warranted and determine the amount.</w:t>
      </w:r>
      <w:r w:rsidR="001E229D" w:rsidRPr="00EB402B">
        <w:rPr>
          <w:snapToGrid w:val="0"/>
          <w:sz w:val="22"/>
          <w:szCs w:val="22"/>
        </w:rPr>
        <w:t xml:space="preserve"> </w:t>
      </w:r>
      <w:r w:rsidRPr="00EB402B">
        <w:rPr>
          <w:sz w:val="22"/>
          <w:szCs w:val="22"/>
        </w:rPr>
        <w:t>An adjustment for credit is to be made even if funds are not borrowed to finance the accounts receivable.</w:t>
      </w:r>
      <w:r w:rsidR="001E229D" w:rsidRPr="00EB402B">
        <w:rPr>
          <w:sz w:val="22"/>
          <w:szCs w:val="22"/>
        </w:rPr>
        <w:t xml:space="preserve"> </w:t>
      </w:r>
    </w:p>
    <w:p w14:paraId="16B4834D" w14:textId="77777777" w:rsidR="00515B70" w:rsidRPr="00EB402B" w:rsidRDefault="00515B70">
      <w:pPr>
        <w:ind w:right="-680"/>
        <w:jc w:val="both"/>
        <w:rPr>
          <w:sz w:val="22"/>
          <w:szCs w:val="22"/>
        </w:rPr>
      </w:pPr>
    </w:p>
    <w:p w14:paraId="261DDAAB" w14:textId="77777777" w:rsidR="00515B70" w:rsidRPr="00EB402B" w:rsidRDefault="00515B70">
      <w:pPr>
        <w:spacing w:after="120"/>
        <w:ind w:right="-680"/>
        <w:jc w:val="both"/>
        <w:rPr>
          <w:sz w:val="22"/>
          <w:szCs w:val="22"/>
        </w:rPr>
      </w:pPr>
      <w:r w:rsidRPr="00EB402B">
        <w:rPr>
          <w:sz w:val="22"/>
          <w:szCs w:val="22"/>
        </w:rPr>
        <w:t>The interest rate on domestic sales in order of preference is:</w:t>
      </w:r>
    </w:p>
    <w:p w14:paraId="625AA6B7" w14:textId="77777777" w:rsidR="00515B70" w:rsidRPr="00EB402B" w:rsidRDefault="00515B70" w:rsidP="00515B70">
      <w:pPr>
        <w:numPr>
          <w:ilvl w:val="0"/>
          <w:numId w:val="11"/>
        </w:numPr>
        <w:tabs>
          <w:tab w:val="clear" w:pos="720"/>
          <w:tab w:val="num" w:pos="1560"/>
        </w:tabs>
        <w:spacing w:after="120"/>
        <w:ind w:left="1560" w:right="-680" w:hanging="851"/>
        <w:jc w:val="both"/>
        <w:rPr>
          <w:sz w:val="22"/>
          <w:szCs w:val="22"/>
        </w:rPr>
      </w:pPr>
      <w:r w:rsidRPr="00EB402B">
        <w:rPr>
          <w:sz w:val="22"/>
          <w:szCs w:val="22"/>
        </w:rPr>
        <w:lastRenderedPageBreak/>
        <w:t xml:space="preserve">the rate, or average of rates, applying on actual short term </w:t>
      </w:r>
      <w:r w:rsidR="00A22309" w:rsidRPr="00EB402B">
        <w:rPr>
          <w:sz w:val="22"/>
          <w:szCs w:val="22"/>
        </w:rPr>
        <w:t>borrowings</w:t>
      </w:r>
      <w:r w:rsidRPr="00EB402B">
        <w:rPr>
          <w:sz w:val="22"/>
          <w:szCs w:val="22"/>
        </w:rPr>
        <w:t xml:space="preserve"> by the company; or</w:t>
      </w:r>
    </w:p>
    <w:p w14:paraId="4ABA9717" w14:textId="77777777" w:rsidR="00515B70" w:rsidRPr="00EB402B" w:rsidRDefault="00515B70" w:rsidP="00515B70">
      <w:pPr>
        <w:numPr>
          <w:ilvl w:val="0"/>
          <w:numId w:val="11"/>
        </w:numPr>
        <w:tabs>
          <w:tab w:val="clear" w:pos="720"/>
          <w:tab w:val="num" w:pos="1560"/>
        </w:tabs>
        <w:spacing w:after="120"/>
        <w:ind w:left="1560" w:right="-680" w:hanging="851"/>
        <w:jc w:val="both"/>
        <w:rPr>
          <w:sz w:val="22"/>
          <w:szCs w:val="22"/>
        </w:rPr>
      </w:pPr>
      <w:r w:rsidRPr="00EB402B">
        <w:rPr>
          <w:sz w:val="22"/>
          <w:szCs w:val="22"/>
        </w:rPr>
        <w:t>the prime interest rate prevailing for commercial loans in the country for credit terms that most closely approximate the credit terms on which the sales were made; or</w:t>
      </w:r>
    </w:p>
    <w:p w14:paraId="73433AAC" w14:textId="77777777" w:rsidR="00515B70" w:rsidRPr="00EB402B" w:rsidRDefault="00515B70" w:rsidP="00515B70">
      <w:pPr>
        <w:numPr>
          <w:ilvl w:val="0"/>
          <w:numId w:val="11"/>
        </w:numPr>
        <w:tabs>
          <w:tab w:val="clear" w:pos="720"/>
          <w:tab w:val="num" w:pos="1560"/>
        </w:tabs>
        <w:ind w:left="1560" w:right="-680" w:hanging="851"/>
        <w:jc w:val="both"/>
        <w:rPr>
          <w:sz w:val="22"/>
          <w:szCs w:val="22"/>
        </w:rPr>
      </w:pPr>
      <w:r w:rsidRPr="00EB402B">
        <w:rPr>
          <w:sz w:val="22"/>
          <w:szCs w:val="22"/>
        </w:rPr>
        <w:t>such other rate considered appropriate in the circumstances.</w:t>
      </w:r>
    </w:p>
    <w:p w14:paraId="752ED935" w14:textId="77777777" w:rsidR="00515B70" w:rsidRPr="00EB402B" w:rsidRDefault="00515B70">
      <w:pPr>
        <w:tabs>
          <w:tab w:val="num" w:pos="1560"/>
        </w:tabs>
        <w:ind w:left="1560" w:right="-680" w:hanging="851"/>
        <w:jc w:val="both"/>
        <w:rPr>
          <w:sz w:val="22"/>
          <w:szCs w:val="22"/>
        </w:rPr>
      </w:pPr>
    </w:p>
    <w:p w14:paraId="214FC8DB" w14:textId="77777777" w:rsidR="00515B70" w:rsidRPr="00EB402B" w:rsidRDefault="00515B70">
      <w:pPr>
        <w:widowControl w:val="0"/>
        <w:ind w:right="-680"/>
        <w:jc w:val="both"/>
        <w:rPr>
          <w:snapToGrid w:val="0"/>
          <w:sz w:val="22"/>
          <w:szCs w:val="22"/>
        </w:rPr>
      </w:pPr>
      <w:r w:rsidRPr="00EB402B">
        <w:rPr>
          <w:snapToGrid w:val="0"/>
          <w:sz w:val="22"/>
          <w:szCs w:val="22"/>
        </w:rPr>
        <w:t>Provide the applicable interest rate over each month of the investigation period.</w:t>
      </w:r>
    </w:p>
    <w:p w14:paraId="0CD9441E" w14:textId="77777777" w:rsidR="00515B70" w:rsidRPr="00EB402B" w:rsidRDefault="00515B70">
      <w:pPr>
        <w:widowControl w:val="0"/>
        <w:ind w:right="-680"/>
        <w:jc w:val="both"/>
        <w:rPr>
          <w:snapToGrid w:val="0"/>
          <w:sz w:val="22"/>
          <w:szCs w:val="22"/>
        </w:rPr>
      </w:pPr>
    </w:p>
    <w:p w14:paraId="0616DC1D" w14:textId="77777777" w:rsidR="00515B70" w:rsidRPr="00EB402B" w:rsidRDefault="00515B70">
      <w:pPr>
        <w:ind w:right="-680"/>
        <w:rPr>
          <w:sz w:val="22"/>
          <w:szCs w:val="22"/>
        </w:rPr>
      </w:pPr>
      <w:r w:rsidRPr="00EB402B">
        <w:rPr>
          <w:sz w:val="22"/>
          <w:szCs w:val="22"/>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3606F444" w14:textId="77777777" w:rsidR="00515B70" w:rsidRPr="00EB402B" w:rsidRDefault="00515B70">
      <w:pPr>
        <w:tabs>
          <w:tab w:val="left" w:pos="142"/>
          <w:tab w:val="left" w:pos="284"/>
        </w:tabs>
        <w:ind w:right="-680"/>
        <w:jc w:val="both"/>
        <w:rPr>
          <w:sz w:val="22"/>
          <w:szCs w:val="22"/>
        </w:rPr>
      </w:pPr>
    </w:p>
    <w:p w14:paraId="43D5A33A" w14:textId="77777777" w:rsidR="00515B70" w:rsidRPr="00EB402B" w:rsidRDefault="00515B70">
      <w:pPr>
        <w:ind w:right="-680"/>
        <w:jc w:val="both"/>
        <w:rPr>
          <w:sz w:val="22"/>
          <w:szCs w:val="22"/>
        </w:rPr>
      </w:pPr>
      <w:r w:rsidRPr="00EB402B">
        <w:rPr>
          <w:sz w:val="22"/>
          <w:szCs w:val="22"/>
        </w:rPr>
        <w:t>Where there is no fixed credit period agreed at the time of sale the period of credit is determined on the facts available.</w:t>
      </w:r>
      <w:r w:rsidR="001E229D" w:rsidRPr="00EB402B">
        <w:rPr>
          <w:sz w:val="22"/>
          <w:szCs w:val="22"/>
        </w:rPr>
        <w:t xml:space="preserve"> </w:t>
      </w:r>
      <w:r w:rsidRPr="00EB402B">
        <w:rPr>
          <w:sz w:val="22"/>
          <w:szCs w:val="22"/>
        </w:rPr>
        <w:t>For example, where payment is made using an open account system</w:t>
      </w:r>
      <w:r w:rsidRPr="00EB402B">
        <w:rPr>
          <w:rStyle w:val="FootnoteReference"/>
          <w:sz w:val="22"/>
          <w:szCs w:val="22"/>
        </w:rPr>
        <w:footnoteReference w:id="3"/>
      </w:r>
      <w:r w:rsidRPr="00EB402B">
        <w:rPr>
          <w:sz w:val="22"/>
          <w:szCs w:val="22"/>
        </w:rPr>
        <w:t>, the average credit period may be determined as follows:</w:t>
      </w:r>
    </w:p>
    <w:p w14:paraId="75E3CFB1" w14:textId="77777777" w:rsidR="00515B70" w:rsidRPr="00EB402B" w:rsidRDefault="00515B70">
      <w:pPr>
        <w:ind w:right="-680"/>
        <w:jc w:val="both"/>
        <w:rPr>
          <w:sz w:val="22"/>
          <w:szCs w:val="22"/>
        </w:rPr>
      </w:pPr>
    </w:p>
    <w:p w14:paraId="3FA3C185" w14:textId="77777777" w:rsidR="00515B70" w:rsidRPr="00EB402B" w:rsidRDefault="00515B70" w:rsidP="00515B70">
      <w:pPr>
        <w:numPr>
          <w:ilvl w:val="0"/>
          <w:numId w:val="13"/>
        </w:numPr>
        <w:ind w:right="-680" w:firstLine="349"/>
        <w:jc w:val="both"/>
        <w:rPr>
          <w:i/>
          <w:sz w:val="22"/>
          <w:szCs w:val="22"/>
        </w:rPr>
      </w:pPr>
      <w:r w:rsidRPr="00EB402B">
        <w:rPr>
          <w:i/>
          <w:sz w:val="22"/>
          <w:szCs w:val="22"/>
        </w:rPr>
        <w:t>Calculate an accounts receivable turnover ratio</w:t>
      </w:r>
    </w:p>
    <w:p w14:paraId="0843EDDA" w14:textId="77777777" w:rsidR="00515B70" w:rsidRPr="00EB402B" w:rsidRDefault="00515B70">
      <w:pPr>
        <w:ind w:right="-680"/>
        <w:jc w:val="both"/>
        <w:rPr>
          <w:sz w:val="22"/>
          <w:szCs w:val="22"/>
        </w:rPr>
      </w:pPr>
    </w:p>
    <w:p w14:paraId="31087234" w14:textId="77777777" w:rsidR="00515B70" w:rsidRPr="00EB402B" w:rsidRDefault="00515B70">
      <w:pPr>
        <w:ind w:right="-680"/>
        <w:jc w:val="both"/>
        <w:rPr>
          <w:sz w:val="22"/>
          <w:szCs w:val="22"/>
        </w:rPr>
      </w:pPr>
      <w:r w:rsidRPr="00EB402B">
        <w:rPr>
          <w:sz w:val="22"/>
          <w:szCs w:val="22"/>
        </w:rPr>
        <w:t>This ratio equals the total credit sales divided by average accounts receivable.</w:t>
      </w:r>
    </w:p>
    <w:p w14:paraId="2C11FC99" w14:textId="77777777" w:rsidR="00515B70" w:rsidRPr="00EB402B" w:rsidRDefault="00515B70">
      <w:pPr>
        <w:ind w:right="-680"/>
        <w:jc w:val="both"/>
        <w:rPr>
          <w:sz w:val="22"/>
          <w:szCs w:val="22"/>
        </w:rPr>
      </w:pPr>
      <w:r w:rsidRPr="00EB402B">
        <w:rPr>
          <w:sz w:val="22"/>
          <w:szCs w:val="22"/>
        </w:rPr>
        <w:t>(It is a measure of how many times the average receivables balance is converted into cash during the year).</w:t>
      </w:r>
    </w:p>
    <w:p w14:paraId="49144CE7" w14:textId="77777777" w:rsidR="00515B70" w:rsidRPr="00EB402B" w:rsidRDefault="00515B70">
      <w:pPr>
        <w:pStyle w:val="BodyTextIndent2"/>
        <w:ind w:left="0" w:right="-680"/>
        <w:jc w:val="both"/>
        <w:rPr>
          <w:sz w:val="22"/>
          <w:szCs w:val="22"/>
        </w:rPr>
      </w:pPr>
    </w:p>
    <w:p w14:paraId="2AD71329" w14:textId="77777777" w:rsidR="00515B70" w:rsidRPr="00EB402B" w:rsidRDefault="00515B70">
      <w:pPr>
        <w:pStyle w:val="BodyTextIndent2"/>
        <w:ind w:left="709" w:right="-680" w:firstLine="0"/>
        <w:jc w:val="both"/>
        <w:rPr>
          <w:sz w:val="22"/>
          <w:szCs w:val="22"/>
        </w:rPr>
      </w:pPr>
      <w:r w:rsidRPr="00EB402B">
        <w:rPr>
          <w:sz w:val="22"/>
          <w:szCs w:val="22"/>
        </w:rPr>
        <w:t>In calculating the accounts receivable turnover ratio, credit sales should be used in the numerator whenever the amount is available from the financial statements.</w:t>
      </w:r>
      <w:r w:rsidR="001E229D" w:rsidRPr="00EB402B">
        <w:rPr>
          <w:sz w:val="22"/>
          <w:szCs w:val="22"/>
        </w:rPr>
        <w:t xml:space="preserve"> </w:t>
      </w:r>
      <w:r w:rsidRPr="00EB402B">
        <w:rPr>
          <w:sz w:val="22"/>
          <w:szCs w:val="22"/>
        </w:rPr>
        <w:t>Otherwise net sales revenue may be used in the numerator.</w:t>
      </w:r>
      <w:r w:rsidR="001E229D" w:rsidRPr="00EB402B">
        <w:rPr>
          <w:sz w:val="22"/>
          <w:szCs w:val="22"/>
        </w:rPr>
        <w:t xml:space="preserve"> </w:t>
      </w:r>
    </w:p>
    <w:p w14:paraId="1806CC30" w14:textId="77777777" w:rsidR="00515B70" w:rsidRPr="00EB402B" w:rsidRDefault="00515B70">
      <w:pPr>
        <w:pStyle w:val="BodyTextIndent2"/>
        <w:ind w:left="709" w:right="-680" w:firstLine="0"/>
        <w:jc w:val="both"/>
        <w:rPr>
          <w:sz w:val="22"/>
          <w:szCs w:val="22"/>
        </w:rPr>
      </w:pPr>
    </w:p>
    <w:p w14:paraId="57D3FB11" w14:textId="77777777" w:rsidR="00515B70" w:rsidRPr="00EB402B" w:rsidRDefault="00515B70">
      <w:pPr>
        <w:pStyle w:val="BodyTextIndent2"/>
        <w:spacing w:after="120"/>
        <w:ind w:left="709" w:right="-680" w:firstLine="0"/>
        <w:jc w:val="both"/>
        <w:rPr>
          <w:sz w:val="22"/>
          <w:szCs w:val="22"/>
        </w:rPr>
      </w:pPr>
      <w:r w:rsidRPr="00EB402B">
        <w:rPr>
          <w:sz w:val="22"/>
          <w:szCs w:val="22"/>
        </w:rPr>
        <w:t>An average accounts receivable over the year is used in the denominator.</w:t>
      </w:r>
      <w:r w:rsidR="001E229D" w:rsidRPr="00EB402B">
        <w:rPr>
          <w:sz w:val="22"/>
          <w:szCs w:val="22"/>
        </w:rPr>
        <w:t xml:space="preserve"> </w:t>
      </w:r>
      <w:r w:rsidRPr="00EB402B">
        <w:rPr>
          <w:sz w:val="22"/>
          <w:szCs w:val="22"/>
        </w:rPr>
        <w:t>This may be calculated by:</w:t>
      </w:r>
    </w:p>
    <w:p w14:paraId="7A53ACC4" w14:textId="77777777" w:rsidR="00515B70" w:rsidRPr="00EB402B" w:rsidRDefault="00515B70" w:rsidP="00515B70">
      <w:pPr>
        <w:pStyle w:val="BodyTextIndent2"/>
        <w:numPr>
          <w:ilvl w:val="0"/>
          <w:numId w:val="11"/>
        </w:numPr>
        <w:tabs>
          <w:tab w:val="clear" w:pos="720"/>
          <w:tab w:val="num" w:pos="1418"/>
        </w:tabs>
        <w:spacing w:after="120"/>
        <w:ind w:left="1418" w:right="-680" w:hanging="709"/>
        <w:jc w:val="both"/>
        <w:rPr>
          <w:sz w:val="22"/>
          <w:szCs w:val="22"/>
        </w:rPr>
      </w:pPr>
      <w:r w:rsidRPr="00EB402B">
        <w:rPr>
          <w:sz w:val="22"/>
          <w:szCs w:val="22"/>
        </w:rPr>
        <w:t>using opening accounts receivable at beginning of period plus closing accounts receivable at end of period divided by 2, or</w:t>
      </w:r>
    </w:p>
    <w:p w14:paraId="7717C320" w14:textId="77777777" w:rsidR="00515B70" w:rsidRPr="00EB402B" w:rsidRDefault="00515B70" w:rsidP="00515B70">
      <w:pPr>
        <w:pStyle w:val="BodyTextIndent2"/>
        <w:numPr>
          <w:ilvl w:val="0"/>
          <w:numId w:val="11"/>
        </w:numPr>
        <w:spacing w:after="120"/>
        <w:ind w:left="709" w:right="-680" w:firstLine="0"/>
        <w:jc w:val="both"/>
        <w:rPr>
          <w:sz w:val="22"/>
          <w:szCs w:val="22"/>
        </w:rPr>
      </w:pPr>
      <w:r w:rsidRPr="00EB402B">
        <w:rPr>
          <w:sz w:val="22"/>
          <w:szCs w:val="22"/>
        </w:rPr>
        <w:t>total monthly receivables divided by 12.</w:t>
      </w:r>
    </w:p>
    <w:p w14:paraId="65A5A06D" w14:textId="77777777" w:rsidR="00515B70" w:rsidRPr="00EB402B" w:rsidRDefault="00515B70">
      <w:pPr>
        <w:pStyle w:val="BodyTextIndent2"/>
        <w:ind w:left="0" w:right="-680"/>
        <w:jc w:val="both"/>
        <w:rPr>
          <w:sz w:val="22"/>
          <w:szCs w:val="22"/>
        </w:rPr>
      </w:pPr>
    </w:p>
    <w:p w14:paraId="1E0874E7" w14:textId="77777777" w:rsidR="00515B70" w:rsidRPr="00EB402B" w:rsidRDefault="00515B70" w:rsidP="00515B70">
      <w:pPr>
        <w:numPr>
          <w:ilvl w:val="0"/>
          <w:numId w:val="13"/>
        </w:numPr>
        <w:ind w:right="-680" w:firstLine="349"/>
        <w:jc w:val="both"/>
        <w:rPr>
          <w:i/>
          <w:sz w:val="22"/>
          <w:szCs w:val="22"/>
        </w:rPr>
      </w:pPr>
      <w:r w:rsidRPr="00EB402B">
        <w:rPr>
          <w:i/>
          <w:sz w:val="22"/>
          <w:szCs w:val="22"/>
        </w:rPr>
        <w:t>Calculate the average credit period</w:t>
      </w:r>
    </w:p>
    <w:p w14:paraId="45798CB2" w14:textId="77777777" w:rsidR="00515B70" w:rsidRPr="00EB402B" w:rsidRDefault="00515B70">
      <w:pPr>
        <w:ind w:right="-680"/>
        <w:jc w:val="both"/>
        <w:rPr>
          <w:sz w:val="22"/>
          <w:szCs w:val="22"/>
        </w:rPr>
      </w:pPr>
    </w:p>
    <w:p w14:paraId="63176D24" w14:textId="77777777" w:rsidR="00515B70" w:rsidRPr="00EB402B" w:rsidRDefault="00515B70">
      <w:pPr>
        <w:ind w:right="-680"/>
        <w:jc w:val="both"/>
        <w:rPr>
          <w:sz w:val="22"/>
          <w:szCs w:val="22"/>
        </w:rPr>
      </w:pPr>
      <w:r w:rsidRPr="00EB402B">
        <w:rPr>
          <w:sz w:val="22"/>
          <w:szCs w:val="22"/>
        </w:rPr>
        <w:t>The average credit period equals 365 divided by the accounts receivable turnover ratio determined above at 1.</w:t>
      </w:r>
    </w:p>
    <w:p w14:paraId="14C2EE2C" w14:textId="77777777" w:rsidR="00515B70" w:rsidRPr="00EB402B" w:rsidRDefault="00515B70">
      <w:pPr>
        <w:ind w:right="-680"/>
        <w:jc w:val="both"/>
        <w:rPr>
          <w:sz w:val="22"/>
          <w:szCs w:val="22"/>
        </w:rPr>
      </w:pPr>
    </w:p>
    <w:p w14:paraId="1537DDA3" w14:textId="77777777" w:rsidR="00515B70" w:rsidRPr="00EB402B" w:rsidRDefault="00515B70">
      <w:pPr>
        <w:ind w:right="-680"/>
        <w:jc w:val="both"/>
        <w:rPr>
          <w:sz w:val="22"/>
          <w:szCs w:val="22"/>
        </w:rPr>
      </w:pPr>
      <w:r w:rsidRPr="00EB402B">
        <w:rPr>
          <w:sz w:val="22"/>
          <w:szCs w:val="22"/>
        </w:rPr>
        <w:t xml:space="preserve">The resulting average credit period should be tested against randomly selected transactions to support the approximation. </w:t>
      </w:r>
    </w:p>
    <w:p w14:paraId="1B3E6CEA" w14:textId="77777777" w:rsidR="00515B70" w:rsidRPr="00EB402B" w:rsidRDefault="00515B70">
      <w:pPr>
        <w:ind w:right="-680"/>
        <w:jc w:val="both"/>
        <w:rPr>
          <w:sz w:val="22"/>
          <w:szCs w:val="22"/>
        </w:rPr>
      </w:pPr>
    </w:p>
    <w:p w14:paraId="44E51769" w14:textId="77777777" w:rsidR="00515B70" w:rsidRPr="00EB402B" w:rsidRDefault="00515B70">
      <w:pPr>
        <w:widowControl w:val="0"/>
        <w:ind w:left="0" w:right="-680"/>
        <w:jc w:val="both"/>
        <w:rPr>
          <w:i/>
          <w:snapToGrid w:val="0"/>
          <w:sz w:val="22"/>
          <w:szCs w:val="22"/>
        </w:rPr>
      </w:pPr>
      <w:r w:rsidRPr="00EB402B">
        <w:rPr>
          <w:i/>
          <w:snapToGrid w:val="0"/>
          <w:sz w:val="22"/>
          <w:szCs w:val="22"/>
        </w:rPr>
        <w:t xml:space="preserve">The following items are identified in the amounts quantified at question D-4: </w:t>
      </w:r>
    </w:p>
    <w:p w14:paraId="23BFFF26" w14:textId="77777777" w:rsidR="00515B70" w:rsidRPr="00EB402B" w:rsidRDefault="00515B70">
      <w:pPr>
        <w:tabs>
          <w:tab w:val="left" w:pos="142"/>
          <w:tab w:val="left" w:pos="284"/>
        </w:tabs>
        <w:ind w:right="-680"/>
        <w:jc w:val="both"/>
        <w:rPr>
          <w:sz w:val="22"/>
          <w:szCs w:val="22"/>
        </w:rPr>
      </w:pPr>
    </w:p>
    <w:p w14:paraId="17AC0CC7" w14:textId="77777777" w:rsidR="00515B70" w:rsidRPr="00EB402B" w:rsidRDefault="00515B70" w:rsidP="003735F5">
      <w:pPr>
        <w:ind w:hanging="709"/>
        <w:rPr>
          <w:b/>
          <w:sz w:val="22"/>
          <w:szCs w:val="22"/>
        </w:rPr>
      </w:pPr>
      <w:r w:rsidRPr="00EB402B">
        <w:rPr>
          <w:b/>
          <w:sz w:val="22"/>
          <w:szCs w:val="22"/>
        </w:rPr>
        <w:t>5.</w:t>
      </w:r>
      <w:r w:rsidRPr="00EB402B">
        <w:rPr>
          <w:b/>
          <w:sz w:val="22"/>
          <w:szCs w:val="22"/>
        </w:rPr>
        <w:tab/>
        <w:t>Transportation</w:t>
      </w:r>
      <w:r w:rsidR="001E229D" w:rsidRPr="00EB402B">
        <w:rPr>
          <w:b/>
          <w:sz w:val="22"/>
          <w:szCs w:val="22"/>
        </w:rPr>
        <w:t xml:space="preserve">  </w:t>
      </w:r>
    </w:p>
    <w:p w14:paraId="3E72FC12" w14:textId="77777777" w:rsidR="00515B70" w:rsidRPr="00EB402B" w:rsidRDefault="00515B70">
      <w:pPr>
        <w:widowControl w:val="0"/>
        <w:ind w:right="57"/>
        <w:jc w:val="both"/>
        <w:rPr>
          <w:snapToGrid w:val="0"/>
          <w:sz w:val="22"/>
          <w:szCs w:val="22"/>
        </w:rPr>
      </w:pPr>
      <w:r w:rsidRPr="00EB402B">
        <w:rPr>
          <w:snapToGrid w:val="0"/>
          <w:sz w:val="22"/>
          <w:szCs w:val="22"/>
        </w:rPr>
        <w:lastRenderedPageBreak/>
        <w:t>Explain how you have quantified the amount of inland transportation associated with the domestic sales (</w:t>
      </w:r>
      <w:r w:rsidRPr="00EB402B">
        <w:rPr>
          <w:b/>
          <w:snapToGrid w:val="0"/>
          <w:sz w:val="22"/>
          <w:szCs w:val="22"/>
        </w:rPr>
        <w:t>“Inland transportation Costs”</w:t>
      </w:r>
      <w:r w:rsidRPr="00EB402B">
        <w:rPr>
          <w:snapToGrid w:val="0"/>
          <w:sz w:val="22"/>
          <w:szCs w:val="22"/>
        </w:rPr>
        <w:t>).</w:t>
      </w:r>
      <w:r w:rsidR="001E229D" w:rsidRPr="00EB402B">
        <w:rPr>
          <w:snapToGrid w:val="0"/>
          <w:sz w:val="22"/>
          <w:szCs w:val="22"/>
        </w:rPr>
        <w:t xml:space="preserve"> </w:t>
      </w:r>
      <w:r w:rsidRPr="00EB402B">
        <w:rPr>
          <w:snapToGrid w:val="0"/>
          <w:sz w:val="22"/>
          <w:szCs w:val="22"/>
        </w:rPr>
        <w:t>Identify the general ledger account where the expense is located.</w:t>
      </w:r>
      <w:r w:rsidR="001E229D" w:rsidRPr="00EB402B">
        <w:rPr>
          <w:snapToGrid w:val="0"/>
          <w:sz w:val="22"/>
          <w:szCs w:val="22"/>
        </w:rPr>
        <w:t xml:space="preserve"> </w:t>
      </w:r>
      <w:r w:rsidRPr="00EB402B">
        <w:rPr>
          <w:snapToGrid w:val="0"/>
          <w:sz w:val="22"/>
          <w:szCs w:val="22"/>
        </w:rPr>
        <w:t>If the amount has been determined from contractual arrangements, not from an account item, provide details and evidence of payment.</w:t>
      </w:r>
    </w:p>
    <w:p w14:paraId="5C3D06D8" w14:textId="77777777" w:rsidR="00515B70" w:rsidRPr="00EB402B" w:rsidRDefault="00515B70">
      <w:pPr>
        <w:tabs>
          <w:tab w:val="left" w:pos="142"/>
          <w:tab w:val="left" w:pos="284"/>
        </w:tabs>
        <w:ind w:right="-680"/>
        <w:jc w:val="both"/>
        <w:rPr>
          <w:sz w:val="22"/>
          <w:szCs w:val="22"/>
        </w:rPr>
      </w:pPr>
    </w:p>
    <w:p w14:paraId="2C3C712D" w14:textId="77777777" w:rsidR="00515B70" w:rsidRPr="00EB402B" w:rsidRDefault="00515B70" w:rsidP="003735F5">
      <w:pPr>
        <w:ind w:hanging="709"/>
        <w:rPr>
          <w:b/>
          <w:sz w:val="22"/>
          <w:szCs w:val="22"/>
        </w:rPr>
      </w:pPr>
      <w:r w:rsidRPr="00EB402B">
        <w:rPr>
          <w:b/>
          <w:sz w:val="22"/>
          <w:szCs w:val="22"/>
        </w:rPr>
        <w:t>6.</w:t>
      </w:r>
      <w:r w:rsidRPr="00EB402B">
        <w:rPr>
          <w:b/>
          <w:sz w:val="22"/>
          <w:szCs w:val="22"/>
        </w:rPr>
        <w:tab/>
        <w:t>Handling, loading and ancillary expenses</w:t>
      </w:r>
      <w:r w:rsidR="001E229D" w:rsidRPr="00EB402B">
        <w:rPr>
          <w:b/>
          <w:sz w:val="22"/>
          <w:szCs w:val="22"/>
        </w:rPr>
        <w:t xml:space="preserve"> </w:t>
      </w:r>
    </w:p>
    <w:p w14:paraId="25CE839F" w14:textId="77777777" w:rsidR="00515B70" w:rsidRPr="00EB402B" w:rsidRDefault="00515B70">
      <w:pPr>
        <w:widowControl w:val="0"/>
        <w:ind w:right="57"/>
        <w:jc w:val="both"/>
        <w:rPr>
          <w:snapToGrid w:val="0"/>
          <w:sz w:val="22"/>
          <w:szCs w:val="22"/>
        </w:rPr>
      </w:pPr>
      <w:r w:rsidRPr="00EB402B">
        <w:rPr>
          <w:snapToGrid w:val="0"/>
          <w:sz w:val="22"/>
          <w:szCs w:val="22"/>
        </w:rPr>
        <w:t>List all charges that are included in the domestic price and explain how they have been quantified (</w:t>
      </w:r>
      <w:r w:rsidRPr="00EB402B">
        <w:rPr>
          <w:b/>
          <w:snapToGrid w:val="0"/>
          <w:sz w:val="22"/>
          <w:szCs w:val="22"/>
        </w:rPr>
        <w:t>“Handling, loading and ancillary Expenses”</w:t>
      </w:r>
      <w:r w:rsidRPr="00EB402B">
        <w:rPr>
          <w:snapToGrid w:val="0"/>
          <w:sz w:val="22"/>
          <w:szCs w:val="22"/>
        </w:rPr>
        <w:t>).</w:t>
      </w:r>
      <w:r w:rsidR="001E229D" w:rsidRPr="00EB402B">
        <w:rPr>
          <w:snapToGrid w:val="0"/>
          <w:sz w:val="22"/>
          <w:szCs w:val="22"/>
        </w:rPr>
        <w:t xml:space="preserve"> </w:t>
      </w:r>
      <w:r w:rsidRPr="00EB402B">
        <w:rPr>
          <w:snapToGrid w:val="0"/>
          <w:sz w:val="22"/>
          <w:szCs w:val="22"/>
        </w:rPr>
        <w:t>Identify the general ledger account where the expense is located. If the amounts have been determined using actual observations, not from a relevant account item, provide details.</w:t>
      </w:r>
      <w:r w:rsidR="001E229D" w:rsidRPr="00EB402B">
        <w:rPr>
          <w:snapToGrid w:val="0"/>
          <w:sz w:val="22"/>
          <w:szCs w:val="22"/>
        </w:rPr>
        <w:t xml:space="preserve"> </w:t>
      </w:r>
      <w:r w:rsidRPr="00EB402B">
        <w:rPr>
          <w:snapToGrid w:val="0"/>
          <w:sz w:val="22"/>
          <w:szCs w:val="22"/>
        </w:rPr>
        <w:t xml:space="preserve"> </w:t>
      </w:r>
    </w:p>
    <w:p w14:paraId="7E9C2E0B" w14:textId="77777777" w:rsidR="00515B70" w:rsidRPr="00EB402B" w:rsidRDefault="00515B70">
      <w:pPr>
        <w:ind w:right="-680"/>
        <w:jc w:val="both"/>
        <w:rPr>
          <w:sz w:val="22"/>
          <w:szCs w:val="22"/>
          <w:u w:val="single"/>
        </w:rPr>
      </w:pPr>
    </w:p>
    <w:p w14:paraId="489F608B" w14:textId="77777777" w:rsidR="00515B70" w:rsidRPr="00EB402B" w:rsidRDefault="00515B70" w:rsidP="003735F5">
      <w:pPr>
        <w:ind w:hanging="709"/>
        <w:rPr>
          <w:b/>
          <w:sz w:val="22"/>
          <w:szCs w:val="22"/>
        </w:rPr>
      </w:pPr>
      <w:r w:rsidRPr="00EB402B">
        <w:rPr>
          <w:b/>
          <w:sz w:val="22"/>
          <w:szCs w:val="22"/>
        </w:rPr>
        <w:t>7.</w:t>
      </w:r>
      <w:r w:rsidRPr="00EB402B">
        <w:rPr>
          <w:b/>
          <w:sz w:val="22"/>
          <w:szCs w:val="22"/>
        </w:rPr>
        <w:tab/>
        <w:t>Packing</w:t>
      </w:r>
    </w:p>
    <w:p w14:paraId="25479AC6" w14:textId="77777777" w:rsidR="00515B70" w:rsidRPr="00EB402B" w:rsidRDefault="00515B70">
      <w:pPr>
        <w:ind w:right="-680"/>
        <w:rPr>
          <w:sz w:val="22"/>
          <w:szCs w:val="22"/>
        </w:rPr>
      </w:pPr>
      <w:r w:rsidRPr="00EB402B">
        <w:rPr>
          <w:sz w:val="22"/>
          <w:szCs w:val="22"/>
        </w:rPr>
        <w:t>List material and labour costs associated with packing the domestically sold product.</w:t>
      </w:r>
      <w:r w:rsidR="001E229D" w:rsidRPr="00EB402B">
        <w:rPr>
          <w:sz w:val="22"/>
          <w:szCs w:val="22"/>
        </w:rPr>
        <w:t xml:space="preserve"> </w:t>
      </w:r>
      <w:r w:rsidRPr="00EB402B">
        <w:rPr>
          <w:sz w:val="22"/>
          <w:szCs w:val="22"/>
        </w:rPr>
        <w:t>Describe how the packing method differs from sales on the domestic market, for each model.</w:t>
      </w:r>
      <w:r w:rsidR="001E229D" w:rsidRPr="00EB402B">
        <w:rPr>
          <w:sz w:val="22"/>
          <w:szCs w:val="22"/>
        </w:rPr>
        <w:t xml:space="preserve"> </w:t>
      </w:r>
      <w:r w:rsidRPr="00EB402B">
        <w:rPr>
          <w:sz w:val="22"/>
          <w:szCs w:val="22"/>
        </w:rPr>
        <w:t xml:space="preserve">Report the amount in the listing in the column headed </w:t>
      </w:r>
      <w:r w:rsidRPr="00EB402B">
        <w:rPr>
          <w:b/>
          <w:sz w:val="22"/>
          <w:szCs w:val="22"/>
        </w:rPr>
        <w:t>“</w:t>
      </w:r>
      <w:r w:rsidRPr="00EB402B">
        <w:rPr>
          <w:b/>
          <w:snapToGrid w:val="0"/>
          <w:sz w:val="22"/>
          <w:szCs w:val="22"/>
        </w:rPr>
        <w:t>Packing”</w:t>
      </w:r>
      <w:r w:rsidRPr="00EB402B">
        <w:rPr>
          <w:sz w:val="22"/>
          <w:szCs w:val="22"/>
        </w:rPr>
        <w:t>.</w:t>
      </w:r>
    </w:p>
    <w:p w14:paraId="47097572" w14:textId="77777777" w:rsidR="00515B70" w:rsidRPr="00EB402B" w:rsidRDefault="00515B70">
      <w:pPr>
        <w:ind w:right="-680"/>
        <w:rPr>
          <w:sz w:val="22"/>
          <w:szCs w:val="22"/>
        </w:rPr>
      </w:pPr>
    </w:p>
    <w:p w14:paraId="50EB763F" w14:textId="77777777" w:rsidR="00515B70" w:rsidRPr="00EB402B" w:rsidRDefault="00515B70" w:rsidP="003735F5">
      <w:pPr>
        <w:ind w:hanging="709"/>
        <w:rPr>
          <w:b/>
          <w:sz w:val="22"/>
          <w:szCs w:val="22"/>
        </w:rPr>
      </w:pPr>
      <w:r w:rsidRPr="00EB402B">
        <w:rPr>
          <w:b/>
          <w:sz w:val="22"/>
          <w:szCs w:val="22"/>
        </w:rPr>
        <w:t>8.</w:t>
      </w:r>
      <w:r w:rsidRPr="00EB402B">
        <w:rPr>
          <w:b/>
          <w:sz w:val="22"/>
          <w:szCs w:val="22"/>
        </w:rPr>
        <w:tab/>
        <w:t>Commissions</w:t>
      </w:r>
    </w:p>
    <w:p w14:paraId="742434F0" w14:textId="77777777" w:rsidR="00515B70" w:rsidRPr="00EB402B" w:rsidRDefault="00515B70">
      <w:pPr>
        <w:widowControl w:val="0"/>
        <w:spacing w:after="120"/>
        <w:ind w:left="720" w:right="-680" w:hanging="11"/>
        <w:jc w:val="both"/>
        <w:rPr>
          <w:snapToGrid w:val="0"/>
          <w:sz w:val="22"/>
          <w:szCs w:val="22"/>
        </w:rPr>
      </w:pPr>
      <w:r w:rsidRPr="00EB402B">
        <w:rPr>
          <w:snapToGrid w:val="0"/>
          <w:sz w:val="22"/>
          <w:szCs w:val="22"/>
        </w:rPr>
        <w:t xml:space="preserve">For any commissions paid in relation to the domestic sales: </w:t>
      </w:r>
    </w:p>
    <w:p w14:paraId="2C0FC42A" w14:textId="77777777" w:rsidR="00515B70" w:rsidRPr="00EB402B" w:rsidRDefault="00515B70">
      <w:pPr>
        <w:widowControl w:val="0"/>
        <w:spacing w:after="120"/>
        <w:ind w:left="720" w:right="-680" w:hanging="11"/>
        <w:jc w:val="both"/>
        <w:rPr>
          <w:snapToGrid w:val="0"/>
          <w:sz w:val="22"/>
          <w:szCs w:val="22"/>
        </w:rPr>
      </w:pPr>
      <w:r w:rsidRPr="00EB402B">
        <w:rPr>
          <w:snapToGrid w:val="0"/>
          <w:sz w:val="22"/>
          <w:szCs w:val="22"/>
        </w:rPr>
        <w:t>-</w:t>
      </w:r>
      <w:r w:rsidRPr="00EB402B">
        <w:rPr>
          <w:snapToGrid w:val="0"/>
          <w:sz w:val="22"/>
          <w:szCs w:val="22"/>
        </w:rPr>
        <w:tab/>
        <w:t xml:space="preserve">provide a description </w:t>
      </w:r>
    </w:p>
    <w:p w14:paraId="73E5452A" w14:textId="77777777" w:rsidR="00515B70" w:rsidRPr="00EB402B" w:rsidRDefault="00515B70">
      <w:pPr>
        <w:ind w:left="720" w:right="-680" w:hanging="11"/>
        <w:rPr>
          <w:sz w:val="22"/>
          <w:szCs w:val="22"/>
        </w:rPr>
      </w:pPr>
      <w:r w:rsidRPr="00EB402B">
        <w:rPr>
          <w:sz w:val="22"/>
          <w:szCs w:val="22"/>
        </w:rPr>
        <w:t>-</w:t>
      </w:r>
      <w:r w:rsidRPr="00EB402B">
        <w:rPr>
          <w:sz w:val="22"/>
          <w:szCs w:val="22"/>
        </w:rPr>
        <w:tab/>
        <w:t>explain the terms and conditions that must be met.</w:t>
      </w:r>
    </w:p>
    <w:p w14:paraId="3D9B4828" w14:textId="77777777" w:rsidR="00515B70" w:rsidRPr="00EB402B" w:rsidRDefault="00515B70">
      <w:pPr>
        <w:ind w:right="-680"/>
        <w:rPr>
          <w:snapToGrid w:val="0"/>
          <w:sz w:val="22"/>
          <w:szCs w:val="22"/>
        </w:rPr>
      </w:pPr>
    </w:p>
    <w:p w14:paraId="092BEF97" w14:textId="77777777" w:rsidR="00A7714F" w:rsidRPr="00EB402B" w:rsidRDefault="00515B70" w:rsidP="000D5213">
      <w:pPr>
        <w:ind w:right="-680"/>
        <w:rPr>
          <w:sz w:val="22"/>
          <w:szCs w:val="22"/>
        </w:rPr>
      </w:pPr>
      <w:r w:rsidRPr="00EB402B">
        <w:rPr>
          <w:sz w:val="22"/>
          <w:szCs w:val="22"/>
        </w:rPr>
        <w:t>Report the amount in the sales listing under the column headed “</w:t>
      </w:r>
      <w:r w:rsidRPr="00EB402B">
        <w:rPr>
          <w:b/>
          <w:snapToGrid w:val="0"/>
          <w:sz w:val="22"/>
          <w:szCs w:val="22"/>
        </w:rPr>
        <w:t>Commissions”</w:t>
      </w:r>
      <w:r w:rsidRPr="00EB402B">
        <w:rPr>
          <w:sz w:val="22"/>
          <w:szCs w:val="22"/>
        </w:rPr>
        <w:t>.</w:t>
      </w:r>
      <w:r w:rsidR="001E229D" w:rsidRPr="00EB402B">
        <w:rPr>
          <w:sz w:val="22"/>
          <w:szCs w:val="22"/>
        </w:rPr>
        <w:t xml:space="preserve"> </w:t>
      </w:r>
      <w:r w:rsidRPr="00EB402B">
        <w:rPr>
          <w:sz w:val="22"/>
          <w:szCs w:val="22"/>
        </w:rPr>
        <w:t>Identify the general ledger account where the expense is located.</w:t>
      </w:r>
    </w:p>
    <w:p w14:paraId="75932B26" w14:textId="77777777" w:rsidR="00A7714F" w:rsidRPr="00EB402B" w:rsidRDefault="00A7714F">
      <w:pPr>
        <w:pStyle w:val="Header"/>
        <w:tabs>
          <w:tab w:val="clear" w:pos="4153"/>
          <w:tab w:val="clear" w:pos="8306"/>
        </w:tabs>
        <w:ind w:right="-680"/>
        <w:rPr>
          <w:sz w:val="22"/>
          <w:szCs w:val="22"/>
        </w:rPr>
      </w:pPr>
    </w:p>
    <w:p w14:paraId="29EB52F5" w14:textId="77777777" w:rsidR="00515B70" w:rsidRPr="00EB402B" w:rsidRDefault="00515B70" w:rsidP="003735F5">
      <w:pPr>
        <w:ind w:hanging="709"/>
        <w:rPr>
          <w:b/>
          <w:sz w:val="22"/>
          <w:szCs w:val="22"/>
        </w:rPr>
      </w:pPr>
      <w:r w:rsidRPr="00EB402B">
        <w:rPr>
          <w:b/>
          <w:sz w:val="22"/>
          <w:szCs w:val="22"/>
        </w:rPr>
        <w:t>9.</w:t>
      </w:r>
      <w:r w:rsidRPr="00EB402B">
        <w:rPr>
          <w:b/>
          <w:sz w:val="22"/>
          <w:szCs w:val="22"/>
        </w:rPr>
        <w:tab/>
        <w:t>Warranties, guarantees, and after sales services</w:t>
      </w:r>
      <w:r w:rsidR="001E229D" w:rsidRPr="00EB402B">
        <w:rPr>
          <w:b/>
          <w:sz w:val="22"/>
          <w:szCs w:val="22"/>
        </w:rPr>
        <w:t xml:space="preserve"> </w:t>
      </w:r>
    </w:p>
    <w:p w14:paraId="43DA481C" w14:textId="77777777" w:rsidR="00515B70" w:rsidRPr="00EB402B" w:rsidRDefault="00515B70">
      <w:pPr>
        <w:widowControl w:val="0"/>
        <w:ind w:right="57"/>
        <w:jc w:val="both"/>
        <w:rPr>
          <w:sz w:val="22"/>
          <w:szCs w:val="22"/>
        </w:rPr>
      </w:pPr>
      <w:r w:rsidRPr="00EB402B">
        <w:rPr>
          <w:sz w:val="22"/>
          <w:szCs w:val="22"/>
        </w:rPr>
        <w:t>List the costs incurred.</w:t>
      </w:r>
      <w:r w:rsidR="001E229D" w:rsidRPr="00EB402B">
        <w:rPr>
          <w:sz w:val="22"/>
          <w:szCs w:val="22"/>
        </w:rPr>
        <w:t xml:space="preserve"> </w:t>
      </w:r>
      <w:r w:rsidRPr="00EB402B">
        <w:rPr>
          <w:sz w:val="22"/>
          <w:szCs w:val="22"/>
        </w:rPr>
        <w:t>Show relevant sales contracts.</w:t>
      </w:r>
      <w:r w:rsidR="001E229D" w:rsidRPr="00EB402B">
        <w:rPr>
          <w:sz w:val="22"/>
          <w:szCs w:val="22"/>
        </w:rPr>
        <w:t xml:space="preserve"> </w:t>
      </w:r>
      <w:r w:rsidRPr="00EB402B">
        <w:rPr>
          <w:sz w:val="22"/>
          <w:szCs w:val="22"/>
        </w:rPr>
        <w:t>Show how you calculated the expenses (</w:t>
      </w:r>
      <w:r w:rsidRPr="00EB402B">
        <w:rPr>
          <w:b/>
          <w:sz w:val="22"/>
          <w:szCs w:val="22"/>
        </w:rPr>
        <w:t>“</w:t>
      </w:r>
      <w:r w:rsidRPr="00EB402B">
        <w:rPr>
          <w:b/>
          <w:snapToGrid w:val="0"/>
          <w:sz w:val="22"/>
          <w:szCs w:val="22"/>
        </w:rPr>
        <w:t>Warranty &amp; Guarantee expenses”</w:t>
      </w:r>
      <w:r w:rsidRPr="00EB402B">
        <w:rPr>
          <w:sz w:val="22"/>
          <w:szCs w:val="22"/>
        </w:rPr>
        <w:t xml:space="preserve"> and </w:t>
      </w:r>
      <w:r w:rsidRPr="00EB402B">
        <w:rPr>
          <w:b/>
          <w:sz w:val="22"/>
          <w:szCs w:val="22"/>
        </w:rPr>
        <w:t>“</w:t>
      </w:r>
      <w:r w:rsidRPr="00EB402B">
        <w:rPr>
          <w:b/>
          <w:snapToGrid w:val="0"/>
          <w:sz w:val="22"/>
          <w:szCs w:val="22"/>
        </w:rPr>
        <w:t>Technical assistance &amp; other services”</w:t>
      </w:r>
      <w:r w:rsidRPr="00EB402B">
        <w:rPr>
          <w:sz w:val="22"/>
          <w:szCs w:val="22"/>
        </w:rPr>
        <w:t>), including the basis of any allocations.</w:t>
      </w:r>
      <w:r w:rsidR="001E229D" w:rsidRPr="00EB402B">
        <w:rPr>
          <w:sz w:val="22"/>
          <w:szCs w:val="22"/>
        </w:rPr>
        <w:t xml:space="preserve"> </w:t>
      </w:r>
      <w:r w:rsidRPr="00EB402B">
        <w:rPr>
          <w:sz w:val="22"/>
          <w:szCs w:val="22"/>
        </w:rPr>
        <w:t>Include a record of expenses incurred.</w:t>
      </w:r>
      <w:r w:rsidR="001E229D" w:rsidRPr="00EB402B">
        <w:rPr>
          <w:sz w:val="22"/>
          <w:szCs w:val="22"/>
        </w:rPr>
        <w:t xml:space="preserve"> </w:t>
      </w:r>
      <w:r w:rsidRPr="00EB402B">
        <w:rPr>
          <w:sz w:val="22"/>
          <w:szCs w:val="22"/>
        </w:rPr>
        <w:t>Technical services include costs for the service, repair, or consultation.</w:t>
      </w:r>
      <w:r w:rsidR="001E229D" w:rsidRPr="00EB402B">
        <w:rPr>
          <w:sz w:val="22"/>
          <w:szCs w:val="22"/>
        </w:rPr>
        <w:t xml:space="preserve"> </w:t>
      </w:r>
      <w:r w:rsidRPr="00EB402B">
        <w:rPr>
          <w:sz w:val="22"/>
          <w:szCs w:val="22"/>
        </w:rPr>
        <w:t>Where these expenses are closely related to the sales in question, an adjustment will be considered. Identify the ledger account where the expense is located.</w:t>
      </w:r>
      <w:r w:rsidR="001E229D" w:rsidRPr="00EB402B">
        <w:rPr>
          <w:sz w:val="22"/>
          <w:szCs w:val="22"/>
        </w:rPr>
        <w:t xml:space="preserve"> </w:t>
      </w:r>
    </w:p>
    <w:p w14:paraId="280D4279" w14:textId="77777777" w:rsidR="00515B70" w:rsidRPr="00EB402B" w:rsidRDefault="00515B70">
      <w:pPr>
        <w:ind w:right="-680"/>
        <w:rPr>
          <w:sz w:val="22"/>
          <w:szCs w:val="22"/>
        </w:rPr>
      </w:pPr>
    </w:p>
    <w:p w14:paraId="1FBBEFCE" w14:textId="77777777" w:rsidR="00515B70" w:rsidRPr="00EB402B" w:rsidRDefault="00515B70" w:rsidP="003735F5">
      <w:pPr>
        <w:ind w:hanging="709"/>
        <w:rPr>
          <w:b/>
          <w:sz w:val="22"/>
          <w:szCs w:val="22"/>
        </w:rPr>
      </w:pPr>
      <w:r w:rsidRPr="00EB402B">
        <w:rPr>
          <w:b/>
          <w:sz w:val="22"/>
          <w:szCs w:val="22"/>
        </w:rPr>
        <w:t>10.</w:t>
      </w:r>
      <w:r w:rsidRPr="00EB402B">
        <w:rPr>
          <w:b/>
          <w:sz w:val="22"/>
          <w:szCs w:val="22"/>
        </w:rPr>
        <w:tab/>
        <w:t>Other factors</w:t>
      </w:r>
    </w:p>
    <w:p w14:paraId="07EB6F22" w14:textId="77777777" w:rsidR="00515B70" w:rsidRPr="00EB402B" w:rsidRDefault="00515B70">
      <w:pPr>
        <w:spacing w:after="120"/>
        <w:ind w:right="-680"/>
        <w:rPr>
          <w:sz w:val="22"/>
          <w:szCs w:val="22"/>
        </w:rPr>
      </w:pPr>
      <w:r w:rsidRPr="00EB402B">
        <w:rPr>
          <w:sz w:val="22"/>
          <w:szCs w:val="22"/>
        </w:rPr>
        <w:t xml:space="preserve">There may be other factors for which an adjustment is required if the costs affect price comparability – these are identified in the column headed </w:t>
      </w:r>
      <w:r w:rsidRPr="00EB402B">
        <w:rPr>
          <w:b/>
          <w:sz w:val="22"/>
          <w:szCs w:val="22"/>
        </w:rPr>
        <w:t>“</w:t>
      </w:r>
      <w:r w:rsidRPr="00EB402B">
        <w:rPr>
          <w:b/>
          <w:snapToGrid w:val="0"/>
          <w:sz w:val="22"/>
          <w:szCs w:val="22"/>
        </w:rPr>
        <w:t>Other factors”</w:t>
      </w:r>
      <w:r w:rsidRPr="00EB402B">
        <w:rPr>
          <w:sz w:val="22"/>
          <w:szCs w:val="22"/>
        </w:rPr>
        <w:t>.</w:t>
      </w:r>
      <w:r w:rsidR="001E229D" w:rsidRPr="00EB402B">
        <w:rPr>
          <w:sz w:val="22"/>
          <w:szCs w:val="22"/>
        </w:rPr>
        <w:t xml:space="preserve"> </w:t>
      </w:r>
      <w:r w:rsidRPr="00EB402B">
        <w:rPr>
          <w:sz w:val="22"/>
          <w:szCs w:val="22"/>
        </w:rPr>
        <w:t>List the factors and show how each has been quantified in per unit terms.</w:t>
      </w:r>
      <w:r w:rsidR="001E229D" w:rsidRPr="00EB402B">
        <w:rPr>
          <w:sz w:val="22"/>
          <w:szCs w:val="22"/>
        </w:rPr>
        <w:t xml:space="preserve"> </w:t>
      </w:r>
      <w:r w:rsidRPr="00EB402B">
        <w:rPr>
          <w:sz w:val="22"/>
          <w:szCs w:val="22"/>
        </w:rPr>
        <w:t>For example:</w:t>
      </w:r>
    </w:p>
    <w:p w14:paraId="6E130ECA"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r>
      <w:r w:rsidRPr="00EB402B">
        <w:rPr>
          <w:i/>
          <w:sz w:val="22"/>
          <w:szCs w:val="22"/>
        </w:rPr>
        <w:t>inventory carrying cost</w:t>
      </w:r>
      <w:r w:rsidRPr="00EB402B">
        <w:rPr>
          <w:sz w:val="22"/>
          <w:szCs w:val="22"/>
        </w:rPr>
        <w:t>: describe how the products are stored prior to sale and show data relating to the average length of time in inventory.</w:t>
      </w:r>
      <w:r w:rsidR="001E229D" w:rsidRPr="00EB402B">
        <w:rPr>
          <w:sz w:val="22"/>
          <w:szCs w:val="22"/>
        </w:rPr>
        <w:t xml:space="preserve"> </w:t>
      </w:r>
      <w:r w:rsidRPr="00EB402B">
        <w:rPr>
          <w:sz w:val="22"/>
          <w:szCs w:val="22"/>
        </w:rPr>
        <w:t>Indicate the interest rate used;</w:t>
      </w:r>
    </w:p>
    <w:p w14:paraId="6C2B585C"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r>
      <w:r w:rsidRPr="00EB402B">
        <w:rPr>
          <w:i/>
          <w:sz w:val="22"/>
          <w:szCs w:val="22"/>
        </w:rPr>
        <w:t>warehousing expense</w:t>
      </w:r>
      <w:r w:rsidRPr="00EB402B">
        <w:rPr>
          <w:sz w:val="22"/>
          <w:szCs w:val="22"/>
        </w:rPr>
        <w:t>: an expense incurred at the distribution point;</w:t>
      </w:r>
    </w:p>
    <w:p w14:paraId="55E9C0B9"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r>
      <w:r w:rsidRPr="00EB402B">
        <w:rPr>
          <w:i/>
          <w:sz w:val="22"/>
          <w:szCs w:val="22"/>
        </w:rPr>
        <w:t>royalty and patent fees</w:t>
      </w:r>
      <w:r w:rsidRPr="00EB402B">
        <w:rPr>
          <w:sz w:val="22"/>
          <w:szCs w:val="22"/>
        </w:rPr>
        <w:t>: describe each payment as a result of production or sale, including the key terms of the agreement;</w:t>
      </w:r>
    </w:p>
    <w:p w14:paraId="03936A6D"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r>
      <w:r w:rsidRPr="00EB402B">
        <w:rPr>
          <w:i/>
          <w:sz w:val="22"/>
          <w:szCs w:val="22"/>
        </w:rPr>
        <w:t>advertising</w:t>
      </w:r>
      <w:r w:rsidRPr="00EB402B">
        <w:rPr>
          <w:sz w:val="22"/>
          <w:szCs w:val="22"/>
        </w:rPr>
        <w:t>; and</w:t>
      </w:r>
    </w:p>
    <w:p w14:paraId="49669CAE"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r>
      <w:r w:rsidRPr="00EB402B">
        <w:rPr>
          <w:i/>
          <w:sz w:val="22"/>
          <w:szCs w:val="22"/>
        </w:rPr>
        <w:t>bad debt</w:t>
      </w:r>
      <w:r w:rsidRPr="00EB402B">
        <w:rPr>
          <w:sz w:val="22"/>
          <w:szCs w:val="22"/>
        </w:rPr>
        <w:t>.</w:t>
      </w:r>
    </w:p>
    <w:p w14:paraId="0095AB30" w14:textId="77777777" w:rsidR="00515B70" w:rsidRPr="00EB402B" w:rsidRDefault="00515B70">
      <w:pPr>
        <w:pStyle w:val="Header"/>
        <w:tabs>
          <w:tab w:val="clear" w:pos="4153"/>
          <w:tab w:val="clear" w:pos="8306"/>
        </w:tabs>
        <w:ind w:right="-680"/>
        <w:rPr>
          <w:sz w:val="22"/>
          <w:szCs w:val="22"/>
        </w:rPr>
      </w:pPr>
    </w:p>
    <w:p w14:paraId="08D4FA1A" w14:textId="77777777" w:rsidR="00515B70" w:rsidRDefault="00515B70">
      <w:pPr>
        <w:pStyle w:val="Heading2"/>
        <w:ind w:right="-680"/>
      </w:pPr>
      <w:bookmarkStart w:id="86" w:name="_Toc506971841"/>
      <w:bookmarkStart w:id="87" w:name="_Toc219017569"/>
      <w:bookmarkStart w:id="88" w:name="_Toc356545667"/>
      <w:r>
        <w:t>E-3</w:t>
      </w:r>
      <w:r>
        <w:tab/>
        <w:t>Duplication</w:t>
      </w:r>
      <w:bookmarkEnd w:id="86"/>
      <w:bookmarkEnd w:id="87"/>
      <w:bookmarkEnd w:id="88"/>
    </w:p>
    <w:p w14:paraId="6D8B6A9F" w14:textId="77777777" w:rsidR="00515B70" w:rsidRDefault="00515B70">
      <w:pPr>
        <w:keepNext/>
        <w:ind w:right="-680"/>
        <w:jc w:val="both"/>
      </w:pPr>
    </w:p>
    <w:p w14:paraId="18863D6E" w14:textId="77777777" w:rsidR="00515B70" w:rsidRPr="00EB402B" w:rsidRDefault="00515B70">
      <w:pPr>
        <w:ind w:right="-680"/>
        <w:jc w:val="both"/>
        <w:rPr>
          <w:sz w:val="22"/>
          <w:szCs w:val="22"/>
        </w:rPr>
      </w:pPr>
      <w:r w:rsidRPr="00EB402B">
        <w:rPr>
          <w:sz w:val="22"/>
          <w:szCs w:val="22"/>
        </w:rPr>
        <w:t>In calculating the amount of the adjustments you must ensure that there is no duplication.</w:t>
      </w:r>
      <w:r w:rsidR="001E229D" w:rsidRPr="00EB402B">
        <w:rPr>
          <w:sz w:val="22"/>
          <w:szCs w:val="22"/>
        </w:rPr>
        <w:t xml:space="preserve"> </w:t>
      </w:r>
    </w:p>
    <w:p w14:paraId="70EF50CB" w14:textId="77777777" w:rsidR="00515B70" w:rsidRPr="00EB402B" w:rsidRDefault="00515B70">
      <w:pPr>
        <w:ind w:right="-680"/>
        <w:jc w:val="both"/>
        <w:rPr>
          <w:sz w:val="22"/>
          <w:szCs w:val="22"/>
        </w:rPr>
      </w:pPr>
    </w:p>
    <w:p w14:paraId="27FB5F8D" w14:textId="77777777" w:rsidR="00515B70" w:rsidRPr="00EB402B" w:rsidRDefault="00515B70">
      <w:pPr>
        <w:spacing w:after="120"/>
        <w:ind w:right="-680"/>
        <w:jc w:val="both"/>
        <w:rPr>
          <w:sz w:val="22"/>
          <w:szCs w:val="22"/>
        </w:rPr>
      </w:pPr>
      <w:r w:rsidRPr="00EB402B">
        <w:rPr>
          <w:sz w:val="22"/>
          <w:szCs w:val="22"/>
        </w:rPr>
        <w:t>For example:</w:t>
      </w:r>
    </w:p>
    <w:p w14:paraId="718D7BF6" w14:textId="77777777" w:rsidR="00515B70" w:rsidRPr="00EB402B" w:rsidRDefault="00515B70">
      <w:pPr>
        <w:spacing w:after="120"/>
        <w:ind w:left="1418" w:right="-680" w:hanging="709"/>
        <w:jc w:val="both"/>
        <w:rPr>
          <w:sz w:val="22"/>
          <w:szCs w:val="22"/>
        </w:rPr>
      </w:pPr>
      <w:r w:rsidRPr="00EB402B">
        <w:rPr>
          <w:sz w:val="22"/>
          <w:szCs w:val="22"/>
        </w:rPr>
        <w:t>-</w:t>
      </w:r>
      <w:r w:rsidRPr="00EB402B">
        <w:rPr>
          <w:sz w:val="22"/>
          <w:szCs w:val="22"/>
        </w:rPr>
        <w:tab/>
        <w:t>adjustments for level of trade, quantity or other discounts may overlap, or</w:t>
      </w:r>
    </w:p>
    <w:p w14:paraId="5BD9811B" w14:textId="77777777" w:rsidR="00515B70" w:rsidRPr="00EB402B" w:rsidRDefault="00515B70">
      <w:pPr>
        <w:ind w:left="1418" w:right="-680" w:hanging="709"/>
        <w:jc w:val="both"/>
        <w:rPr>
          <w:sz w:val="22"/>
          <w:szCs w:val="22"/>
        </w:rPr>
      </w:pPr>
      <w:r w:rsidRPr="00EB402B">
        <w:rPr>
          <w:sz w:val="22"/>
          <w:szCs w:val="22"/>
        </w:rPr>
        <w:t>-</w:t>
      </w:r>
      <w:r w:rsidRPr="00EB402B">
        <w:rPr>
          <w:sz w:val="22"/>
          <w:szCs w:val="22"/>
        </w:rPr>
        <w:tab/>
        <w:t>calculation of the amount of the difference for level of trade may be based upon selling expenses such as salesperson’s salaries, promotion expenses, commissions, and travel expenses.</w:t>
      </w:r>
    </w:p>
    <w:p w14:paraId="423AC2A6" w14:textId="77777777" w:rsidR="00515B70" w:rsidRPr="00EB402B" w:rsidRDefault="00515B70">
      <w:pPr>
        <w:ind w:right="-680"/>
        <w:jc w:val="both"/>
        <w:rPr>
          <w:sz w:val="22"/>
          <w:szCs w:val="22"/>
        </w:rPr>
      </w:pPr>
    </w:p>
    <w:p w14:paraId="634A2BFA" w14:textId="77777777" w:rsidR="00515B70" w:rsidRPr="00EB402B" w:rsidRDefault="00515B70" w:rsidP="00F253E2">
      <w:pPr>
        <w:spacing w:after="120"/>
        <w:ind w:right="-680"/>
        <w:jc w:val="both"/>
        <w:rPr>
          <w:sz w:val="22"/>
          <w:szCs w:val="22"/>
        </w:rPr>
      </w:pPr>
      <w:r w:rsidRPr="00EB402B">
        <w:rPr>
          <w:sz w:val="22"/>
          <w:szCs w:val="22"/>
        </w:rPr>
        <w:t>Separate adjustment items must avoid duplication.</w:t>
      </w:r>
      <w:r w:rsidR="001E229D" w:rsidRPr="00EB402B">
        <w:rPr>
          <w:sz w:val="22"/>
          <w:szCs w:val="22"/>
        </w:rPr>
        <w:t xml:space="preserve"> </w:t>
      </w:r>
    </w:p>
    <w:p w14:paraId="2F85EF36" w14:textId="77777777" w:rsidR="00515B70" w:rsidRPr="00EB402B" w:rsidRDefault="00515B70" w:rsidP="000D5213">
      <w:pPr>
        <w:spacing w:after="120"/>
        <w:ind w:right="-680"/>
        <w:jc w:val="both"/>
        <w:rPr>
          <w:sz w:val="22"/>
          <w:szCs w:val="22"/>
        </w:rPr>
      </w:pPr>
      <w:r w:rsidRPr="00EB402B">
        <w:rPr>
          <w:sz w:val="22"/>
          <w:szCs w:val="22"/>
        </w:rPr>
        <w:t>An adjustment for quantities may not be granted unless the effect on prices for quantity differences is identified and separated from the effect on prices for level of trade differences.</w:t>
      </w:r>
      <w:r w:rsidR="001E229D" w:rsidRPr="00EB402B">
        <w:rPr>
          <w:sz w:val="22"/>
          <w:szCs w:val="22"/>
        </w:rPr>
        <w:t xml:space="preserve"> </w:t>
      </w:r>
    </w:p>
    <w:p w14:paraId="4036B8D8" w14:textId="77777777" w:rsidR="00515B70" w:rsidRPr="00EB402B" w:rsidRDefault="00515B70">
      <w:pPr>
        <w:widowControl w:val="0"/>
        <w:ind w:right="-745" w:hanging="709"/>
        <w:jc w:val="both"/>
        <w:rPr>
          <w:snapToGrid w:val="0"/>
          <w:sz w:val="22"/>
          <w:szCs w:val="22"/>
        </w:rPr>
      </w:pPr>
    </w:p>
    <w:p w14:paraId="0E5E023A" w14:textId="31C0054B" w:rsidR="00515B70" w:rsidRDefault="00BE15F8">
      <w:pPr>
        <w:pStyle w:val="Heading1"/>
      </w:pPr>
      <w:bookmarkStart w:id="89" w:name="_Toc506971842"/>
      <w:r w:rsidRPr="00EB402B">
        <w:rPr>
          <w:sz w:val="22"/>
          <w:szCs w:val="22"/>
        </w:rPr>
        <w:br w:type="page"/>
      </w:r>
      <w:bookmarkStart w:id="90" w:name="_Toc356545668"/>
      <w:r w:rsidR="00515B70">
        <w:lastRenderedPageBreak/>
        <w:t>Section F</w:t>
      </w:r>
      <w:r w:rsidR="00515B70">
        <w:rPr>
          <w:b w:val="0"/>
        </w:rPr>
        <w:br/>
      </w:r>
      <w:r w:rsidR="00515B70">
        <w:t xml:space="preserve">Export sales to countries other than </w:t>
      </w:r>
      <w:r w:rsidR="00453660" w:rsidRPr="00EB402B">
        <w:t>United States, Canada and France</w:t>
      </w:r>
      <w:r w:rsidR="00515B70" w:rsidRPr="00EB402B">
        <w:t xml:space="preserve"> (</w:t>
      </w:r>
      <w:r w:rsidR="00B37A78" w:rsidRPr="00EB402B">
        <w:t xml:space="preserve">other </w:t>
      </w:r>
      <w:r w:rsidR="00515B70" w:rsidRPr="00EB402B">
        <w:t>third</w:t>
      </w:r>
      <w:r w:rsidR="00515B70">
        <w:t xml:space="preserve"> country sales)</w:t>
      </w:r>
      <w:bookmarkEnd w:id="89"/>
      <w:bookmarkEnd w:id="90"/>
    </w:p>
    <w:p w14:paraId="478810AF" w14:textId="77777777" w:rsidR="00515B70" w:rsidRPr="008305FA" w:rsidRDefault="00515B70">
      <w:pPr>
        <w:widowControl w:val="0"/>
        <w:ind w:right="-745"/>
        <w:rPr>
          <w:i/>
          <w:snapToGrid w:val="0"/>
          <w:sz w:val="22"/>
          <w:szCs w:val="22"/>
        </w:rPr>
      </w:pPr>
    </w:p>
    <w:p w14:paraId="53D35F06" w14:textId="124B2209" w:rsidR="00515B70" w:rsidRPr="008305FA" w:rsidRDefault="00515B70">
      <w:pPr>
        <w:widowControl w:val="0"/>
        <w:ind w:left="0" w:right="-745"/>
        <w:rPr>
          <w:i/>
          <w:snapToGrid w:val="0"/>
          <w:sz w:val="22"/>
          <w:szCs w:val="22"/>
        </w:rPr>
      </w:pPr>
      <w:r w:rsidRPr="008305FA">
        <w:rPr>
          <w:i/>
          <w:snapToGrid w:val="0"/>
          <w:sz w:val="22"/>
          <w:szCs w:val="22"/>
        </w:rPr>
        <w:t xml:space="preserve">Your response to this part of the questionnaire may be used by </w:t>
      </w:r>
      <w:r w:rsidR="000D09B2" w:rsidRPr="008305FA">
        <w:rPr>
          <w:i/>
          <w:snapToGrid w:val="0"/>
          <w:sz w:val="22"/>
          <w:szCs w:val="22"/>
        </w:rPr>
        <w:t>the Commission</w:t>
      </w:r>
      <w:r w:rsidR="00EB402B" w:rsidRPr="008305FA">
        <w:rPr>
          <w:i/>
          <w:snapToGrid w:val="0"/>
          <w:sz w:val="22"/>
          <w:szCs w:val="22"/>
        </w:rPr>
        <w:t xml:space="preserve"> to select sales to another </w:t>
      </w:r>
      <w:r w:rsidRPr="008305FA">
        <w:rPr>
          <w:i/>
          <w:snapToGrid w:val="0"/>
          <w:sz w:val="22"/>
          <w:szCs w:val="22"/>
        </w:rPr>
        <w:t xml:space="preserve">third country </w:t>
      </w:r>
      <w:r w:rsidR="00EB402B" w:rsidRPr="008305FA">
        <w:rPr>
          <w:i/>
          <w:snapToGrid w:val="0"/>
          <w:sz w:val="22"/>
          <w:szCs w:val="22"/>
        </w:rPr>
        <w:t>(other than United States, Canada and France)</w:t>
      </w:r>
      <w:r w:rsidR="008305FA" w:rsidRPr="008305FA">
        <w:rPr>
          <w:i/>
          <w:snapToGrid w:val="0"/>
          <w:sz w:val="22"/>
          <w:szCs w:val="22"/>
        </w:rPr>
        <w:t xml:space="preserve"> to determine the export price.</w:t>
      </w:r>
    </w:p>
    <w:p w14:paraId="5A930A5F" w14:textId="77777777" w:rsidR="008305FA" w:rsidRPr="008305FA" w:rsidRDefault="008305FA">
      <w:pPr>
        <w:widowControl w:val="0"/>
        <w:ind w:left="0" w:right="-745"/>
        <w:rPr>
          <w:i/>
          <w:snapToGrid w:val="0"/>
          <w:sz w:val="22"/>
          <w:szCs w:val="22"/>
        </w:rPr>
      </w:pPr>
    </w:p>
    <w:p w14:paraId="6EF13ED2" w14:textId="5601BD25" w:rsidR="00515B70" w:rsidRPr="008305FA" w:rsidRDefault="00515B70">
      <w:pPr>
        <w:widowControl w:val="0"/>
        <w:ind w:left="0" w:right="-745"/>
        <w:rPr>
          <w:i/>
          <w:snapToGrid w:val="0"/>
          <w:sz w:val="22"/>
          <w:szCs w:val="22"/>
        </w:rPr>
      </w:pPr>
      <w:r w:rsidRPr="008305FA">
        <w:rPr>
          <w:i/>
          <w:snapToGrid w:val="0"/>
          <w:sz w:val="22"/>
          <w:szCs w:val="22"/>
        </w:rPr>
        <w:t xml:space="preserve">Sales to third countries may </w:t>
      </w:r>
      <w:r w:rsidR="008305FA" w:rsidRPr="008305FA">
        <w:rPr>
          <w:i/>
          <w:snapToGrid w:val="0"/>
          <w:sz w:val="22"/>
          <w:szCs w:val="22"/>
        </w:rPr>
        <w:t xml:space="preserve">also </w:t>
      </w:r>
      <w:r w:rsidRPr="008305FA">
        <w:rPr>
          <w:i/>
          <w:snapToGrid w:val="0"/>
          <w:sz w:val="22"/>
          <w:szCs w:val="22"/>
        </w:rPr>
        <w:t>be used as the basis for normal value in certain circumstances.</w:t>
      </w:r>
      <w:r w:rsidR="001E229D" w:rsidRPr="008305FA">
        <w:rPr>
          <w:i/>
          <w:snapToGrid w:val="0"/>
          <w:sz w:val="22"/>
          <w:szCs w:val="22"/>
        </w:rPr>
        <w:t xml:space="preserve"> </w:t>
      </w:r>
      <w:r w:rsidR="000D09B2" w:rsidRPr="008305FA">
        <w:rPr>
          <w:i/>
          <w:snapToGrid w:val="0"/>
          <w:sz w:val="22"/>
          <w:szCs w:val="22"/>
        </w:rPr>
        <w:t>The Commission</w:t>
      </w:r>
      <w:r w:rsidRPr="008305FA">
        <w:rPr>
          <w:i/>
          <w:snapToGrid w:val="0"/>
          <w:sz w:val="22"/>
          <w:szCs w:val="22"/>
        </w:rPr>
        <w:t xml:space="preserve"> may seek more detailed information on particular third country sales where such sales are likely to be used as the basis for determining normal value.</w:t>
      </w:r>
      <w:r w:rsidR="001E229D" w:rsidRPr="008305FA">
        <w:rPr>
          <w:i/>
          <w:snapToGrid w:val="0"/>
          <w:sz w:val="22"/>
          <w:szCs w:val="22"/>
        </w:rPr>
        <w:t xml:space="preserve"> </w:t>
      </w:r>
    </w:p>
    <w:p w14:paraId="3803EFBB" w14:textId="77777777" w:rsidR="00515B70" w:rsidRDefault="00515B70" w:rsidP="003735F5">
      <w:pPr>
        <w:widowControl w:val="0"/>
        <w:ind w:left="0" w:right="-745"/>
        <w:rPr>
          <w:i/>
          <w:snapToGrid w:val="0"/>
        </w:rPr>
      </w:pPr>
    </w:p>
    <w:p w14:paraId="0A10B313" w14:textId="0FB9B16C"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r w:rsidR="00453660">
        <w:rPr>
          <w:b/>
          <w:snapToGrid w:val="0"/>
          <w:sz w:val="28"/>
        </w:rPr>
        <w:t>United States, Canada and France</w:t>
      </w:r>
      <w:r w:rsidRPr="00E1340D">
        <w:rPr>
          <w:b/>
          <w:snapToGrid w:val="0"/>
          <w:sz w:val="28"/>
        </w:rPr>
        <w:t>.</w:t>
      </w:r>
    </w:p>
    <w:p w14:paraId="3DB2A716"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762749D2" w14:textId="77777777">
        <w:tc>
          <w:tcPr>
            <w:tcW w:w="2977" w:type="dxa"/>
          </w:tcPr>
          <w:p w14:paraId="09C0BFE7" w14:textId="77777777" w:rsidR="00515B70" w:rsidRDefault="00515B70">
            <w:pPr>
              <w:widowControl w:val="0"/>
              <w:ind w:left="0" w:right="-745"/>
              <w:rPr>
                <w:b/>
                <w:snapToGrid w:val="0"/>
                <w:sz w:val="22"/>
              </w:rPr>
            </w:pPr>
            <w:r>
              <w:rPr>
                <w:b/>
                <w:snapToGrid w:val="0"/>
                <w:sz w:val="22"/>
              </w:rPr>
              <w:t>Column heading</w:t>
            </w:r>
          </w:p>
        </w:tc>
        <w:tc>
          <w:tcPr>
            <w:tcW w:w="4678" w:type="dxa"/>
          </w:tcPr>
          <w:p w14:paraId="428EAA47" w14:textId="77777777" w:rsidR="00515B70" w:rsidRDefault="00515B70">
            <w:pPr>
              <w:widowControl w:val="0"/>
              <w:ind w:left="0" w:right="-745"/>
              <w:rPr>
                <w:b/>
                <w:snapToGrid w:val="0"/>
                <w:sz w:val="22"/>
              </w:rPr>
            </w:pPr>
            <w:r>
              <w:rPr>
                <w:b/>
                <w:snapToGrid w:val="0"/>
                <w:sz w:val="22"/>
              </w:rPr>
              <w:t>Explanation</w:t>
            </w:r>
          </w:p>
        </w:tc>
      </w:tr>
      <w:tr w:rsidR="00515B70" w14:paraId="19BE6516" w14:textId="77777777">
        <w:tc>
          <w:tcPr>
            <w:tcW w:w="2977" w:type="dxa"/>
          </w:tcPr>
          <w:p w14:paraId="5C47E9EF" w14:textId="77777777" w:rsidR="00515B70" w:rsidRDefault="00515B70">
            <w:pPr>
              <w:widowControl w:val="0"/>
              <w:ind w:left="57" w:right="57"/>
              <w:jc w:val="both"/>
              <w:rPr>
                <w:snapToGrid w:val="0"/>
                <w:sz w:val="20"/>
              </w:rPr>
            </w:pPr>
            <w:r>
              <w:rPr>
                <w:snapToGrid w:val="0"/>
                <w:sz w:val="20"/>
              </w:rPr>
              <w:t>Country</w:t>
            </w:r>
          </w:p>
        </w:tc>
        <w:tc>
          <w:tcPr>
            <w:tcW w:w="4678" w:type="dxa"/>
          </w:tcPr>
          <w:p w14:paraId="4DE65E59"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30CDA2D0" w14:textId="77777777">
        <w:tc>
          <w:tcPr>
            <w:tcW w:w="2977" w:type="dxa"/>
          </w:tcPr>
          <w:p w14:paraId="3838ADEC"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717501A9"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45B0FB2C" w14:textId="77777777">
        <w:tc>
          <w:tcPr>
            <w:tcW w:w="2977" w:type="dxa"/>
          </w:tcPr>
          <w:p w14:paraId="5BEBC720"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7F42EDFD"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7AA52790" w14:textId="77777777">
        <w:tc>
          <w:tcPr>
            <w:tcW w:w="2977" w:type="dxa"/>
          </w:tcPr>
          <w:p w14:paraId="31A08EFE" w14:textId="77777777" w:rsidR="00515B70" w:rsidRDefault="00515B70">
            <w:pPr>
              <w:widowControl w:val="0"/>
              <w:ind w:left="57" w:right="57"/>
              <w:jc w:val="both"/>
              <w:rPr>
                <w:snapToGrid w:val="0"/>
                <w:sz w:val="20"/>
              </w:rPr>
            </w:pPr>
            <w:r>
              <w:rPr>
                <w:snapToGrid w:val="0"/>
                <w:sz w:val="20"/>
              </w:rPr>
              <w:t>Quantity</w:t>
            </w:r>
          </w:p>
        </w:tc>
        <w:tc>
          <w:tcPr>
            <w:tcW w:w="4678" w:type="dxa"/>
          </w:tcPr>
          <w:p w14:paraId="779A6F1A"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46CCE25F" w14:textId="77777777">
        <w:tc>
          <w:tcPr>
            <w:tcW w:w="2977" w:type="dxa"/>
          </w:tcPr>
          <w:p w14:paraId="2CEBA78A"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67872615" w14:textId="77777777" w:rsidR="00515B70" w:rsidRDefault="00515B70">
            <w:pPr>
              <w:widowControl w:val="0"/>
              <w:ind w:left="57" w:right="57"/>
              <w:rPr>
                <w:snapToGrid w:val="0"/>
                <w:sz w:val="20"/>
              </w:rPr>
            </w:pPr>
            <w:r>
              <w:rPr>
                <w:snapToGrid w:val="0"/>
                <w:sz w:val="20"/>
              </w:rPr>
              <w:t>Show unit of quantity eg kg</w:t>
            </w:r>
          </w:p>
        </w:tc>
      </w:tr>
      <w:tr w:rsidR="00515B70" w14:paraId="4AC66784" w14:textId="77777777">
        <w:tc>
          <w:tcPr>
            <w:tcW w:w="2977" w:type="dxa"/>
          </w:tcPr>
          <w:p w14:paraId="3D15422F"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7398DF96"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6E006DF2" w14:textId="77777777">
        <w:tc>
          <w:tcPr>
            <w:tcW w:w="2977" w:type="dxa"/>
          </w:tcPr>
          <w:p w14:paraId="387E0DB1" w14:textId="77777777" w:rsidR="00515B70" w:rsidRDefault="00515B70">
            <w:pPr>
              <w:widowControl w:val="0"/>
              <w:ind w:left="57" w:right="57"/>
              <w:jc w:val="both"/>
              <w:rPr>
                <w:snapToGrid w:val="0"/>
                <w:sz w:val="20"/>
              </w:rPr>
            </w:pPr>
            <w:r>
              <w:rPr>
                <w:snapToGrid w:val="0"/>
                <w:sz w:val="20"/>
              </w:rPr>
              <w:t>Currency</w:t>
            </w:r>
          </w:p>
        </w:tc>
        <w:tc>
          <w:tcPr>
            <w:tcW w:w="4678" w:type="dxa"/>
          </w:tcPr>
          <w:p w14:paraId="56E017DD"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5D3803D0" w14:textId="77777777">
        <w:tc>
          <w:tcPr>
            <w:tcW w:w="2977" w:type="dxa"/>
          </w:tcPr>
          <w:p w14:paraId="2186D600" w14:textId="77777777" w:rsidR="00515B70" w:rsidRDefault="00515B70">
            <w:pPr>
              <w:widowControl w:val="0"/>
              <w:ind w:left="57" w:right="57"/>
              <w:jc w:val="both"/>
              <w:rPr>
                <w:snapToGrid w:val="0"/>
                <w:sz w:val="20"/>
              </w:rPr>
            </w:pPr>
            <w:r>
              <w:rPr>
                <w:snapToGrid w:val="0"/>
                <w:sz w:val="20"/>
              </w:rPr>
              <w:t>Payment terms</w:t>
            </w:r>
          </w:p>
        </w:tc>
        <w:tc>
          <w:tcPr>
            <w:tcW w:w="4678" w:type="dxa"/>
          </w:tcPr>
          <w:p w14:paraId="4CCC85DB"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7C09DDAA" w14:textId="77777777">
        <w:tc>
          <w:tcPr>
            <w:tcW w:w="2977" w:type="dxa"/>
          </w:tcPr>
          <w:p w14:paraId="48F739EC"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4F75FA23"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2189B181" w14:textId="77777777" w:rsidR="00515B70" w:rsidRDefault="00515B70">
      <w:pPr>
        <w:widowControl w:val="0"/>
        <w:ind w:right="-745"/>
        <w:jc w:val="both"/>
        <w:rPr>
          <w:snapToGrid w:val="0"/>
        </w:rPr>
      </w:pPr>
    </w:p>
    <w:p w14:paraId="3A6B6753" w14:textId="77777777" w:rsidR="00515B70" w:rsidRPr="00F253E2" w:rsidRDefault="00515B70" w:rsidP="00F253E2">
      <w:pPr>
        <w:spacing w:after="120"/>
        <w:ind w:right="-680"/>
        <w:jc w:val="both"/>
      </w:pPr>
      <w:r w:rsidRPr="00F253E2">
        <w:t>Supply this information in spreadsheet file named “Third country”</w:t>
      </w:r>
    </w:p>
    <w:p w14:paraId="45679D3D" w14:textId="77777777" w:rsidR="00515B70" w:rsidRDefault="00515B70">
      <w:pPr>
        <w:widowControl w:val="0"/>
        <w:ind w:right="-745"/>
        <w:jc w:val="both"/>
        <w:rPr>
          <w:snapToGrid w:val="0"/>
        </w:rPr>
      </w:pPr>
    </w:p>
    <w:p w14:paraId="33080EF1" w14:textId="728C4F30"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r w:rsidR="00453660">
        <w:rPr>
          <w:b/>
          <w:snapToGrid w:val="0"/>
          <w:sz w:val="28"/>
        </w:rPr>
        <w:t>United States, Canada and France</w:t>
      </w:r>
      <w:r w:rsidRPr="00E1340D">
        <w:rPr>
          <w:b/>
          <w:snapToGrid w:val="0"/>
          <w:sz w:val="28"/>
        </w:rPr>
        <w:t>.</w:t>
      </w:r>
    </w:p>
    <w:p w14:paraId="57320EF6" w14:textId="77777777" w:rsidR="00515B70" w:rsidRDefault="00515B70">
      <w:pPr>
        <w:widowControl w:val="0"/>
        <w:ind w:right="-745" w:hanging="709"/>
        <w:jc w:val="both"/>
        <w:rPr>
          <w:snapToGrid w:val="0"/>
        </w:rPr>
      </w:pPr>
    </w:p>
    <w:p w14:paraId="7BE651FE" w14:textId="77777777" w:rsidR="00710D0F" w:rsidRDefault="00710D0F" w:rsidP="009F414F">
      <w:pPr>
        <w:pStyle w:val="Heading1"/>
        <w:rPr>
          <w:b w:val="0"/>
          <w:caps w:val="0"/>
        </w:rPr>
      </w:pPr>
      <w:bookmarkStart w:id="91" w:name="_Toc506971843"/>
      <w:bookmarkStart w:id="92" w:name="_Toc356545669"/>
    </w:p>
    <w:p w14:paraId="52273DA2" w14:textId="77777777" w:rsidR="00710D0F" w:rsidRDefault="00710D0F" w:rsidP="009F414F">
      <w:pPr>
        <w:pStyle w:val="Heading1"/>
        <w:rPr>
          <w:b w:val="0"/>
          <w:caps w:val="0"/>
        </w:rPr>
      </w:pPr>
    </w:p>
    <w:p w14:paraId="467462F1" w14:textId="77777777" w:rsidR="00710D0F" w:rsidRDefault="00710D0F" w:rsidP="009F414F">
      <w:pPr>
        <w:pStyle w:val="Heading1"/>
        <w:rPr>
          <w:b w:val="0"/>
          <w:caps w:val="0"/>
        </w:rPr>
      </w:pPr>
    </w:p>
    <w:p w14:paraId="7A049163" w14:textId="77777777" w:rsidR="00710D0F" w:rsidRDefault="00710D0F" w:rsidP="009F414F">
      <w:pPr>
        <w:pStyle w:val="Heading1"/>
        <w:rPr>
          <w:b w:val="0"/>
          <w:caps w:val="0"/>
        </w:rPr>
      </w:pPr>
    </w:p>
    <w:p w14:paraId="1C4A7B01" w14:textId="77777777" w:rsidR="00710D0F" w:rsidRDefault="00710D0F" w:rsidP="009F414F">
      <w:pPr>
        <w:pStyle w:val="Heading1"/>
        <w:rPr>
          <w:b w:val="0"/>
          <w:caps w:val="0"/>
        </w:rPr>
      </w:pPr>
    </w:p>
    <w:p w14:paraId="705D8889" w14:textId="77777777" w:rsidR="00710D0F" w:rsidRDefault="00710D0F" w:rsidP="009F414F">
      <w:pPr>
        <w:pStyle w:val="Heading1"/>
        <w:rPr>
          <w:b w:val="0"/>
          <w:caps w:val="0"/>
        </w:rPr>
      </w:pPr>
    </w:p>
    <w:p w14:paraId="2F9B1145" w14:textId="77777777" w:rsidR="00710D0F" w:rsidRDefault="00710D0F" w:rsidP="009F414F">
      <w:pPr>
        <w:pStyle w:val="Heading1"/>
        <w:rPr>
          <w:b w:val="0"/>
          <w:caps w:val="0"/>
        </w:rPr>
      </w:pPr>
    </w:p>
    <w:p w14:paraId="3674E449" w14:textId="4DE4809F" w:rsidR="00515B70" w:rsidRDefault="00515B70" w:rsidP="009F414F">
      <w:pPr>
        <w:pStyle w:val="Heading1"/>
      </w:pPr>
      <w:r>
        <w:t>Section G</w:t>
      </w:r>
      <w:r>
        <w:br/>
        <w:t>Costing information and constructed value</w:t>
      </w:r>
      <w:bookmarkEnd w:id="91"/>
      <w:bookmarkEnd w:id="92"/>
    </w:p>
    <w:p w14:paraId="3D669418" w14:textId="77777777" w:rsidR="00515B70" w:rsidRDefault="00515B70">
      <w:pPr>
        <w:widowControl w:val="0"/>
        <w:ind w:left="0" w:right="-745"/>
        <w:rPr>
          <w:snapToGrid w:val="0"/>
        </w:rPr>
      </w:pPr>
    </w:p>
    <w:p w14:paraId="234C32D0" w14:textId="77777777" w:rsidR="00515B70" w:rsidRPr="009A3BBA" w:rsidRDefault="00515B70">
      <w:pPr>
        <w:widowControl w:val="0"/>
        <w:ind w:left="0" w:right="-745"/>
        <w:jc w:val="both"/>
        <w:rPr>
          <w:i/>
          <w:snapToGrid w:val="0"/>
          <w:sz w:val="22"/>
          <w:szCs w:val="22"/>
        </w:rPr>
      </w:pPr>
      <w:r w:rsidRPr="009A3BBA">
        <w:rPr>
          <w:i/>
          <w:snapToGrid w:val="0"/>
          <w:sz w:val="22"/>
          <w:szCs w:val="22"/>
        </w:rPr>
        <w:t>The information that you supply in response to this section of the questionnaire will be used for various purposes including:</w:t>
      </w:r>
    </w:p>
    <w:p w14:paraId="3D462416" w14:textId="77777777" w:rsidR="00515B70" w:rsidRPr="009A3BBA" w:rsidRDefault="00515B70">
      <w:pPr>
        <w:widowControl w:val="0"/>
        <w:ind w:left="0" w:right="-745"/>
        <w:jc w:val="both"/>
        <w:rPr>
          <w:i/>
          <w:snapToGrid w:val="0"/>
          <w:sz w:val="22"/>
          <w:szCs w:val="22"/>
        </w:rPr>
      </w:pPr>
    </w:p>
    <w:p w14:paraId="46E3479E" w14:textId="77777777" w:rsidR="00515B70" w:rsidRPr="009A3BBA" w:rsidRDefault="00515B70">
      <w:pPr>
        <w:widowControl w:val="0"/>
        <w:numPr>
          <w:ilvl w:val="0"/>
          <w:numId w:val="6"/>
        </w:numPr>
        <w:ind w:right="-745"/>
        <w:jc w:val="both"/>
        <w:rPr>
          <w:i/>
          <w:snapToGrid w:val="0"/>
          <w:sz w:val="22"/>
          <w:szCs w:val="22"/>
        </w:rPr>
      </w:pPr>
      <w:r w:rsidRPr="009A3BBA">
        <w:rPr>
          <w:i/>
          <w:snapToGrid w:val="0"/>
          <w:sz w:val="22"/>
          <w:szCs w:val="22"/>
        </w:rPr>
        <w:t>testing the profitability of sales of like goods on the domestic market;</w:t>
      </w:r>
    </w:p>
    <w:p w14:paraId="183F5A42" w14:textId="2DEC9699" w:rsidR="00515B70" w:rsidRPr="009A3BBA" w:rsidRDefault="00515B70">
      <w:pPr>
        <w:widowControl w:val="0"/>
        <w:numPr>
          <w:ilvl w:val="0"/>
          <w:numId w:val="6"/>
        </w:numPr>
        <w:ind w:right="-745"/>
        <w:jc w:val="both"/>
        <w:rPr>
          <w:i/>
          <w:snapToGrid w:val="0"/>
          <w:sz w:val="22"/>
          <w:szCs w:val="22"/>
        </w:rPr>
      </w:pPr>
      <w:r w:rsidRPr="009A3BBA">
        <w:rPr>
          <w:i/>
          <w:snapToGrid w:val="0"/>
          <w:sz w:val="22"/>
          <w:szCs w:val="22"/>
        </w:rPr>
        <w:t xml:space="preserve">determining a constructed normal value of the </w:t>
      </w:r>
      <w:r w:rsidR="00843E1D" w:rsidRPr="009A3BBA">
        <w:rPr>
          <w:i/>
          <w:snapToGrid w:val="0"/>
          <w:sz w:val="22"/>
          <w:szCs w:val="22"/>
        </w:rPr>
        <w:t xml:space="preserve">goods </w:t>
      </w:r>
      <w:r w:rsidRPr="009A3BBA">
        <w:rPr>
          <w:i/>
          <w:snapToGrid w:val="0"/>
          <w:sz w:val="22"/>
          <w:szCs w:val="22"/>
        </w:rPr>
        <w:t xml:space="preserve">exported to </w:t>
      </w:r>
      <w:r w:rsidR="00453660" w:rsidRPr="009A3BBA">
        <w:rPr>
          <w:i/>
          <w:snapToGrid w:val="0"/>
          <w:sz w:val="22"/>
          <w:szCs w:val="22"/>
        </w:rPr>
        <w:t>United States, Canada and France</w:t>
      </w:r>
      <w:r w:rsidRPr="009A3BBA">
        <w:rPr>
          <w:i/>
          <w:snapToGrid w:val="0"/>
          <w:sz w:val="22"/>
          <w:szCs w:val="22"/>
        </w:rPr>
        <w:t>; and</w:t>
      </w:r>
    </w:p>
    <w:p w14:paraId="517651FE" w14:textId="77777777" w:rsidR="00515B70" w:rsidRPr="009A3BBA" w:rsidRDefault="00515B70">
      <w:pPr>
        <w:widowControl w:val="0"/>
        <w:numPr>
          <w:ilvl w:val="0"/>
          <w:numId w:val="6"/>
        </w:numPr>
        <w:ind w:right="-745"/>
        <w:jc w:val="both"/>
        <w:rPr>
          <w:i/>
          <w:snapToGrid w:val="0"/>
          <w:sz w:val="22"/>
          <w:szCs w:val="22"/>
        </w:rPr>
      </w:pPr>
      <w:r w:rsidRPr="009A3BBA">
        <w:rPr>
          <w:i/>
          <w:snapToGrid w:val="0"/>
          <w:sz w:val="22"/>
          <w:szCs w:val="22"/>
        </w:rPr>
        <w:t>making certain adjustments to the normal value.</w:t>
      </w:r>
    </w:p>
    <w:p w14:paraId="43346A12" w14:textId="77777777" w:rsidR="00515B70" w:rsidRPr="009A3BBA" w:rsidRDefault="00515B70">
      <w:pPr>
        <w:widowControl w:val="0"/>
        <w:ind w:left="0" w:right="-745"/>
        <w:jc w:val="both"/>
        <w:rPr>
          <w:i/>
          <w:snapToGrid w:val="0"/>
          <w:sz w:val="22"/>
          <w:szCs w:val="22"/>
        </w:rPr>
      </w:pPr>
    </w:p>
    <w:p w14:paraId="4CD6047D" w14:textId="77777777" w:rsidR="00515B70" w:rsidRPr="009A3BBA" w:rsidRDefault="00515B70">
      <w:pPr>
        <w:widowControl w:val="0"/>
        <w:ind w:left="0" w:right="-745"/>
        <w:jc w:val="both"/>
        <w:rPr>
          <w:i/>
          <w:snapToGrid w:val="0"/>
          <w:sz w:val="22"/>
          <w:szCs w:val="22"/>
        </w:rPr>
      </w:pPr>
      <w:r w:rsidRPr="009A3BBA">
        <w:rPr>
          <w:i/>
          <w:snapToGrid w:val="0"/>
          <w:sz w:val="22"/>
          <w:szCs w:val="22"/>
        </w:rPr>
        <w:t>You will need to provide the cost of production of both the exported goods (</w:t>
      </w:r>
      <w:r w:rsidR="009B4131" w:rsidRPr="009A3BBA">
        <w:rPr>
          <w:i/>
          <w:snapToGrid w:val="0"/>
          <w:sz w:val="22"/>
          <w:szCs w:val="22"/>
        </w:rPr>
        <w:t>the goods</w:t>
      </w:r>
      <w:r w:rsidRPr="009A3BBA">
        <w:rPr>
          <w:i/>
          <w:snapToGrid w:val="0"/>
          <w:sz w:val="22"/>
          <w:szCs w:val="22"/>
        </w:rPr>
        <w:t>) and for the like goods sold on the domestic market.</w:t>
      </w:r>
      <w:r w:rsidR="001E229D" w:rsidRPr="009A3BBA">
        <w:rPr>
          <w:i/>
          <w:snapToGrid w:val="0"/>
          <w:sz w:val="22"/>
          <w:szCs w:val="22"/>
        </w:rPr>
        <w:t xml:space="preserve"> </w:t>
      </w:r>
      <w:r w:rsidRPr="009A3BBA">
        <w:rPr>
          <w:i/>
          <w:snapToGrid w:val="0"/>
          <w:sz w:val="22"/>
          <w:szCs w:val="22"/>
        </w:rPr>
        <w:t>You will also need to provide the selling, general, and administration costs relating to goods sold on the</w:t>
      </w:r>
      <w:r w:rsidRPr="009A3BBA">
        <w:rPr>
          <w:snapToGrid w:val="0"/>
          <w:sz w:val="22"/>
          <w:szCs w:val="22"/>
        </w:rPr>
        <w:t xml:space="preserve"> </w:t>
      </w:r>
      <w:r w:rsidRPr="009A3BBA">
        <w:rPr>
          <w:i/>
          <w:snapToGrid w:val="0"/>
          <w:sz w:val="22"/>
          <w:szCs w:val="22"/>
        </w:rPr>
        <w:t>domestic market; the finance expenses; and any other expenses (e</w:t>
      </w:r>
      <w:r w:rsidR="00192FEB" w:rsidRPr="009A3BBA">
        <w:rPr>
          <w:i/>
          <w:snapToGrid w:val="0"/>
          <w:sz w:val="22"/>
          <w:szCs w:val="22"/>
        </w:rPr>
        <w:t>.</w:t>
      </w:r>
      <w:r w:rsidRPr="009A3BBA">
        <w:rPr>
          <w:i/>
          <w:snapToGrid w:val="0"/>
          <w:sz w:val="22"/>
          <w:szCs w:val="22"/>
        </w:rPr>
        <w:t>g. non-operating expenses not included elsewhere) associated with the goods.</w:t>
      </w:r>
    </w:p>
    <w:p w14:paraId="497701FB" w14:textId="77777777" w:rsidR="00515B70" w:rsidRPr="009A3BBA" w:rsidRDefault="00515B70">
      <w:pPr>
        <w:widowControl w:val="0"/>
        <w:ind w:left="0" w:right="-745"/>
        <w:jc w:val="both"/>
        <w:rPr>
          <w:i/>
          <w:snapToGrid w:val="0"/>
          <w:sz w:val="22"/>
          <w:szCs w:val="22"/>
        </w:rPr>
      </w:pPr>
    </w:p>
    <w:p w14:paraId="7593DA77" w14:textId="77777777" w:rsidR="00515B70" w:rsidRPr="009A3BBA" w:rsidRDefault="00515B70">
      <w:pPr>
        <w:widowControl w:val="0"/>
        <w:ind w:left="0" w:right="-745"/>
        <w:jc w:val="both"/>
        <w:rPr>
          <w:i/>
          <w:snapToGrid w:val="0"/>
          <w:sz w:val="22"/>
          <w:szCs w:val="22"/>
        </w:rPr>
      </w:pPr>
      <w:r w:rsidRPr="009A3BBA">
        <w:rPr>
          <w:i/>
          <w:snapToGrid w:val="0"/>
          <w:sz w:val="22"/>
          <w:szCs w:val="22"/>
        </w:rPr>
        <w:t>In your response please include a worksheet showing how the selling, general, and administration expenses; the finance expenses; and any other expenses have been calculated.</w:t>
      </w:r>
      <w:r w:rsidR="001E229D" w:rsidRPr="009A3BBA">
        <w:rPr>
          <w:i/>
          <w:snapToGrid w:val="0"/>
          <w:sz w:val="22"/>
          <w:szCs w:val="22"/>
        </w:rPr>
        <w:t xml:space="preserve"> </w:t>
      </w:r>
    </w:p>
    <w:p w14:paraId="4430F0BB" w14:textId="77777777" w:rsidR="00515B70" w:rsidRPr="009A3BBA" w:rsidRDefault="00515B70">
      <w:pPr>
        <w:widowControl w:val="0"/>
        <w:ind w:left="0" w:right="-745"/>
        <w:jc w:val="both"/>
        <w:rPr>
          <w:i/>
          <w:snapToGrid w:val="0"/>
          <w:sz w:val="22"/>
          <w:szCs w:val="22"/>
        </w:rPr>
      </w:pPr>
    </w:p>
    <w:p w14:paraId="2490062F" w14:textId="13FD5EB3" w:rsidR="00515B70" w:rsidRPr="009A3BBA" w:rsidRDefault="00515B70">
      <w:pPr>
        <w:spacing w:after="120"/>
        <w:ind w:left="0" w:right="-680"/>
        <w:jc w:val="both"/>
        <w:rPr>
          <w:i/>
          <w:snapToGrid w:val="0"/>
          <w:sz w:val="22"/>
          <w:szCs w:val="22"/>
        </w:rPr>
      </w:pPr>
      <w:r w:rsidRPr="009A3BBA">
        <w:rPr>
          <w:i/>
          <w:snapToGrid w:val="0"/>
          <w:sz w:val="22"/>
          <w:szCs w:val="22"/>
        </w:rPr>
        <w:t xml:space="preserve">If, in response to question B4 (Sales to </w:t>
      </w:r>
      <w:r w:rsidR="00453660" w:rsidRPr="009A3BBA">
        <w:rPr>
          <w:i/>
          <w:snapToGrid w:val="0"/>
          <w:sz w:val="22"/>
          <w:szCs w:val="22"/>
        </w:rPr>
        <w:t>United States, Canada and France</w:t>
      </w:r>
      <w:r w:rsidRPr="009A3BBA">
        <w:rPr>
          <w:i/>
          <w:snapToGrid w:val="0"/>
          <w:sz w:val="22"/>
          <w:szCs w:val="22"/>
        </w:rPr>
        <w:t>, Export Price) you:</w:t>
      </w:r>
    </w:p>
    <w:p w14:paraId="444A0128" w14:textId="77777777" w:rsidR="00515B70" w:rsidRPr="009A3BBA" w:rsidRDefault="00515B70">
      <w:pPr>
        <w:numPr>
          <w:ilvl w:val="0"/>
          <w:numId w:val="18"/>
        </w:numPr>
        <w:spacing w:after="120"/>
        <w:ind w:right="-680"/>
        <w:jc w:val="both"/>
        <w:rPr>
          <w:snapToGrid w:val="0"/>
          <w:sz w:val="22"/>
          <w:szCs w:val="22"/>
        </w:rPr>
      </w:pPr>
      <w:r w:rsidRPr="009A3BBA">
        <w:rPr>
          <w:i/>
          <w:snapToGrid w:val="0"/>
          <w:sz w:val="22"/>
          <w:szCs w:val="22"/>
        </w:rPr>
        <w:t>reported that the date of sale is not the invoice date and consider that this alternative date should be used when comparing domestic and export prices, and</w:t>
      </w:r>
    </w:p>
    <w:p w14:paraId="661B2B54" w14:textId="77777777" w:rsidR="00515B70" w:rsidRPr="009A3BBA" w:rsidRDefault="00515B70">
      <w:pPr>
        <w:numPr>
          <w:ilvl w:val="0"/>
          <w:numId w:val="18"/>
        </w:numPr>
        <w:spacing w:after="120"/>
        <w:ind w:right="-680"/>
        <w:jc w:val="both"/>
        <w:rPr>
          <w:snapToGrid w:val="0"/>
          <w:sz w:val="22"/>
          <w:szCs w:val="22"/>
        </w:rPr>
      </w:pPr>
      <w:r w:rsidRPr="009A3BBA">
        <w:rPr>
          <w:i/>
          <w:sz w:val="22"/>
          <w:szCs w:val="22"/>
        </w:rPr>
        <w:t>provided information on domestic selling prices for a matching period as required in the introduction to Section D (Domestic Sales)</w:t>
      </w:r>
    </w:p>
    <w:p w14:paraId="3B5A2084" w14:textId="77777777" w:rsidR="00515B70" w:rsidRPr="009A3BBA" w:rsidRDefault="00515B70">
      <w:pPr>
        <w:ind w:left="0" w:right="-680"/>
        <w:jc w:val="both"/>
        <w:rPr>
          <w:i/>
          <w:sz w:val="22"/>
          <w:szCs w:val="22"/>
        </w:rPr>
      </w:pPr>
      <w:r w:rsidRPr="009A3BBA">
        <w:rPr>
          <w:i/>
          <w:snapToGrid w:val="0"/>
          <w:sz w:val="22"/>
          <w:szCs w:val="22"/>
        </w:rPr>
        <w:t>you must</w:t>
      </w:r>
      <w:r w:rsidR="001E229D" w:rsidRPr="009A3BBA">
        <w:rPr>
          <w:i/>
          <w:snapToGrid w:val="0"/>
          <w:sz w:val="22"/>
          <w:szCs w:val="22"/>
        </w:rPr>
        <w:t xml:space="preserve"> </w:t>
      </w:r>
      <w:r w:rsidRPr="009A3BBA">
        <w:rPr>
          <w:i/>
          <w:snapToGrid w:val="0"/>
          <w:sz w:val="22"/>
          <w:szCs w:val="22"/>
        </w:rPr>
        <w:t xml:space="preserve">provide cost data over the same period as these sales </w:t>
      </w:r>
      <w:r w:rsidRPr="009A3BBA">
        <w:rPr>
          <w:i/>
          <w:sz w:val="22"/>
          <w:szCs w:val="22"/>
        </w:rPr>
        <w:t>even if doing so means that such cost data predates the commencement of the investigation period.</w:t>
      </w:r>
    </w:p>
    <w:p w14:paraId="0B9E2A1E" w14:textId="77777777" w:rsidR="00515B70" w:rsidRPr="009A3BBA" w:rsidRDefault="00515B70">
      <w:pPr>
        <w:widowControl w:val="0"/>
        <w:ind w:left="0" w:right="-745"/>
        <w:jc w:val="both"/>
        <w:rPr>
          <w:i/>
          <w:snapToGrid w:val="0"/>
          <w:sz w:val="22"/>
          <w:szCs w:val="22"/>
        </w:rPr>
      </w:pPr>
    </w:p>
    <w:p w14:paraId="4DC28349" w14:textId="77777777" w:rsidR="00515B70" w:rsidRPr="009A3BBA" w:rsidRDefault="00515B70">
      <w:pPr>
        <w:widowControl w:val="0"/>
        <w:ind w:left="0" w:right="-745"/>
        <w:jc w:val="both"/>
        <w:rPr>
          <w:i/>
          <w:snapToGrid w:val="0"/>
          <w:sz w:val="22"/>
          <w:szCs w:val="22"/>
        </w:rPr>
      </w:pPr>
      <w:r w:rsidRPr="009A3BBA">
        <w:rPr>
          <w:i/>
          <w:snapToGrid w:val="0"/>
          <w:sz w:val="22"/>
          <w:szCs w:val="22"/>
        </w:rPr>
        <w:t>At any verification meeting you must be prepared to reconcile the costs shown to the accounting records used to prepare the financial statements.</w:t>
      </w:r>
      <w:r w:rsidR="001E229D" w:rsidRPr="009A3BBA">
        <w:rPr>
          <w:i/>
          <w:snapToGrid w:val="0"/>
          <w:sz w:val="22"/>
          <w:szCs w:val="22"/>
        </w:rPr>
        <w:t xml:space="preserve"> </w:t>
      </w:r>
    </w:p>
    <w:p w14:paraId="3A335ED0" w14:textId="77777777" w:rsidR="00515B70" w:rsidRPr="009A3BBA" w:rsidRDefault="00515B70">
      <w:pPr>
        <w:widowControl w:val="0"/>
        <w:ind w:right="-745"/>
        <w:rPr>
          <w:snapToGrid w:val="0"/>
          <w:sz w:val="22"/>
          <w:szCs w:val="22"/>
        </w:rPr>
      </w:pPr>
    </w:p>
    <w:p w14:paraId="5FC91C7D" w14:textId="77777777" w:rsidR="00515B70" w:rsidRDefault="00515B70" w:rsidP="009A3BBA">
      <w:pPr>
        <w:pStyle w:val="Heading2"/>
      </w:pPr>
      <w:bookmarkStart w:id="93" w:name="_Toc506971844"/>
      <w:bookmarkStart w:id="94" w:name="_Toc219017572"/>
      <w:bookmarkStart w:id="95" w:name="_Toc356545670"/>
      <w:r>
        <w:t>G-1.</w:t>
      </w:r>
      <w:r>
        <w:tab/>
      </w:r>
      <w:r w:rsidRPr="009A3BBA">
        <w:t>Production process and capacity</w:t>
      </w:r>
      <w:bookmarkEnd w:id="93"/>
      <w:bookmarkEnd w:id="94"/>
      <w:bookmarkEnd w:id="95"/>
    </w:p>
    <w:p w14:paraId="4156D9D3" w14:textId="77777777" w:rsidR="00515B70" w:rsidRDefault="00515B70">
      <w:pPr>
        <w:widowControl w:val="0"/>
        <w:ind w:right="-745"/>
        <w:rPr>
          <w:snapToGrid w:val="0"/>
        </w:rPr>
      </w:pPr>
    </w:p>
    <w:p w14:paraId="3BEF5B81" w14:textId="77777777" w:rsidR="00515B70" w:rsidRPr="009A3BBA" w:rsidRDefault="00515B70">
      <w:pPr>
        <w:widowControl w:val="0"/>
        <w:ind w:hanging="709"/>
        <w:rPr>
          <w:snapToGrid w:val="0"/>
          <w:sz w:val="22"/>
          <w:szCs w:val="22"/>
        </w:rPr>
      </w:pPr>
      <w:r>
        <w:rPr>
          <w:snapToGrid w:val="0"/>
        </w:rPr>
        <w:t>1.</w:t>
      </w:r>
      <w:r>
        <w:rPr>
          <w:snapToGrid w:val="0"/>
        </w:rPr>
        <w:tab/>
      </w:r>
      <w:r w:rsidRPr="009A3BBA">
        <w:rPr>
          <w:snapToGrid w:val="0"/>
          <w:sz w:val="22"/>
          <w:szCs w:val="22"/>
        </w:rPr>
        <w:t xml:space="preserve">Describe the production process for </w:t>
      </w:r>
      <w:r w:rsidR="009B4131" w:rsidRPr="009A3BBA">
        <w:rPr>
          <w:snapToGrid w:val="0"/>
          <w:sz w:val="22"/>
          <w:szCs w:val="22"/>
        </w:rPr>
        <w:t>the goods</w:t>
      </w:r>
      <w:r w:rsidRPr="009A3BBA">
        <w:rPr>
          <w:snapToGrid w:val="0"/>
          <w:sz w:val="22"/>
          <w:szCs w:val="22"/>
        </w:rPr>
        <w:t>.</w:t>
      </w:r>
      <w:r w:rsidR="001E229D" w:rsidRPr="009A3BBA">
        <w:rPr>
          <w:snapToGrid w:val="0"/>
          <w:sz w:val="22"/>
          <w:szCs w:val="22"/>
        </w:rPr>
        <w:t xml:space="preserve"> </w:t>
      </w:r>
      <w:r w:rsidRPr="009A3BBA">
        <w:rPr>
          <w:snapToGrid w:val="0"/>
          <w:sz w:val="22"/>
          <w:szCs w:val="22"/>
        </w:rPr>
        <w:t>Provide a flowchart of the process.</w:t>
      </w:r>
      <w:r w:rsidR="001E229D" w:rsidRPr="009A3BBA">
        <w:rPr>
          <w:snapToGrid w:val="0"/>
          <w:sz w:val="22"/>
          <w:szCs w:val="22"/>
        </w:rPr>
        <w:t xml:space="preserve"> </w:t>
      </w:r>
      <w:r w:rsidRPr="009A3BBA">
        <w:rPr>
          <w:snapToGrid w:val="0"/>
          <w:sz w:val="22"/>
          <w:szCs w:val="22"/>
        </w:rPr>
        <w:t xml:space="preserve">Include details of all products manufactured using the same production facilities as those used for the </w:t>
      </w:r>
      <w:r w:rsidR="009B4131" w:rsidRPr="009A3BBA">
        <w:rPr>
          <w:snapToGrid w:val="0"/>
          <w:sz w:val="22"/>
          <w:szCs w:val="22"/>
        </w:rPr>
        <w:t>goods</w:t>
      </w:r>
      <w:r w:rsidRPr="009A3BBA">
        <w:rPr>
          <w:snapToGrid w:val="0"/>
          <w:sz w:val="22"/>
          <w:szCs w:val="22"/>
        </w:rPr>
        <w:t>.</w:t>
      </w:r>
      <w:r w:rsidR="001E229D" w:rsidRPr="009A3BBA">
        <w:rPr>
          <w:snapToGrid w:val="0"/>
          <w:sz w:val="22"/>
          <w:szCs w:val="22"/>
        </w:rPr>
        <w:t xml:space="preserve"> </w:t>
      </w:r>
      <w:r w:rsidRPr="009A3BBA">
        <w:rPr>
          <w:snapToGrid w:val="0"/>
          <w:sz w:val="22"/>
          <w:szCs w:val="22"/>
        </w:rPr>
        <w:t xml:space="preserve">Also specify all scrap or by-products that result from producing the </w:t>
      </w:r>
      <w:r w:rsidR="009B4131" w:rsidRPr="009A3BBA">
        <w:rPr>
          <w:snapToGrid w:val="0"/>
          <w:sz w:val="22"/>
          <w:szCs w:val="22"/>
        </w:rPr>
        <w:t>goods</w:t>
      </w:r>
      <w:r w:rsidRPr="009A3BBA">
        <w:rPr>
          <w:snapToGrid w:val="0"/>
          <w:sz w:val="22"/>
          <w:szCs w:val="22"/>
        </w:rPr>
        <w:t xml:space="preserve">. </w:t>
      </w:r>
    </w:p>
    <w:p w14:paraId="68963442" w14:textId="77777777" w:rsidR="00515B70" w:rsidRDefault="00515B70">
      <w:pPr>
        <w:widowControl w:val="0"/>
        <w:ind w:right="-745"/>
        <w:jc w:val="both"/>
        <w:rPr>
          <w:snapToGrid w:val="0"/>
        </w:rPr>
      </w:pPr>
    </w:p>
    <w:p w14:paraId="655FC45B" w14:textId="77777777" w:rsidR="00A7714F" w:rsidRDefault="00A7714F">
      <w:pPr>
        <w:widowControl w:val="0"/>
        <w:ind w:right="-745"/>
        <w:jc w:val="both"/>
        <w:rPr>
          <w:snapToGrid w:val="0"/>
        </w:rPr>
      </w:pPr>
    </w:p>
    <w:p w14:paraId="1B2BA626" w14:textId="77777777" w:rsidR="00515B70" w:rsidRDefault="00515B70" w:rsidP="00E1340D">
      <w:pPr>
        <w:pStyle w:val="Heading2"/>
      </w:pPr>
      <w:bookmarkStart w:id="96" w:name="_Toc219017573"/>
      <w:bookmarkStart w:id="97" w:name="_Toc356545671"/>
      <w:r>
        <w:t>G-2.</w:t>
      </w:r>
      <w:r>
        <w:tab/>
        <w:t xml:space="preserve">Provide information about your company's total production </w:t>
      </w:r>
      <w:r>
        <w:lastRenderedPageBreak/>
        <w:t>in the following table:</w:t>
      </w:r>
      <w:bookmarkEnd w:id="96"/>
      <w:bookmarkEnd w:id="97"/>
    </w:p>
    <w:p w14:paraId="7491CC27"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479CC9E5" w14:textId="77777777">
        <w:tc>
          <w:tcPr>
            <w:tcW w:w="3375" w:type="dxa"/>
          </w:tcPr>
          <w:p w14:paraId="1851F7E5" w14:textId="77777777" w:rsidR="00515B70" w:rsidRDefault="00515B70">
            <w:pPr>
              <w:widowControl w:val="0"/>
              <w:ind w:left="57" w:right="57"/>
              <w:jc w:val="center"/>
              <w:rPr>
                <w:b/>
                <w:snapToGrid w:val="0"/>
                <w:sz w:val="20"/>
              </w:rPr>
            </w:pPr>
          </w:p>
        </w:tc>
        <w:tc>
          <w:tcPr>
            <w:tcW w:w="1728" w:type="dxa"/>
          </w:tcPr>
          <w:p w14:paraId="1B9FCC42" w14:textId="77777777" w:rsidR="00515B70" w:rsidRDefault="00515B70">
            <w:pPr>
              <w:widowControl w:val="0"/>
              <w:ind w:left="57" w:right="57"/>
              <w:jc w:val="center"/>
              <w:rPr>
                <w:b/>
                <w:snapToGrid w:val="0"/>
                <w:sz w:val="20"/>
              </w:rPr>
            </w:pPr>
            <w:r>
              <w:rPr>
                <w:b/>
                <w:snapToGrid w:val="0"/>
                <w:sz w:val="20"/>
              </w:rPr>
              <w:t>PREVIOUS FINANCIAL YEAR</w:t>
            </w:r>
          </w:p>
          <w:p w14:paraId="5C6BBF11" w14:textId="77777777" w:rsidR="00515B70" w:rsidRDefault="00515B70">
            <w:pPr>
              <w:widowControl w:val="0"/>
              <w:ind w:left="57" w:right="57"/>
              <w:jc w:val="center"/>
              <w:rPr>
                <w:b/>
                <w:snapToGrid w:val="0"/>
                <w:sz w:val="20"/>
              </w:rPr>
            </w:pPr>
          </w:p>
        </w:tc>
        <w:tc>
          <w:tcPr>
            <w:tcW w:w="1843" w:type="dxa"/>
          </w:tcPr>
          <w:p w14:paraId="2C8DC6C5" w14:textId="77777777" w:rsidR="00515B70" w:rsidRDefault="00515B70">
            <w:pPr>
              <w:widowControl w:val="0"/>
              <w:ind w:left="57" w:right="57"/>
              <w:jc w:val="center"/>
              <w:rPr>
                <w:b/>
                <w:snapToGrid w:val="0"/>
                <w:sz w:val="20"/>
              </w:rPr>
            </w:pPr>
            <w:r>
              <w:rPr>
                <w:b/>
                <w:snapToGrid w:val="0"/>
                <w:sz w:val="20"/>
              </w:rPr>
              <w:t>MOST RECENT FINANCIAL YEAR</w:t>
            </w:r>
          </w:p>
          <w:p w14:paraId="560F3401" w14:textId="77777777" w:rsidR="00515B70" w:rsidRDefault="00515B70">
            <w:pPr>
              <w:widowControl w:val="0"/>
              <w:ind w:left="57" w:right="57"/>
              <w:jc w:val="center"/>
              <w:rPr>
                <w:b/>
                <w:snapToGrid w:val="0"/>
                <w:sz w:val="20"/>
              </w:rPr>
            </w:pPr>
          </w:p>
        </w:tc>
        <w:tc>
          <w:tcPr>
            <w:tcW w:w="1701" w:type="dxa"/>
          </w:tcPr>
          <w:p w14:paraId="204AEC4C"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7557E298" w14:textId="77777777" w:rsidR="00515B70" w:rsidRDefault="00515B70">
            <w:pPr>
              <w:widowControl w:val="0"/>
              <w:ind w:left="0" w:right="57"/>
              <w:rPr>
                <w:b/>
                <w:snapToGrid w:val="0"/>
                <w:sz w:val="16"/>
              </w:rPr>
            </w:pPr>
          </w:p>
        </w:tc>
      </w:tr>
      <w:tr w:rsidR="00515B70" w14:paraId="0DA1C818" w14:textId="77777777">
        <w:tc>
          <w:tcPr>
            <w:tcW w:w="3375" w:type="dxa"/>
          </w:tcPr>
          <w:p w14:paraId="64FA2696" w14:textId="77777777" w:rsidR="00515B70" w:rsidRDefault="00515B70">
            <w:pPr>
              <w:widowControl w:val="0"/>
              <w:ind w:left="57" w:right="57"/>
              <w:rPr>
                <w:snapToGrid w:val="0"/>
                <w:sz w:val="20"/>
              </w:rPr>
            </w:pPr>
          </w:p>
          <w:p w14:paraId="6BA744DF"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0B0A0CEF" w14:textId="77777777" w:rsidR="00515B70" w:rsidRDefault="00515B70">
            <w:pPr>
              <w:widowControl w:val="0"/>
              <w:ind w:left="57" w:right="57"/>
              <w:rPr>
                <w:snapToGrid w:val="0"/>
                <w:sz w:val="20"/>
              </w:rPr>
            </w:pPr>
          </w:p>
        </w:tc>
        <w:tc>
          <w:tcPr>
            <w:tcW w:w="1843" w:type="dxa"/>
          </w:tcPr>
          <w:p w14:paraId="1B9EF249" w14:textId="77777777" w:rsidR="00515B70" w:rsidRDefault="00515B70">
            <w:pPr>
              <w:widowControl w:val="0"/>
              <w:ind w:left="57" w:right="57"/>
              <w:rPr>
                <w:snapToGrid w:val="0"/>
                <w:sz w:val="20"/>
              </w:rPr>
            </w:pPr>
          </w:p>
        </w:tc>
        <w:tc>
          <w:tcPr>
            <w:tcW w:w="1701" w:type="dxa"/>
          </w:tcPr>
          <w:p w14:paraId="3BC19C9B" w14:textId="77777777" w:rsidR="00515B70" w:rsidRDefault="00515B70">
            <w:pPr>
              <w:widowControl w:val="0"/>
              <w:ind w:left="57" w:right="57"/>
              <w:rPr>
                <w:snapToGrid w:val="0"/>
                <w:sz w:val="20"/>
              </w:rPr>
            </w:pPr>
          </w:p>
        </w:tc>
      </w:tr>
      <w:tr w:rsidR="00515B70" w14:paraId="7F161C32" w14:textId="77777777">
        <w:tc>
          <w:tcPr>
            <w:tcW w:w="3375" w:type="dxa"/>
          </w:tcPr>
          <w:p w14:paraId="1285F5C5" w14:textId="77777777" w:rsidR="00E1340D" w:rsidRDefault="00E1340D">
            <w:pPr>
              <w:widowControl w:val="0"/>
              <w:ind w:left="57" w:right="57"/>
              <w:rPr>
                <w:snapToGrid w:val="0"/>
                <w:sz w:val="20"/>
              </w:rPr>
            </w:pPr>
          </w:p>
          <w:p w14:paraId="3832511F"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7D5EE1D5" w14:textId="77777777" w:rsidR="00515B70" w:rsidRDefault="00515B70">
            <w:pPr>
              <w:widowControl w:val="0"/>
              <w:ind w:left="57" w:right="57"/>
              <w:rPr>
                <w:snapToGrid w:val="0"/>
                <w:sz w:val="20"/>
              </w:rPr>
            </w:pPr>
          </w:p>
        </w:tc>
        <w:tc>
          <w:tcPr>
            <w:tcW w:w="1843" w:type="dxa"/>
          </w:tcPr>
          <w:p w14:paraId="3C0AA4D6" w14:textId="77777777" w:rsidR="00515B70" w:rsidRDefault="00515B70">
            <w:pPr>
              <w:widowControl w:val="0"/>
              <w:ind w:left="57" w:right="57"/>
              <w:rPr>
                <w:snapToGrid w:val="0"/>
                <w:sz w:val="20"/>
              </w:rPr>
            </w:pPr>
          </w:p>
        </w:tc>
        <w:tc>
          <w:tcPr>
            <w:tcW w:w="1701" w:type="dxa"/>
          </w:tcPr>
          <w:p w14:paraId="7F627457" w14:textId="77777777" w:rsidR="00515B70" w:rsidRDefault="00515B70">
            <w:pPr>
              <w:widowControl w:val="0"/>
              <w:ind w:left="57" w:right="57"/>
              <w:rPr>
                <w:snapToGrid w:val="0"/>
                <w:sz w:val="20"/>
              </w:rPr>
            </w:pPr>
          </w:p>
        </w:tc>
      </w:tr>
      <w:tr w:rsidR="00515B70" w14:paraId="14FFF6C6" w14:textId="77777777">
        <w:tc>
          <w:tcPr>
            <w:tcW w:w="3375" w:type="dxa"/>
          </w:tcPr>
          <w:p w14:paraId="0E44AE44" w14:textId="77777777" w:rsidR="00515B70" w:rsidRDefault="00515B70">
            <w:pPr>
              <w:widowControl w:val="0"/>
              <w:ind w:left="57" w:right="57"/>
              <w:rPr>
                <w:snapToGrid w:val="0"/>
                <w:sz w:val="20"/>
              </w:rPr>
            </w:pPr>
          </w:p>
          <w:p w14:paraId="7BDE232B" w14:textId="77777777" w:rsidR="00515B70" w:rsidRDefault="00515B70">
            <w:pPr>
              <w:widowControl w:val="0"/>
              <w:ind w:left="57" w:right="57"/>
              <w:rPr>
                <w:snapToGrid w:val="0"/>
                <w:sz w:val="20"/>
              </w:rPr>
            </w:pPr>
            <w:r>
              <w:rPr>
                <w:snapToGrid w:val="0"/>
                <w:sz w:val="20"/>
              </w:rPr>
              <w:t>C – Capacity utilisation (%)</w:t>
            </w:r>
          </w:p>
          <w:p w14:paraId="13F818DE" w14:textId="77777777" w:rsidR="00515B70" w:rsidRDefault="001E229D">
            <w:pPr>
              <w:widowControl w:val="0"/>
              <w:ind w:left="57" w:right="57"/>
              <w:rPr>
                <w:snapToGrid w:val="0"/>
                <w:sz w:val="20"/>
              </w:rPr>
            </w:pPr>
            <w:r>
              <w:rPr>
                <w:snapToGrid w:val="0"/>
                <w:sz w:val="20"/>
              </w:rPr>
              <w:t xml:space="preserve"> </w:t>
            </w:r>
            <w:r w:rsidR="00515B70">
              <w:rPr>
                <w:snapToGrid w:val="0"/>
                <w:sz w:val="20"/>
              </w:rPr>
              <w:t xml:space="preserve"> (B/A x 100)</w:t>
            </w:r>
          </w:p>
        </w:tc>
        <w:tc>
          <w:tcPr>
            <w:tcW w:w="1728" w:type="dxa"/>
          </w:tcPr>
          <w:p w14:paraId="2FDEB406" w14:textId="77777777" w:rsidR="00515B70" w:rsidRDefault="00515B70">
            <w:pPr>
              <w:widowControl w:val="0"/>
              <w:ind w:left="57" w:right="57"/>
              <w:rPr>
                <w:snapToGrid w:val="0"/>
                <w:sz w:val="20"/>
              </w:rPr>
            </w:pPr>
          </w:p>
        </w:tc>
        <w:tc>
          <w:tcPr>
            <w:tcW w:w="1843" w:type="dxa"/>
          </w:tcPr>
          <w:p w14:paraId="0DAD0693" w14:textId="77777777" w:rsidR="00515B70" w:rsidRDefault="00515B70">
            <w:pPr>
              <w:widowControl w:val="0"/>
              <w:ind w:left="57" w:right="57"/>
              <w:rPr>
                <w:snapToGrid w:val="0"/>
                <w:sz w:val="20"/>
              </w:rPr>
            </w:pPr>
          </w:p>
        </w:tc>
        <w:tc>
          <w:tcPr>
            <w:tcW w:w="1701" w:type="dxa"/>
          </w:tcPr>
          <w:p w14:paraId="41E1F850" w14:textId="77777777" w:rsidR="00515B70" w:rsidRDefault="00515B70">
            <w:pPr>
              <w:widowControl w:val="0"/>
              <w:ind w:left="57" w:right="57"/>
              <w:rPr>
                <w:snapToGrid w:val="0"/>
                <w:sz w:val="20"/>
              </w:rPr>
            </w:pPr>
          </w:p>
        </w:tc>
      </w:tr>
    </w:tbl>
    <w:p w14:paraId="3AAAB803" w14:textId="77777777" w:rsidR="00515B70" w:rsidRDefault="00515B70">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w:t>
      </w:r>
      <w:r w:rsidR="001E229D">
        <w:rPr>
          <w:snapToGrid w:val="0"/>
          <w:sz w:val="16"/>
        </w:rPr>
        <w:t xml:space="preserve"> </w:t>
      </w:r>
      <w:r>
        <w:rPr>
          <w:snapToGrid w:val="0"/>
          <w:sz w:val="16"/>
        </w:rPr>
        <w:t>For example assuming: normal levels of maintenance and repair; a number of shifts and hours of operation that is not abnormally high; and a typical production mix.</w:t>
      </w:r>
      <w:r w:rsidR="001E229D">
        <w:rPr>
          <w:snapToGrid w:val="0"/>
          <w:sz w:val="16"/>
        </w:rPr>
        <w:t xml:space="preserve"> </w:t>
      </w:r>
    </w:p>
    <w:p w14:paraId="426219C4" w14:textId="77777777" w:rsidR="00226711" w:rsidRDefault="00226711">
      <w:pPr>
        <w:pStyle w:val="BodyText2"/>
        <w:outlineLvl w:val="0"/>
      </w:pPr>
    </w:p>
    <w:p w14:paraId="48834367" w14:textId="77777777" w:rsidR="00515B70" w:rsidRPr="009A3BBA" w:rsidRDefault="00515B70" w:rsidP="00F253E2">
      <w:pPr>
        <w:spacing w:after="120"/>
        <w:ind w:right="-680"/>
        <w:jc w:val="both"/>
        <w:rPr>
          <w:sz w:val="22"/>
          <w:szCs w:val="22"/>
        </w:rPr>
      </w:pPr>
      <w:r w:rsidRPr="009A3BBA">
        <w:rPr>
          <w:sz w:val="22"/>
          <w:szCs w:val="22"/>
        </w:rPr>
        <w:t>Provide this information on a spreadsheet named "</w:t>
      </w:r>
      <w:r w:rsidRPr="009A3BBA">
        <w:rPr>
          <w:b/>
          <w:sz w:val="22"/>
          <w:szCs w:val="22"/>
        </w:rPr>
        <w:t>Production</w:t>
      </w:r>
      <w:r w:rsidRPr="009A3BBA">
        <w:rPr>
          <w:sz w:val="22"/>
          <w:szCs w:val="22"/>
        </w:rPr>
        <w:t>".</w:t>
      </w:r>
    </w:p>
    <w:p w14:paraId="6EBDA008" w14:textId="77777777" w:rsidR="00515B70" w:rsidRPr="009A3BBA" w:rsidRDefault="00515B70">
      <w:pPr>
        <w:widowControl w:val="0"/>
        <w:ind w:right="-745"/>
        <w:jc w:val="both"/>
        <w:rPr>
          <w:b/>
          <w:snapToGrid w:val="0"/>
          <w:sz w:val="22"/>
          <w:szCs w:val="22"/>
        </w:rPr>
      </w:pPr>
    </w:p>
    <w:p w14:paraId="7BB13608" w14:textId="77777777" w:rsidR="00515B70" w:rsidRPr="00E1340D" w:rsidRDefault="00515B70" w:rsidP="00E1340D">
      <w:pPr>
        <w:pStyle w:val="Heading2"/>
      </w:pPr>
      <w:bookmarkStart w:id="98" w:name="_Toc506971845"/>
      <w:bookmarkStart w:id="99" w:name="_Toc219017574"/>
      <w:bookmarkStart w:id="100" w:name="_Toc356545672"/>
      <w:r w:rsidRPr="00E1340D">
        <w:t>G-3.</w:t>
      </w:r>
      <w:r w:rsidRPr="00E1340D">
        <w:tab/>
        <w:t>Cost accounting practices</w:t>
      </w:r>
      <w:bookmarkEnd w:id="98"/>
      <w:bookmarkEnd w:id="99"/>
      <w:bookmarkEnd w:id="100"/>
    </w:p>
    <w:p w14:paraId="5872DD19" w14:textId="77777777" w:rsidR="00515B70" w:rsidRDefault="00515B70">
      <w:pPr>
        <w:widowControl w:val="0"/>
        <w:ind w:right="-745"/>
        <w:rPr>
          <w:snapToGrid w:val="0"/>
        </w:rPr>
      </w:pPr>
    </w:p>
    <w:p w14:paraId="4998DC3A" w14:textId="77777777" w:rsidR="00515B70" w:rsidRPr="009A3BBA" w:rsidRDefault="00515B70">
      <w:pPr>
        <w:widowControl w:val="0"/>
        <w:numPr>
          <w:ilvl w:val="0"/>
          <w:numId w:val="7"/>
        </w:numPr>
        <w:ind w:right="-745"/>
        <w:rPr>
          <w:snapToGrid w:val="0"/>
          <w:sz w:val="22"/>
          <w:szCs w:val="22"/>
        </w:rPr>
      </w:pPr>
      <w:r w:rsidRPr="009A3BBA">
        <w:rPr>
          <w:snapToGrid w:val="0"/>
          <w:sz w:val="22"/>
          <w:szCs w:val="22"/>
        </w:rPr>
        <w:t xml:space="preserve">Outline the management accounting system that you maintain and explain how that cost accounting information is reconciled to your audited financial statements. </w:t>
      </w:r>
    </w:p>
    <w:p w14:paraId="0845763D" w14:textId="77777777" w:rsidR="00515B70" w:rsidRPr="009A3BBA" w:rsidRDefault="00515B70">
      <w:pPr>
        <w:widowControl w:val="0"/>
        <w:ind w:right="-745"/>
        <w:rPr>
          <w:snapToGrid w:val="0"/>
          <w:sz w:val="22"/>
          <w:szCs w:val="22"/>
        </w:rPr>
      </w:pPr>
    </w:p>
    <w:p w14:paraId="6BD5BB7A"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Is your company’s cost accounting system based on standard (budgeted) costs?</w:t>
      </w:r>
      <w:r w:rsidR="001E229D" w:rsidRPr="009A3BBA">
        <w:rPr>
          <w:snapToGrid w:val="0"/>
          <w:sz w:val="22"/>
          <w:szCs w:val="22"/>
        </w:rPr>
        <w:t xml:space="preserve"> </w:t>
      </w:r>
      <w:r w:rsidRPr="009A3BBA">
        <w:rPr>
          <w:snapToGrid w:val="0"/>
          <w:sz w:val="22"/>
          <w:szCs w:val="22"/>
        </w:rPr>
        <w:t>State whether standard costs were used in your responses to this questionnaire.</w:t>
      </w:r>
      <w:r w:rsidR="001E229D" w:rsidRPr="009A3BBA">
        <w:rPr>
          <w:snapToGrid w:val="0"/>
          <w:sz w:val="22"/>
          <w:szCs w:val="22"/>
        </w:rPr>
        <w:t xml:space="preserve"> </w:t>
      </w:r>
      <w:r w:rsidRPr="009A3BBA">
        <w:rPr>
          <w:snapToGrid w:val="0"/>
          <w:sz w:val="22"/>
          <w:szCs w:val="22"/>
        </w:rPr>
        <w:t>If they were state whether all variances (ie differences between standard and actual production costs) have been allocated to the goods - and describe how those variances have been allocated.</w:t>
      </w:r>
    </w:p>
    <w:p w14:paraId="018635CE" w14:textId="77777777" w:rsidR="00515B70" w:rsidRPr="009A3BBA" w:rsidRDefault="00515B70">
      <w:pPr>
        <w:widowControl w:val="0"/>
        <w:ind w:right="-745"/>
        <w:rPr>
          <w:snapToGrid w:val="0"/>
          <w:sz w:val="22"/>
          <w:szCs w:val="22"/>
        </w:rPr>
      </w:pPr>
    </w:p>
    <w:p w14:paraId="14CAC454"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Provide details of any significant or unusual cost variances that occurred during the investigation period.</w:t>
      </w:r>
    </w:p>
    <w:p w14:paraId="41DA8F9A" w14:textId="77777777" w:rsidR="00515B70" w:rsidRPr="009A3BBA" w:rsidRDefault="00515B70">
      <w:pPr>
        <w:widowControl w:val="0"/>
        <w:ind w:right="-745" w:hanging="709"/>
        <w:rPr>
          <w:snapToGrid w:val="0"/>
          <w:sz w:val="22"/>
          <w:szCs w:val="22"/>
        </w:rPr>
      </w:pPr>
    </w:p>
    <w:p w14:paraId="78C3D80D"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Describe the profit/cost centres in your company’s cost accounting system.</w:t>
      </w:r>
    </w:p>
    <w:p w14:paraId="0C446FCC" w14:textId="77777777" w:rsidR="00515B70" w:rsidRPr="009A3BBA" w:rsidRDefault="00515B70">
      <w:pPr>
        <w:widowControl w:val="0"/>
        <w:ind w:left="0" w:right="-745"/>
        <w:rPr>
          <w:snapToGrid w:val="0"/>
          <w:sz w:val="22"/>
          <w:szCs w:val="22"/>
        </w:rPr>
      </w:pPr>
    </w:p>
    <w:p w14:paraId="3881AF5D" w14:textId="689683E1" w:rsidR="00515B70" w:rsidRPr="009A3BBA" w:rsidRDefault="00515B70">
      <w:pPr>
        <w:widowControl w:val="0"/>
        <w:numPr>
          <w:ilvl w:val="0"/>
          <w:numId w:val="8"/>
        </w:numPr>
        <w:ind w:right="-745"/>
        <w:rPr>
          <w:snapToGrid w:val="0"/>
          <w:sz w:val="22"/>
          <w:szCs w:val="22"/>
        </w:rPr>
      </w:pPr>
      <w:r w:rsidRPr="009A3BBA">
        <w:rPr>
          <w:snapToGrid w:val="0"/>
          <w:sz w:val="22"/>
          <w:szCs w:val="22"/>
        </w:rPr>
        <w:t>For each profit/cost centre describe in detail the methods that your company normally uses to allocate costs to the goods.</w:t>
      </w:r>
      <w:r w:rsidR="001E229D" w:rsidRPr="009A3BBA">
        <w:rPr>
          <w:snapToGrid w:val="0"/>
          <w:sz w:val="22"/>
          <w:szCs w:val="22"/>
        </w:rPr>
        <w:t xml:space="preserve"> </w:t>
      </w:r>
      <w:r w:rsidRPr="009A3BBA">
        <w:rPr>
          <w:snapToGrid w:val="0"/>
          <w:sz w:val="22"/>
          <w:szCs w:val="22"/>
        </w:rPr>
        <w:t>In particular specify how, and over what period, expenses are amortised or depreciated, and how allowances are made for capital expenditures and other development costs.</w:t>
      </w:r>
      <w:r w:rsidR="00AE54BB">
        <w:rPr>
          <w:snapToGrid w:val="0"/>
          <w:sz w:val="22"/>
          <w:szCs w:val="22"/>
        </w:rPr>
        <w:t xml:space="preserve"> </w:t>
      </w:r>
      <w:r w:rsidR="00AE54BB" w:rsidRPr="00AE54BB">
        <w:rPr>
          <w:snapToGrid w:val="0"/>
          <w:sz w:val="22"/>
          <w:szCs w:val="22"/>
          <w:u w:val="single"/>
        </w:rPr>
        <w:t xml:space="preserve">Note that for the purpose of this questionnaire the net realisable value method should be used for allocating costs between joint products. </w:t>
      </w:r>
      <w:r w:rsidR="00AE54BB">
        <w:rPr>
          <w:snapToGrid w:val="0"/>
          <w:sz w:val="22"/>
          <w:szCs w:val="22"/>
        </w:rPr>
        <w:t>Refer to Attachment A of this questionnaire for further information on Net Realisable Value.</w:t>
      </w:r>
    </w:p>
    <w:p w14:paraId="62315CD9" w14:textId="77777777" w:rsidR="00515B70" w:rsidRPr="009A3BBA" w:rsidRDefault="00515B70">
      <w:pPr>
        <w:widowControl w:val="0"/>
        <w:ind w:left="0" w:right="-745"/>
        <w:rPr>
          <w:snapToGrid w:val="0"/>
          <w:sz w:val="22"/>
          <w:szCs w:val="22"/>
        </w:rPr>
      </w:pPr>
    </w:p>
    <w:p w14:paraId="1AC3D769"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Describe the level of product specificity (models, grades etc) that your company’s cost accounting system records production costs.</w:t>
      </w:r>
    </w:p>
    <w:p w14:paraId="662BA42B" w14:textId="77777777" w:rsidR="00515B70" w:rsidRPr="009A3BBA" w:rsidRDefault="00515B70">
      <w:pPr>
        <w:widowControl w:val="0"/>
        <w:ind w:right="-745"/>
        <w:rPr>
          <w:snapToGrid w:val="0"/>
          <w:sz w:val="22"/>
          <w:szCs w:val="22"/>
        </w:rPr>
      </w:pPr>
    </w:p>
    <w:p w14:paraId="3345FB56"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List and explain all production costs incurred by your company which are valued differently for cost accounting purposes than for financial accounting purposes.</w:t>
      </w:r>
    </w:p>
    <w:p w14:paraId="1EC7D36F" w14:textId="77777777" w:rsidR="00515B70" w:rsidRPr="009A3BBA" w:rsidRDefault="00515B70">
      <w:pPr>
        <w:widowControl w:val="0"/>
        <w:ind w:left="0" w:right="-745"/>
        <w:rPr>
          <w:snapToGrid w:val="0"/>
          <w:sz w:val="22"/>
          <w:szCs w:val="22"/>
        </w:rPr>
      </w:pPr>
    </w:p>
    <w:p w14:paraId="7306FDD9" w14:textId="714E4BDE" w:rsidR="00515B70" w:rsidRPr="009A3BBA" w:rsidRDefault="00515B70">
      <w:pPr>
        <w:widowControl w:val="0"/>
        <w:numPr>
          <w:ilvl w:val="0"/>
          <w:numId w:val="8"/>
        </w:numPr>
        <w:ind w:right="-745"/>
        <w:rPr>
          <w:snapToGrid w:val="0"/>
          <w:sz w:val="22"/>
          <w:szCs w:val="22"/>
        </w:rPr>
      </w:pPr>
      <w:r w:rsidRPr="009A3BBA">
        <w:rPr>
          <w:snapToGrid w:val="0"/>
          <w:sz w:val="22"/>
          <w:szCs w:val="22"/>
        </w:rPr>
        <w:t>State whether your company engaged in any start-up operations in relation to the goods.</w:t>
      </w:r>
      <w:r w:rsidR="001E229D" w:rsidRPr="009A3BBA">
        <w:rPr>
          <w:snapToGrid w:val="0"/>
          <w:sz w:val="22"/>
          <w:szCs w:val="22"/>
        </w:rPr>
        <w:t xml:space="preserve"> </w:t>
      </w:r>
      <w:r w:rsidRPr="009A3BBA">
        <w:rPr>
          <w:snapToGrid w:val="0"/>
          <w:sz w:val="22"/>
          <w:szCs w:val="22"/>
        </w:rPr>
        <w:t>Describe in detail the start-up operation giving dates (actual or projected) of each stage of the start-up operation.</w:t>
      </w:r>
    </w:p>
    <w:p w14:paraId="6E455455" w14:textId="77777777" w:rsidR="00515B70" w:rsidRPr="009A3BBA" w:rsidRDefault="00515B70">
      <w:pPr>
        <w:widowControl w:val="0"/>
        <w:ind w:left="0" w:right="-745"/>
        <w:rPr>
          <w:snapToGrid w:val="0"/>
          <w:sz w:val="22"/>
          <w:szCs w:val="22"/>
        </w:rPr>
      </w:pPr>
    </w:p>
    <w:p w14:paraId="74C12D4C" w14:textId="77777777" w:rsidR="00515B70" w:rsidRPr="00AE54BB" w:rsidRDefault="00515B70">
      <w:pPr>
        <w:widowControl w:val="0"/>
        <w:numPr>
          <w:ilvl w:val="0"/>
          <w:numId w:val="8"/>
        </w:numPr>
        <w:ind w:right="-745"/>
        <w:rPr>
          <w:snapToGrid w:val="0"/>
          <w:sz w:val="22"/>
          <w:szCs w:val="22"/>
        </w:rPr>
      </w:pPr>
      <w:r w:rsidRPr="00AE54BB">
        <w:rPr>
          <w:snapToGrid w:val="0"/>
          <w:sz w:val="22"/>
          <w:szCs w:val="22"/>
        </w:rPr>
        <w:lastRenderedPageBreak/>
        <w:t>State the total cost of the start-up operation and the way that your company has treated the costs of the start-up operation it its accounting records.</w:t>
      </w:r>
    </w:p>
    <w:p w14:paraId="31F3B685" w14:textId="77777777" w:rsidR="0015285B" w:rsidRPr="0015285B" w:rsidRDefault="0015285B">
      <w:pPr>
        <w:pStyle w:val="Heading2"/>
        <w:rPr>
          <w:sz w:val="24"/>
          <w:szCs w:val="24"/>
        </w:rPr>
      </w:pPr>
      <w:bookmarkStart w:id="101" w:name="_Toc506971846"/>
    </w:p>
    <w:p w14:paraId="6DADD42C" w14:textId="77777777" w:rsidR="00515B70" w:rsidRDefault="00515B70">
      <w:pPr>
        <w:pStyle w:val="Heading2"/>
      </w:pPr>
      <w:bookmarkStart w:id="102" w:name="_Toc219017575"/>
      <w:bookmarkStart w:id="103" w:name="_Toc356545673"/>
      <w:r>
        <w:t>G-4</w:t>
      </w:r>
      <w:r>
        <w:tab/>
        <w:t>Cost to make and sell on domestic market</w:t>
      </w:r>
      <w:bookmarkEnd w:id="101"/>
      <w:bookmarkEnd w:id="102"/>
      <w:bookmarkEnd w:id="103"/>
    </w:p>
    <w:p w14:paraId="40B17D3E" w14:textId="77777777" w:rsidR="00515B70" w:rsidRDefault="00515B70">
      <w:pPr>
        <w:widowControl w:val="0"/>
        <w:ind w:left="720" w:right="-745" w:hanging="720"/>
        <w:jc w:val="both"/>
        <w:rPr>
          <w:snapToGrid w:val="0"/>
        </w:rPr>
      </w:pPr>
    </w:p>
    <w:p w14:paraId="741E84AB" w14:textId="77777777" w:rsidR="00515B70" w:rsidRPr="00AE54BB" w:rsidRDefault="00515B70">
      <w:pPr>
        <w:widowControl w:val="0"/>
        <w:ind w:left="0" w:right="-745"/>
        <w:jc w:val="both"/>
        <w:rPr>
          <w:i/>
          <w:snapToGrid w:val="0"/>
          <w:sz w:val="22"/>
          <w:szCs w:val="22"/>
        </w:rPr>
      </w:pPr>
      <w:r w:rsidRPr="00AE54BB">
        <w:rPr>
          <w:i/>
          <w:snapToGrid w:val="0"/>
          <w:sz w:val="22"/>
          <w:szCs w:val="22"/>
        </w:rPr>
        <w:t>This information is relevant to testing whether domestic sales are in the ordinary course of trade.</w:t>
      </w:r>
      <w:r w:rsidRPr="00AE54BB">
        <w:rPr>
          <w:rStyle w:val="FootnoteReference"/>
          <w:i/>
          <w:snapToGrid w:val="0"/>
          <w:sz w:val="22"/>
          <w:szCs w:val="22"/>
        </w:rPr>
        <w:footnoteReference w:id="4"/>
      </w:r>
      <w:r w:rsidRPr="00AE54BB">
        <w:rPr>
          <w:i/>
          <w:snapToGrid w:val="0"/>
          <w:sz w:val="22"/>
          <w:szCs w:val="22"/>
        </w:rPr>
        <w:t xml:space="preserve"> </w:t>
      </w:r>
    </w:p>
    <w:p w14:paraId="51D48975" w14:textId="77777777" w:rsidR="00515B70" w:rsidRPr="00AE54BB" w:rsidRDefault="00515B70">
      <w:pPr>
        <w:widowControl w:val="0"/>
        <w:ind w:left="0" w:right="-745"/>
        <w:jc w:val="both"/>
        <w:rPr>
          <w:i/>
          <w:snapToGrid w:val="0"/>
          <w:sz w:val="22"/>
          <w:szCs w:val="22"/>
        </w:rPr>
      </w:pPr>
    </w:p>
    <w:p w14:paraId="61AA38B9" w14:textId="77777777" w:rsidR="00515B70" w:rsidRPr="00AE54BB" w:rsidRDefault="00515B70">
      <w:pPr>
        <w:widowControl w:val="0"/>
        <w:numPr>
          <w:ilvl w:val="0"/>
          <w:numId w:val="9"/>
        </w:numPr>
        <w:ind w:right="-745"/>
        <w:jc w:val="both"/>
        <w:rPr>
          <w:snapToGrid w:val="0"/>
          <w:sz w:val="22"/>
          <w:szCs w:val="22"/>
        </w:rPr>
      </w:pPr>
      <w:r w:rsidRPr="00AE54BB">
        <w:rPr>
          <w:snapToGrid w:val="0"/>
          <w:sz w:val="22"/>
          <w:szCs w:val="22"/>
        </w:rPr>
        <w:t>Please provide (in the format shown in the table below) the actual unit cost to make and sell each model/type</w:t>
      </w:r>
      <w:r w:rsidR="00850897" w:rsidRPr="00AE54BB">
        <w:rPr>
          <w:snapToGrid w:val="0"/>
          <w:sz w:val="22"/>
          <w:szCs w:val="22"/>
        </w:rPr>
        <w:t>*</w:t>
      </w:r>
      <w:r w:rsidRPr="00AE54BB">
        <w:rPr>
          <w:snapToGrid w:val="0"/>
          <w:sz w:val="22"/>
          <w:szCs w:val="22"/>
        </w:rPr>
        <w:t xml:space="preserve"> (identified in section C) of the like goods sold on the domestic market.</w:t>
      </w:r>
      <w:r w:rsidR="001E229D" w:rsidRPr="00AE54BB">
        <w:rPr>
          <w:snapToGrid w:val="0"/>
          <w:sz w:val="22"/>
          <w:szCs w:val="22"/>
        </w:rPr>
        <w:t xml:space="preserve"> </w:t>
      </w:r>
      <w:r w:rsidRPr="00AE54BB">
        <w:rPr>
          <w:snapToGrid w:val="0"/>
          <w:sz w:val="22"/>
          <w:szCs w:val="22"/>
        </w:rPr>
        <w:t>Provide this cost data for each quarter over the investigation period.</w:t>
      </w:r>
      <w:r w:rsidR="001E229D" w:rsidRPr="00AE54BB">
        <w:rPr>
          <w:snapToGrid w:val="0"/>
          <w:sz w:val="22"/>
          <w:szCs w:val="22"/>
        </w:rPr>
        <w:t xml:space="preserve"> </w:t>
      </w:r>
      <w:r w:rsidRPr="00AE54BB">
        <w:rPr>
          <w:snapToGrid w:val="0"/>
          <w:sz w:val="22"/>
          <w:szCs w:val="22"/>
        </w:rPr>
        <w:t xml:space="preserve">If your company calculates costs monthly, provide monthly costs. </w:t>
      </w:r>
    </w:p>
    <w:p w14:paraId="5A4F0EA3" w14:textId="77777777" w:rsidR="00515B70" w:rsidRPr="00AE54BB" w:rsidRDefault="00515B70">
      <w:pPr>
        <w:widowControl w:val="0"/>
        <w:ind w:right="-745"/>
        <w:jc w:val="both"/>
        <w:rPr>
          <w:snapToGrid w:val="0"/>
          <w:sz w:val="22"/>
          <w:szCs w:val="22"/>
        </w:rPr>
      </w:pPr>
    </w:p>
    <w:p w14:paraId="25F15F9A" w14:textId="77777777" w:rsidR="00515B70" w:rsidRPr="00AE54BB" w:rsidRDefault="00515B70">
      <w:pPr>
        <w:widowControl w:val="0"/>
        <w:numPr>
          <w:ilvl w:val="0"/>
          <w:numId w:val="9"/>
        </w:numPr>
        <w:ind w:right="-745"/>
        <w:jc w:val="both"/>
        <w:rPr>
          <w:snapToGrid w:val="0"/>
          <w:sz w:val="22"/>
          <w:szCs w:val="22"/>
        </w:rPr>
      </w:pPr>
      <w:r w:rsidRPr="00AE54BB">
        <w:rPr>
          <w:snapToGrid w:val="0"/>
          <w:sz w:val="22"/>
          <w:szCs w:val="22"/>
        </w:rPr>
        <w:t>Indicate the source of cost information (account numbers etc) and/or methods used to allocate cost to the goods.</w:t>
      </w:r>
      <w:r w:rsidR="001E229D" w:rsidRPr="00AE54BB">
        <w:rPr>
          <w:snapToGrid w:val="0"/>
          <w:sz w:val="22"/>
          <w:szCs w:val="22"/>
        </w:rPr>
        <w:t xml:space="preserve"> </w:t>
      </w:r>
      <w:r w:rsidRPr="00AE54BB">
        <w:rPr>
          <w:snapToGrid w:val="0"/>
          <w:sz w:val="22"/>
          <w:szCs w:val="22"/>
        </w:rPr>
        <w:t xml:space="preserve">Provide documentation and worksheets supporting your calculations. </w:t>
      </w:r>
    </w:p>
    <w:p w14:paraId="37ED6F5D" w14:textId="77777777"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14:paraId="1DCF82D5" w14:textId="77777777" w:rsidTr="00BA6F53">
        <w:tc>
          <w:tcPr>
            <w:tcW w:w="2551" w:type="dxa"/>
          </w:tcPr>
          <w:p w14:paraId="2AD60326" w14:textId="77777777" w:rsidR="00BA6F53" w:rsidRDefault="00BA6F53">
            <w:pPr>
              <w:widowControl w:val="0"/>
              <w:ind w:left="57" w:right="57"/>
              <w:jc w:val="center"/>
              <w:rPr>
                <w:snapToGrid w:val="0"/>
                <w:sz w:val="18"/>
              </w:rPr>
            </w:pPr>
          </w:p>
        </w:tc>
        <w:tc>
          <w:tcPr>
            <w:tcW w:w="1701" w:type="dxa"/>
          </w:tcPr>
          <w:p w14:paraId="6F43A3C4"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10EE83AD"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293E45DC"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550AE3BC" w14:textId="77777777" w:rsidR="00BA6F53" w:rsidRDefault="00BA6F53">
            <w:pPr>
              <w:widowControl w:val="0"/>
              <w:ind w:left="57" w:right="57"/>
              <w:jc w:val="center"/>
              <w:rPr>
                <w:b/>
                <w:snapToGrid w:val="0"/>
                <w:sz w:val="18"/>
              </w:rPr>
            </w:pPr>
            <w:r>
              <w:rPr>
                <w:b/>
                <w:snapToGrid w:val="0"/>
                <w:sz w:val="18"/>
              </w:rPr>
              <w:t>Quarter X</w:t>
            </w:r>
          </w:p>
        </w:tc>
      </w:tr>
      <w:tr w:rsidR="00BA6F53" w14:paraId="48BA946F" w14:textId="77777777" w:rsidTr="00BA6F53">
        <w:tc>
          <w:tcPr>
            <w:tcW w:w="2551" w:type="dxa"/>
          </w:tcPr>
          <w:p w14:paraId="3CDAEF8F" w14:textId="77777777" w:rsidR="00BA6F53" w:rsidRDefault="00BA6F53">
            <w:pPr>
              <w:widowControl w:val="0"/>
              <w:ind w:left="57" w:right="57"/>
              <w:rPr>
                <w:b/>
                <w:snapToGrid w:val="0"/>
                <w:sz w:val="18"/>
              </w:rPr>
            </w:pPr>
            <w:r>
              <w:rPr>
                <w:b/>
                <w:snapToGrid w:val="0"/>
                <w:sz w:val="18"/>
              </w:rPr>
              <w:t>Like Domestic</w:t>
            </w:r>
          </w:p>
          <w:p w14:paraId="3625140C" w14:textId="77777777" w:rsidR="00BA6F53" w:rsidRDefault="00BA6F53">
            <w:pPr>
              <w:widowControl w:val="0"/>
              <w:ind w:left="57" w:right="57"/>
              <w:rPr>
                <w:b/>
                <w:snapToGrid w:val="0"/>
                <w:sz w:val="18"/>
              </w:rPr>
            </w:pPr>
            <w:r>
              <w:rPr>
                <w:b/>
                <w:snapToGrid w:val="0"/>
                <w:sz w:val="18"/>
              </w:rPr>
              <w:t>Model/Type – from spreadsheet</w:t>
            </w:r>
            <w:r w:rsidR="001E229D">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14:paraId="477ED4B2" w14:textId="77777777" w:rsidR="00BA6F53" w:rsidRDefault="00BA6F53">
            <w:pPr>
              <w:widowControl w:val="0"/>
              <w:ind w:left="57" w:right="57"/>
              <w:rPr>
                <w:snapToGrid w:val="0"/>
                <w:sz w:val="18"/>
              </w:rPr>
            </w:pPr>
          </w:p>
        </w:tc>
        <w:tc>
          <w:tcPr>
            <w:tcW w:w="1701" w:type="dxa"/>
          </w:tcPr>
          <w:p w14:paraId="67B27D50" w14:textId="77777777" w:rsidR="00BA6F53" w:rsidRDefault="00BA6F53">
            <w:pPr>
              <w:widowControl w:val="0"/>
              <w:ind w:left="57" w:right="57"/>
              <w:rPr>
                <w:snapToGrid w:val="0"/>
                <w:sz w:val="18"/>
              </w:rPr>
            </w:pPr>
          </w:p>
        </w:tc>
        <w:tc>
          <w:tcPr>
            <w:tcW w:w="1701" w:type="dxa"/>
          </w:tcPr>
          <w:p w14:paraId="457E5F4C" w14:textId="77777777" w:rsidR="00BA6F53" w:rsidRDefault="00BA6F53">
            <w:pPr>
              <w:widowControl w:val="0"/>
              <w:ind w:left="57" w:right="57"/>
              <w:rPr>
                <w:snapToGrid w:val="0"/>
                <w:sz w:val="18"/>
              </w:rPr>
            </w:pPr>
          </w:p>
        </w:tc>
        <w:tc>
          <w:tcPr>
            <w:tcW w:w="1701" w:type="dxa"/>
          </w:tcPr>
          <w:p w14:paraId="1C1ABC68" w14:textId="77777777" w:rsidR="00BA6F53" w:rsidRDefault="00BA6F53">
            <w:pPr>
              <w:widowControl w:val="0"/>
              <w:ind w:left="57" w:right="57"/>
              <w:rPr>
                <w:snapToGrid w:val="0"/>
                <w:sz w:val="18"/>
              </w:rPr>
            </w:pPr>
          </w:p>
        </w:tc>
      </w:tr>
      <w:tr w:rsidR="00BA6F53" w14:paraId="5EA15BAA" w14:textId="77777777" w:rsidTr="00BA6F53">
        <w:tc>
          <w:tcPr>
            <w:tcW w:w="2551" w:type="dxa"/>
          </w:tcPr>
          <w:p w14:paraId="38DD3812" w14:textId="77777777" w:rsidR="00BA6F53" w:rsidRDefault="00BA6F53">
            <w:pPr>
              <w:widowControl w:val="0"/>
              <w:ind w:left="57" w:right="57"/>
              <w:rPr>
                <w:snapToGrid w:val="0"/>
                <w:sz w:val="18"/>
              </w:rPr>
            </w:pPr>
          </w:p>
          <w:p w14:paraId="19BCEAE6" w14:textId="77777777"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7F8C43A8" w14:textId="77777777" w:rsidR="00BA6F53" w:rsidRDefault="00BA6F53">
            <w:pPr>
              <w:widowControl w:val="0"/>
              <w:ind w:left="57" w:right="57"/>
              <w:rPr>
                <w:snapToGrid w:val="0"/>
                <w:sz w:val="18"/>
              </w:rPr>
            </w:pPr>
          </w:p>
        </w:tc>
        <w:tc>
          <w:tcPr>
            <w:tcW w:w="1701" w:type="dxa"/>
          </w:tcPr>
          <w:p w14:paraId="430C7686" w14:textId="77777777" w:rsidR="00BA6F53" w:rsidRDefault="00BA6F53">
            <w:pPr>
              <w:widowControl w:val="0"/>
              <w:ind w:left="57" w:right="57"/>
              <w:rPr>
                <w:snapToGrid w:val="0"/>
                <w:sz w:val="18"/>
              </w:rPr>
            </w:pPr>
          </w:p>
        </w:tc>
        <w:tc>
          <w:tcPr>
            <w:tcW w:w="1701" w:type="dxa"/>
          </w:tcPr>
          <w:p w14:paraId="502BBB22" w14:textId="77777777" w:rsidR="00BA6F53" w:rsidRDefault="00BA6F53">
            <w:pPr>
              <w:widowControl w:val="0"/>
              <w:ind w:left="57" w:right="57"/>
              <w:rPr>
                <w:snapToGrid w:val="0"/>
                <w:sz w:val="18"/>
              </w:rPr>
            </w:pPr>
          </w:p>
        </w:tc>
        <w:tc>
          <w:tcPr>
            <w:tcW w:w="1701" w:type="dxa"/>
          </w:tcPr>
          <w:p w14:paraId="38B6F9FE" w14:textId="77777777" w:rsidR="00BA6F53" w:rsidRDefault="00BA6F53">
            <w:pPr>
              <w:widowControl w:val="0"/>
              <w:ind w:left="57" w:right="57"/>
              <w:rPr>
                <w:snapToGrid w:val="0"/>
                <w:sz w:val="18"/>
              </w:rPr>
            </w:pPr>
          </w:p>
        </w:tc>
      </w:tr>
      <w:tr w:rsidR="00BA6F53" w14:paraId="18696CCA" w14:textId="77777777" w:rsidTr="00BA6F53">
        <w:tc>
          <w:tcPr>
            <w:tcW w:w="2551" w:type="dxa"/>
          </w:tcPr>
          <w:p w14:paraId="6F467327" w14:textId="77777777" w:rsidR="00BA6F53" w:rsidRDefault="00BA6F53">
            <w:pPr>
              <w:widowControl w:val="0"/>
              <w:ind w:left="57" w:right="57"/>
              <w:rPr>
                <w:snapToGrid w:val="0"/>
                <w:sz w:val="18"/>
              </w:rPr>
            </w:pPr>
          </w:p>
          <w:p w14:paraId="7CBC9CAB" w14:textId="77777777" w:rsidR="00BA6F53" w:rsidRDefault="00BA6F53">
            <w:pPr>
              <w:widowControl w:val="0"/>
              <w:ind w:left="57" w:right="57"/>
              <w:rPr>
                <w:snapToGrid w:val="0"/>
                <w:sz w:val="18"/>
              </w:rPr>
            </w:pPr>
            <w:r>
              <w:rPr>
                <w:snapToGrid w:val="0"/>
                <w:sz w:val="18"/>
              </w:rPr>
              <w:t>Direct Labour</w:t>
            </w:r>
          </w:p>
        </w:tc>
        <w:tc>
          <w:tcPr>
            <w:tcW w:w="1701" w:type="dxa"/>
          </w:tcPr>
          <w:p w14:paraId="6AD355E9" w14:textId="77777777" w:rsidR="00BA6F53" w:rsidRDefault="00BA6F53">
            <w:pPr>
              <w:widowControl w:val="0"/>
              <w:ind w:left="57" w:right="57"/>
              <w:rPr>
                <w:snapToGrid w:val="0"/>
                <w:sz w:val="18"/>
              </w:rPr>
            </w:pPr>
          </w:p>
        </w:tc>
        <w:tc>
          <w:tcPr>
            <w:tcW w:w="1701" w:type="dxa"/>
          </w:tcPr>
          <w:p w14:paraId="4893CD58" w14:textId="77777777" w:rsidR="00BA6F53" w:rsidRDefault="00BA6F53">
            <w:pPr>
              <w:widowControl w:val="0"/>
              <w:ind w:left="57" w:right="57"/>
              <w:rPr>
                <w:snapToGrid w:val="0"/>
                <w:sz w:val="18"/>
              </w:rPr>
            </w:pPr>
          </w:p>
        </w:tc>
        <w:tc>
          <w:tcPr>
            <w:tcW w:w="1701" w:type="dxa"/>
          </w:tcPr>
          <w:p w14:paraId="693992FD" w14:textId="77777777" w:rsidR="00BA6F53" w:rsidRDefault="00BA6F53">
            <w:pPr>
              <w:widowControl w:val="0"/>
              <w:ind w:left="57" w:right="57"/>
              <w:rPr>
                <w:snapToGrid w:val="0"/>
                <w:sz w:val="18"/>
              </w:rPr>
            </w:pPr>
          </w:p>
        </w:tc>
        <w:tc>
          <w:tcPr>
            <w:tcW w:w="1701" w:type="dxa"/>
          </w:tcPr>
          <w:p w14:paraId="60C8F4EF" w14:textId="77777777" w:rsidR="00BA6F53" w:rsidRDefault="00BA6F53">
            <w:pPr>
              <w:widowControl w:val="0"/>
              <w:ind w:left="57" w:right="57"/>
              <w:rPr>
                <w:snapToGrid w:val="0"/>
                <w:sz w:val="18"/>
              </w:rPr>
            </w:pPr>
          </w:p>
        </w:tc>
      </w:tr>
      <w:tr w:rsidR="00BA6F53" w14:paraId="4E160296" w14:textId="77777777" w:rsidTr="00BA6F53">
        <w:tc>
          <w:tcPr>
            <w:tcW w:w="2551" w:type="dxa"/>
          </w:tcPr>
          <w:p w14:paraId="1F7F2D71" w14:textId="77777777" w:rsidR="00BA6F53" w:rsidRDefault="00BA6F53">
            <w:pPr>
              <w:widowControl w:val="0"/>
              <w:ind w:left="57" w:right="57"/>
              <w:rPr>
                <w:snapToGrid w:val="0"/>
                <w:sz w:val="18"/>
              </w:rPr>
            </w:pPr>
          </w:p>
          <w:p w14:paraId="6CFF1A65" w14:textId="77777777" w:rsidR="00BA6F53" w:rsidRDefault="00BA6F53">
            <w:pPr>
              <w:widowControl w:val="0"/>
              <w:ind w:left="57" w:right="57"/>
              <w:rPr>
                <w:snapToGrid w:val="0"/>
                <w:sz w:val="18"/>
              </w:rPr>
            </w:pPr>
            <w:r>
              <w:rPr>
                <w:snapToGrid w:val="0"/>
                <w:sz w:val="18"/>
              </w:rPr>
              <w:t>Manufacturing Overheads</w:t>
            </w:r>
          </w:p>
        </w:tc>
        <w:tc>
          <w:tcPr>
            <w:tcW w:w="1701" w:type="dxa"/>
          </w:tcPr>
          <w:p w14:paraId="11A48670" w14:textId="77777777" w:rsidR="00BA6F53" w:rsidRDefault="00BA6F53">
            <w:pPr>
              <w:widowControl w:val="0"/>
              <w:ind w:left="57" w:right="57"/>
              <w:rPr>
                <w:snapToGrid w:val="0"/>
                <w:sz w:val="18"/>
              </w:rPr>
            </w:pPr>
          </w:p>
        </w:tc>
        <w:tc>
          <w:tcPr>
            <w:tcW w:w="1701" w:type="dxa"/>
          </w:tcPr>
          <w:p w14:paraId="6FC61FF8" w14:textId="77777777" w:rsidR="00BA6F53" w:rsidRDefault="00BA6F53">
            <w:pPr>
              <w:widowControl w:val="0"/>
              <w:ind w:left="57" w:right="57"/>
              <w:rPr>
                <w:snapToGrid w:val="0"/>
                <w:sz w:val="18"/>
              </w:rPr>
            </w:pPr>
          </w:p>
        </w:tc>
        <w:tc>
          <w:tcPr>
            <w:tcW w:w="1701" w:type="dxa"/>
          </w:tcPr>
          <w:p w14:paraId="1EC57085" w14:textId="77777777" w:rsidR="00BA6F53" w:rsidRDefault="00BA6F53">
            <w:pPr>
              <w:widowControl w:val="0"/>
              <w:ind w:left="57" w:right="57"/>
              <w:rPr>
                <w:snapToGrid w:val="0"/>
                <w:sz w:val="18"/>
              </w:rPr>
            </w:pPr>
          </w:p>
        </w:tc>
        <w:tc>
          <w:tcPr>
            <w:tcW w:w="1701" w:type="dxa"/>
          </w:tcPr>
          <w:p w14:paraId="177A68DF" w14:textId="77777777" w:rsidR="00BA6F53" w:rsidRDefault="00BA6F53">
            <w:pPr>
              <w:widowControl w:val="0"/>
              <w:ind w:left="57" w:right="57"/>
              <w:rPr>
                <w:snapToGrid w:val="0"/>
                <w:sz w:val="18"/>
              </w:rPr>
            </w:pPr>
          </w:p>
        </w:tc>
      </w:tr>
      <w:tr w:rsidR="00BA6F53" w14:paraId="3B52F6D3" w14:textId="77777777" w:rsidTr="00BA6F53">
        <w:tc>
          <w:tcPr>
            <w:tcW w:w="2551" w:type="dxa"/>
          </w:tcPr>
          <w:p w14:paraId="3D6E0A96" w14:textId="77777777" w:rsidR="00BA6F53" w:rsidRDefault="00BA6F53">
            <w:pPr>
              <w:widowControl w:val="0"/>
              <w:ind w:left="57" w:right="57"/>
              <w:rPr>
                <w:snapToGrid w:val="0"/>
                <w:sz w:val="18"/>
              </w:rPr>
            </w:pPr>
          </w:p>
          <w:p w14:paraId="4198EB04" w14:textId="77777777"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227CE015" w14:textId="77777777" w:rsidR="00BA6F53" w:rsidRDefault="00BA6F53">
            <w:pPr>
              <w:widowControl w:val="0"/>
              <w:ind w:left="57" w:right="57"/>
              <w:rPr>
                <w:snapToGrid w:val="0"/>
                <w:sz w:val="18"/>
              </w:rPr>
            </w:pPr>
          </w:p>
        </w:tc>
        <w:tc>
          <w:tcPr>
            <w:tcW w:w="1701" w:type="dxa"/>
          </w:tcPr>
          <w:p w14:paraId="2BAD4120" w14:textId="77777777" w:rsidR="00BA6F53" w:rsidRDefault="00BA6F53">
            <w:pPr>
              <w:widowControl w:val="0"/>
              <w:ind w:left="57" w:right="57"/>
              <w:rPr>
                <w:snapToGrid w:val="0"/>
                <w:sz w:val="18"/>
              </w:rPr>
            </w:pPr>
          </w:p>
        </w:tc>
        <w:tc>
          <w:tcPr>
            <w:tcW w:w="1701" w:type="dxa"/>
          </w:tcPr>
          <w:p w14:paraId="30A824A5" w14:textId="77777777" w:rsidR="00BA6F53" w:rsidRDefault="00BA6F53">
            <w:pPr>
              <w:widowControl w:val="0"/>
              <w:ind w:left="57" w:right="57"/>
              <w:rPr>
                <w:snapToGrid w:val="0"/>
                <w:sz w:val="18"/>
              </w:rPr>
            </w:pPr>
          </w:p>
        </w:tc>
        <w:tc>
          <w:tcPr>
            <w:tcW w:w="1701" w:type="dxa"/>
          </w:tcPr>
          <w:p w14:paraId="3D929460" w14:textId="77777777" w:rsidR="00BA6F53" w:rsidRDefault="00BA6F53">
            <w:pPr>
              <w:widowControl w:val="0"/>
              <w:ind w:left="57" w:right="57"/>
              <w:rPr>
                <w:snapToGrid w:val="0"/>
                <w:sz w:val="18"/>
              </w:rPr>
            </w:pPr>
          </w:p>
        </w:tc>
      </w:tr>
      <w:tr w:rsidR="00BA6F53" w14:paraId="554FB324" w14:textId="77777777" w:rsidTr="00BA6F53">
        <w:tc>
          <w:tcPr>
            <w:tcW w:w="2551" w:type="dxa"/>
          </w:tcPr>
          <w:p w14:paraId="78D3CF38" w14:textId="77777777" w:rsidR="00BA6F53" w:rsidRDefault="00BA6F53">
            <w:pPr>
              <w:widowControl w:val="0"/>
              <w:ind w:left="57" w:right="57"/>
              <w:rPr>
                <w:snapToGrid w:val="0"/>
                <w:sz w:val="18"/>
              </w:rPr>
            </w:pPr>
          </w:p>
          <w:p w14:paraId="70C19DFD" w14:textId="77777777" w:rsidR="00BA6F53" w:rsidRDefault="00BA6F53">
            <w:pPr>
              <w:widowControl w:val="0"/>
              <w:ind w:left="57" w:right="57"/>
              <w:rPr>
                <w:snapToGrid w:val="0"/>
                <w:sz w:val="18"/>
              </w:rPr>
            </w:pPr>
            <w:r>
              <w:rPr>
                <w:b/>
                <w:snapToGrid w:val="0"/>
                <w:sz w:val="18"/>
              </w:rPr>
              <w:t>Total Cost to Make</w:t>
            </w:r>
          </w:p>
        </w:tc>
        <w:tc>
          <w:tcPr>
            <w:tcW w:w="1701" w:type="dxa"/>
          </w:tcPr>
          <w:p w14:paraId="4ED6DC7C" w14:textId="77777777" w:rsidR="00BA6F53" w:rsidRDefault="00BA6F53">
            <w:pPr>
              <w:widowControl w:val="0"/>
              <w:ind w:left="57" w:right="57"/>
              <w:rPr>
                <w:snapToGrid w:val="0"/>
                <w:sz w:val="18"/>
              </w:rPr>
            </w:pPr>
          </w:p>
        </w:tc>
        <w:tc>
          <w:tcPr>
            <w:tcW w:w="1701" w:type="dxa"/>
          </w:tcPr>
          <w:p w14:paraId="23D55857" w14:textId="77777777" w:rsidR="00BA6F53" w:rsidRDefault="00BA6F53">
            <w:pPr>
              <w:widowControl w:val="0"/>
              <w:ind w:left="57" w:right="57"/>
              <w:rPr>
                <w:snapToGrid w:val="0"/>
                <w:sz w:val="18"/>
              </w:rPr>
            </w:pPr>
          </w:p>
        </w:tc>
        <w:tc>
          <w:tcPr>
            <w:tcW w:w="1701" w:type="dxa"/>
          </w:tcPr>
          <w:p w14:paraId="4AAACC89" w14:textId="77777777" w:rsidR="00BA6F53" w:rsidRDefault="00BA6F53">
            <w:pPr>
              <w:widowControl w:val="0"/>
              <w:ind w:left="57" w:right="57"/>
              <w:rPr>
                <w:snapToGrid w:val="0"/>
                <w:sz w:val="18"/>
              </w:rPr>
            </w:pPr>
          </w:p>
        </w:tc>
        <w:tc>
          <w:tcPr>
            <w:tcW w:w="1701" w:type="dxa"/>
          </w:tcPr>
          <w:p w14:paraId="15756FD3" w14:textId="77777777" w:rsidR="00BA6F53" w:rsidRDefault="00BA6F53">
            <w:pPr>
              <w:widowControl w:val="0"/>
              <w:ind w:left="57" w:right="57"/>
              <w:rPr>
                <w:snapToGrid w:val="0"/>
                <w:sz w:val="18"/>
              </w:rPr>
            </w:pPr>
          </w:p>
        </w:tc>
      </w:tr>
      <w:tr w:rsidR="00AE54BB" w14:paraId="2DAA1547" w14:textId="77777777" w:rsidTr="00BA6F53">
        <w:tc>
          <w:tcPr>
            <w:tcW w:w="2551" w:type="dxa"/>
          </w:tcPr>
          <w:p w14:paraId="6BE91950" w14:textId="4DD39BCD" w:rsidR="00AE54BB" w:rsidRDefault="00AE54BB">
            <w:pPr>
              <w:widowControl w:val="0"/>
              <w:ind w:left="57" w:right="57"/>
              <w:rPr>
                <w:snapToGrid w:val="0"/>
                <w:sz w:val="18"/>
              </w:rPr>
            </w:pPr>
            <w:r>
              <w:rPr>
                <w:snapToGrid w:val="0"/>
                <w:sz w:val="18"/>
              </w:rPr>
              <w:t>Production quantity</w:t>
            </w:r>
          </w:p>
        </w:tc>
        <w:tc>
          <w:tcPr>
            <w:tcW w:w="1701" w:type="dxa"/>
          </w:tcPr>
          <w:p w14:paraId="687D1410" w14:textId="77777777" w:rsidR="00AE54BB" w:rsidRDefault="00AE54BB">
            <w:pPr>
              <w:widowControl w:val="0"/>
              <w:ind w:left="57" w:right="57"/>
              <w:rPr>
                <w:snapToGrid w:val="0"/>
                <w:sz w:val="18"/>
              </w:rPr>
            </w:pPr>
          </w:p>
        </w:tc>
        <w:tc>
          <w:tcPr>
            <w:tcW w:w="1701" w:type="dxa"/>
          </w:tcPr>
          <w:p w14:paraId="21778959" w14:textId="77777777" w:rsidR="00AE54BB" w:rsidRDefault="00AE54BB">
            <w:pPr>
              <w:widowControl w:val="0"/>
              <w:ind w:left="57" w:right="57"/>
              <w:rPr>
                <w:snapToGrid w:val="0"/>
                <w:sz w:val="18"/>
              </w:rPr>
            </w:pPr>
          </w:p>
        </w:tc>
        <w:tc>
          <w:tcPr>
            <w:tcW w:w="1701" w:type="dxa"/>
          </w:tcPr>
          <w:p w14:paraId="01DCE584" w14:textId="77777777" w:rsidR="00AE54BB" w:rsidRDefault="00AE54BB">
            <w:pPr>
              <w:widowControl w:val="0"/>
              <w:ind w:left="57" w:right="57"/>
              <w:rPr>
                <w:snapToGrid w:val="0"/>
                <w:sz w:val="18"/>
              </w:rPr>
            </w:pPr>
          </w:p>
        </w:tc>
        <w:tc>
          <w:tcPr>
            <w:tcW w:w="1701" w:type="dxa"/>
          </w:tcPr>
          <w:p w14:paraId="125DA5B0" w14:textId="77777777" w:rsidR="00AE54BB" w:rsidRDefault="00AE54BB">
            <w:pPr>
              <w:widowControl w:val="0"/>
              <w:ind w:left="57" w:right="57"/>
              <w:rPr>
                <w:snapToGrid w:val="0"/>
                <w:sz w:val="18"/>
              </w:rPr>
            </w:pPr>
          </w:p>
        </w:tc>
      </w:tr>
      <w:tr w:rsidR="00AE54BB" w14:paraId="0E761AEA" w14:textId="77777777" w:rsidTr="00BA6F53">
        <w:tc>
          <w:tcPr>
            <w:tcW w:w="2551" w:type="dxa"/>
          </w:tcPr>
          <w:p w14:paraId="1EA327AA" w14:textId="7638FC14" w:rsidR="00AE54BB" w:rsidRDefault="00AE54BB">
            <w:pPr>
              <w:widowControl w:val="0"/>
              <w:ind w:left="57" w:right="57"/>
              <w:rPr>
                <w:snapToGrid w:val="0"/>
                <w:sz w:val="18"/>
              </w:rPr>
            </w:pPr>
            <w:r>
              <w:rPr>
                <w:snapToGrid w:val="0"/>
                <w:sz w:val="18"/>
              </w:rPr>
              <w:t>Unit Cost to Make</w:t>
            </w:r>
          </w:p>
        </w:tc>
        <w:tc>
          <w:tcPr>
            <w:tcW w:w="1701" w:type="dxa"/>
          </w:tcPr>
          <w:p w14:paraId="7435620C" w14:textId="77777777" w:rsidR="00AE54BB" w:rsidRDefault="00AE54BB">
            <w:pPr>
              <w:widowControl w:val="0"/>
              <w:ind w:left="57" w:right="57"/>
              <w:rPr>
                <w:snapToGrid w:val="0"/>
                <w:sz w:val="18"/>
              </w:rPr>
            </w:pPr>
          </w:p>
        </w:tc>
        <w:tc>
          <w:tcPr>
            <w:tcW w:w="1701" w:type="dxa"/>
          </w:tcPr>
          <w:p w14:paraId="3EFF5687" w14:textId="77777777" w:rsidR="00AE54BB" w:rsidRDefault="00AE54BB">
            <w:pPr>
              <w:widowControl w:val="0"/>
              <w:ind w:left="57" w:right="57"/>
              <w:rPr>
                <w:snapToGrid w:val="0"/>
                <w:sz w:val="18"/>
              </w:rPr>
            </w:pPr>
          </w:p>
        </w:tc>
        <w:tc>
          <w:tcPr>
            <w:tcW w:w="1701" w:type="dxa"/>
          </w:tcPr>
          <w:p w14:paraId="64A74FBC" w14:textId="77777777" w:rsidR="00AE54BB" w:rsidRDefault="00AE54BB">
            <w:pPr>
              <w:widowControl w:val="0"/>
              <w:ind w:left="57" w:right="57"/>
              <w:rPr>
                <w:snapToGrid w:val="0"/>
                <w:sz w:val="18"/>
              </w:rPr>
            </w:pPr>
          </w:p>
        </w:tc>
        <w:tc>
          <w:tcPr>
            <w:tcW w:w="1701" w:type="dxa"/>
          </w:tcPr>
          <w:p w14:paraId="01AABF36" w14:textId="77777777" w:rsidR="00AE54BB" w:rsidRDefault="00AE54BB">
            <w:pPr>
              <w:widowControl w:val="0"/>
              <w:ind w:left="57" w:right="57"/>
              <w:rPr>
                <w:snapToGrid w:val="0"/>
                <w:sz w:val="18"/>
              </w:rPr>
            </w:pPr>
          </w:p>
        </w:tc>
      </w:tr>
      <w:tr w:rsidR="00BA6F53" w14:paraId="1B64189B" w14:textId="77777777" w:rsidTr="00BA6F53">
        <w:tc>
          <w:tcPr>
            <w:tcW w:w="2551" w:type="dxa"/>
          </w:tcPr>
          <w:p w14:paraId="6D983C79" w14:textId="77777777" w:rsidR="00BA6F53" w:rsidRDefault="00BA6F53">
            <w:pPr>
              <w:widowControl w:val="0"/>
              <w:ind w:left="57" w:right="57"/>
              <w:rPr>
                <w:snapToGrid w:val="0"/>
                <w:sz w:val="18"/>
              </w:rPr>
            </w:pPr>
          </w:p>
          <w:p w14:paraId="0454EA58" w14:textId="77777777" w:rsidR="00BA6F53" w:rsidRDefault="00BA6F53">
            <w:pPr>
              <w:widowControl w:val="0"/>
              <w:ind w:left="57" w:right="57"/>
              <w:rPr>
                <w:snapToGrid w:val="0"/>
                <w:sz w:val="18"/>
              </w:rPr>
            </w:pPr>
            <w:r>
              <w:rPr>
                <w:snapToGrid w:val="0"/>
                <w:sz w:val="18"/>
              </w:rPr>
              <w:t>Selling Costs</w:t>
            </w:r>
          </w:p>
        </w:tc>
        <w:tc>
          <w:tcPr>
            <w:tcW w:w="1701" w:type="dxa"/>
          </w:tcPr>
          <w:p w14:paraId="48AED329" w14:textId="77777777" w:rsidR="00BA6F53" w:rsidRDefault="00BA6F53">
            <w:pPr>
              <w:widowControl w:val="0"/>
              <w:ind w:left="57" w:right="57"/>
              <w:rPr>
                <w:snapToGrid w:val="0"/>
                <w:sz w:val="18"/>
              </w:rPr>
            </w:pPr>
          </w:p>
        </w:tc>
        <w:tc>
          <w:tcPr>
            <w:tcW w:w="1701" w:type="dxa"/>
          </w:tcPr>
          <w:p w14:paraId="75E7B7A3" w14:textId="77777777" w:rsidR="00BA6F53" w:rsidRDefault="00BA6F53">
            <w:pPr>
              <w:widowControl w:val="0"/>
              <w:ind w:left="57" w:right="57"/>
              <w:rPr>
                <w:snapToGrid w:val="0"/>
                <w:sz w:val="18"/>
              </w:rPr>
            </w:pPr>
          </w:p>
        </w:tc>
        <w:tc>
          <w:tcPr>
            <w:tcW w:w="1701" w:type="dxa"/>
          </w:tcPr>
          <w:p w14:paraId="557CF00F" w14:textId="77777777" w:rsidR="00BA6F53" w:rsidRDefault="00BA6F53">
            <w:pPr>
              <w:widowControl w:val="0"/>
              <w:ind w:left="57" w:right="57"/>
              <w:rPr>
                <w:snapToGrid w:val="0"/>
                <w:sz w:val="18"/>
              </w:rPr>
            </w:pPr>
          </w:p>
        </w:tc>
        <w:tc>
          <w:tcPr>
            <w:tcW w:w="1701" w:type="dxa"/>
          </w:tcPr>
          <w:p w14:paraId="3512556D" w14:textId="77777777" w:rsidR="00BA6F53" w:rsidRDefault="00BA6F53">
            <w:pPr>
              <w:widowControl w:val="0"/>
              <w:ind w:left="57" w:right="57"/>
              <w:rPr>
                <w:snapToGrid w:val="0"/>
                <w:sz w:val="18"/>
              </w:rPr>
            </w:pPr>
          </w:p>
        </w:tc>
      </w:tr>
      <w:tr w:rsidR="00BA6F53" w14:paraId="17E4B737" w14:textId="77777777" w:rsidTr="00BA6F53">
        <w:tc>
          <w:tcPr>
            <w:tcW w:w="2551" w:type="dxa"/>
          </w:tcPr>
          <w:p w14:paraId="6A10BC43" w14:textId="77777777" w:rsidR="00BA6F53" w:rsidRDefault="00BA6F53">
            <w:pPr>
              <w:widowControl w:val="0"/>
              <w:ind w:left="57" w:right="57"/>
              <w:rPr>
                <w:snapToGrid w:val="0"/>
                <w:sz w:val="18"/>
              </w:rPr>
            </w:pPr>
          </w:p>
          <w:p w14:paraId="1F133AE5" w14:textId="77777777" w:rsidR="00BA6F53" w:rsidRDefault="00BA6F53">
            <w:pPr>
              <w:widowControl w:val="0"/>
              <w:ind w:left="57" w:right="57"/>
              <w:rPr>
                <w:snapToGrid w:val="0"/>
                <w:sz w:val="18"/>
              </w:rPr>
            </w:pPr>
            <w:r>
              <w:rPr>
                <w:snapToGrid w:val="0"/>
                <w:sz w:val="18"/>
              </w:rPr>
              <w:t>Administration Costs</w:t>
            </w:r>
          </w:p>
        </w:tc>
        <w:tc>
          <w:tcPr>
            <w:tcW w:w="1701" w:type="dxa"/>
          </w:tcPr>
          <w:p w14:paraId="3FC733E4" w14:textId="77777777" w:rsidR="00BA6F53" w:rsidRDefault="00BA6F53">
            <w:pPr>
              <w:widowControl w:val="0"/>
              <w:ind w:left="57" w:right="57"/>
              <w:rPr>
                <w:snapToGrid w:val="0"/>
                <w:sz w:val="18"/>
              </w:rPr>
            </w:pPr>
          </w:p>
        </w:tc>
        <w:tc>
          <w:tcPr>
            <w:tcW w:w="1701" w:type="dxa"/>
          </w:tcPr>
          <w:p w14:paraId="581E7D5B" w14:textId="77777777" w:rsidR="00BA6F53" w:rsidRDefault="00BA6F53">
            <w:pPr>
              <w:widowControl w:val="0"/>
              <w:ind w:left="57" w:right="57"/>
              <w:rPr>
                <w:snapToGrid w:val="0"/>
                <w:sz w:val="18"/>
              </w:rPr>
            </w:pPr>
          </w:p>
        </w:tc>
        <w:tc>
          <w:tcPr>
            <w:tcW w:w="1701" w:type="dxa"/>
          </w:tcPr>
          <w:p w14:paraId="24BBE97F" w14:textId="77777777" w:rsidR="00BA6F53" w:rsidRDefault="00BA6F53">
            <w:pPr>
              <w:widowControl w:val="0"/>
              <w:ind w:left="57" w:right="57"/>
              <w:rPr>
                <w:snapToGrid w:val="0"/>
                <w:sz w:val="18"/>
              </w:rPr>
            </w:pPr>
          </w:p>
        </w:tc>
        <w:tc>
          <w:tcPr>
            <w:tcW w:w="1701" w:type="dxa"/>
          </w:tcPr>
          <w:p w14:paraId="57F97405" w14:textId="77777777" w:rsidR="00BA6F53" w:rsidRDefault="00BA6F53">
            <w:pPr>
              <w:widowControl w:val="0"/>
              <w:ind w:left="57" w:right="57"/>
              <w:rPr>
                <w:snapToGrid w:val="0"/>
                <w:sz w:val="18"/>
              </w:rPr>
            </w:pPr>
          </w:p>
        </w:tc>
      </w:tr>
      <w:tr w:rsidR="00BA6F53" w14:paraId="6AF67CCC" w14:textId="77777777" w:rsidTr="00BA6F53">
        <w:tc>
          <w:tcPr>
            <w:tcW w:w="2551" w:type="dxa"/>
          </w:tcPr>
          <w:p w14:paraId="3C5572D3" w14:textId="77777777" w:rsidR="00BA6F53" w:rsidRDefault="00BA6F53">
            <w:pPr>
              <w:widowControl w:val="0"/>
              <w:ind w:left="57" w:right="57"/>
              <w:rPr>
                <w:snapToGrid w:val="0"/>
                <w:sz w:val="18"/>
              </w:rPr>
            </w:pPr>
          </w:p>
          <w:p w14:paraId="3522EB2F" w14:textId="77777777" w:rsidR="00BA6F53" w:rsidRDefault="00BA6F53">
            <w:pPr>
              <w:widowControl w:val="0"/>
              <w:ind w:left="57" w:right="57"/>
              <w:rPr>
                <w:snapToGrid w:val="0"/>
                <w:sz w:val="18"/>
              </w:rPr>
            </w:pPr>
            <w:r>
              <w:rPr>
                <w:snapToGrid w:val="0"/>
                <w:sz w:val="18"/>
              </w:rPr>
              <w:t>Financial Costs</w:t>
            </w:r>
          </w:p>
        </w:tc>
        <w:tc>
          <w:tcPr>
            <w:tcW w:w="1701" w:type="dxa"/>
          </w:tcPr>
          <w:p w14:paraId="17A53E72" w14:textId="77777777" w:rsidR="00BA6F53" w:rsidRDefault="00BA6F53">
            <w:pPr>
              <w:widowControl w:val="0"/>
              <w:ind w:left="57" w:right="57"/>
              <w:rPr>
                <w:snapToGrid w:val="0"/>
                <w:sz w:val="18"/>
              </w:rPr>
            </w:pPr>
          </w:p>
        </w:tc>
        <w:tc>
          <w:tcPr>
            <w:tcW w:w="1701" w:type="dxa"/>
          </w:tcPr>
          <w:p w14:paraId="3959631F" w14:textId="77777777" w:rsidR="00BA6F53" w:rsidRDefault="00BA6F53">
            <w:pPr>
              <w:widowControl w:val="0"/>
              <w:ind w:left="57" w:right="57"/>
              <w:rPr>
                <w:snapToGrid w:val="0"/>
                <w:sz w:val="18"/>
              </w:rPr>
            </w:pPr>
          </w:p>
        </w:tc>
        <w:tc>
          <w:tcPr>
            <w:tcW w:w="1701" w:type="dxa"/>
          </w:tcPr>
          <w:p w14:paraId="353C6F95" w14:textId="77777777" w:rsidR="00BA6F53" w:rsidRDefault="00BA6F53">
            <w:pPr>
              <w:widowControl w:val="0"/>
              <w:ind w:left="57" w:right="57"/>
              <w:rPr>
                <w:snapToGrid w:val="0"/>
                <w:sz w:val="18"/>
              </w:rPr>
            </w:pPr>
          </w:p>
        </w:tc>
        <w:tc>
          <w:tcPr>
            <w:tcW w:w="1701" w:type="dxa"/>
          </w:tcPr>
          <w:p w14:paraId="6A91805E" w14:textId="77777777" w:rsidR="00BA6F53" w:rsidRDefault="00BA6F53">
            <w:pPr>
              <w:widowControl w:val="0"/>
              <w:ind w:left="57" w:right="57"/>
              <w:rPr>
                <w:snapToGrid w:val="0"/>
                <w:sz w:val="18"/>
              </w:rPr>
            </w:pPr>
          </w:p>
        </w:tc>
      </w:tr>
      <w:tr w:rsidR="00BA6F53" w14:paraId="1C1534EB" w14:textId="77777777" w:rsidTr="00BA6F53">
        <w:tc>
          <w:tcPr>
            <w:tcW w:w="2551" w:type="dxa"/>
          </w:tcPr>
          <w:p w14:paraId="0D1E9879" w14:textId="77777777" w:rsidR="00BA6F53" w:rsidRDefault="00BA6F53">
            <w:pPr>
              <w:widowControl w:val="0"/>
              <w:ind w:left="57" w:right="57"/>
              <w:rPr>
                <w:snapToGrid w:val="0"/>
                <w:sz w:val="18"/>
              </w:rPr>
            </w:pPr>
          </w:p>
          <w:p w14:paraId="69CBFEE5" w14:textId="77777777"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51FE8616" w14:textId="77777777" w:rsidR="00BA6F53" w:rsidRDefault="00BA6F53">
            <w:pPr>
              <w:widowControl w:val="0"/>
              <w:ind w:left="57" w:right="57"/>
              <w:rPr>
                <w:snapToGrid w:val="0"/>
                <w:sz w:val="18"/>
              </w:rPr>
            </w:pPr>
          </w:p>
        </w:tc>
        <w:tc>
          <w:tcPr>
            <w:tcW w:w="1701" w:type="dxa"/>
          </w:tcPr>
          <w:p w14:paraId="2C6ACD3D" w14:textId="77777777" w:rsidR="00BA6F53" w:rsidRDefault="00BA6F53">
            <w:pPr>
              <w:widowControl w:val="0"/>
              <w:ind w:left="57" w:right="57"/>
              <w:rPr>
                <w:snapToGrid w:val="0"/>
                <w:sz w:val="18"/>
              </w:rPr>
            </w:pPr>
          </w:p>
        </w:tc>
        <w:tc>
          <w:tcPr>
            <w:tcW w:w="1701" w:type="dxa"/>
          </w:tcPr>
          <w:p w14:paraId="18506F6F" w14:textId="77777777" w:rsidR="00BA6F53" w:rsidRDefault="00BA6F53">
            <w:pPr>
              <w:widowControl w:val="0"/>
              <w:ind w:left="57" w:right="57"/>
              <w:rPr>
                <w:snapToGrid w:val="0"/>
                <w:sz w:val="18"/>
              </w:rPr>
            </w:pPr>
          </w:p>
        </w:tc>
        <w:tc>
          <w:tcPr>
            <w:tcW w:w="1701" w:type="dxa"/>
          </w:tcPr>
          <w:p w14:paraId="60CFB9BB" w14:textId="77777777" w:rsidR="00BA6F53" w:rsidRDefault="00BA6F53">
            <w:pPr>
              <w:widowControl w:val="0"/>
              <w:ind w:left="57" w:right="57"/>
              <w:rPr>
                <w:snapToGrid w:val="0"/>
                <w:sz w:val="18"/>
              </w:rPr>
            </w:pPr>
          </w:p>
        </w:tc>
      </w:tr>
      <w:tr w:rsidR="00BA6F53" w14:paraId="189A7266" w14:textId="77777777" w:rsidTr="00BA6F53">
        <w:tc>
          <w:tcPr>
            <w:tcW w:w="2551" w:type="dxa"/>
          </w:tcPr>
          <w:p w14:paraId="749BEA1E" w14:textId="77777777" w:rsidR="00BA6F53" w:rsidRDefault="00BA6F53">
            <w:pPr>
              <w:widowControl w:val="0"/>
              <w:ind w:left="57" w:right="57"/>
              <w:rPr>
                <w:snapToGrid w:val="0"/>
                <w:sz w:val="18"/>
              </w:rPr>
            </w:pPr>
          </w:p>
          <w:p w14:paraId="1C717D6F" w14:textId="77777777"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48E5BA9B" w14:textId="77777777" w:rsidR="00BA6F53" w:rsidRDefault="00BA6F53">
            <w:pPr>
              <w:widowControl w:val="0"/>
              <w:ind w:left="57" w:right="57"/>
              <w:rPr>
                <w:snapToGrid w:val="0"/>
                <w:sz w:val="18"/>
              </w:rPr>
            </w:pPr>
          </w:p>
        </w:tc>
        <w:tc>
          <w:tcPr>
            <w:tcW w:w="1701" w:type="dxa"/>
          </w:tcPr>
          <w:p w14:paraId="30349763" w14:textId="77777777" w:rsidR="00BA6F53" w:rsidRDefault="00BA6F53">
            <w:pPr>
              <w:widowControl w:val="0"/>
              <w:ind w:left="57" w:right="57"/>
              <w:rPr>
                <w:snapToGrid w:val="0"/>
                <w:sz w:val="18"/>
              </w:rPr>
            </w:pPr>
          </w:p>
        </w:tc>
        <w:tc>
          <w:tcPr>
            <w:tcW w:w="1701" w:type="dxa"/>
          </w:tcPr>
          <w:p w14:paraId="6CA08AF4" w14:textId="77777777" w:rsidR="00BA6F53" w:rsidRDefault="00BA6F53">
            <w:pPr>
              <w:widowControl w:val="0"/>
              <w:ind w:left="57" w:right="57"/>
              <w:rPr>
                <w:snapToGrid w:val="0"/>
                <w:sz w:val="18"/>
              </w:rPr>
            </w:pPr>
          </w:p>
        </w:tc>
        <w:tc>
          <w:tcPr>
            <w:tcW w:w="1701" w:type="dxa"/>
          </w:tcPr>
          <w:p w14:paraId="65FF923F" w14:textId="77777777" w:rsidR="00BA6F53" w:rsidRDefault="00BA6F53">
            <w:pPr>
              <w:widowControl w:val="0"/>
              <w:ind w:left="57" w:right="57"/>
              <w:rPr>
                <w:snapToGrid w:val="0"/>
                <w:sz w:val="18"/>
              </w:rPr>
            </w:pPr>
          </w:p>
        </w:tc>
      </w:tr>
      <w:tr w:rsidR="00AE54BB" w14:paraId="51251394" w14:textId="77777777" w:rsidTr="00BA6F53">
        <w:tc>
          <w:tcPr>
            <w:tcW w:w="2551" w:type="dxa"/>
          </w:tcPr>
          <w:p w14:paraId="397CAC91" w14:textId="2342FB23" w:rsidR="00AE54BB" w:rsidRDefault="00AE54BB">
            <w:pPr>
              <w:widowControl w:val="0"/>
              <w:ind w:left="57" w:right="57"/>
              <w:rPr>
                <w:snapToGrid w:val="0"/>
                <w:sz w:val="18"/>
              </w:rPr>
            </w:pPr>
            <w:r>
              <w:rPr>
                <w:snapToGrid w:val="0"/>
                <w:sz w:val="18"/>
              </w:rPr>
              <w:t>Sales quantity</w:t>
            </w:r>
          </w:p>
        </w:tc>
        <w:tc>
          <w:tcPr>
            <w:tcW w:w="1701" w:type="dxa"/>
          </w:tcPr>
          <w:p w14:paraId="7EF51874" w14:textId="77777777" w:rsidR="00AE54BB" w:rsidRDefault="00AE54BB">
            <w:pPr>
              <w:widowControl w:val="0"/>
              <w:ind w:left="57" w:right="57"/>
              <w:rPr>
                <w:snapToGrid w:val="0"/>
                <w:sz w:val="18"/>
              </w:rPr>
            </w:pPr>
          </w:p>
        </w:tc>
        <w:tc>
          <w:tcPr>
            <w:tcW w:w="1701" w:type="dxa"/>
          </w:tcPr>
          <w:p w14:paraId="1BB81BEB" w14:textId="77777777" w:rsidR="00AE54BB" w:rsidRDefault="00AE54BB">
            <w:pPr>
              <w:widowControl w:val="0"/>
              <w:ind w:left="57" w:right="57"/>
              <w:rPr>
                <w:snapToGrid w:val="0"/>
                <w:sz w:val="18"/>
              </w:rPr>
            </w:pPr>
          </w:p>
        </w:tc>
        <w:tc>
          <w:tcPr>
            <w:tcW w:w="1701" w:type="dxa"/>
          </w:tcPr>
          <w:p w14:paraId="0113D0EE" w14:textId="77777777" w:rsidR="00AE54BB" w:rsidRDefault="00AE54BB">
            <w:pPr>
              <w:widowControl w:val="0"/>
              <w:ind w:left="57" w:right="57"/>
              <w:rPr>
                <w:snapToGrid w:val="0"/>
                <w:sz w:val="18"/>
              </w:rPr>
            </w:pPr>
          </w:p>
        </w:tc>
        <w:tc>
          <w:tcPr>
            <w:tcW w:w="1701" w:type="dxa"/>
          </w:tcPr>
          <w:p w14:paraId="7042E3AB" w14:textId="77777777" w:rsidR="00AE54BB" w:rsidRDefault="00AE54BB">
            <w:pPr>
              <w:widowControl w:val="0"/>
              <w:ind w:left="57" w:right="57"/>
              <w:rPr>
                <w:snapToGrid w:val="0"/>
                <w:sz w:val="18"/>
              </w:rPr>
            </w:pPr>
          </w:p>
        </w:tc>
      </w:tr>
      <w:tr w:rsidR="00AE54BB" w14:paraId="1D6CD742" w14:textId="77777777" w:rsidTr="00BA6F53">
        <w:tc>
          <w:tcPr>
            <w:tcW w:w="2551" w:type="dxa"/>
          </w:tcPr>
          <w:p w14:paraId="549C7600" w14:textId="4FC329E5" w:rsidR="00AE54BB" w:rsidRDefault="00AE54BB">
            <w:pPr>
              <w:widowControl w:val="0"/>
              <w:ind w:left="57" w:right="57"/>
              <w:rPr>
                <w:snapToGrid w:val="0"/>
                <w:sz w:val="18"/>
              </w:rPr>
            </w:pPr>
            <w:r>
              <w:rPr>
                <w:snapToGrid w:val="0"/>
                <w:sz w:val="18"/>
              </w:rPr>
              <w:t>Total Cost to Sell</w:t>
            </w:r>
          </w:p>
        </w:tc>
        <w:tc>
          <w:tcPr>
            <w:tcW w:w="1701" w:type="dxa"/>
          </w:tcPr>
          <w:p w14:paraId="1167D06B" w14:textId="77777777" w:rsidR="00AE54BB" w:rsidRDefault="00AE54BB">
            <w:pPr>
              <w:widowControl w:val="0"/>
              <w:ind w:left="57" w:right="57"/>
              <w:rPr>
                <w:snapToGrid w:val="0"/>
                <w:sz w:val="18"/>
              </w:rPr>
            </w:pPr>
          </w:p>
        </w:tc>
        <w:tc>
          <w:tcPr>
            <w:tcW w:w="1701" w:type="dxa"/>
          </w:tcPr>
          <w:p w14:paraId="56B35A5B" w14:textId="77777777" w:rsidR="00AE54BB" w:rsidRDefault="00AE54BB">
            <w:pPr>
              <w:widowControl w:val="0"/>
              <w:ind w:left="57" w:right="57"/>
              <w:rPr>
                <w:snapToGrid w:val="0"/>
                <w:sz w:val="18"/>
              </w:rPr>
            </w:pPr>
          </w:p>
        </w:tc>
        <w:tc>
          <w:tcPr>
            <w:tcW w:w="1701" w:type="dxa"/>
          </w:tcPr>
          <w:p w14:paraId="399E4BD2" w14:textId="77777777" w:rsidR="00AE54BB" w:rsidRDefault="00AE54BB">
            <w:pPr>
              <w:widowControl w:val="0"/>
              <w:ind w:left="57" w:right="57"/>
              <w:rPr>
                <w:snapToGrid w:val="0"/>
                <w:sz w:val="18"/>
              </w:rPr>
            </w:pPr>
          </w:p>
        </w:tc>
        <w:tc>
          <w:tcPr>
            <w:tcW w:w="1701" w:type="dxa"/>
          </w:tcPr>
          <w:p w14:paraId="08CF8D4F" w14:textId="77777777" w:rsidR="00AE54BB" w:rsidRDefault="00AE54BB">
            <w:pPr>
              <w:widowControl w:val="0"/>
              <w:ind w:left="57" w:right="57"/>
              <w:rPr>
                <w:snapToGrid w:val="0"/>
                <w:sz w:val="18"/>
              </w:rPr>
            </w:pPr>
          </w:p>
        </w:tc>
      </w:tr>
      <w:tr w:rsidR="00BA6F53" w14:paraId="48A1BB74" w14:textId="77777777" w:rsidTr="00BA6F53">
        <w:tc>
          <w:tcPr>
            <w:tcW w:w="2551" w:type="dxa"/>
          </w:tcPr>
          <w:p w14:paraId="78238207" w14:textId="77777777" w:rsidR="00BA6F53" w:rsidRDefault="00BA6F53">
            <w:pPr>
              <w:widowControl w:val="0"/>
              <w:ind w:left="57" w:right="57"/>
              <w:rPr>
                <w:snapToGrid w:val="0"/>
                <w:sz w:val="18"/>
              </w:rPr>
            </w:pPr>
          </w:p>
          <w:p w14:paraId="0540319F" w14:textId="77777777" w:rsidR="00BA6F53" w:rsidRDefault="00BA6F53">
            <w:pPr>
              <w:widowControl w:val="0"/>
              <w:ind w:left="57" w:right="57"/>
              <w:rPr>
                <w:snapToGrid w:val="0"/>
                <w:sz w:val="18"/>
              </w:rPr>
            </w:pPr>
            <w:r>
              <w:rPr>
                <w:b/>
                <w:snapToGrid w:val="0"/>
                <w:sz w:val="18"/>
              </w:rPr>
              <w:t>Unit Cost to Make and Sell</w:t>
            </w:r>
          </w:p>
        </w:tc>
        <w:tc>
          <w:tcPr>
            <w:tcW w:w="1701" w:type="dxa"/>
          </w:tcPr>
          <w:p w14:paraId="0ABC439B" w14:textId="77777777" w:rsidR="00BA6F53" w:rsidRDefault="00BA6F53">
            <w:pPr>
              <w:widowControl w:val="0"/>
              <w:ind w:left="57" w:right="57"/>
              <w:rPr>
                <w:snapToGrid w:val="0"/>
                <w:sz w:val="18"/>
              </w:rPr>
            </w:pPr>
          </w:p>
        </w:tc>
        <w:tc>
          <w:tcPr>
            <w:tcW w:w="1701" w:type="dxa"/>
          </w:tcPr>
          <w:p w14:paraId="737A568A" w14:textId="77777777" w:rsidR="00BA6F53" w:rsidRDefault="00BA6F53">
            <w:pPr>
              <w:widowControl w:val="0"/>
              <w:ind w:left="57" w:right="57"/>
              <w:rPr>
                <w:snapToGrid w:val="0"/>
                <w:sz w:val="18"/>
              </w:rPr>
            </w:pPr>
          </w:p>
        </w:tc>
        <w:tc>
          <w:tcPr>
            <w:tcW w:w="1701" w:type="dxa"/>
          </w:tcPr>
          <w:p w14:paraId="3756E60B" w14:textId="77777777" w:rsidR="00BA6F53" w:rsidRDefault="00BA6F53">
            <w:pPr>
              <w:widowControl w:val="0"/>
              <w:ind w:left="57" w:right="57"/>
              <w:rPr>
                <w:snapToGrid w:val="0"/>
                <w:sz w:val="18"/>
              </w:rPr>
            </w:pPr>
          </w:p>
        </w:tc>
        <w:tc>
          <w:tcPr>
            <w:tcW w:w="1701" w:type="dxa"/>
          </w:tcPr>
          <w:p w14:paraId="1BC3FBDB" w14:textId="77777777" w:rsidR="00BA6F53" w:rsidRDefault="00BA6F53">
            <w:pPr>
              <w:widowControl w:val="0"/>
              <w:ind w:left="57" w:right="57"/>
              <w:rPr>
                <w:snapToGrid w:val="0"/>
                <w:sz w:val="18"/>
              </w:rPr>
            </w:pPr>
          </w:p>
        </w:tc>
      </w:tr>
    </w:tbl>
    <w:p w14:paraId="7FA12222" w14:textId="77777777" w:rsidR="00515B70" w:rsidRDefault="00515B70">
      <w:pPr>
        <w:widowControl w:val="0"/>
        <w:ind w:right="-745"/>
        <w:rPr>
          <w:snapToGrid w:val="0"/>
          <w:sz w:val="18"/>
        </w:rPr>
      </w:pPr>
    </w:p>
    <w:p w14:paraId="63A7801D" w14:textId="77777777" w:rsidR="00515B70" w:rsidRPr="00AE54BB" w:rsidRDefault="00515B70" w:rsidP="00F253E2">
      <w:pPr>
        <w:ind w:left="0"/>
        <w:rPr>
          <w:sz w:val="22"/>
          <w:szCs w:val="22"/>
        </w:rPr>
      </w:pPr>
      <w:r w:rsidRPr="00AE54BB">
        <w:rPr>
          <w:sz w:val="22"/>
          <w:szCs w:val="22"/>
        </w:rPr>
        <w:t>Prepare this information in a spreadsheet named "</w:t>
      </w:r>
      <w:r w:rsidRPr="00AE54BB">
        <w:rPr>
          <w:b/>
          <w:sz w:val="22"/>
          <w:szCs w:val="22"/>
        </w:rPr>
        <w:t>Domestic CTMS</w:t>
      </w:r>
      <w:r w:rsidRPr="00AE54BB">
        <w:rPr>
          <w:sz w:val="22"/>
          <w:szCs w:val="22"/>
        </w:rPr>
        <w:t>".</w:t>
      </w:r>
    </w:p>
    <w:p w14:paraId="2BEACBDA" w14:textId="77777777" w:rsidR="00515B70" w:rsidRPr="00AE54BB" w:rsidRDefault="00515B70">
      <w:pPr>
        <w:widowControl w:val="0"/>
        <w:ind w:left="0" w:right="-745"/>
        <w:rPr>
          <w:snapToGrid w:val="0"/>
          <w:sz w:val="22"/>
          <w:szCs w:val="22"/>
        </w:rPr>
      </w:pPr>
    </w:p>
    <w:p w14:paraId="699B3293" w14:textId="77777777" w:rsidR="00515B70" w:rsidRDefault="00515B70">
      <w:pPr>
        <w:widowControl w:val="0"/>
        <w:ind w:right="-745"/>
        <w:rPr>
          <w:snapToGrid w:val="0"/>
          <w:sz w:val="18"/>
        </w:rPr>
      </w:pPr>
      <w:r>
        <w:rPr>
          <w:snapToGrid w:val="0"/>
          <w:sz w:val="18"/>
          <w:vertAlign w:val="superscript"/>
        </w:rPr>
        <w:t>1</w:t>
      </w:r>
      <w:r w:rsidR="001E229D">
        <w:rPr>
          <w:snapToGrid w:val="0"/>
          <w:sz w:val="18"/>
        </w:rPr>
        <w:t xml:space="preserve"> </w:t>
      </w:r>
      <w:r>
        <w:rPr>
          <w:snapToGrid w:val="0"/>
          <w:sz w:val="18"/>
        </w:rPr>
        <w:t>Identify each cost separately. Include indirect material costs as a separate item only if not included in manufacturing overheads.</w:t>
      </w:r>
    </w:p>
    <w:p w14:paraId="01F01D14" w14:textId="77777777" w:rsidR="00515B70" w:rsidRDefault="00515B70">
      <w:pPr>
        <w:widowControl w:val="0"/>
        <w:ind w:right="-745"/>
        <w:rPr>
          <w:snapToGrid w:val="0"/>
          <w:sz w:val="18"/>
        </w:rPr>
      </w:pPr>
      <w:r>
        <w:rPr>
          <w:snapToGrid w:val="0"/>
          <w:sz w:val="18"/>
          <w:vertAlign w:val="superscript"/>
        </w:rPr>
        <w:t>2</w:t>
      </w:r>
      <w:r w:rsidR="001E229D">
        <w:rPr>
          <w:snapToGrid w:val="0"/>
          <w:sz w:val="18"/>
          <w:vertAlign w:val="superscript"/>
        </w:rPr>
        <w:t xml:space="preserve"> </w:t>
      </w:r>
      <w:r>
        <w:rPr>
          <w:snapToGrid w:val="0"/>
          <w:sz w:val="18"/>
        </w:rPr>
        <w:t>Relating to costs of production only; identify each cost separately.</w:t>
      </w:r>
    </w:p>
    <w:p w14:paraId="73983C6A" w14:textId="77777777" w:rsidR="00515B70" w:rsidRDefault="00515B70">
      <w:pPr>
        <w:widowControl w:val="0"/>
        <w:ind w:right="-745"/>
        <w:rPr>
          <w:snapToGrid w:val="0"/>
        </w:rPr>
      </w:pPr>
      <w:r>
        <w:rPr>
          <w:snapToGrid w:val="0"/>
          <w:sz w:val="18"/>
          <w:vertAlign w:val="superscript"/>
        </w:rPr>
        <w:lastRenderedPageBreak/>
        <w:t>3</w:t>
      </w:r>
      <w:r w:rsidR="001E229D">
        <w:rPr>
          <w:snapToGrid w:val="0"/>
          <w:sz w:val="18"/>
          <w:vertAlign w:val="superscript"/>
        </w:rPr>
        <w:t xml:space="preserve"> </w:t>
      </w:r>
      <w:r>
        <w:rPr>
          <w:snapToGrid w:val="0"/>
          <w:sz w:val="18"/>
        </w:rPr>
        <w:t>Identify each cost separately.</w:t>
      </w:r>
      <w:r w:rsidR="001E229D">
        <w:rPr>
          <w:snapToGrid w:val="0"/>
          <w:sz w:val="18"/>
        </w:rPr>
        <w:t xml:space="preserve"> </w:t>
      </w:r>
      <w:r>
        <w:rPr>
          <w:snapToGrid w:val="0"/>
          <w:sz w:val="18"/>
        </w:rPr>
        <w:t xml:space="preserve">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w:t>
      </w:r>
      <w:r w:rsidR="001E229D">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32529889" w14:textId="77777777" w:rsidR="00515B70" w:rsidRPr="00AE54BB" w:rsidRDefault="00515B70">
      <w:pPr>
        <w:widowControl w:val="0"/>
        <w:ind w:right="-745"/>
        <w:rPr>
          <w:snapToGrid w:val="0"/>
          <w:sz w:val="22"/>
          <w:szCs w:val="22"/>
        </w:rPr>
      </w:pPr>
    </w:p>
    <w:p w14:paraId="25B28B13" w14:textId="77777777" w:rsidR="00515B70" w:rsidRPr="00AE54BB" w:rsidRDefault="00515B70">
      <w:pPr>
        <w:widowControl w:val="0"/>
        <w:ind w:left="0" w:right="-745"/>
        <w:rPr>
          <w:i/>
          <w:snapToGrid w:val="0"/>
          <w:sz w:val="22"/>
          <w:szCs w:val="22"/>
        </w:rPr>
      </w:pPr>
      <w:r w:rsidRPr="00AE54BB">
        <w:rPr>
          <w:i/>
          <w:snapToGrid w:val="0"/>
          <w:sz w:val="22"/>
          <w:szCs w:val="22"/>
        </w:rPr>
        <w:t>Provide this information for each quarter (or month if your company calculates costs on a monthly basis) over the period of the investigation.</w:t>
      </w:r>
    </w:p>
    <w:p w14:paraId="4D8E206F" w14:textId="77777777" w:rsidR="00515B70" w:rsidRPr="00AE54BB" w:rsidRDefault="00515B70">
      <w:pPr>
        <w:widowControl w:val="0"/>
        <w:ind w:left="0" w:right="-745"/>
        <w:rPr>
          <w:i/>
          <w:snapToGrid w:val="0"/>
          <w:sz w:val="22"/>
          <w:szCs w:val="22"/>
        </w:rPr>
      </w:pPr>
    </w:p>
    <w:p w14:paraId="607F1591" w14:textId="77777777" w:rsidR="00515B70" w:rsidRPr="00AE54BB" w:rsidRDefault="00515B70">
      <w:pPr>
        <w:widowControl w:val="0"/>
        <w:ind w:left="0" w:right="-745"/>
        <w:rPr>
          <w:i/>
          <w:snapToGrid w:val="0"/>
          <w:sz w:val="22"/>
          <w:szCs w:val="22"/>
        </w:rPr>
      </w:pPr>
      <w:r w:rsidRPr="00AE54BB">
        <w:rPr>
          <w:i/>
          <w:snapToGrid w:val="0"/>
          <w:sz w:val="22"/>
          <w:szCs w:val="22"/>
        </w:rPr>
        <w:t>Provide the information broken down into fixed and variable costs, and indicate the % total cost represented by fixed costs.</w:t>
      </w:r>
    </w:p>
    <w:p w14:paraId="066B5450" w14:textId="77777777" w:rsidR="00515B70" w:rsidRPr="00AE54BB" w:rsidRDefault="00515B70">
      <w:pPr>
        <w:widowControl w:val="0"/>
        <w:ind w:left="0" w:right="-745"/>
        <w:rPr>
          <w:i/>
          <w:snapToGrid w:val="0"/>
          <w:sz w:val="22"/>
          <w:szCs w:val="22"/>
        </w:rPr>
      </w:pPr>
    </w:p>
    <w:p w14:paraId="5E8E4578" w14:textId="77777777" w:rsidR="00515B70" w:rsidRPr="00AE54BB" w:rsidRDefault="00515B70">
      <w:pPr>
        <w:widowControl w:val="0"/>
        <w:ind w:left="0" w:right="-745"/>
        <w:rPr>
          <w:i/>
          <w:snapToGrid w:val="0"/>
          <w:sz w:val="22"/>
          <w:szCs w:val="22"/>
        </w:rPr>
      </w:pPr>
      <w:r w:rsidRPr="00AE54BB">
        <w:rPr>
          <w:i/>
          <w:snapToGrid w:val="0"/>
          <w:sz w:val="22"/>
          <w:szCs w:val="22"/>
        </w:rPr>
        <w:t xml:space="preserve">If you are unable to supply this information in this format, please contact the case officer for this investigation at the address shown on the cover of this questionnaire. </w:t>
      </w:r>
    </w:p>
    <w:p w14:paraId="130C0694" w14:textId="77777777" w:rsidR="00515B70" w:rsidRPr="00AE54BB" w:rsidRDefault="00515B70">
      <w:pPr>
        <w:widowControl w:val="0"/>
        <w:ind w:left="0" w:right="-745"/>
        <w:rPr>
          <w:i/>
          <w:snapToGrid w:val="0"/>
          <w:sz w:val="22"/>
          <w:szCs w:val="22"/>
        </w:rPr>
      </w:pPr>
    </w:p>
    <w:p w14:paraId="4F652A84" w14:textId="77777777" w:rsidR="00515B70" w:rsidRPr="00AE54BB" w:rsidRDefault="00515B70" w:rsidP="00F253E2">
      <w:pPr>
        <w:ind w:left="0"/>
        <w:rPr>
          <w:i/>
          <w:sz w:val="22"/>
          <w:szCs w:val="22"/>
        </w:rPr>
      </w:pPr>
      <w:r w:rsidRPr="00AE54BB">
        <w:rPr>
          <w:i/>
          <w:sz w:val="22"/>
          <w:szCs w:val="22"/>
        </w:rPr>
        <w:t xml:space="preserve">Please specify unit of currency. </w:t>
      </w:r>
    </w:p>
    <w:p w14:paraId="771CE01E" w14:textId="0E207FA8" w:rsidR="00397F45" w:rsidRPr="00397F45" w:rsidRDefault="00515B70" w:rsidP="00397F45">
      <w:pPr>
        <w:pStyle w:val="Heading2"/>
      </w:pPr>
      <w:r w:rsidRPr="00AE54BB">
        <w:rPr>
          <w:sz w:val="22"/>
          <w:szCs w:val="22"/>
        </w:rPr>
        <w:br w:type="page"/>
      </w:r>
      <w:bookmarkStart w:id="104" w:name="_Toc506971847"/>
      <w:bookmarkStart w:id="105" w:name="_Toc219017576"/>
      <w:bookmarkStart w:id="106" w:name="_Toc356545674"/>
      <w:r>
        <w:lastRenderedPageBreak/>
        <w:t>G-5</w:t>
      </w:r>
      <w:r>
        <w:tab/>
        <w:t xml:space="preserve">Cost to make and sell goods exported to </w:t>
      </w:r>
      <w:r w:rsidR="00453660">
        <w:t>United States, Canada and France</w:t>
      </w:r>
      <w:bookmarkEnd w:id="104"/>
      <w:bookmarkEnd w:id="105"/>
      <w:bookmarkEnd w:id="106"/>
      <w:r>
        <w:t xml:space="preserve"> </w:t>
      </w:r>
    </w:p>
    <w:p w14:paraId="29CEDAC2" w14:textId="77777777" w:rsidR="00515B70" w:rsidRDefault="00515B70">
      <w:pPr>
        <w:widowControl w:val="0"/>
        <w:ind w:left="0" w:right="-745"/>
        <w:rPr>
          <w:i/>
          <w:snapToGrid w:val="0"/>
        </w:rPr>
      </w:pPr>
    </w:p>
    <w:p w14:paraId="0EEE253E" w14:textId="51B300FC" w:rsidR="00515B70" w:rsidRDefault="00515B70" w:rsidP="00CF1395">
      <w:pPr>
        <w:widowControl w:val="0"/>
        <w:ind w:left="0" w:right="-745"/>
        <w:jc w:val="both"/>
        <w:rPr>
          <w:i/>
          <w:snapToGrid w:val="0"/>
        </w:rPr>
      </w:pPr>
      <w:r w:rsidRPr="00AE54BB">
        <w:rPr>
          <w:i/>
          <w:snapToGrid w:val="0"/>
          <w:sz w:val="22"/>
          <w:szCs w:val="22"/>
        </w:rPr>
        <w:t>The information is relevant to calculating the normal values based on costs.</w:t>
      </w:r>
      <w:r w:rsidR="001E229D" w:rsidRPr="00AE54BB">
        <w:rPr>
          <w:i/>
          <w:snapToGrid w:val="0"/>
          <w:sz w:val="22"/>
          <w:szCs w:val="22"/>
        </w:rPr>
        <w:t xml:space="preserve"> </w:t>
      </w:r>
      <w:r w:rsidRPr="00AE54BB">
        <w:rPr>
          <w:i/>
          <w:snapToGrid w:val="0"/>
          <w:sz w:val="22"/>
          <w:szCs w:val="22"/>
        </w:rPr>
        <w:t>It is also relevant to calculating certain adjustments to the normal value.</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14:paraId="18C74699" w14:textId="77777777" w:rsidTr="00BA6F53">
        <w:tc>
          <w:tcPr>
            <w:tcW w:w="3119" w:type="dxa"/>
          </w:tcPr>
          <w:p w14:paraId="61176DB9" w14:textId="77777777" w:rsidR="00700B0E" w:rsidRDefault="00700B0E">
            <w:pPr>
              <w:widowControl w:val="0"/>
              <w:ind w:left="57" w:right="57"/>
              <w:jc w:val="center"/>
              <w:rPr>
                <w:snapToGrid w:val="0"/>
                <w:sz w:val="18"/>
              </w:rPr>
            </w:pPr>
          </w:p>
        </w:tc>
        <w:tc>
          <w:tcPr>
            <w:tcW w:w="1665" w:type="dxa"/>
          </w:tcPr>
          <w:p w14:paraId="5AD946DE" w14:textId="77777777"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14:paraId="5C80ABBB" w14:textId="77777777" w:rsidR="00700B0E" w:rsidRDefault="00700B0E" w:rsidP="009E265D">
            <w:pPr>
              <w:widowControl w:val="0"/>
              <w:ind w:left="57" w:right="57"/>
              <w:jc w:val="center"/>
              <w:rPr>
                <w:b/>
                <w:snapToGrid w:val="0"/>
                <w:sz w:val="18"/>
              </w:rPr>
            </w:pPr>
            <w:r>
              <w:rPr>
                <w:b/>
                <w:snapToGrid w:val="0"/>
                <w:sz w:val="18"/>
              </w:rPr>
              <w:t>Quarter X</w:t>
            </w:r>
          </w:p>
        </w:tc>
        <w:tc>
          <w:tcPr>
            <w:tcW w:w="1665" w:type="dxa"/>
          </w:tcPr>
          <w:p w14:paraId="4F491327" w14:textId="77777777" w:rsidR="00700B0E" w:rsidRDefault="00700B0E" w:rsidP="009E265D">
            <w:pPr>
              <w:widowControl w:val="0"/>
              <w:ind w:left="57" w:right="57"/>
              <w:jc w:val="center"/>
              <w:rPr>
                <w:b/>
                <w:snapToGrid w:val="0"/>
                <w:sz w:val="18"/>
              </w:rPr>
            </w:pPr>
            <w:r>
              <w:rPr>
                <w:b/>
                <w:snapToGrid w:val="0"/>
                <w:sz w:val="18"/>
              </w:rPr>
              <w:t>Quarter X</w:t>
            </w:r>
          </w:p>
        </w:tc>
        <w:tc>
          <w:tcPr>
            <w:tcW w:w="1666" w:type="dxa"/>
          </w:tcPr>
          <w:p w14:paraId="4170A06D" w14:textId="77777777" w:rsidR="00700B0E" w:rsidRDefault="00700B0E" w:rsidP="009E265D">
            <w:pPr>
              <w:widowControl w:val="0"/>
              <w:ind w:left="57" w:right="57"/>
              <w:jc w:val="center"/>
              <w:rPr>
                <w:b/>
                <w:snapToGrid w:val="0"/>
                <w:sz w:val="18"/>
              </w:rPr>
            </w:pPr>
            <w:r>
              <w:rPr>
                <w:b/>
                <w:snapToGrid w:val="0"/>
                <w:sz w:val="18"/>
              </w:rPr>
              <w:t>Quarter X</w:t>
            </w:r>
          </w:p>
        </w:tc>
      </w:tr>
      <w:tr w:rsidR="00700B0E" w14:paraId="72938CAA" w14:textId="77777777" w:rsidTr="00BA6F53">
        <w:tc>
          <w:tcPr>
            <w:tcW w:w="3119" w:type="dxa"/>
          </w:tcPr>
          <w:p w14:paraId="2FEC1C9F" w14:textId="77777777" w:rsidR="00700B0E" w:rsidRDefault="00700B0E">
            <w:pPr>
              <w:widowControl w:val="0"/>
              <w:ind w:left="57" w:right="57"/>
              <w:rPr>
                <w:b/>
                <w:snapToGrid w:val="0"/>
                <w:sz w:val="18"/>
              </w:rPr>
            </w:pPr>
          </w:p>
          <w:p w14:paraId="1012CCB7" w14:textId="5BAACC0A" w:rsidR="00700B0E" w:rsidRDefault="00700B0E">
            <w:pPr>
              <w:widowControl w:val="0"/>
              <w:ind w:left="57" w:right="57"/>
              <w:rPr>
                <w:b/>
                <w:snapToGrid w:val="0"/>
                <w:sz w:val="18"/>
              </w:rPr>
            </w:pPr>
            <w:r>
              <w:rPr>
                <w:b/>
                <w:snapToGrid w:val="0"/>
                <w:sz w:val="18"/>
              </w:rPr>
              <w:t xml:space="preserve">Model/Type exported to </w:t>
            </w:r>
            <w:r w:rsidR="00453660">
              <w:rPr>
                <w:b/>
                <w:snapToGrid w:val="0"/>
                <w:sz w:val="18"/>
              </w:rPr>
              <w:t>United States, Canada and France</w:t>
            </w:r>
            <w:r w:rsidR="001E229D">
              <w:rPr>
                <w:b/>
                <w:snapToGrid w:val="0"/>
                <w:sz w:val="18"/>
              </w:rPr>
              <w:t xml:space="preserve"> </w:t>
            </w:r>
            <w:r>
              <w:rPr>
                <w:b/>
                <w:snapToGrid w:val="0"/>
                <w:sz w:val="18"/>
              </w:rPr>
              <w:t>– from spreadsheet LIKEGOOD</w:t>
            </w:r>
          </w:p>
        </w:tc>
        <w:tc>
          <w:tcPr>
            <w:tcW w:w="1665" w:type="dxa"/>
          </w:tcPr>
          <w:p w14:paraId="3C4450DD" w14:textId="77777777" w:rsidR="00700B0E" w:rsidRDefault="00700B0E" w:rsidP="009E265D">
            <w:pPr>
              <w:widowControl w:val="0"/>
              <w:ind w:left="57" w:right="57"/>
              <w:rPr>
                <w:snapToGrid w:val="0"/>
                <w:sz w:val="18"/>
              </w:rPr>
            </w:pPr>
          </w:p>
        </w:tc>
        <w:tc>
          <w:tcPr>
            <w:tcW w:w="1666" w:type="dxa"/>
          </w:tcPr>
          <w:p w14:paraId="23DEF399" w14:textId="77777777" w:rsidR="00700B0E" w:rsidRDefault="00700B0E" w:rsidP="009E265D">
            <w:pPr>
              <w:widowControl w:val="0"/>
              <w:ind w:left="57" w:right="57"/>
              <w:rPr>
                <w:snapToGrid w:val="0"/>
                <w:sz w:val="18"/>
              </w:rPr>
            </w:pPr>
          </w:p>
        </w:tc>
        <w:tc>
          <w:tcPr>
            <w:tcW w:w="1665" w:type="dxa"/>
          </w:tcPr>
          <w:p w14:paraId="3B33E8BC" w14:textId="77777777" w:rsidR="00700B0E" w:rsidRDefault="00700B0E" w:rsidP="009E265D">
            <w:pPr>
              <w:widowControl w:val="0"/>
              <w:ind w:left="57" w:right="57"/>
              <w:rPr>
                <w:snapToGrid w:val="0"/>
                <w:sz w:val="18"/>
              </w:rPr>
            </w:pPr>
          </w:p>
        </w:tc>
        <w:tc>
          <w:tcPr>
            <w:tcW w:w="1666" w:type="dxa"/>
          </w:tcPr>
          <w:p w14:paraId="517437F5" w14:textId="77777777" w:rsidR="00700B0E" w:rsidRDefault="00700B0E" w:rsidP="009E265D">
            <w:pPr>
              <w:widowControl w:val="0"/>
              <w:ind w:left="57" w:right="57"/>
              <w:rPr>
                <w:snapToGrid w:val="0"/>
                <w:sz w:val="18"/>
              </w:rPr>
            </w:pPr>
          </w:p>
        </w:tc>
      </w:tr>
      <w:tr w:rsidR="00700B0E" w14:paraId="4E44FF2F" w14:textId="77777777" w:rsidTr="00BA6F53">
        <w:tc>
          <w:tcPr>
            <w:tcW w:w="3119" w:type="dxa"/>
          </w:tcPr>
          <w:p w14:paraId="21884DB8" w14:textId="77777777" w:rsidR="00700B0E" w:rsidRDefault="00700B0E">
            <w:pPr>
              <w:widowControl w:val="0"/>
              <w:ind w:left="57" w:right="57"/>
              <w:rPr>
                <w:snapToGrid w:val="0"/>
                <w:sz w:val="18"/>
              </w:rPr>
            </w:pPr>
          </w:p>
          <w:p w14:paraId="051A5E58" w14:textId="77777777"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5FA208EB" w14:textId="77777777" w:rsidR="00700B0E" w:rsidRDefault="00700B0E" w:rsidP="009E265D">
            <w:pPr>
              <w:widowControl w:val="0"/>
              <w:ind w:left="57" w:right="57"/>
              <w:rPr>
                <w:snapToGrid w:val="0"/>
                <w:sz w:val="18"/>
              </w:rPr>
            </w:pPr>
          </w:p>
        </w:tc>
        <w:tc>
          <w:tcPr>
            <w:tcW w:w="1666" w:type="dxa"/>
          </w:tcPr>
          <w:p w14:paraId="663D0CFD" w14:textId="77777777" w:rsidR="00700B0E" w:rsidRDefault="00700B0E" w:rsidP="009E265D">
            <w:pPr>
              <w:widowControl w:val="0"/>
              <w:ind w:left="57" w:right="57"/>
              <w:rPr>
                <w:snapToGrid w:val="0"/>
                <w:sz w:val="18"/>
              </w:rPr>
            </w:pPr>
          </w:p>
        </w:tc>
        <w:tc>
          <w:tcPr>
            <w:tcW w:w="1665" w:type="dxa"/>
          </w:tcPr>
          <w:p w14:paraId="4F283C25" w14:textId="77777777" w:rsidR="00700B0E" w:rsidRDefault="00700B0E" w:rsidP="009E265D">
            <w:pPr>
              <w:widowControl w:val="0"/>
              <w:ind w:left="57" w:right="57"/>
              <w:rPr>
                <w:snapToGrid w:val="0"/>
                <w:sz w:val="18"/>
              </w:rPr>
            </w:pPr>
          </w:p>
        </w:tc>
        <w:tc>
          <w:tcPr>
            <w:tcW w:w="1666" w:type="dxa"/>
          </w:tcPr>
          <w:p w14:paraId="55984968" w14:textId="77777777" w:rsidR="00700B0E" w:rsidRDefault="00700B0E" w:rsidP="009E265D">
            <w:pPr>
              <w:widowControl w:val="0"/>
              <w:ind w:left="57" w:right="57"/>
              <w:rPr>
                <w:snapToGrid w:val="0"/>
                <w:sz w:val="18"/>
              </w:rPr>
            </w:pPr>
          </w:p>
        </w:tc>
      </w:tr>
      <w:tr w:rsidR="00700B0E" w14:paraId="2B378DC2" w14:textId="77777777" w:rsidTr="00BA6F53">
        <w:tc>
          <w:tcPr>
            <w:tcW w:w="3119" w:type="dxa"/>
          </w:tcPr>
          <w:p w14:paraId="47FE9733" w14:textId="77777777" w:rsidR="00700B0E" w:rsidRDefault="00700B0E">
            <w:pPr>
              <w:widowControl w:val="0"/>
              <w:ind w:left="57" w:right="57"/>
              <w:rPr>
                <w:snapToGrid w:val="0"/>
                <w:sz w:val="18"/>
              </w:rPr>
            </w:pPr>
          </w:p>
          <w:p w14:paraId="0CFB534D" w14:textId="77777777" w:rsidR="00700B0E" w:rsidRDefault="00700B0E">
            <w:pPr>
              <w:widowControl w:val="0"/>
              <w:ind w:left="57" w:right="57"/>
              <w:rPr>
                <w:snapToGrid w:val="0"/>
                <w:sz w:val="18"/>
              </w:rPr>
            </w:pPr>
            <w:r>
              <w:rPr>
                <w:snapToGrid w:val="0"/>
                <w:sz w:val="18"/>
              </w:rPr>
              <w:t>Direct Labour</w:t>
            </w:r>
          </w:p>
        </w:tc>
        <w:tc>
          <w:tcPr>
            <w:tcW w:w="1665" w:type="dxa"/>
          </w:tcPr>
          <w:p w14:paraId="20B7674C" w14:textId="77777777" w:rsidR="00700B0E" w:rsidRDefault="00700B0E" w:rsidP="009E265D">
            <w:pPr>
              <w:widowControl w:val="0"/>
              <w:ind w:left="57" w:right="57"/>
              <w:rPr>
                <w:snapToGrid w:val="0"/>
                <w:sz w:val="18"/>
              </w:rPr>
            </w:pPr>
          </w:p>
        </w:tc>
        <w:tc>
          <w:tcPr>
            <w:tcW w:w="1666" w:type="dxa"/>
          </w:tcPr>
          <w:p w14:paraId="37029C89" w14:textId="77777777" w:rsidR="00700B0E" w:rsidRDefault="00700B0E" w:rsidP="009E265D">
            <w:pPr>
              <w:widowControl w:val="0"/>
              <w:ind w:left="57" w:right="57"/>
              <w:rPr>
                <w:snapToGrid w:val="0"/>
                <w:sz w:val="18"/>
              </w:rPr>
            </w:pPr>
          </w:p>
        </w:tc>
        <w:tc>
          <w:tcPr>
            <w:tcW w:w="1665" w:type="dxa"/>
          </w:tcPr>
          <w:p w14:paraId="7A3C0A02" w14:textId="77777777" w:rsidR="00700B0E" w:rsidRDefault="00700B0E" w:rsidP="009E265D">
            <w:pPr>
              <w:widowControl w:val="0"/>
              <w:ind w:left="57" w:right="57"/>
              <w:rPr>
                <w:snapToGrid w:val="0"/>
                <w:sz w:val="18"/>
              </w:rPr>
            </w:pPr>
          </w:p>
        </w:tc>
        <w:tc>
          <w:tcPr>
            <w:tcW w:w="1666" w:type="dxa"/>
          </w:tcPr>
          <w:p w14:paraId="6C58F18D" w14:textId="77777777" w:rsidR="00700B0E" w:rsidRDefault="00700B0E" w:rsidP="009E265D">
            <w:pPr>
              <w:widowControl w:val="0"/>
              <w:ind w:left="57" w:right="57"/>
              <w:rPr>
                <w:snapToGrid w:val="0"/>
                <w:sz w:val="18"/>
              </w:rPr>
            </w:pPr>
          </w:p>
        </w:tc>
      </w:tr>
      <w:tr w:rsidR="00700B0E" w14:paraId="64375D07" w14:textId="77777777" w:rsidTr="00BA6F53">
        <w:tc>
          <w:tcPr>
            <w:tcW w:w="3119" w:type="dxa"/>
          </w:tcPr>
          <w:p w14:paraId="0D4615BC" w14:textId="77777777" w:rsidR="00700B0E" w:rsidRDefault="00700B0E">
            <w:pPr>
              <w:widowControl w:val="0"/>
              <w:ind w:left="57" w:right="57"/>
              <w:rPr>
                <w:snapToGrid w:val="0"/>
                <w:sz w:val="18"/>
              </w:rPr>
            </w:pPr>
          </w:p>
          <w:p w14:paraId="54BC80FF" w14:textId="77777777" w:rsidR="00700B0E" w:rsidRDefault="00700B0E">
            <w:pPr>
              <w:widowControl w:val="0"/>
              <w:ind w:left="57" w:right="57"/>
              <w:rPr>
                <w:snapToGrid w:val="0"/>
                <w:sz w:val="18"/>
              </w:rPr>
            </w:pPr>
            <w:r>
              <w:rPr>
                <w:snapToGrid w:val="0"/>
                <w:sz w:val="18"/>
              </w:rPr>
              <w:t>Manufacturing Overheads</w:t>
            </w:r>
          </w:p>
        </w:tc>
        <w:tc>
          <w:tcPr>
            <w:tcW w:w="1665" w:type="dxa"/>
          </w:tcPr>
          <w:p w14:paraId="5EAD9D36" w14:textId="77777777" w:rsidR="00700B0E" w:rsidRDefault="00700B0E" w:rsidP="009E265D">
            <w:pPr>
              <w:widowControl w:val="0"/>
              <w:ind w:left="57" w:right="57"/>
              <w:rPr>
                <w:snapToGrid w:val="0"/>
                <w:sz w:val="18"/>
              </w:rPr>
            </w:pPr>
          </w:p>
        </w:tc>
        <w:tc>
          <w:tcPr>
            <w:tcW w:w="1666" w:type="dxa"/>
          </w:tcPr>
          <w:p w14:paraId="45751402" w14:textId="77777777" w:rsidR="00700B0E" w:rsidRDefault="00700B0E" w:rsidP="009E265D">
            <w:pPr>
              <w:widowControl w:val="0"/>
              <w:ind w:left="57" w:right="57"/>
              <w:rPr>
                <w:snapToGrid w:val="0"/>
                <w:sz w:val="18"/>
              </w:rPr>
            </w:pPr>
          </w:p>
        </w:tc>
        <w:tc>
          <w:tcPr>
            <w:tcW w:w="1665" w:type="dxa"/>
          </w:tcPr>
          <w:p w14:paraId="378D6014" w14:textId="77777777" w:rsidR="00700B0E" w:rsidRDefault="00700B0E" w:rsidP="009E265D">
            <w:pPr>
              <w:widowControl w:val="0"/>
              <w:ind w:left="57" w:right="57"/>
              <w:rPr>
                <w:snapToGrid w:val="0"/>
                <w:sz w:val="18"/>
              </w:rPr>
            </w:pPr>
          </w:p>
        </w:tc>
        <w:tc>
          <w:tcPr>
            <w:tcW w:w="1666" w:type="dxa"/>
          </w:tcPr>
          <w:p w14:paraId="45ABA074" w14:textId="77777777" w:rsidR="00700B0E" w:rsidRDefault="00700B0E" w:rsidP="009E265D">
            <w:pPr>
              <w:widowControl w:val="0"/>
              <w:ind w:left="57" w:right="57"/>
              <w:rPr>
                <w:snapToGrid w:val="0"/>
                <w:sz w:val="18"/>
              </w:rPr>
            </w:pPr>
          </w:p>
        </w:tc>
      </w:tr>
      <w:tr w:rsidR="00700B0E" w14:paraId="79D14353" w14:textId="77777777" w:rsidTr="00BA6F53">
        <w:tc>
          <w:tcPr>
            <w:tcW w:w="3119" w:type="dxa"/>
          </w:tcPr>
          <w:p w14:paraId="3AF8BC0C" w14:textId="77777777" w:rsidR="00700B0E" w:rsidRDefault="00700B0E">
            <w:pPr>
              <w:widowControl w:val="0"/>
              <w:ind w:left="57" w:right="57"/>
              <w:rPr>
                <w:snapToGrid w:val="0"/>
                <w:sz w:val="18"/>
              </w:rPr>
            </w:pPr>
          </w:p>
          <w:p w14:paraId="7352DE6A" w14:textId="77777777"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4D2B8257" w14:textId="77777777" w:rsidR="00700B0E" w:rsidRDefault="00700B0E" w:rsidP="009E265D">
            <w:pPr>
              <w:widowControl w:val="0"/>
              <w:ind w:left="57" w:right="57"/>
              <w:rPr>
                <w:snapToGrid w:val="0"/>
                <w:sz w:val="18"/>
              </w:rPr>
            </w:pPr>
          </w:p>
        </w:tc>
        <w:tc>
          <w:tcPr>
            <w:tcW w:w="1666" w:type="dxa"/>
          </w:tcPr>
          <w:p w14:paraId="19342AEF" w14:textId="77777777" w:rsidR="00700B0E" w:rsidRDefault="00700B0E" w:rsidP="009E265D">
            <w:pPr>
              <w:widowControl w:val="0"/>
              <w:ind w:left="57" w:right="57"/>
              <w:rPr>
                <w:snapToGrid w:val="0"/>
                <w:sz w:val="18"/>
              </w:rPr>
            </w:pPr>
          </w:p>
        </w:tc>
        <w:tc>
          <w:tcPr>
            <w:tcW w:w="1665" w:type="dxa"/>
          </w:tcPr>
          <w:p w14:paraId="015FD8D0" w14:textId="77777777" w:rsidR="00700B0E" w:rsidRDefault="00700B0E" w:rsidP="009E265D">
            <w:pPr>
              <w:widowControl w:val="0"/>
              <w:ind w:left="57" w:right="57"/>
              <w:rPr>
                <w:snapToGrid w:val="0"/>
                <w:sz w:val="18"/>
              </w:rPr>
            </w:pPr>
          </w:p>
        </w:tc>
        <w:tc>
          <w:tcPr>
            <w:tcW w:w="1666" w:type="dxa"/>
          </w:tcPr>
          <w:p w14:paraId="550D49B3" w14:textId="77777777" w:rsidR="00700B0E" w:rsidRDefault="00700B0E" w:rsidP="009E265D">
            <w:pPr>
              <w:widowControl w:val="0"/>
              <w:ind w:left="57" w:right="57"/>
              <w:rPr>
                <w:snapToGrid w:val="0"/>
                <w:sz w:val="18"/>
              </w:rPr>
            </w:pPr>
          </w:p>
        </w:tc>
      </w:tr>
      <w:tr w:rsidR="00700B0E" w14:paraId="4AC8D8B3" w14:textId="77777777" w:rsidTr="00BA6F53">
        <w:tc>
          <w:tcPr>
            <w:tcW w:w="3119" w:type="dxa"/>
          </w:tcPr>
          <w:p w14:paraId="6C10B0A6" w14:textId="77777777" w:rsidR="00700B0E" w:rsidRDefault="00700B0E">
            <w:pPr>
              <w:widowControl w:val="0"/>
              <w:ind w:left="57" w:right="57"/>
              <w:rPr>
                <w:snapToGrid w:val="0"/>
                <w:sz w:val="18"/>
              </w:rPr>
            </w:pPr>
          </w:p>
          <w:p w14:paraId="5755C6EA" w14:textId="77777777" w:rsidR="00700B0E" w:rsidRDefault="00700B0E">
            <w:pPr>
              <w:widowControl w:val="0"/>
              <w:ind w:left="57" w:right="57"/>
              <w:rPr>
                <w:snapToGrid w:val="0"/>
                <w:sz w:val="18"/>
              </w:rPr>
            </w:pPr>
            <w:r>
              <w:rPr>
                <w:b/>
                <w:snapToGrid w:val="0"/>
                <w:sz w:val="18"/>
              </w:rPr>
              <w:t>Total Cost to Make</w:t>
            </w:r>
          </w:p>
        </w:tc>
        <w:tc>
          <w:tcPr>
            <w:tcW w:w="1665" w:type="dxa"/>
          </w:tcPr>
          <w:p w14:paraId="10BCED88" w14:textId="77777777" w:rsidR="00700B0E" w:rsidRDefault="00700B0E" w:rsidP="009E265D">
            <w:pPr>
              <w:widowControl w:val="0"/>
              <w:ind w:left="57" w:right="57"/>
              <w:rPr>
                <w:snapToGrid w:val="0"/>
                <w:sz w:val="18"/>
              </w:rPr>
            </w:pPr>
          </w:p>
        </w:tc>
        <w:tc>
          <w:tcPr>
            <w:tcW w:w="1666" w:type="dxa"/>
          </w:tcPr>
          <w:p w14:paraId="3AF12AD0" w14:textId="77777777" w:rsidR="00700B0E" w:rsidRDefault="00700B0E" w:rsidP="009E265D">
            <w:pPr>
              <w:widowControl w:val="0"/>
              <w:ind w:left="57" w:right="57"/>
              <w:rPr>
                <w:snapToGrid w:val="0"/>
                <w:sz w:val="18"/>
              </w:rPr>
            </w:pPr>
          </w:p>
        </w:tc>
        <w:tc>
          <w:tcPr>
            <w:tcW w:w="1665" w:type="dxa"/>
          </w:tcPr>
          <w:p w14:paraId="51042E13" w14:textId="77777777" w:rsidR="00700B0E" w:rsidRDefault="00700B0E" w:rsidP="009E265D">
            <w:pPr>
              <w:widowControl w:val="0"/>
              <w:ind w:left="57" w:right="57"/>
              <w:rPr>
                <w:snapToGrid w:val="0"/>
                <w:sz w:val="18"/>
              </w:rPr>
            </w:pPr>
          </w:p>
        </w:tc>
        <w:tc>
          <w:tcPr>
            <w:tcW w:w="1666" w:type="dxa"/>
          </w:tcPr>
          <w:p w14:paraId="286877CE" w14:textId="77777777" w:rsidR="00700B0E" w:rsidRDefault="00700B0E" w:rsidP="009E265D">
            <w:pPr>
              <w:widowControl w:val="0"/>
              <w:ind w:left="57" w:right="57"/>
              <w:rPr>
                <w:snapToGrid w:val="0"/>
                <w:sz w:val="18"/>
              </w:rPr>
            </w:pPr>
          </w:p>
        </w:tc>
      </w:tr>
      <w:tr w:rsidR="00AE54BB" w14:paraId="28B18728" w14:textId="77777777" w:rsidTr="00BA6F53">
        <w:tc>
          <w:tcPr>
            <w:tcW w:w="3119" w:type="dxa"/>
          </w:tcPr>
          <w:p w14:paraId="35F2BBF2" w14:textId="5E09647E" w:rsidR="00AE54BB" w:rsidRDefault="00AE54BB">
            <w:pPr>
              <w:widowControl w:val="0"/>
              <w:ind w:left="57" w:right="57"/>
              <w:rPr>
                <w:snapToGrid w:val="0"/>
                <w:sz w:val="18"/>
              </w:rPr>
            </w:pPr>
            <w:r>
              <w:rPr>
                <w:snapToGrid w:val="0"/>
                <w:sz w:val="18"/>
              </w:rPr>
              <w:t>Production quantity</w:t>
            </w:r>
          </w:p>
        </w:tc>
        <w:tc>
          <w:tcPr>
            <w:tcW w:w="1665" w:type="dxa"/>
          </w:tcPr>
          <w:p w14:paraId="3C20FE84" w14:textId="77777777" w:rsidR="00AE54BB" w:rsidRDefault="00AE54BB" w:rsidP="009E265D">
            <w:pPr>
              <w:widowControl w:val="0"/>
              <w:ind w:left="57" w:right="57"/>
              <w:rPr>
                <w:snapToGrid w:val="0"/>
                <w:sz w:val="18"/>
              </w:rPr>
            </w:pPr>
          </w:p>
        </w:tc>
        <w:tc>
          <w:tcPr>
            <w:tcW w:w="1666" w:type="dxa"/>
          </w:tcPr>
          <w:p w14:paraId="58D0F25B" w14:textId="77777777" w:rsidR="00AE54BB" w:rsidRDefault="00AE54BB" w:rsidP="009E265D">
            <w:pPr>
              <w:widowControl w:val="0"/>
              <w:ind w:left="57" w:right="57"/>
              <w:rPr>
                <w:snapToGrid w:val="0"/>
                <w:sz w:val="18"/>
              </w:rPr>
            </w:pPr>
          </w:p>
        </w:tc>
        <w:tc>
          <w:tcPr>
            <w:tcW w:w="1665" w:type="dxa"/>
          </w:tcPr>
          <w:p w14:paraId="62EE762E" w14:textId="77777777" w:rsidR="00AE54BB" w:rsidRDefault="00AE54BB" w:rsidP="009E265D">
            <w:pPr>
              <w:widowControl w:val="0"/>
              <w:ind w:left="57" w:right="57"/>
              <w:rPr>
                <w:snapToGrid w:val="0"/>
                <w:sz w:val="18"/>
              </w:rPr>
            </w:pPr>
          </w:p>
        </w:tc>
        <w:tc>
          <w:tcPr>
            <w:tcW w:w="1666" w:type="dxa"/>
          </w:tcPr>
          <w:p w14:paraId="7138BCD7" w14:textId="77777777" w:rsidR="00AE54BB" w:rsidRDefault="00AE54BB" w:rsidP="009E265D">
            <w:pPr>
              <w:widowControl w:val="0"/>
              <w:ind w:left="57" w:right="57"/>
              <w:rPr>
                <w:snapToGrid w:val="0"/>
                <w:sz w:val="18"/>
              </w:rPr>
            </w:pPr>
          </w:p>
        </w:tc>
      </w:tr>
      <w:tr w:rsidR="00AE54BB" w14:paraId="1461BE3E" w14:textId="77777777" w:rsidTr="00BA6F53">
        <w:tc>
          <w:tcPr>
            <w:tcW w:w="3119" w:type="dxa"/>
          </w:tcPr>
          <w:p w14:paraId="4EE79202" w14:textId="233E1AC4" w:rsidR="00AE54BB" w:rsidRDefault="00AE54BB">
            <w:pPr>
              <w:widowControl w:val="0"/>
              <w:ind w:left="57" w:right="57"/>
              <w:rPr>
                <w:snapToGrid w:val="0"/>
                <w:sz w:val="18"/>
              </w:rPr>
            </w:pPr>
            <w:r>
              <w:rPr>
                <w:snapToGrid w:val="0"/>
                <w:sz w:val="18"/>
              </w:rPr>
              <w:t>Unit Cost to Make</w:t>
            </w:r>
          </w:p>
        </w:tc>
        <w:tc>
          <w:tcPr>
            <w:tcW w:w="1665" w:type="dxa"/>
          </w:tcPr>
          <w:p w14:paraId="24D937E9" w14:textId="77777777" w:rsidR="00AE54BB" w:rsidRDefault="00AE54BB" w:rsidP="009E265D">
            <w:pPr>
              <w:widowControl w:val="0"/>
              <w:ind w:left="57" w:right="57"/>
              <w:rPr>
                <w:snapToGrid w:val="0"/>
                <w:sz w:val="18"/>
              </w:rPr>
            </w:pPr>
          </w:p>
        </w:tc>
        <w:tc>
          <w:tcPr>
            <w:tcW w:w="1666" w:type="dxa"/>
          </w:tcPr>
          <w:p w14:paraId="3C42AFAD" w14:textId="77777777" w:rsidR="00AE54BB" w:rsidRDefault="00AE54BB" w:rsidP="009E265D">
            <w:pPr>
              <w:widowControl w:val="0"/>
              <w:ind w:left="57" w:right="57"/>
              <w:rPr>
                <w:snapToGrid w:val="0"/>
                <w:sz w:val="18"/>
              </w:rPr>
            </w:pPr>
          </w:p>
        </w:tc>
        <w:tc>
          <w:tcPr>
            <w:tcW w:w="1665" w:type="dxa"/>
          </w:tcPr>
          <w:p w14:paraId="655A4501" w14:textId="77777777" w:rsidR="00AE54BB" w:rsidRDefault="00AE54BB" w:rsidP="009E265D">
            <w:pPr>
              <w:widowControl w:val="0"/>
              <w:ind w:left="57" w:right="57"/>
              <w:rPr>
                <w:snapToGrid w:val="0"/>
                <w:sz w:val="18"/>
              </w:rPr>
            </w:pPr>
          </w:p>
        </w:tc>
        <w:tc>
          <w:tcPr>
            <w:tcW w:w="1666" w:type="dxa"/>
          </w:tcPr>
          <w:p w14:paraId="53162A4D" w14:textId="77777777" w:rsidR="00AE54BB" w:rsidRDefault="00AE54BB" w:rsidP="009E265D">
            <w:pPr>
              <w:widowControl w:val="0"/>
              <w:ind w:left="57" w:right="57"/>
              <w:rPr>
                <w:snapToGrid w:val="0"/>
                <w:sz w:val="18"/>
              </w:rPr>
            </w:pPr>
          </w:p>
        </w:tc>
      </w:tr>
      <w:tr w:rsidR="00700B0E" w14:paraId="7D136147" w14:textId="77777777" w:rsidTr="00BA6F53">
        <w:tc>
          <w:tcPr>
            <w:tcW w:w="3119" w:type="dxa"/>
          </w:tcPr>
          <w:p w14:paraId="162E3414" w14:textId="77777777" w:rsidR="00700B0E" w:rsidRDefault="00700B0E">
            <w:pPr>
              <w:widowControl w:val="0"/>
              <w:ind w:left="57" w:right="57"/>
              <w:rPr>
                <w:snapToGrid w:val="0"/>
                <w:sz w:val="18"/>
              </w:rPr>
            </w:pPr>
          </w:p>
          <w:p w14:paraId="0590B012" w14:textId="77777777" w:rsidR="00700B0E" w:rsidRDefault="00700B0E">
            <w:pPr>
              <w:widowControl w:val="0"/>
              <w:ind w:left="57" w:right="57"/>
              <w:rPr>
                <w:snapToGrid w:val="0"/>
                <w:sz w:val="18"/>
              </w:rPr>
            </w:pPr>
            <w:r>
              <w:rPr>
                <w:snapToGrid w:val="0"/>
                <w:sz w:val="18"/>
              </w:rPr>
              <w:t>Selling Costs</w:t>
            </w:r>
          </w:p>
        </w:tc>
        <w:tc>
          <w:tcPr>
            <w:tcW w:w="1665" w:type="dxa"/>
          </w:tcPr>
          <w:p w14:paraId="1ABF5CFC" w14:textId="77777777" w:rsidR="00700B0E" w:rsidRDefault="00700B0E" w:rsidP="009E265D">
            <w:pPr>
              <w:widowControl w:val="0"/>
              <w:ind w:left="57" w:right="57"/>
              <w:rPr>
                <w:snapToGrid w:val="0"/>
                <w:sz w:val="18"/>
              </w:rPr>
            </w:pPr>
          </w:p>
        </w:tc>
        <w:tc>
          <w:tcPr>
            <w:tcW w:w="1666" w:type="dxa"/>
          </w:tcPr>
          <w:p w14:paraId="3A5EFD19" w14:textId="77777777" w:rsidR="00700B0E" w:rsidRDefault="00700B0E" w:rsidP="009E265D">
            <w:pPr>
              <w:widowControl w:val="0"/>
              <w:ind w:left="57" w:right="57"/>
              <w:rPr>
                <w:snapToGrid w:val="0"/>
                <w:sz w:val="18"/>
              </w:rPr>
            </w:pPr>
          </w:p>
        </w:tc>
        <w:tc>
          <w:tcPr>
            <w:tcW w:w="1665" w:type="dxa"/>
          </w:tcPr>
          <w:p w14:paraId="692081D8" w14:textId="77777777" w:rsidR="00700B0E" w:rsidRDefault="00700B0E" w:rsidP="009E265D">
            <w:pPr>
              <w:widowControl w:val="0"/>
              <w:ind w:left="57" w:right="57"/>
              <w:rPr>
                <w:snapToGrid w:val="0"/>
                <w:sz w:val="18"/>
              </w:rPr>
            </w:pPr>
          </w:p>
        </w:tc>
        <w:tc>
          <w:tcPr>
            <w:tcW w:w="1666" w:type="dxa"/>
          </w:tcPr>
          <w:p w14:paraId="1F222C8A" w14:textId="77777777" w:rsidR="00700B0E" w:rsidRDefault="00700B0E" w:rsidP="009E265D">
            <w:pPr>
              <w:widowControl w:val="0"/>
              <w:ind w:left="57" w:right="57"/>
              <w:rPr>
                <w:snapToGrid w:val="0"/>
                <w:sz w:val="18"/>
              </w:rPr>
            </w:pPr>
          </w:p>
        </w:tc>
      </w:tr>
      <w:tr w:rsidR="00700B0E" w14:paraId="10E3AB03" w14:textId="77777777" w:rsidTr="00BA6F53">
        <w:tc>
          <w:tcPr>
            <w:tcW w:w="3119" w:type="dxa"/>
          </w:tcPr>
          <w:p w14:paraId="6B87D501" w14:textId="77777777" w:rsidR="00700B0E" w:rsidRDefault="00700B0E">
            <w:pPr>
              <w:widowControl w:val="0"/>
              <w:ind w:left="57" w:right="57"/>
              <w:rPr>
                <w:snapToGrid w:val="0"/>
                <w:sz w:val="18"/>
              </w:rPr>
            </w:pPr>
          </w:p>
          <w:p w14:paraId="55037D13" w14:textId="77777777" w:rsidR="00700B0E" w:rsidRDefault="00700B0E">
            <w:pPr>
              <w:widowControl w:val="0"/>
              <w:ind w:left="57" w:right="57"/>
              <w:rPr>
                <w:snapToGrid w:val="0"/>
                <w:sz w:val="18"/>
              </w:rPr>
            </w:pPr>
            <w:r>
              <w:rPr>
                <w:snapToGrid w:val="0"/>
                <w:sz w:val="18"/>
              </w:rPr>
              <w:t>Administration Costs</w:t>
            </w:r>
          </w:p>
        </w:tc>
        <w:tc>
          <w:tcPr>
            <w:tcW w:w="1665" w:type="dxa"/>
          </w:tcPr>
          <w:p w14:paraId="01E22988" w14:textId="77777777" w:rsidR="00700B0E" w:rsidRDefault="00700B0E" w:rsidP="009E265D">
            <w:pPr>
              <w:widowControl w:val="0"/>
              <w:ind w:left="57" w:right="57"/>
              <w:rPr>
                <w:snapToGrid w:val="0"/>
                <w:sz w:val="18"/>
              </w:rPr>
            </w:pPr>
          </w:p>
        </w:tc>
        <w:tc>
          <w:tcPr>
            <w:tcW w:w="1666" w:type="dxa"/>
          </w:tcPr>
          <w:p w14:paraId="5C6001E6" w14:textId="77777777" w:rsidR="00700B0E" w:rsidRDefault="00700B0E" w:rsidP="009E265D">
            <w:pPr>
              <w:widowControl w:val="0"/>
              <w:ind w:left="57" w:right="57"/>
              <w:rPr>
                <w:snapToGrid w:val="0"/>
                <w:sz w:val="18"/>
              </w:rPr>
            </w:pPr>
          </w:p>
        </w:tc>
        <w:tc>
          <w:tcPr>
            <w:tcW w:w="1665" w:type="dxa"/>
          </w:tcPr>
          <w:p w14:paraId="6A35B6F0" w14:textId="77777777" w:rsidR="00700B0E" w:rsidRDefault="00700B0E" w:rsidP="009E265D">
            <w:pPr>
              <w:widowControl w:val="0"/>
              <w:ind w:left="57" w:right="57"/>
              <w:rPr>
                <w:snapToGrid w:val="0"/>
                <w:sz w:val="18"/>
              </w:rPr>
            </w:pPr>
          </w:p>
        </w:tc>
        <w:tc>
          <w:tcPr>
            <w:tcW w:w="1666" w:type="dxa"/>
          </w:tcPr>
          <w:p w14:paraId="29B7F2A0" w14:textId="77777777" w:rsidR="00700B0E" w:rsidRDefault="00700B0E" w:rsidP="009E265D">
            <w:pPr>
              <w:widowControl w:val="0"/>
              <w:ind w:left="57" w:right="57"/>
              <w:rPr>
                <w:snapToGrid w:val="0"/>
                <w:sz w:val="18"/>
              </w:rPr>
            </w:pPr>
          </w:p>
        </w:tc>
      </w:tr>
      <w:tr w:rsidR="00700B0E" w14:paraId="3CCCE9E7" w14:textId="77777777" w:rsidTr="00BA6F53">
        <w:tc>
          <w:tcPr>
            <w:tcW w:w="3119" w:type="dxa"/>
          </w:tcPr>
          <w:p w14:paraId="09243F20" w14:textId="77777777" w:rsidR="00700B0E" w:rsidRDefault="00700B0E">
            <w:pPr>
              <w:widowControl w:val="0"/>
              <w:ind w:left="57" w:right="57"/>
              <w:rPr>
                <w:snapToGrid w:val="0"/>
                <w:sz w:val="18"/>
              </w:rPr>
            </w:pPr>
          </w:p>
          <w:p w14:paraId="4E966878" w14:textId="77777777" w:rsidR="00700B0E" w:rsidRDefault="00700B0E">
            <w:pPr>
              <w:widowControl w:val="0"/>
              <w:ind w:left="57" w:right="57"/>
              <w:rPr>
                <w:snapToGrid w:val="0"/>
                <w:sz w:val="18"/>
              </w:rPr>
            </w:pPr>
            <w:r>
              <w:rPr>
                <w:snapToGrid w:val="0"/>
                <w:sz w:val="18"/>
              </w:rPr>
              <w:t>Financial Costs</w:t>
            </w:r>
          </w:p>
        </w:tc>
        <w:tc>
          <w:tcPr>
            <w:tcW w:w="1665" w:type="dxa"/>
          </w:tcPr>
          <w:p w14:paraId="7B32A61F" w14:textId="77777777" w:rsidR="00700B0E" w:rsidRDefault="00700B0E" w:rsidP="009E265D">
            <w:pPr>
              <w:widowControl w:val="0"/>
              <w:ind w:left="57" w:right="57"/>
              <w:rPr>
                <w:snapToGrid w:val="0"/>
                <w:sz w:val="18"/>
              </w:rPr>
            </w:pPr>
          </w:p>
        </w:tc>
        <w:tc>
          <w:tcPr>
            <w:tcW w:w="1666" w:type="dxa"/>
          </w:tcPr>
          <w:p w14:paraId="611BEDFE" w14:textId="77777777" w:rsidR="00700B0E" w:rsidRDefault="00700B0E" w:rsidP="009E265D">
            <w:pPr>
              <w:widowControl w:val="0"/>
              <w:ind w:left="57" w:right="57"/>
              <w:rPr>
                <w:snapToGrid w:val="0"/>
                <w:sz w:val="18"/>
              </w:rPr>
            </w:pPr>
          </w:p>
        </w:tc>
        <w:tc>
          <w:tcPr>
            <w:tcW w:w="1665" w:type="dxa"/>
          </w:tcPr>
          <w:p w14:paraId="0786177F" w14:textId="77777777" w:rsidR="00700B0E" w:rsidRDefault="00700B0E" w:rsidP="009E265D">
            <w:pPr>
              <w:widowControl w:val="0"/>
              <w:ind w:left="57" w:right="57"/>
              <w:rPr>
                <w:snapToGrid w:val="0"/>
                <w:sz w:val="18"/>
              </w:rPr>
            </w:pPr>
          </w:p>
        </w:tc>
        <w:tc>
          <w:tcPr>
            <w:tcW w:w="1666" w:type="dxa"/>
          </w:tcPr>
          <w:p w14:paraId="3E401E08" w14:textId="77777777" w:rsidR="00700B0E" w:rsidRDefault="00700B0E" w:rsidP="009E265D">
            <w:pPr>
              <w:widowControl w:val="0"/>
              <w:ind w:left="57" w:right="57"/>
              <w:rPr>
                <w:snapToGrid w:val="0"/>
                <w:sz w:val="18"/>
              </w:rPr>
            </w:pPr>
          </w:p>
        </w:tc>
      </w:tr>
      <w:tr w:rsidR="00700B0E" w14:paraId="72EF5325" w14:textId="77777777" w:rsidTr="00BA6F53">
        <w:tc>
          <w:tcPr>
            <w:tcW w:w="3119" w:type="dxa"/>
          </w:tcPr>
          <w:p w14:paraId="1C362A52" w14:textId="77777777" w:rsidR="00700B0E" w:rsidRDefault="00700B0E">
            <w:pPr>
              <w:widowControl w:val="0"/>
              <w:ind w:left="57" w:right="57"/>
              <w:rPr>
                <w:snapToGrid w:val="0"/>
                <w:sz w:val="18"/>
              </w:rPr>
            </w:pPr>
          </w:p>
          <w:p w14:paraId="650258BD" w14:textId="77777777"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26133968" w14:textId="77777777" w:rsidR="00700B0E" w:rsidRDefault="00700B0E" w:rsidP="009E265D">
            <w:pPr>
              <w:widowControl w:val="0"/>
              <w:ind w:left="57" w:right="57"/>
              <w:rPr>
                <w:snapToGrid w:val="0"/>
                <w:sz w:val="18"/>
              </w:rPr>
            </w:pPr>
          </w:p>
        </w:tc>
        <w:tc>
          <w:tcPr>
            <w:tcW w:w="1666" w:type="dxa"/>
          </w:tcPr>
          <w:p w14:paraId="4A8E1017" w14:textId="77777777" w:rsidR="00700B0E" w:rsidRDefault="00700B0E" w:rsidP="009E265D">
            <w:pPr>
              <w:widowControl w:val="0"/>
              <w:ind w:left="57" w:right="57"/>
              <w:rPr>
                <w:snapToGrid w:val="0"/>
                <w:sz w:val="18"/>
              </w:rPr>
            </w:pPr>
          </w:p>
        </w:tc>
        <w:tc>
          <w:tcPr>
            <w:tcW w:w="1665" w:type="dxa"/>
          </w:tcPr>
          <w:p w14:paraId="470C1CDE" w14:textId="77777777" w:rsidR="00700B0E" w:rsidRDefault="00700B0E" w:rsidP="009E265D">
            <w:pPr>
              <w:widowControl w:val="0"/>
              <w:ind w:left="57" w:right="57"/>
              <w:rPr>
                <w:snapToGrid w:val="0"/>
                <w:sz w:val="18"/>
              </w:rPr>
            </w:pPr>
          </w:p>
        </w:tc>
        <w:tc>
          <w:tcPr>
            <w:tcW w:w="1666" w:type="dxa"/>
          </w:tcPr>
          <w:p w14:paraId="36BC5AAC" w14:textId="77777777" w:rsidR="00700B0E" w:rsidRDefault="00700B0E" w:rsidP="009E265D">
            <w:pPr>
              <w:widowControl w:val="0"/>
              <w:ind w:left="57" w:right="57"/>
              <w:rPr>
                <w:snapToGrid w:val="0"/>
                <w:sz w:val="18"/>
              </w:rPr>
            </w:pPr>
          </w:p>
        </w:tc>
      </w:tr>
      <w:tr w:rsidR="00700B0E" w14:paraId="06D2A62B" w14:textId="77777777" w:rsidTr="00BA6F53">
        <w:tc>
          <w:tcPr>
            <w:tcW w:w="3119" w:type="dxa"/>
          </w:tcPr>
          <w:p w14:paraId="6255AA66" w14:textId="77777777" w:rsidR="00700B0E" w:rsidRDefault="00700B0E">
            <w:pPr>
              <w:widowControl w:val="0"/>
              <w:ind w:left="57" w:right="57"/>
              <w:rPr>
                <w:snapToGrid w:val="0"/>
                <w:sz w:val="18"/>
              </w:rPr>
            </w:pPr>
          </w:p>
          <w:p w14:paraId="0B7703EB" w14:textId="77777777"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6FDE0152" w14:textId="77777777" w:rsidR="00700B0E" w:rsidRDefault="00700B0E" w:rsidP="009E265D">
            <w:pPr>
              <w:widowControl w:val="0"/>
              <w:ind w:left="57" w:right="57"/>
              <w:rPr>
                <w:snapToGrid w:val="0"/>
                <w:sz w:val="18"/>
              </w:rPr>
            </w:pPr>
          </w:p>
        </w:tc>
        <w:tc>
          <w:tcPr>
            <w:tcW w:w="1666" w:type="dxa"/>
          </w:tcPr>
          <w:p w14:paraId="32E59469" w14:textId="77777777" w:rsidR="00700B0E" w:rsidRDefault="00700B0E" w:rsidP="009E265D">
            <w:pPr>
              <w:widowControl w:val="0"/>
              <w:ind w:left="57" w:right="57"/>
              <w:rPr>
                <w:snapToGrid w:val="0"/>
                <w:sz w:val="18"/>
              </w:rPr>
            </w:pPr>
          </w:p>
        </w:tc>
        <w:tc>
          <w:tcPr>
            <w:tcW w:w="1665" w:type="dxa"/>
          </w:tcPr>
          <w:p w14:paraId="2C7B5018" w14:textId="77777777" w:rsidR="00700B0E" w:rsidRDefault="00700B0E" w:rsidP="009E265D">
            <w:pPr>
              <w:widowControl w:val="0"/>
              <w:ind w:left="57" w:right="57"/>
              <w:rPr>
                <w:snapToGrid w:val="0"/>
                <w:sz w:val="18"/>
              </w:rPr>
            </w:pPr>
          </w:p>
        </w:tc>
        <w:tc>
          <w:tcPr>
            <w:tcW w:w="1666" w:type="dxa"/>
          </w:tcPr>
          <w:p w14:paraId="11BC7B4B" w14:textId="77777777" w:rsidR="00700B0E" w:rsidRDefault="00700B0E" w:rsidP="009E265D">
            <w:pPr>
              <w:widowControl w:val="0"/>
              <w:ind w:left="57" w:right="57"/>
              <w:rPr>
                <w:snapToGrid w:val="0"/>
                <w:sz w:val="18"/>
              </w:rPr>
            </w:pPr>
          </w:p>
        </w:tc>
      </w:tr>
      <w:tr w:rsidR="00AE54BB" w14:paraId="5B44B582" w14:textId="77777777" w:rsidTr="00BA6F53">
        <w:tc>
          <w:tcPr>
            <w:tcW w:w="3119" w:type="dxa"/>
          </w:tcPr>
          <w:p w14:paraId="2C0157F6" w14:textId="607B9CF9" w:rsidR="00AE54BB" w:rsidRDefault="00AE54BB">
            <w:pPr>
              <w:widowControl w:val="0"/>
              <w:ind w:left="57" w:right="57"/>
              <w:rPr>
                <w:snapToGrid w:val="0"/>
                <w:sz w:val="18"/>
              </w:rPr>
            </w:pPr>
            <w:r>
              <w:rPr>
                <w:snapToGrid w:val="0"/>
                <w:sz w:val="18"/>
              </w:rPr>
              <w:t>Sales quantity</w:t>
            </w:r>
          </w:p>
        </w:tc>
        <w:tc>
          <w:tcPr>
            <w:tcW w:w="1665" w:type="dxa"/>
          </w:tcPr>
          <w:p w14:paraId="4A9838BB" w14:textId="77777777" w:rsidR="00AE54BB" w:rsidRDefault="00AE54BB" w:rsidP="009E265D">
            <w:pPr>
              <w:widowControl w:val="0"/>
              <w:ind w:left="57" w:right="57"/>
              <w:rPr>
                <w:snapToGrid w:val="0"/>
                <w:sz w:val="18"/>
              </w:rPr>
            </w:pPr>
          </w:p>
        </w:tc>
        <w:tc>
          <w:tcPr>
            <w:tcW w:w="1666" w:type="dxa"/>
          </w:tcPr>
          <w:p w14:paraId="4CC538E5" w14:textId="77777777" w:rsidR="00AE54BB" w:rsidRDefault="00AE54BB" w:rsidP="009E265D">
            <w:pPr>
              <w:widowControl w:val="0"/>
              <w:ind w:left="57" w:right="57"/>
              <w:rPr>
                <w:snapToGrid w:val="0"/>
                <w:sz w:val="18"/>
              </w:rPr>
            </w:pPr>
          </w:p>
        </w:tc>
        <w:tc>
          <w:tcPr>
            <w:tcW w:w="1665" w:type="dxa"/>
          </w:tcPr>
          <w:p w14:paraId="452496A9" w14:textId="77777777" w:rsidR="00AE54BB" w:rsidRDefault="00AE54BB" w:rsidP="009E265D">
            <w:pPr>
              <w:widowControl w:val="0"/>
              <w:ind w:left="57" w:right="57"/>
              <w:rPr>
                <w:snapToGrid w:val="0"/>
                <w:sz w:val="18"/>
              </w:rPr>
            </w:pPr>
          </w:p>
        </w:tc>
        <w:tc>
          <w:tcPr>
            <w:tcW w:w="1666" w:type="dxa"/>
          </w:tcPr>
          <w:p w14:paraId="27B4B9B2" w14:textId="77777777" w:rsidR="00AE54BB" w:rsidRDefault="00AE54BB" w:rsidP="009E265D">
            <w:pPr>
              <w:widowControl w:val="0"/>
              <w:ind w:left="57" w:right="57"/>
              <w:rPr>
                <w:snapToGrid w:val="0"/>
                <w:sz w:val="18"/>
              </w:rPr>
            </w:pPr>
          </w:p>
        </w:tc>
      </w:tr>
      <w:tr w:rsidR="00AE54BB" w14:paraId="0DDDB694" w14:textId="77777777" w:rsidTr="00BA6F53">
        <w:tc>
          <w:tcPr>
            <w:tcW w:w="3119" w:type="dxa"/>
          </w:tcPr>
          <w:p w14:paraId="12162E4D" w14:textId="56AFC8CE" w:rsidR="00AE54BB" w:rsidRDefault="00AE54BB">
            <w:pPr>
              <w:widowControl w:val="0"/>
              <w:ind w:left="57" w:right="57"/>
              <w:rPr>
                <w:snapToGrid w:val="0"/>
                <w:sz w:val="18"/>
              </w:rPr>
            </w:pPr>
            <w:r>
              <w:rPr>
                <w:snapToGrid w:val="0"/>
                <w:sz w:val="18"/>
              </w:rPr>
              <w:t>Unit cost to sell</w:t>
            </w:r>
          </w:p>
        </w:tc>
        <w:tc>
          <w:tcPr>
            <w:tcW w:w="1665" w:type="dxa"/>
          </w:tcPr>
          <w:p w14:paraId="77FAF518" w14:textId="77777777" w:rsidR="00AE54BB" w:rsidRDefault="00AE54BB" w:rsidP="009E265D">
            <w:pPr>
              <w:widowControl w:val="0"/>
              <w:ind w:left="57" w:right="57"/>
              <w:rPr>
                <w:snapToGrid w:val="0"/>
                <w:sz w:val="18"/>
              </w:rPr>
            </w:pPr>
          </w:p>
        </w:tc>
        <w:tc>
          <w:tcPr>
            <w:tcW w:w="1666" w:type="dxa"/>
          </w:tcPr>
          <w:p w14:paraId="7199919A" w14:textId="77777777" w:rsidR="00AE54BB" w:rsidRDefault="00AE54BB" w:rsidP="009E265D">
            <w:pPr>
              <w:widowControl w:val="0"/>
              <w:ind w:left="57" w:right="57"/>
              <w:rPr>
                <w:snapToGrid w:val="0"/>
                <w:sz w:val="18"/>
              </w:rPr>
            </w:pPr>
          </w:p>
        </w:tc>
        <w:tc>
          <w:tcPr>
            <w:tcW w:w="1665" w:type="dxa"/>
          </w:tcPr>
          <w:p w14:paraId="2B73B2C3" w14:textId="77777777" w:rsidR="00AE54BB" w:rsidRDefault="00AE54BB" w:rsidP="009E265D">
            <w:pPr>
              <w:widowControl w:val="0"/>
              <w:ind w:left="57" w:right="57"/>
              <w:rPr>
                <w:snapToGrid w:val="0"/>
                <w:sz w:val="18"/>
              </w:rPr>
            </w:pPr>
          </w:p>
        </w:tc>
        <w:tc>
          <w:tcPr>
            <w:tcW w:w="1666" w:type="dxa"/>
          </w:tcPr>
          <w:p w14:paraId="109DB963" w14:textId="77777777" w:rsidR="00AE54BB" w:rsidRDefault="00AE54BB" w:rsidP="009E265D">
            <w:pPr>
              <w:widowControl w:val="0"/>
              <w:ind w:left="57" w:right="57"/>
              <w:rPr>
                <w:snapToGrid w:val="0"/>
                <w:sz w:val="18"/>
              </w:rPr>
            </w:pPr>
          </w:p>
        </w:tc>
      </w:tr>
      <w:tr w:rsidR="00700B0E" w14:paraId="0B8BDFDD" w14:textId="77777777" w:rsidTr="00BA6F53">
        <w:tc>
          <w:tcPr>
            <w:tcW w:w="3119" w:type="dxa"/>
          </w:tcPr>
          <w:p w14:paraId="5A3D82C1" w14:textId="77777777" w:rsidR="00700B0E" w:rsidRDefault="00700B0E">
            <w:pPr>
              <w:widowControl w:val="0"/>
              <w:ind w:left="57" w:right="57"/>
              <w:rPr>
                <w:snapToGrid w:val="0"/>
                <w:sz w:val="18"/>
              </w:rPr>
            </w:pPr>
          </w:p>
          <w:p w14:paraId="04CE1CBB" w14:textId="77777777" w:rsidR="00700B0E" w:rsidRDefault="00700B0E">
            <w:pPr>
              <w:widowControl w:val="0"/>
              <w:ind w:left="57" w:right="57"/>
              <w:rPr>
                <w:snapToGrid w:val="0"/>
                <w:sz w:val="18"/>
              </w:rPr>
            </w:pPr>
            <w:r>
              <w:rPr>
                <w:b/>
                <w:snapToGrid w:val="0"/>
                <w:sz w:val="18"/>
              </w:rPr>
              <w:t>Unit Cost to Make and Sell</w:t>
            </w:r>
          </w:p>
        </w:tc>
        <w:tc>
          <w:tcPr>
            <w:tcW w:w="1665" w:type="dxa"/>
          </w:tcPr>
          <w:p w14:paraId="7230D3A6" w14:textId="77777777" w:rsidR="00700B0E" w:rsidRDefault="00700B0E" w:rsidP="009E265D">
            <w:pPr>
              <w:widowControl w:val="0"/>
              <w:ind w:left="57" w:right="57"/>
              <w:rPr>
                <w:snapToGrid w:val="0"/>
                <w:sz w:val="18"/>
              </w:rPr>
            </w:pPr>
          </w:p>
        </w:tc>
        <w:tc>
          <w:tcPr>
            <w:tcW w:w="1666" w:type="dxa"/>
          </w:tcPr>
          <w:p w14:paraId="56347D77" w14:textId="77777777" w:rsidR="00700B0E" w:rsidRDefault="00700B0E" w:rsidP="009E265D">
            <w:pPr>
              <w:widowControl w:val="0"/>
              <w:ind w:left="57" w:right="57"/>
              <w:rPr>
                <w:snapToGrid w:val="0"/>
                <w:sz w:val="18"/>
              </w:rPr>
            </w:pPr>
          </w:p>
        </w:tc>
        <w:tc>
          <w:tcPr>
            <w:tcW w:w="1665" w:type="dxa"/>
          </w:tcPr>
          <w:p w14:paraId="36BE294E" w14:textId="77777777" w:rsidR="00700B0E" w:rsidRDefault="00700B0E" w:rsidP="009E265D">
            <w:pPr>
              <w:widowControl w:val="0"/>
              <w:ind w:left="57" w:right="57"/>
              <w:rPr>
                <w:snapToGrid w:val="0"/>
                <w:sz w:val="18"/>
              </w:rPr>
            </w:pPr>
          </w:p>
        </w:tc>
        <w:tc>
          <w:tcPr>
            <w:tcW w:w="1666" w:type="dxa"/>
          </w:tcPr>
          <w:p w14:paraId="38435E77" w14:textId="77777777" w:rsidR="00700B0E" w:rsidRDefault="00700B0E" w:rsidP="009E265D">
            <w:pPr>
              <w:widowControl w:val="0"/>
              <w:ind w:left="57" w:right="57"/>
              <w:rPr>
                <w:snapToGrid w:val="0"/>
                <w:sz w:val="18"/>
              </w:rPr>
            </w:pPr>
          </w:p>
        </w:tc>
      </w:tr>
    </w:tbl>
    <w:p w14:paraId="1017D297" w14:textId="77777777" w:rsidR="00515B70" w:rsidRDefault="00515B70">
      <w:pPr>
        <w:widowControl w:val="0"/>
        <w:ind w:right="-745"/>
        <w:rPr>
          <w:snapToGrid w:val="0"/>
          <w:sz w:val="18"/>
        </w:rPr>
      </w:pPr>
    </w:p>
    <w:p w14:paraId="7CF6B242" w14:textId="6E80DC16" w:rsidR="00515B70" w:rsidRPr="00CF1395" w:rsidRDefault="00515B70" w:rsidP="00F253E2">
      <w:pPr>
        <w:ind w:left="0"/>
        <w:rPr>
          <w:sz w:val="22"/>
          <w:szCs w:val="22"/>
        </w:rPr>
      </w:pPr>
      <w:r w:rsidRPr="00AE54BB">
        <w:rPr>
          <w:sz w:val="22"/>
          <w:szCs w:val="22"/>
        </w:rPr>
        <w:t xml:space="preserve">Prepare this information in </w:t>
      </w:r>
      <w:r w:rsidR="00AE54BB">
        <w:rPr>
          <w:sz w:val="22"/>
          <w:szCs w:val="22"/>
        </w:rPr>
        <w:t>separate</w:t>
      </w:r>
      <w:r w:rsidR="00CF1395">
        <w:rPr>
          <w:sz w:val="22"/>
          <w:szCs w:val="22"/>
        </w:rPr>
        <w:t xml:space="preserve"> spreadsheets named</w:t>
      </w:r>
      <w:r w:rsidRPr="00AE54BB">
        <w:rPr>
          <w:sz w:val="22"/>
          <w:szCs w:val="22"/>
        </w:rPr>
        <w:t xml:space="preserve"> </w:t>
      </w:r>
      <w:r w:rsidR="00CF1395">
        <w:rPr>
          <w:sz w:val="22"/>
          <w:szCs w:val="22"/>
        </w:rPr>
        <w:t>American, Canadian</w:t>
      </w:r>
      <w:r w:rsidR="00453660" w:rsidRPr="00CF1395">
        <w:rPr>
          <w:sz w:val="22"/>
          <w:szCs w:val="22"/>
        </w:rPr>
        <w:t xml:space="preserve"> and Fr</w:t>
      </w:r>
      <w:r w:rsidR="00CF1395">
        <w:rPr>
          <w:sz w:val="22"/>
          <w:szCs w:val="22"/>
        </w:rPr>
        <w:t>ench</w:t>
      </w:r>
      <w:r w:rsidRPr="00CF1395">
        <w:rPr>
          <w:sz w:val="22"/>
          <w:szCs w:val="22"/>
        </w:rPr>
        <w:t xml:space="preserve"> CTMS</w:t>
      </w:r>
      <w:r w:rsidR="00CF1395">
        <w:rPr>
          <w:sz w:val="22"/>
          <w:szCs w:val="22"/>
        </w:rPr>
        <w:t xml:space="preserve"> respectively</w:t>
      </w:r>
      <w:r w:rsidRPr="00CF1395">
        <w:rPr>
          <w:sz w:val="22"/>
          <w:szCs w:val="22"/>
        </w:rPr>
        <w:t>.</w:t>
      </w:r>
    </w:p>
    <w:p w14:paraId="1F219227" w14:textId="77777777" w:rsidR="00515B70" w:rsidRDefault="00515B70">
      <w:pPr>
        <w:widowControl w:val="0"/>
        <w:ind w:left="0" w:right="-745"/>
        <w:rPr>
          <w:snapToGrid w:val="0"/>
        </w:rPr>
      </w:pPr>
    </w:p>
    <w:p w14:paraId="65F0A587" w14:textId="77777777" w:rsidR="00515B70" w:rsidRDefault="00515B70">
      <w:pPr>
        <w:widowControl w:val="0"/>
        <w:ind w:right="-745"/>
        <w:rPr>
          <w:snapToGrid w:val="0"/>
          <w:sz w:val="18"/>
        </w:rPr>
      </w:pPr>
      <w:r>
        <w:rPr>
          <w:snapToGrid w:val="0"/>
          <w:sz w:val="18"/>
          <w:vertAlign w:val="superscript"/>
        </w:rPr>
        <w:t>1</w:t>
      </w:r>
      <w:r w:rsidR="001E229D">
        <w:rPr>
          <w:snapToGrid w:val="0"/>
          <w:sz w:val="18"/>
        </w:rPr>
        <w:t xml:space="preserve"> </w:t>
      </w:r>
      <w:r>
        <w:rPr>
          <w:snapToGrid w:val="0"/>
          <w:sz w:val="18"/>
        </w:rPr>
        <w:t>Identify each cost separately. Include indirect material costs as a separate item only if not included in manufacturing overheads.</w:t>
      </w:r>
    </w:p>
    <w:p w14:paraId="5C0B1132" w14:textId="77777777" w:rsidR="00515B70" w:rsidRDefault="00515B70">
      <w:pPr>
        <w:widowControl w:val="0"/>
        <w:ind w:right="-745"/>
        <w:rPr>
          <w:snapToGrid w:val="0"/>
          <w:sz w:val="18"/>
        </w:rPr>
      </w:pPr>
      <w:r>
        <w:rPr>
          <w:snapToGrid w:val="0"/>
          <w:sz w:val="18"/>
          <w:vertAlign w:val="superscript"/>
        </w:rPr>
        <w:t>2</w:t>
      </w:r>
      <w:r w:rsidR="001E229D">
        <w:rPr>
          <w:snapToGrid w:val="0"/>
          <w:sz w:val="18"/>
          <w:vertAlign w:val="superscript"/>
        </w:rPr>
        <w:t xml:space="preserve"> </w:t>
      </w:r>
      <w:r>
        <w:rPr>
          <w:snapToGrid w:val="0"/>
          <w:sz w:val="18"/>
        </w:rPr>
        <w:t>Relating to costs of production only; identify each cost separately.</w:t>
      </w:r>
    </w:p>
    <w:p w14:paraId="2F9F8D3F" w14:textId="77777777" w:rsidR="00515B70" w:rsidRDefault="00515B70">
      <w:pPr>
        <w:widowControl w:val="0"/>
        <w:ind w:right="-745"/>
        <w:rPr>
          <w:snapToGrid w:val="0"/>
        </w:rPr>
      </w:pPr>
      <w:r>
        <w:rPr>
          <w:snapToGrid w:val="0"/>
          <w:sz w:val="18"/>
          <w:vertAlign w:val="superscript"/>
        </w:rPr>
        <w:t>3</w:t>
      </w:r>
      <w:r w:rsidR="001E229D">
        <w:rPr>
          <w:snapToGrid w:val="0"/>
          <w:sz w:val="18"/>
          <w:vertAlign w:val="superscript"/>
        </w:rPr>
        <w:t xml:space="preserve"> </w:t>
      </w:r>
      <w:r>
        <w:rPr>
          <w:snapToGrid w:val="0"/>
          <w:sz w:val="18"/>
        </w:rPr>
        <w:t>Identify each cost separately.</w:t>
      </w:r>
      <w:r w:rsidR="001E229D">
        <w:rPr>
          <w:snapToGrid w:val="0"/>
          <w:sz w:val="18"/>
        </w:rPr>
        <w:t xml:space="preserve"> </w:t>
      </w:r>
      <w:r>
        <w:rPr>
          <w:snapToGrid w:val="0"/>
          <w:sz w:val="18"/>
        </w:rPr>
        <w:t xml:space="preserve">Please ensure non-operating expenses </w:t>
      </w:r>
      <w:r>
        <w:rPr>
          <w:b/>
          <w:snapToGrid w:val="0"/>
          <w:sz w:val="18"/>
        </w:rPr>
        <w:t xml:space="preserve">that relate to the </w:t>
      </w:r>
      <w:r w:rsidR="009B4131">
        <w:rPr>
          <w:b/>
          <w:snapToGrid w:val="0"/>
          <w:sz w:val="18"/>
        </w:rPr>
        <w:t>goods</w:t>
      </w:r>
      <w:r>
        <w:rPr>
          <w:snapToGrid w:val="0"/>
          <w:sz w:val="18"/>
        </w:rPr>
        <w:t xml:space="preserve"> are included.</w:t>
      </w:r>
      <w:r w:rsidR="001E229D">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16FA7AD0" w14:textId="77777777" w:rsidR="00515B70" w:rsidRDefault="00515B70">
      <w:pPr>
        <w:widowControl w:val="0"/>
        <w:ind w:left="0" w:right="-745"/>
        <w:rPr>
          <w:i/>
          <w:snapToGrid w:val="0"/>
          <w:sz w:val="22"/>
        </w:rPr>
      </w:pPr>
    </w:p>
    <w:p w14:paraId="224637A2"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7AD112EC" w14:textId="77777777" w:rsidR="00515B70" w:rsidRDefault="00515B70">
      <w:pPr>
        <w:widowControl w:val="0"/>
        <w:ind w:left="0" w:right="-745"/>
        <w:rPr>
          <w:i/>
          <w:snapToGrid w:val="0"/>
          <w:sz w:val="22"/>
        </w:rPr>
      </w:pPr>
    </w:p>
    <w:p w14:paraId="41CFD61B"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5D5592B6" w14:textId="77777777" w:rsidR="00515B70" w:rsidRDefault="00515B70">
      <w:pPr>
        <w:widowControl w:val="0"/>
        <w:ind w:left="0" w:right="-745"/>
        <w:rPr>
          <w:i/>
          <w:snapToGrid w:val="0"/>
          <w:sz w:val="22"/>
        </w:rPr>
      </w:pPr>
    </w:p>
    <w:p w14:paraId="36EA4634"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54941CEB" w14:textId="77777777" w:rsidR="00515B70" w:rsidRDefault="00515B70">
      <w:pPr>
        <w:widowControl w:val="0"/>
        <w:ind w:left="0" w:right="-745"/>
        <w:rPr>
          <w:i/>
          <w:snapToGrid w:val="0"/>
          <w:sz w:val="22"/>
        </w:rPr>
      </w:pPr>
    </w:p>
    <w:p w14:paraId="51265004" w14:textId="77777777" w:rsidR="00515B70" w:rsidRPr="00CF1395" w:rsidRDefault="00515B70" w:rsidP="00F253E2">
      <w:pPr>
        <w:ind w:left="0"/>
        <w:rPr>
          <w:i/>
          <w:snapToGrid w:val="0"/>
          <w:sz w:val="22"/>
          <w:szCs w:val="22"/>
        </w:rPr>
      </w:pPr>
      <w:r w:rsidRPr="00CF1395">
        <w:rPr>
          <w:i/>
          <w:snapToGrid w:val="0"/>
          <w:sz w:val="22"/>
          <w:szCs w:val="22"/>
        </w:rPr>
        <w:t>Please specify unit of currency.</w:t>
      </w:r>
    </w:p>
    <w:p w14:paraId="45D891D4" w14:textId="77777777" w:rsidR="00515B70" w:rsidRPr="00CF1395" w:rsidRDefault="00515B70">
      <w:pPr>
        <w:widowControl w:val="0"/>
        <w:ind w:left="0" w:right="-745"/>
        <w:rPr>
          <w:i/>
          <w:snapToGrid w:val="0"/>
          <w:sz w:val="22"/>
          <w:szCs w:val="22"/>
        </w:rPr>
      </w:pPr>
    </w:p>
    <w:p w14:paraId="205F4CD5" w14:textId="77777777" w:rsidR="00397F45" w:rsidRDefault="00397F45">
      <w:pPr>
        <w:widowControl w:val="0"/>
        <w:ind w:left="0" w:right="-745"/>
        <w:rPr>
          <w:i/>
          <w:snapToGrid w:val="0"/>
        </w:rPr>
      </w:pPr>
    </w:p>
    <w:p w14:paraId="0313408E" w14:textId="77777777" w:rsidR="00397F45" w:rsidRDefault="00397F45">
      <w:pPr>
        <w:widowControl w:val="0"/>
        <w:ind w:left="0" w:right="-745"/>
        <w:rPr>
          <w:i/>
          <w:snapToGrid w:val="0"/>
        </w:rPr>
      </w:pPr>
    </w:p>
    <w:p w14:paraId="14A02B68" w14:textId="77777777" w:rsidR="00397F45" w:rsidRDefault="00397F45">
      <w:pPr>
        <w:widowControl w:val="0"/>
        <w:ind w:left="0" w:right="-745"/>
        <w:rPr>
          <w:i/>
          <w:snapToGrid w:val="0"/>
        </w:rPr>
      </w:pPr>
    </w:p>
    <w:p w14:paraId="5FADE184" w14:textId="77777777" w:rsidR="00515B70" w:rsidRDefault="00515B70">
      <w:pPr>
        <w:widowControl w:val="0"/>
        <w:ind w:right="-745"/>
        <w:jc w:val="both"/>
        <w:rPr>
          <w:snapToGrid w:val="0"/>
        </w:rPr>
      </w:pPr>
    </w:p>
    <w:p w14:paraId="2CB1604B" w14:textId="77777777" w:rsidR="00515B70" w:rsidRPr="00CF1395" w:rsidRDefault="00397F45" w:rsidP="00397F45">
      <w:pPr>
        <w:ind w:hanging="709"/>
        <w:rPr>
          <w:sz w:val="22"/>
          <w:szCs w:val="22"/>
        </w:rPr>
      </w:pPr>
      <w:r w:rsidRPr="00397F45">
        <w:t>1</w:t>
      </w:r>
      <w:r w:rsidR="00515B70" w:rsidRPr="00397F45">
        <w:tab/>
      </w:r>
      <w:r w:rsidR="00515B70" w:rsidRPr="00CF1395">
        <w:rPr>
          <w:sz w:val="22"/>
          <w:szCs w:val="22"/>
        </w:rPr>
        <w:t>Where there are cost differences between goods sold to the domestic market and those sold for export, give reasons and supporting evidence for these differences.</w:t>
      </w:r>
    </w:p>
    <w:p w14:paraId="2BC7E0D5" w14:textId="77777777" w:rsidR="00515B70" w:rsidRPr="00CF1395" w:rsidRDefault="00515B70">
      <w:pPr>
        <w:pStyle w:val="BodyTextIndent3"/>
        <w:ind w:firstLine="56"/>
        <w:rPr>
          <w:sz w:val="22"/>
          <w:szCs w:val="22"/>
        </w:rPr>
      </w:pPr>
    </w:p>
    <w:p w14:paraId="2E091F13" w14:textId="77777777" w:rsidR="00515B70" w:rsidRPr="00CF1395" w:rsidRDefault="00397F45" w:rsidP="00397F45">
      <w:pPr>
        <w:ind w:hanging="709"/>
        <w:rPr>
          <w:sz w:val="22"/>
          <w:szCs w:val="22"/>
        </w:rPr>
      </w:pPr>
      <w:r w:rsidRPr="00CF1395">
        <w:rPr>
          <w:sz w:val="22"/>
          <w:szCs w:val="22"/>
        </w:rPr>
        <w:t>2</w:t>
      </w:r>
      <w:r w:rsidRPr="00CF1395">
        <w:rPr>
          <w:sz w:val="22"/>
          <w:szCs w:val="22"/>
        </w:rPr>
        <w:tab/>
      </w:r>
      <w:r w:rsidR="00515B70" w:rsidRPr="00CF1395">
        <w:rPr>
          <w:sz w:val="22"/>
          <w:szCs w:val="22"/>
        </w:rPr>
        <w:t>Give details and an explanation of any significant differences between the costs shown, and the costs as normally determined in accordance with your general accounting system.</w:t>
      </w:r>
      <w:r w:rsidR="001E229D" w:rsidRPr="00CF1395">
        <w:rPr>
          <w:sz w:val="22"/>
          <w:szCs w:val="22"/>
        </w:rPr>
        <w:t xml:space="preserve"> </w:t>
      </w:r>
      <w:r w:rsidR="00515B70" w:rsidRPr="00CF1395">
        <w:rPr>
          <w:sz w:val="22"/>
          <w:szCs w:val="22"/>
        </w:rPr>
        <w:t xml:space="preserve">Reference should be made to any differences arising from movements in inventory levels and variances arising under standard costing methods. </w:t>
      </w:r>
    </w:p>
    <w:p w14:paraId="2EF9F19F" w14:textId="77777777" w:rsidR="00515B70" w:rsidRPr="00CF1395" w:rsidRDefault="00515B70" w:rsidP="00E1340D">
      <w:pPr>
        <w:pStyle w:val="Heading2"/>
        <w:rPr>
          <w:sz w:val="22"/>
          <w:szCs w:val="22"/>
        </w:rPr>
      </w:pPr>
    </w:p>
    <w:p w14:paraId="45B732CF" w14:textId="1E78DC99" w:rsidR="00515B70" w:rsidRPr="00CF1395" w:rsidRDefault="00397F45" w:rsidP="00397F45">
      <w:pPr>
        <w:ind w:hanging="709"/>
        <w:rPr>
          <w:sz w:val="22"/>
          <w:szCs w:val="22"/>
        </w:rPr>
      </w:pPr>
      <w:r w:rsidRPr="00CF1395">
        <w:rPr>
          <w:sz w:val="22"/>
          <w:szCs w:val="22"/>
        </w:rPr>
        <w:t>3</w:t>
      </w:r>
      <w:r w:rsidR="00515B70" w:rsidRPr="00CF1395">
        <w:rPr>
          <w:sz w:val="22"/>
          <w:szCs w:val="22"/>
        </w:rPr>
        <w:tab/>
        <w:t xml:space="preserve">In calculating the unit cost to make and sell, </w:t>
      </w:r>
      <w:r w:rsidR="00A17792" w:rsidRPr="00CF1395">
        <w:rPr>
          <w:sz w:val="22"/>
          <w:szCs w:val="22"/>
        </w:rPr>
        <w:t xml:space="preserve">allocate joint costs by the </w:t>
      </w:r>
      <w:r w:rsidR="00A17792" w:rsidRPr="00CF1395">
        <w:rPr>
          <w:b/>
          <w:sz w:val="22"/>
          <w:szCs w:val="22"/>
        </w:rPr>
        <w:t>net realisable value method</w:t>
      </w:r>
      <w:r w:rsidR="00A17792" w:rsidRPr="00CF1395">
        <w:rPr>
          <w:sz w:val="22"/>
          <w:szCs w:val="22"/>
        </w:rPr>
        <w:t xml:space="preserve"> (refer to attachment) and </w:t>
      </w:r>
      <w:r w:rsidR="00515B70" w:rsidRPr="00CF1395">
        <w:rPr>
          <w:sz w:val="22"/>
          <w:szCs w:val="22"/>
        </w:rPr>
        <w:t xml:space="preserve">provide an explanation if the allocation method used (eg number, or weight etc) to determine the unit cost differs from the prior practice of your company. </w:t>
      </w:r>
    </w:p>
    <w:p w14:paraId="20250512" w14:textId="77777777" w:rsidR="00515B70" w:rsidRDefault="00515B70">
      <w:pPr>
        <w:widowControl w:val="0"/>
        <w:ind w:left="720" w:right="-745" w:hanging="720"/>
        <w:jc w:val="both"/>
        <w:rPr>
          <w:snapToGrid w:val="0"/>
          <w:sz w:val="28"/>
        </w:rPr>
      </w:pPr>
    </w:p>
    <w:p w14:paraId="47403D29" w14:textId="77777777" w:rsidR="00515B70" w:rsidRDefault="00397F45" w:rsidP="00E1340D">
      <w:pPr>
        <w:pStyle w:val="Heading2"/>
      </w:pPr>
      <w:bookmarkStart w:id="107" w:name="_Toc219017577"/>
      <w:bookmarkStart w:id="108" w:name="_Toc356545675"/>
      <w:r>
        <w:t>G-6</w:t>
      </w:r>
      <w:r w:rsidR="00515B70">
        <w:tab/>
        <w:t>Major raw material costs</w:t>
      </w:r>
      <w:bookmarkEnd w:id="107"/>
      <w:bookmarkEnd w:id="108"/>
    </w:p>
    <w:p w14:paraId="06771B86" w14:textId="77777777" w:rsidR="00515B70" w:rsidRDefault="00515B70">
      <w:pPr>
        <w:widowControl w:val="0"/>
        <w:ind w:left="720" w:right="-745" w:hanging="720"/>
        <w:jc w:val="both"/>
        <w:rPr>
          <w:snapToGrid w:val="0"/>
        </w:rPr>
      </w:pPr>
    </w:p>
    <w:p w14:paraId="22679E0D" w14:textId="77777777" w:rsidR="00515B70" w:rsidRPr="00CF1395" w:rsidRDefault="00515B70" w:rsidP="000D2FD8">
      <w:pPr>
        <w:widowControl w:val="0"/>
        <w:tabs>
          <w:tab w:val="num" w:pos="720"/>
        </w:tabs>
        <w:ind w:left="0" w:right="-745"/>
        <w:jc w:val="both"/>
        <w:rPr>
          <w:snapToGrid w:val="0"/>
          <w:sz w:val="22"/>
          <w:szCs w:val="22"/>
        </w:rPr>
      </w:pPr>
      <w:r w:rsidRPr="00CF1395">
        <w:rPr>
          <w:snapToGrid w:val="0"/>
          <w:sz w:val="22"/>
          <w:szCs w:val="22"/>
        </w:rPr>
        <w:t xml:space="preserve">List major raw material costs, which individually account for </w:t>
      </w:r>
      <w:r w:rsidRPr="00CF1395">
        <w:rPr>
          <w:snapToGrid w:val="0"/>
          <w:sz w:val="22"/>
          <w:szCs w:val="22"/>
          <w:u w:val="single"/>
        </w:rPr>
        <w:t>10% or more</w:t>
      </w:r>
      <w:r w:rsidRPr="00CF1395">
        <w:rPr>
          <w:snapToGrid w:val="0"/>
          <w:sz w:val="22"/>
          <w:szCs w:val="22"/>
        </w:rPr>
        <w:t xml:space="preserve"> of the total production cost.</w:t>
      </w:r>
    </w:p>
    <w:p w14:paraId="7C271F4D" w14:textId="77777777" w:rsidR="00515B70" w:rsidRPr="00CF1395" w:rsidRDefault="00515B70">
      <w:pPr>
        <w:widowControl w:val="0"/>
        <w:tabs>
          <w:tab w:val="num" w:pos="426"/>
        </w:tabs>
        <w:ind w:left="1080" w:right="-745" w:hanging="1080"/>
        <w:jc w:val="both"/>
        <w:rPr>
          <w:snapToGrid w:val="0"/>
          <w:sz w:val="22"/>
          <w:szCs w:val="22"/>
        </w:rPr>
      </w:pPr>
    </w:p>
    <w:p w14:paraId="03E8D13A" w14:textId="77777777" w:rsidR="00515B70" w:rsidRPr="00CF1395" w:rsidRDefault="00515B70" w:rsidP="000D2FD8">
      <w:pPr>
        <w:widowControl w:val="0"/>
        <w:ind w:left="0" w:right="-745"/>
        <w:jc w:val="both"/>
        <w:rPr>
          <w:snapToGrid w:val="0"/>
          <w:sz w:val="22"/>
          <w:szCs w:val="22"/>
        </w:rPr>
      </w:pPr>
      <w:r w:rsidRPr="00CF1395">
        <w:rPr>
          <w:snapToGrid w:val="0"/>
          <w:sz w:val="22"/>
          <w:szCs w:val="22"/>
        </w:rPr>
        <w:t>For these major inputs:</w:t>
      </w:r>
    </w:p>
    <w:p w14:paraId="15AF421D" w14:textId="77777777" w:rsidR="00515B70" w:rsidRPr="00CF1395" w:rsidRDefault="00515B70">
      <w:pPr>
        <w:widowControl w:val="0"/>
        <w:ind w:left="720" w:right="-745"/>
        <w:jc w:val="both"/>
        <w:rPr>
          <w:snapToGrid w:val="0"/>
          <w:sz w:val="22"/>
          <w:szCs w:val="22"/>
        </w:rPr>
      </w:pPr>
    </w:p>
    <w:p w14:paraId="7F88142B" w14:textId="77777777" w:rsidR="00515B70" w:rsidRPr="00CF1395" w:rsidRDefault="00515B70" w:rsidP="000D2FD8">
      <w:pPr>
        <w:widowControl w:val="0"/>
        <w:numPr>
          <w:ilvl w:val="0"/>
          <w:numId w:val="19"/>
        </w:numPr>
        <w:tabs>
          <w:tab w:val="clear" w:pos="360"/>
          <w:tab w:val="num" w:pos="1097"/>
        </w:tabs>
        <w:ind w:left="1097" w:right="-745"/>
        <w:jc w:val="both"/>
        <w:rPr>
          <w:snapToGrid w:val="0"/>
          <w:sz w:val="22"/>
          <w:szCs w:val="22"/>
        </w:rPr>
      </w:pPr>
      <w:r w:rsidRPr="00CF1395">
        <w:rPr>
          <w:snapToGrid w:val="0"/>
          <w:sz w:val="22"/>
          <w:szCs w:val="22"/>
        </w:rPr>
        <w:t>identify materials sourced in-house and from associated entities;</w:t>
      </w:r>
    </w:p>
    <w:p w14:paraId="227ABA52" w14:textId="77777777" w:rsidR="00515B70" w:rsidRPr="00CF1395" w:rsidRDefault="00515B70" w:rsidP="000D2FD8">
      <w:pPr>
        <w:widowControl w:val="0"/>
        <w:numPr>
          <w:ilvl w:val="0"/>
          <w:numId w:val="19"/>
        </w:numPr>
        <w:tabs>
          <w:tab w:val="clear" w:pos="360"/>
          <w:tab w:val="num" w:pos="1097"/>
        </w:tabs>
        <w:ind w:left="1097" w:right="-745"/>
        <w:jc w:val="both"/>
        <w:rPr>
          <w:snapToGrid w:val="0"/>
          <w:sz w:val="22"/>
          <w:szCs w:val="22"/>
        </w:rPr>
      </w:pPr>
      <w:r w:rsidRPr="00CF1395">
        <w:rPr>
          <w:snapToGrid w:val="0"/>
          <w:sz w:val="22"/>
          <w:szCs w:val="22"/>
        </w:rPr>
        <w:t>identify the supplier; and</w:t>
      </w:r>
    </w:p>
    <w:p w14:paraId="594AA9A3" w14:textId="77777777" w:rsidR="00515B70" w:rsidRPr="00CF1395" w:rsidRDefault="00515B70" w:rsidP="000D2FD8">
      <w:pPr>
        <w:widowControl w:val="0"/>
        <w:numPr>
          <w:ilvl w:val="0"/>
          <w:numId w:val="19"/>
        </w:numPr>
        <w:tabs>
          <w:tab w:val="clear" w:pos="360"/>
          <w:tab w:val="num" w:pos="1097"/>
        </w:tabs>
        <w:ind w:left="1097" w:right="-745"/>
        <w:jc w:val="both"/>
        <w:rPr>
          <w:snapToGrid w:val="0"/>
          <w:sz w:val="22"/>
          <w:szCs w:val="22"/>
        </w:rPr>
      </w:pPr>
      <w:r w:rsidRPr="00CF1395">
        <w:rPr>
          <w:snapToGrid w:val="0"/>
          <w:sz w:val="22"/>
          <w:szCs w:val="22"/>
        </w:rPr>
        <w:t>show the basis of valuing the major raw materials in the costs of production you have shown for the goods (eg market prices, transfer prices, or actual cost of production).</w:t>
      </w:r>
    </w:p>
    <w:p w14:paraId="205AC7DB" w14:textId="77777777" w:rsidR="00515B70" w:rsidRPr="00CF1395" w:rsidRDefault="00515B70" w:rsidP="000D2FD8">
      <w:pPr>
        <w:widowControl w:val="0"/>
        <w:ind w:left="0"/>
        <w:jc w:val="both"/>
        <w:rPr>
          <w:snapToGrid w:val="0"/>
          <w:sz w:val="22"/>
          <w:szCs w:val="22"/>
        </w:rPr>
      </w:pPr>
    </w:p>
    <w:p w14:paraId="55B1D6C7" w14:textId="77777777" w:rsidR="00515B70" w:rsidRPr="00CF1395" w:rsidRDefault="00515B70" w:rsidP="000D2FD8">
      <w:pPr>
        <w:widowControl w:val="0"/>
        <w:ind w:left="0"/>
        <w:jc w:val="both"/>
        <w:rPr>
          <w:snapToGrid w:val="0"/>
          <w:sz w:val="22"/>
          <w:szCs w:val="22"/>
        </w:rPr>
      </w:pPr>
      <w:r w:rsidRPr="00CF1395">
        <w:rPr>
          <w:snapToGrid w:val="0"/>
          <w:sz w:val="22"/>
          <w:szCs w:val="22"/>
        </w:rPr>
        <w:t xml:space="preserve">Where the major input is produced by an associate of your company </w:t>
      </w:r>
      <w:r w:rsidR="00B15B55" w:rsidRPr="00CF1395">
        <w:rPr>
          <w:snapToGrid w:val="0"/>
          <w:sz w:val="22"/>
          <w:szCs w:val="22"/>
        </w:rPr>
        <w:t>the Commission</w:t>
      </w:r>
      <w:r w:rsidRPr="00CF1395">
        <w:rPr>
          <w:snapToGrid w:val="0"/>
          <w:sz w:val="22"/>
          <w:szCs w:val="22"/>
        </w:rPr>
        <w:t xml:space="preserve"> will compare your purchase price to a normal market price.</w:t>
      </w:r>
      <w:r w:rsidR="001E229D" w:rsidRPr="00CF1395">
        <w:rPr>
          <w:snapToGrid w:val="0"/>
          <w:sz w:val="22"/>
          <w:szCs w:val="22"/>
        </w:rPr>
        <w:t xml:space="preserve"> </w:t>
      </w:r>
      <w:r w:rsidRPr="00CF1395">
        <w:rPr>
          <w:snapToGrid w:val="0"/>
          <w:sz w:val="22"/>
          <w:szCs w:val="22"/>
        </w:rPr>
        <w:t xml:space="preserve">If the associate provides information on the cost of production for that input such cost data may also be considered. </w:t>
      </w:r>
    </w:p>
    <w:p w14:paraId="22896F4E" w14:textId="77777777" w:rsidR="00515B70" w:rsidRPr="00CF1395" w:rsidRDefault="00515B70" w:rsidP="000D2FD8">
      <w:pPr>
        <w:widowControl w:val="0"/>
        <w:ind w:left="0"/>
        <w:jc w:val="both"/>
        <w:rPr>
          <w:snapToGrid w:val="0"/>
          <w:sz w:val="22"/>
          <w:szCs w:val="22"/>
        </w:rPr>
      </w:pPr>
    </w:p>
    <w:p w14:paraId="0D7FC31A" w14:textId="77777777" w:rsidR="00515B70" w:rsidRPr="00CF1395" w:rsidRDefault="00515B70" w:rsidP="000D2FD8">
      <w:pPr>
        <w:widowControl w:val="0"/>
        <w:ind w:left="0"/>
        <w:jc w:val="both"/>
        <w:rPr>
          <w:snapToGrid w:val="0"/>
          <w:sz w:val="22"/>
          <w:szCs w:val="22"/>
        </w:rPr>
      </w:pPr>
      <w:r w:rsidRPr="00CF1395">
        <w:rPr>
          <w:snapToGrid w:val="0"/>
          <w:sz w:val="22"/>
          <w:szCs w:val="22"/>
        </w:rPr>
        <w:t xml:space="preserve">Normal market price is taken to be the price normally available in the market (having regard to market size, whether the input is normally purchased at ‘spot prices’ or under long term contracts etc). </w:t>
      </w:r>
    </w:p>
    <w:p w14:paraId="796C8606" w14:textId="77777777" w:rsidR="00515B70" w:rsidRPr="00CF1395" w:rsidRDefault="00515B70" w:rsidP="000D2FD8">
      <w:pPr>
        <w:widowControl w:val="0"/>
        <w:ind w:left="0"/>
        <w:jc w:val="both"/>
        <w:rPr>
          <w:snapToGrid w:val="0"/>
          <w:sz w:val="22"/>
          <w:szCs w:val="22"/>
        </w:rPr>
      </w:pPr>
    </w:p>
    <w:p w14:paraId="535E7C41" w14:textId="77777777" w:rsidR="00515B70" w:rsidRPr="00CF1395" w:rsidRDefault="00515B70" w:rsidP="000D2FD8">
      <w:pPr>
        <w:widowControl w:val="0"/>
        <w:ind w:left="0"/>
        <w:jc w:val="both"/>
        <w:rPr>
          <w:snapToGrid w:val="0"/>
          <w:sz w:val="22"/>
          <w:szCs w:val="22"/>
        </w:rPr>
      </w:pPr>
      <w:r w:rsidRPr="00CF1395">
        <w:rPr>
          <w:snapToGrid w:val="0"/>
          <w:sz w:val="22"/>
          <w:szCs w:val="22"/>
        </w:rPr>
        <w:t xml:space="preserve">The term associate is defined in section 269TAA of the </w:t>
      </w:r>
      <w:r w:rsidRPr="00CF1395">
        <w:rPr>
          <w:i/>
          <w:snapToGrid w:val="0"/>
          <w:sz w:val="22"/>
          <w:szCs w:val="22"/>
        </w:rPr>
        <w:t>Customs Act</w:t>
      </w:r>
      <w:r w:rsidRPr="00CF1395">
        <w:rPr>
          <w:snapToGrid w:val="0"/>
          <w:sz w:val="22"/>
          <w:szCs w:val="22"/>
        </w:rPr>
        <w:t>.</w:t>
      </w:r>
      <w:r w:rsidR="001E229D" w:rsidRPr="00CF1395">
        <w:rPr>
          <w:snapToGrid w:val="0"/>
          <w:sz w:val="22"/>
          <w:szCs w:val="22"/>
        </w:rPr>
        <w:t xml:space="preserve"> </w:t>
      </w:r>
      <w:r w:rsidRPr="00CF1395">
        <w:rPr>
          <w:snapToGrid w:val="0"/>
          <w:sz w:val="22"/>
          <w:szCs w:val="22"/>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1E229D" w:rsidRPr="00CF1395">
        <w:rPr>
          <w:snapToGrid w:val="0"/>
          <w:sz w:val="22"/>
          <w:szCs w:val="22"/>
        </w:rPr>
        <w:t xml:space="preserve"> </w:t>
      </w:r>
    </w:p>
    <w:p w14:paraId="6AD1AEFD" w14:textId="77777777" w:rsidR="00515B70" w:rsidRPr="00CF1395" w:rsidRDefault="00515B70" w:rsidP="000D2FD8">
      <w:pPr>
        <w:widowControl w:val="0"/>
        <w:ind w:left="0"/>
        <w:jc w:val="both"/>
        <w:rPr>
          <w:snapToGrid w:val="0"/>
          <w:sz w:val="22"/>
          <w:szCs w:val="22"/>
        </w:rPr>
      </w:pPr>
    </w:p>
    <w:p w14:paraId="093316E6" w14:textId="77777777" w:rsidR="00515B70" w:rsidRPr="00CF1395" w:rsidRDefault="00C966C3" w:rsidP="000D2FD8">
      <w:pPr>
        <w:ind w:left="0"/>
        <w:rPr>
          <w:b/>
          <w:snapToGrid w:val="0"/>
          <w:sz w:val="22"/>
          <w:szCs w:val="22"/>
        </w:rPr>
      </w:pPr>
      <w:r w:rsidRPr="00CF1395">
        <w:rPr>
          <w:b/>
          <w:snapToGrid w:val="0"/>
          <w:sz w:val="22"/>
          <w:szCs w:val="22"/>
        </w:rPr>
        <w:t>Important note:</w:t>
      </w:r>
      <w:r w:rsidR="001E229D" w:rsidRPr="00CF1395">
        <w:rPr>
          <w:b/>
          <w:snapToGrid w:val="0"/>
          <w:sz w:val="22"/>
          <w:szCs w:val="22"/>
        </w:rPr>
        <w:t xml:space="preserve"> </w:t>
      </w:r>
      <w:r w:rsidR="00515B70" w:rsidRPr="00CF1395">
        <w:rPr>
          <w:b/>
          <w:snapToGrid w:val="0"/>
          <w:sz w:val="22"/>
          <w:szCs w:val="22"/>
        </w:rPr>
        <w:t xml:space="preserve">If the major input is </w:t>
      </w:r>
      <w:r w:rsidRPr="00CF1395">
        <w:rPr>
          <w:b/>
          <w:snapToGrid w:val="0"/>
          <w:sz w:val="22"/>
          <w:szCs w:val="22"/>
        </w:rPr>
        <w:t>sourced</w:t>
      </w:r>
      <w:r w:rsidR="00515B70" w:rsidRPr="00CF1395">
        <w:rPr>
          <w:b/>
          <w:snapToGrid w:val="0"/>
          <w:sz w:val="22"/>
          <w:szCs w:val="22"/>
        </w:rPr>
        <w:t xml:space="preserve"> </w:t>
      </w:r>
      <w:r w:rsidRPr="00CF1395">
        <w:rPr>
          <w:b/>
          <w:snapToGrid w:val="0"/>
          <w:sz w:val="22"/>
          <w:szCs w:val="22"/>
        </w:rPr>
        <w:t xml:space="preserve">as part of </w:t>
      </w:r>
      <w:r w:rsidR="00515B70" w:rsidRPr="00CF1395">
        <w:rPr>
          <w:b/>
          <w:snapToGrid w:val="0"/>
          <w:sz w:val="22"/>
          <w:szCs w:val="22"/>
        </w:rPr>
        <w:t xml:space="preserve">an integrated production process you </w:t>
      </w:r>
      <w:r w:rsidR="00515B70" w:rsidRPr="00CF1395">
        <w:rPr>
          <w:b/>
          <w:sz w:val="22"/>
          <w:szCs w:val="22"/>
        </w:rPr>
        <w:t xml:space="preserve">should provide detailed information on the full costs of production of that input. </w:t>
      </w:r>
    </w:p>
    <w:p w14:paraId="08023A1E" w14:textId="77777777" w:rsidR="00515B70" w:rsidRDefault="00515B70">
      <w:pPr>
        <w:widowControl w:val="0"/>
        <w:ind w:right="-745"/>
        <w:jc w:val="both"/>
        <w:rPr>
          <w:snapToGrid w:val="0"/>
        </w:rPr>
      </w:pPr>
    </w:p>
    <w:p w14:paraId="587C4C17" w14:textId="77777777" w:rsidR="00515B70" w:rsidRDefault="00BE15F8">
      <w:pPr>
        <w:pStyle w:val="Heading1"/>
      </w:pPr>
      <w:bookmarkStart w:id="109" w:name="_Toc506971848"/>
      <w:r>
        <w:br w:type="page"/>
      </w:r>
      <w:bookmarkStart w:id="110" w:name="_Toc356545676"/>
      <w:r w:rsidR="00515B70">
        <w:lastRenderedPageBreak/>
        <w:t>Section H</w:t>
      </w:r>
      <w:r w:rsidR="00515B70">
        <w:br/>
        <w:t>Exporter's declaration</w:t>
      </w:r>
      <w:bookmarkEnd w:id="109"/>
      <w:bookmarkEnd w:id="110"/>
      <w:r w:rsidR="00515B70">
        <w:t xml:space="preserve"> </w:t>
      </w:r>
    </w:p>
    <w:p w14:paraId="337FFB3A" w14:textId="77777777" w:rsidR="00515B70" w:rsidRDefault="00515B70">
      <w:pPr>
        <w:widowControl w:val="0"/>
        <w:rPr>
          <w:snapToGrid w:val="0"/>
        </w:rPr>
      </w:pPr>
    </w:p>
    <w:p w14:paraId="4FD5B6FD" w14:textId="77777777" w:rsidR="00515B70" w:rsidRDefault="00515B70">
      <w:pPr>
        <w:widowControl w:val="0"/>
        <w:rPr>
          <w:snapToGrid w:val="0"/>
        </w:rPr>
      </w:pPr>
    </w:p>
    <w:p w14:paraId="54D9D65C" w14:textId="77777777" w:rsidR="00515B70" w:rsidRPr="00CF1395" w:rsidRDefault="00515B70">
      <w:pPr>
        <w:widowControl w:val="0"/>
        <w:numPr>
          <w:ilvl w:val="0"/>
          <w:numId w:val="1"/>
        </w:numPr>
        <w:rPr>
          <w:snapToGrid w:val="0"/>
          <w:sz w:val="22"/>
          <w:szCs w:val="22"/>
        </w:rPr>
      </w:pPr>
      <w:r w:rsidRPr="00CF1395">
        <w:rPr>
          <w:snapToGrid w:val="0"/>
          <w:sz w:val="22"/>
          <w:szCs w:val="22"/>
        </w:rPr>
        <w:t>I hereby declare that.............................................................(company)</w:t>
      </w:r>
    </w:p>
    <w:p w14:paraId="44016814" w14:textId="77777777" w:rsidR="00515B70" w:rsidRPr="00CF1395" w:rsidRDefault="00515B70">
      <w:pPr>
        <w:pStyle w:val="BodyTextIndent"/>
        <w:rPr>
          <w:sz w:val="22"/>
          <w:szCs w:val="22"/>
        </w:rPr>
      </w:pPr>
      <w:r w:rsidRPr="00CF1395">
        <w:rPr>
          <w:sz w:val="22"/>
          <w:szCs w:val="22"/>
        </w:rP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0502AD3F" w14:textId="77777777" w:rsidR="00515B70" w:rsidRPr="00CF1395" w:rsidRDefault="00515B70">
      <w:pPr>
        <w:widowControl w:val="0"/>
        <w:rPr>
          <w:snapToGrid w:val="0"/>
          <w:sz w:val="22"/>
          <w:szCs w:val="22"/>
        </w:rPr>
      </w:pPr>
    </w:p>
    <w:p w14:paraId="52BD0587" w14:textId="77777777" w:rsidR="00515B70" w:rsidRPr="00CF1395" w:rsidRDefault="00515B70">
      <w:pPr>
        <w:widowControl w:val="0"/>
        <w:rPr>
          <w:snapToGrid w:val="0"/>
          <w:sz w:val="22"/>
          <w:szCs w:val="22"/>
        </w:rPr>
      </w:pPr>
    </w:p>
    <w:p w14:paraId="3889FC5C" w14:textId="77777777" w:rsidR="00515B70" w:rsidRPr="00CF1395" w:rsidRDefault="00515B70">
      <w:pPr>
        <w:widowControl w:val="0"/>
        <w:numPr>
          <w:ilvl w:val="0"/>
          <w:numId w:val="1"/>
        </w:numPr>
        <w:rPr>
          <w:snapToGrid w:val="0"/>
          <w:sz w:val="22"/>
          <w:szCs w:val="22"/>
        </w:rPr>
      </w:pPr>
      <w:r w:rsidRPr="00CF1395">
        <w:rPr>
          <w:snapToGrid w:val="0"/>
          <w:sz w:val="22"/>
          <w:szCs w:val="22"/>
        </w:rPr>
        <w:t>I hereby declare that.............................................................(company)</w:t>
      </w:r>
    </w:p>
    <w:p w14:paraId="20A339FA" w14:textId="77777777" w:rsidR="00515B70" w:rsidRPr="00CF1395" w:rsidRDefault="00515B70">
      <w:pPr>
        <w:widowControl w:val="0"/>
        <w:rPr>
          <w:snapToGrid w:val="0"/>
          <w:sz w:val="22"/>
          <w:szCs w:val="22"/>
        </w:rPr>
      </w:pPr>
      <w:r w:rsidRPr="00CF1395">
        <w:rPr>
          <w:snapToGrid w:val="0"/>
          <w:sz w:val="22"/>
          <w:szCs w:val="22"/>
        </w:rPr>
        <w:t>did not, during the period of investigation, export the goods under consideration and therefore have not completed the attached questionnaire.</w:t>
      </w:r>
    </w:p>
    <w:p w14:paraId="30F3FC85" w14:textId="77777777" w:rsidR="00515B70" w:rsidRPr="00CF1395" w:rsidRDefault="00515B70">
      <w:pPr>
        <w:widowControl w:val="0"/>
        <w:rPr>
          <w:snapToGrid w:val="0"/>
          <w:sz w:val="22"/>
          <w:szCs w:val="22"/>
        </w:rPr>
      </w:pPr>
    </w:p>
    <w:p w14:paraId="1B2B45D9" w14:textId="77777777" w:rsidR="00515B70" w:rsidRPr="00CF1395" w:rsidRDefault="00515B70">
      <w:pPr>
        <w:widowControl w:val="0"/>
        <w:rPr>
          <w:snapToGrid w:val="0"/>
          <w:sz w:val="22"/>
          <w:szCs w:val="22"/>
        </w:rPr>
      </w:pPr>
    </w:p>
    <w:p w14:paraId="66234CE7" w14:textId="77777777" w:rsidR="00515B70" w:rsidRDefault="00515B70">
      <w:pPr>
        <w:widowControl w:val="0"/>
        <w:rPr>
          <w:snapToGrid w:val="0"/>
        </w:rPr>
      </w:pPr>
    </w:p>
    <w:p w14:paraId="734A2729" w14:textId="77777777" w:rsidR="00515B70" w:rsidRPr="00CF1395" w:rsidRDefault="00515B70">
      <w:pPr>
        <w:widowControl w:val="0"/>
        <w:rPr>
          <w:b/>
          <w:snapToGrid w:val="0"/>
          <w:szCs w:val="24"/>
        </w:rPr>
      </w:pPr>
      <w:r w:rsidRPr="00CF1395">
        <w:rPr>
          <w:b/>
          <w:snapToGrid w:val="0"/>
          <w:szCs w:val="24"/>
        </w:rPr>
        <w:t>Name</w:t>
      </w:r>
      <w:r w:rsidR="001E229D" w:rsidRPr="00CF1395">
        <w:rPr>
          <w:b/>
          <w:snapToGrid w:val="0"/>
          <w:szCs w:val="24"/>
        </w:rPr>
        <w:t xml:space="preserve">  </w:t>
      </w:r>
      <w:r w:rsidRPr="00CF1395">
        <w:rPr>
          <w:b/>
          <w:snapToGrid w:val="0"/>
          <w:szCs w:val="24"/>
        </w:rPr>
        <w:tab/>
        <w:t>:.............................................................................</w:t>
      </w:r>
    </w:p>
    <w:p w14:paraId="7ECD49A6" w14:textId="77777777" w:rsidR="00515B70" w:rsidRPr="00CF1395" w:rsidRDefault="00515B70">
      <w:pPr>
        <w:widowControl w:val="0"/>
        <w:rPr>
          <w:b/>
          <w:snapToGrid w:val="0"/>
          <w:szCs w:val="24"/>
        </w:rPr>
      </w:pPr>
    </w:p>
    <w:p w14:paraId="248F6BF4" w14:textId="77777777" w:rsidR="00515B70" w:rsidRPr="00CF1395" w:rsidRDefault="00515B70">
      <w:pPr>
        <w:widowControl w:val="0"/>
        <w:rPr>
          <w:b/>
          <w:snapToGrid w:val="0"/>
          <w:szCs w:val="24"/>
        </w:rPr>
      </w:pPr>
      <w:r w:rsidRPr="00CF1395">
        <w:rPr>
          <w:b/>
          <w:snapToGrid w:val="0"/>
          <w:szCs w:val="24"/>
        </w:rPr>
        <w:t xml:space="preserve">Signature </w:t>
      </w:r>
      <w:r w:rsidRPr="00CF1395">
        <w:rPr>
          <w:b/>
          <w:snapToGrid w:val="0"/>
          <w:szCs w:val="24"/>
        </w:rPr>
        <w:tab/>
        <w:t>:.............................................................................</w:t>
      </w:r>
    </w:p>
    <w:p w14:paraId="2D2D32DA" w14:textId="77777777" w:rsidR="00515B70" w:rsidRPr="00CF1395" w:rsidRDefault="00515B70">
      <w:pPr>
        <w:widowControl w:val="0"/>
        <w:rPr>
          <w:b/>
          <w:snapToGrid w:val="0"/>
          <w:szCs w:val="24"/>
        </w:rPr>
      </w:pPr>
    </w:p>
    <w:p w14:paraId="3A04AC6A" w14:textId="77777777" w:rsidR="00515B70" w:rsidRPr="00CF1395" w:rsidRDefault="00515B70" w:rsidP="00BE3767">
      <w:pPr>
        <w:pStyle w:val="Caption"/>
        <w:rPr>
          <w:snapToGrid w:val="0"/>
          <w:szCs w:val="24"/>
        </w:rPr>
      </w:pPr>
      <w:bookmarkStart w:id="111" w:name="_Toc219017579"/>
      <w:bookmarkStart w:id="112" w:name="_Toc356545595"/>
      <w:r w:rsidRPr="00CF1395">
        <w:rPr>
          <w:snapToGrid w:val="0"/>
          <w:szCs w:val="24"/>
        </w:rPr>
        <w:t>Position in</w:t>
      </w:r>
      <w:bookmarkEnd w:id="111"/>
      <w:bookmarkEnd w:id="112"/>
      <w:r w:rsidRPr="00CF1395">
        <w:rPr>
          <w:snapToGrid w:val="0"/>
          <w:szCs w:val="24"/>
        </w:rPr>
        <w:t xml:space="preserve"> </w:t>
      </w:r>
    </w:p>
    <w:p w14:paraId="60572277" w14:textId="77777777" w:rsidR="00515B70" w:rsidRPr="00CF1395" w:rsidRDefault="00515B70">
      <w:pPr>
        <w:widowControl w:val="0"/>
        <w:rPr>
          <w:b/>
          <w:snapToGrid w:val="0"/>
          <w:szCs w:val="24"/>
        </w:rPr>
      </w:pPr>
      <w:r w:rsidRPr="00CF1395">
        <w:rPr>
          <w:b/>
          <w:snapToGrid w:val="0"/>
          <w:szCs w:val="24"/>
        </w:rPr>
        <w:t>Company</w:t>
      </w:r>
      <w:r w:rsidRPr="00CF1395">
        <w:rPr>
          <w:b/>
          <w:snapToGrid w:val="0"/>
          <w:szCs w:val="24"/>
        </w:rPr>
        <w:tab/>
        <w:t>:.............................................................................</w:t>
      </w:r>
    </w:p>
    <w:p w14:paraId="09D225C5" w14:textId="77777777" w:rsidR="00515B70" w:rsidRPr="00CF1395" w:rsidRDefault="00515B70">
      <w:pPr>
        <w:widowControl w:val="0"/>
        <w:rPr>
          <w:b/>
          <w:snapToGrid w:val="0"/>
          <w:szCs w:val="24"/>
        </w:rPr>
      </w:pPr>
    </w:p>
    <w:p w14:paraId="5DFFB7AD" w14:textId="77777777" w:rsidR="00515B70" w:rsidRPr="00CF1395" w:rsidRDefault="00515B70">
      <w:pPr>
        <w:widowControl w:val="0"/>
        <w:rPr>
          <w:b/>
          <w:snapToGrid w:val="0"/>
          <w:szCs w:val="24"/>
        </w:rPr>
      </w:pPr>
      <w:r w:rsidRPr="00CF1395">
        <w:rPr>
          <w:b/>
          <w:snapToGrid w:val="0"/>
          <w:szCs w:val="24"/>
        </w:rPr>
        <w:t>Date</w:t>
      </w:r>
      <w:r w:rsidR="001E229D" w:rsidRPr="00CF1395">
        <w:rPr>
          <w:b/>
          <w:snapToGrid w:val="0"/>
          <w:szCs w:val="24"/>
        </w:rPr>
        <w:t xml:space="preserve">   </w:t>
      </w:r>
      <w:r w:rsidRPr="00CF1395">
        <w:rPr>
          <w:b/>
          <w:snapToGrid w:val="0"/>
          <w:szCs w:val="24"/>
        </w:rPr>
        <w:tab/>
        <w:t>:.............................................................................</w:t>
      </w:r>
    </w:p>
    <w:p w14:paraId="36366222" w14:textId="77777777" w:rsidR="00515B70" w:rsidRPr="00CF1395" w:rsidRDefault="00515B70">
      <w:pPr>
        <w:widowControl w:val="0"/>
        <w:rPr>
          <w:snapToGrid w:val="0"/>
          <w:szCs w:val="24"/>
        </w:rPr>
      </w:pPr>
    </w:p>
    <w:p w14:paraId="5F5F769C" w14:textId="77777777" w:rsidR="00515B70" w:rsidRPr="00CF1395" w:rsidRDefault="00515B70">
      <w:pPr>
        <w:widowControl w:val="0"/>
        <w:ind w:left="0"/>
        <w:rPr>
          <w:snapToGrid w:val="0"/>
          <w:szCs w:val="24"/>
        </w:rPr>
      </w:pPr>
    </w:p>
    <w:p w14:paraId="6C562AB7" w14:textId="77777777" w:rsidR="00515B70" w:rsidRDefault="00515B70"/>
    <w:p w14:paraId="40B1ABD6" w14:textId="77777777" w:rsidR="00515B70" w:rsidRDefault="00BE15F8">
      <w:pPr>
        <w:pStyle w:val="Heading1"/>
      </w:pPr>
      <w:bookmarkStart w:id="113" w:name="_Toc506971849"/>
      <w:r>
        <w:br w:type="page"/>
      </w:r>
      <w:bookmarkStart w:id="114" w:name="_Toc356545677"/>
      <w:r w:rsidR="00515B70">
        <w:lastRenderedPageBreak/>
        <w:t>Section I</w:t>
      </w:r>
      <w:r w:rsidR="00515B70">
        <w:br/>
        <w:t>Checklist</w:t>
      </w:r>
      <w:bookmarkEnd w:id="113"/>
      <w:bookmarkEnd w:id="114"/>
    </w:p>
    <w:p w14:paraId="7B1A063B" w14:textId="77777777" w:rsidR="00515B70" w:rsidRDefault="00515B70"/>
    <w:p w14:paraId="306E0F4E" w14:textId="77777777" w:rsidR="00515B70" w:rsidRDefault="00515B70">
      <w:pPr>
        <w:widowControl w:val="0"/>
        <w:ind w:left="0" w:right="-745"/>
        <w:jc w:val="both"/>
        <w:rPr>
          <w:i/>
        </w:rPr>
      </w:pPr>
      <w:r>
        <w:rPr>
          <w:i/>
        </w:rPr>
        <w:t>This section is an aid to ensure that you have completed all sections of this questionnaire.</w:t>
      </w:r>
      <w:r w:rsidR="001E229D">
        <w:rPr>
          <w:i/>
        </w:rPr>
        <w:t xml:space="preserve"> </w:t>
      </w:r>
    </w:p>
    <w:p w14:paraId="094DDF35"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13580460" w14:textId="77777777">
        <w:tc>
          <w:tcPr>
            <w:tcW w:w="4644" w:type="dxa"/>
          </w:tcPr>
          <w:p w14:paraId="0B78ACC1" w14:textId="77777777" w:rsidR="00515B70" w:rsidRDefault="00515B70">
            <w:pPr>
              <w:ind w:left="0"/>
              <w:rPr>
                <w:b/>
                <w:sz w:val="20"/>
              </w:rPr>
            </w:pPr>
            <w:r>
              <w:rPr>
                <w:b/>
                <w:sz w:val="20"/>
              </w:rPr>
              <w:t>Section</w:t>
            </w:r>
          </w:p>
        </w:tc>
        <w:tc>
          <w:tcPr>
            <w:tcW w:w="1418" w:type="dxa"/>
          </w:tcPr>
          <w:p w14:paraId="2F8819F1" w14:textId="77777777" w:rsidR="00515B70" w:rsidRDefault="00515B70">
            <w:pPr>
              <w:ind w:left="0"/>
              <w:jc w:val="center"/>
              <w:rPr>
                <w:sz w:val="20"/>
              </w:rPr>
            </w:pPr>
            <w:r>
              <w:rPr>
                <w:sz w:val="20"/>
              </w:rPr>
              <w:t>Please tick if you have responded to all questions</w:t>
            </w:r>
          </w:p>
        </w:tc>
      </w:tr>
      <w:tr w:rsidR="00515B70" w14:paraId="061A13DC" w14:textId="77777777">
        <w:tc>
          <w:tcPr>
            <w:tcW w:w="4644" w:type="dxa"/>
          </w:tcPr>
          <w:p w14:paraId="32AC97D7" w14:textId="77777777" w:rsidR="00515B70" w:rsidRDefault="00515B70">
            <w:pPr>
              <w:ind w:left="0"/>
              <w:rPr>
                <w:sz w:val="20"/>
              </w:rPr>
            </w:pPr>
            <w:r>
              <w:rPr>
                <w:sz w:val="20"/>
              </w:rPr>
              <w:t>Section A – general information</w:t>
            </w:r>
          </w:p>
        </w:tc>
        <w:tc>
          <w:tcPr>
            <w:tcW w:w="1418" w:type="dxa"/>
          </w:tcPr>
          <w:p w14:paraId="2249D917" w14:textId="77777777" w:rsidR="00515B70" w:rsidRDefault="00515B70">
            <w:pPr>
              <w:ind w:left="0"/>
              <w:jc w:val="center"/>
              <w:rPr>
                <w:sz w:val="28"/>
              </w:rPr>
            </w:pPr>
            <w:r>
              <w:rPr>
                <w:sz w:val="28"/>
              </w:rPr>
              <w:sym w:font="Monotype Sorts" w:char="F07F"/>
            </w:r>
          </w:p>
        </w:tc>
      </w:tr>
      <w:tr w:rsidR="00515B70" w14:paraId="47C52D7C" w14:textId="77777777">
        <w:tc>
          <w:tcPr>
            <w:tcW w:w="4644" w:type="dxa"/>
          </w:tcPr>
          <w:p w14:paraId="3178A3DB" w14:textId="77777777" w:rsidR="00515B70" w:rsidRDefault="00515B70">
            <w:pPr>
              <w:ind w:left="0"/>
              <w:rPr>
                <w:sz w:val="20"/>
              </w:rPr>
            </w:pPr>
            <w:r>
              <w:rPr>
                <w:sz w:val="20"/>
              </w:rPr>
              <w:t>Section B – export price</w:t>
            </w:r>
          </w:p>
        </w:tc>
        <w:tc>
          <w:tcPr>
            <w:tcW w:w="1418" w:type="dxa"/>
          </w:tcPr>
          <w:p w14:paraId="7C32E697" w14:textId="77777777" w:rsidR="00515B70" w:rsidRDefault="00515B70">
            <w:pPr>
              <w:ind w:left="0"/>
              <w:jc w:val="center"/>
              <w:rPr>
                <w:sz w:val="28"/>
              </w:rPr>
            </w:pPr>
            <w:r>
              <w:rPr>
                <w:sz w:val="28"/>
              </w:rPr>
              <w:sym w:font="Monotype Sorts" w:char="F07F"/>
            </w:r>
          </w:p>
        </w:tc>
      </w:tr>
      <w:tr w:rsidR="00515B70" w14:paraId="5E721E91" w14:textId="77777777">
        <w:tc>
          <w:tcPr>
            <w:tcW w:w="4644" w:type="dxa"/>
          </w:tcPr>
          <w:p w14:paraId="726EC6FC" w14:textId="77777777" w:rsidR="00515B70" w:rsidRDefault="00515B70">
            <w:pPr>
              <w:ind w:left="0"/>
              <w:rPr>
                <w:sz w:val="20"/>
              </w:rPr>
            </w:pPr>
            <w:r>
              <w:rPr>
                <w:sz w:val="20"/>
              </w:rPr>
              <w:t>Section C – like goods</w:t>
            </w:r>
          </w:p>
        </w:tc>
        <w:tc>
          <w:tcPr>
            <w:tcW w:w="1418" w:type="dxa"/>
          </w:tcPr>
          <w:p w14:paraId="1ED4A2B1" w14:textId="77777777" w:rsidR="00515B70" w:rsidRDefault="00515B70">
            <w:pPr>
              <w:ind w:left="0"/>
              <w:jc w:val="center"/>
              <w:rPr>
                <w:sz w:val="28"/>
              </w:rPr>
            </w:pPr>
            <w:r>
              <w:rPr>
                <w:sz w:val="28"/>
              </w:rPr>
              <w:sym w:font="Monotype Sorts" w:char="F07F"/>
            </w:r>
          </w:p>
        </w:tc>
      </w:tr>
      <w:tr w:rsidR="00515B70" w14:paraId="49CD33AF" w14:textId="77777777">
        <w:tc>
          <w:tcPr>
            <w:tcW w:w="4644" w:type="dxa"/>
          </w:tcPr>
          <w:p w14:paraId="5B0B7857" w14:textId="77777777" w:rsidR="00515B70" w:rsidRDefault="00515B70">
            <w:pPr>
              <w:ind w:left="0"/>
              <w:rPr>
                <w:sz w:val="20"/>
              </w:rPr>
            </w:pPr>
            <w:r>
              <w:rPr>
                <w:sz w:val="20"/>
              </w:rPr>
              <w:t>Section D – domestic price</w:t>
            </w:r>
          </w:p>
        </w:tc>
        <w:tc>
          <w:tcPr>
            <w:tcW w:w="1418" w:type="dxa"/>
          </w:tcPr>
          <w:p w14:paraId="62148F60" w14:textId="77777777" w:rsidR="00515B70" w:rsidRDefault="00515B70">
            <w:pPr>
              <w:ind w:left="0"/>
              <w:jc w:val="center"/>
              <w:rPr>
                <w:sz w:val="28"/>
              </w:rPr>
            </w:pPr>
            <w:r>
              <w:rPr>
                <w:sz w:val="28"/>
              </w:rPr>
              <w:sym w:font="Monotype Sorts" w:char="F07F"/>
            </w:r>
          </w:p>
        </w:tc>
      </w:tr>
      <w:tr w:rsidR="00515B70" w14:paraId="2B17BCEC" w14:textId="77777777">
        <w:tc>
          <w:tcPr>
            <w:tcW w:w="4644" w:type="dxa"/>
          </w:tcPr>
          <w:p w14:paraId="6044AA4C" w14:textId="77777777" w:rsidR="00515B70" w:rsidRDefault="00515B70">
            <w:pPr>
              <w:ind w:left="0"/>
              <w:rPr>
                <w:sz w:val="20"/>
              </w:rPr>
            </w:pPr>
            <w:r>
              <w:rPr>
                <w:sz w:val="20"/>
              </w:rPr>
              <w:t>Section E – fair comparison</w:t>
            </w:r>
          </w:p>
        </w:tc>
        <w:tc>
          <w:tcPr>
            <w:tcW w:w="1418" w:type="dxa"/>
          </w:tcPr>
          <w:p w14:paraId="45460AC3" w14:textId="77777777" w:rsidR="00515B70" w:rsidRDefault="00515B70">
            <w:pPr>
              <w:ind w:left="0"/>
              <w:jc w:val="center"/>
              <w:rPr>
                <w:sz w:val="28"/>
              </w:rPr>
            </w:pPr>
            <w:r>
              <w:rPr>
                <w:sz w:val="28"/>
              </w:rPr>
              <w:sym w:font="Monotype Sorts" w:char="F07F"/>
            </w:r>
          </w:p>
        </w:tc>
      </w:tr>
      <w:tr w:rsidR="00515B70" w14:paraId="3100294E" w14:textId="77777777">
        <w:tc>
          <w:tcPr>
            <w:tcW w:w="4644" w:type="dxa"/>
          </w:tcPr>
          <w:p w14:paraId="48B77AA8" w14:textId="77777777" w:rsidR="00515B70" w:rsidRDefault="00515B70">
            <w:pPr>
              <w:ind w:left="0"/>
              <w:rPr>
                <w:sz w:val="20"/>
              </w:rPr>
            </w:pPr>
            <w:r>
              <w:rPr>
                <w:sz w:val="20"/>
              </w:rPr>
              <w:t>Section F – exports to third countries</w:t>
            </w:r>
          </w:p>
        </w:tc>
        <w:tc>
          <w:tcPr>
            <w:tcW w:w="1418" w:type="dxa"/>
          </w:tcPr>
          <w:p w14:paraId="41E95F77" w14:textId="77777777" w:rsidR="00515B70" w:rsidRDefault="00515B70">
            <w:pPr>
              <w:ind w:left="0"/>
              <w:jc w:val="center"/>
              <w:rPr>
                <w:sz w:val="28"/>
              </w:rPr>
            </w:pPr>
            <w:r>
              <w:rPr>
                <w:sz w:val="28"/>
              </w:rPr>
              <w:sym w:font="Monotype Sorts" w:char="F07F"/>
            </w:r>
          </w:p>
        </w:tc>
      </w:tr>
      <w:tr w:rsidR="00515B70" w14:paraId="0D419E3B" w14:textId="77777777">
        <w:tc>
          <w:tcPr>
            <w:tcW w:w="4644" w:type="dxa"/>
          </w:tcPr>
          <w:p w14:paraId="6E3D5D57" w14:textId="77777777" w:rsidR="00515B70" w:rsidRDefault="00515B70">
            <w:pPr>
              <w:ind w:left="0"/>
              <w:rPr>
                <w:sz w:val="20"/>
              </w:rPr>
            </w:pPr>
            <w:r>
              <w:rPr>
                <w:sz w:val="20"/>
              </w:rPr>
              <w:t>Section G – costing information</w:t>
            </w:r>
          </w:p>
        </w:tc>
        <w:tc>
          <w:tcPr>
            <w:tcW w:w="1418" w:type="dxa"/>
          </w:tcPr>
          <w:p w14:paraId="4332C1CD" w14:textId="77777777" w:rsidR="00515B70" w:rsidRDefault="00515B70">
            <w:pPr>
              <w:ind w:left="0"/>
              <w:jc w:val="center"/>
              <w:rPr>
                <w:sz w:val="28"/>
              </w:rPr>
            </w:pPr>
            <w:r>
              <w:rPr>
                <w:sz w:val="28"/>
              </w:rPr>
              <w:sym w:font="Monotype Sorts" w:char="F07F"/>
            </w:r>
          </w:p>
        </w:tc>
      </w:tr>
      <w:tr w:rsidR="00515B70" w14:paraId="3864B9EF" w14:textId="77777777">
        <w:tc>
          <w:tcPr>
            <w:tcW w:w="4644" w:type="dxa"/>
          </w:tcPr>
          <w:p w14:paraId="295FFF39" w14:textId="77777777" w:rsidR="00515B70" w:rsidRDefault="00515B70">
            <w:pPr>
              <w:ind w:left="0"/>
              <w:rPr>
                <w:sz w:val="20"/>
              </w:rPr>
            </w:pPr>
            <w:r>
              <w:rPr>
                <w:sz w:val="20"/>
              </w:rPr>
              <w:t>Section H – declaration</w:t>
            </w:r>
          </w:p>
        </w:tc>
        <w:tc>
          <w:tcPr>
            <w:tcW w:w="1418" w:type="dxa"/>
          </w:tcPr>
          <w:p w14:paraId="62CEF39D" w14:textId="77777777" w:rsidR="00515B70" w:rsidRDefault="00515B70">
            <w:pPr>
              <w:ind w:left="0"/>
              <w:jc w:val="center"/>
              <w:rPr>
                <w:sz w:val="28"/>
              </w:rPr>
            </w:pPr>
            <w:r>
              <w:rPr>
                <w:sz w:val="28"/>
              </w:rPr>
              <w:sym w:font="Monotype Sorts" w:char="F07F"/>
            </w:r>
          </w:p>
        </w:tc>
      </w:tr>
    </w:tbl>
    <w:p w14:paraId="0B3DCEE2"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8"/>
      </w:tblGrid>
      <w:tr w:rsidR="00515B70" w14:paraId="53773C80" w14:textId="77777777" w:rsidTr="00E4261A">
        <w:tc>
          <w:tcPr>
            <w:tcW w:w="5637" w:type="dxa"/>
          </w:tcPr>
          <w:p w14:paraId="5D366B66" w14:textId="77777777" w:rsidR="00515B70" w:rsidRDefault="00515B70">
            <w:pPr>
              <w:ind w:left="0"/>
              <w:rPr>
                <w:b/>
                <w:sz w:val="20"/>
              </w:rPr>
            </w:pPr>
            <w:r>
              <w:rPr>
                <w:b/>
                <w:sz w:val="20"/>
              </w:rPr>
              <w:t>Electronic Data</w:t>
            </w:r>
          </w:p>
        </w:tc>
        <w:tc>
          <w:tcPr>
            <w:tcW w:w="1418" w:type="dxa"/>
          </w:tcPr>
          <w:p w14:paraId="0BC303D8" w14:textId="77777777" w:rsidR="00515B70" w:rsidRDefault="00515B70">
            <w:pPr>
              <w:ind w:left="0"/>
              <w:jc w:val="center"/>
              <w:rPr>
                <w:sz w:val="20"/>
              </w:rPr>
            </w:pPr>
            <w:r>
              <w:rPr>
                <w:sz w:val="20"/>
              </w:rPr>
              <w:t>Please tick if you have provided spreadsheet</w:t>
            </w:r>
          </w:p>
        </w:tc>
      </w:tr>
      <w:tr w:rsidR="00515B70" w14:paraId="03C1DD41" w14:textId="77777777" w:rsidTr="00E4261A">
        <w:tc>
          <w:tcPr>
            <w:tcW w:w="5637" w:type="dxa"/>
          </w:tcPr>
          <w:p w14:paraId="2058DBD6" w14:textId="77777777" w:rsidR="00515B70" w:rsidRDefault="00515B70">
            <w:pPr>
              <w:ind w:left="0"/>
              <w:rPr>
                <w:sz w:val="20"/>
              </w:rPr>
            </w:pPr>
            <w:r>
              <w:rPr>
                <w:b/>
                <w:sz w:val="20"/>
              </w:rPr>
              <w:t>INCOME STATEMENT</w:t>
            </w:r>
          </w:p>
        </w:tc>
        <w:tc>
          <w:tcPr>
            <w:tcW w:w="1418" w:type="dxa"/>
          </w:tcPr>
          <w:p w14:paraId="0BF65259" w14:textId="77777777" w:rsidR="00515B70" w:rsidRDefault="00515B70">
            <w:pPr>
              <w:ind w:left="0"/>
              <w:jc w:val="center"/>
              <w:rPr>
                <w:sz w:val="28"/>
              </w:rPr>
            </w:pPr>
            <w:r>
              <w:rPr>
                <w:sz w:val="28"/>
              </w:rPr>
              <w:sym w:font="Monotype Sorts" w:char="F07F"/>
            </w:r>
          </w:p>
        </w:tc>
      </w:tr>
      <w:tr w:rsidR="00515B70" w14:paraId="3D9C9031" w14:textId="77777777" w:rsidTr="00E4261A">
        <w:tc>
          <w:tcPr>
            <w:tcW w:w="5637" w:type="dxa"/>
          </w:tcPr>
          <w:p w14:paraId="3F51AD94" w14:textId="77777777" w:rsidR="00515B70" w:rsidRDefault="00515B70">
            <w:pPr>
              <w:ind w:left="0"/>
              <w:rPr>
                <w:sz w:val="20"/>
              </w:rPr>
            </w:pPr>
            <w:r>
              <w:rPr>
                <w:b/>
                <w:sz w:val="20"/>
              </w:rPr>
              <w:t xml:space="preserve">TURNOVER </w:t>
            </w:r>
            <w:r>
              <w:rPr>
                <w:sz w:val="20"/>
              </w:rPr>
              <w:t>– sales summary</w:t>
            </w:r>
          </w:p>
        </w:tc>
        <w:tc>
          <w:tcPr>
            <w:tcW w:w="1418" w:type="dxa"/>
          </w:tcPr>
          <w:p w14:paraId="3B7CCBA0" w14:textId="77777777" w:rsidR="00515B70" w:rsidRDefault="00515B70">
            <w:pPr>
              <w:ind w:left="0"/>
              <w:jc w:val="center"/>
              <w:rPr>
                <w:sz w:val="28"/>
              </w:rPr>
            </w:pPr>
            <w:r>
              <w:rPr>
                <w:sz w:val="28"/>
              </w:rPr>
              <w:sym w:font="Monotype Sorts" w:char="F07F"/>
            </w:r>
          </w:p>
        </w:tc>
      </w:tr>
      <w:tr w:rsidR="00515B70" w14:paraId="189A7AED" w14:textId="77777777" w:rsidTr="00E4261A">
        <w:tc>
          <w:tcPr>
            <w:tcW w:w="5637" w:type="dxa"/>
          </w:tcPr>
          <w:p w14:paraId="3A548430" w14:textId="3A5DA437" w:rsidR="00515B70" w:rsidRDefault="00CF1395">
            <w:pPr>
              <w:ind w:left="0"/>
              <w:rPr>
                <w:sz w:val="20"/>
              </w:rPr>
            </w:pPr>
            <w:r>
              <w:rPr>
                <w:b/>
                <w:sz w:val="20"/>
              </w:rPr>
              <w:t>AMERICAN, CANADIAN AND FRENCH</w:t>
            </w:r>
            <w:r w:rsidR="00515B70">
              <w:rPr>
                <w:b/>
                <w:sz w:val="20"/>
              </w:rPr>
              <w:t xml:space="preserve"> SALES </w:t>
            </w:r>
            <w:r w:rsidR="00515B70">
              <w:rPr>
                <w:sz w:val="20"/>
              </w:rPr>
              <w:t xml:space="preserve">– list of sales to </w:t>
            </w:r>
            <w:r w:rsidR="00453660">
              <w:rPr>
                <w:sz w:val="20"/>
              </w:rPr>
              <w:t>United States, Canada and France</w:t>
            </w:r>
          </w:p>
        </w:tc>
        <w:tc>
          <w:tcPr>
            <w:tcW w:w="1418" w:type="dxa"/>
          </w:tcPr>
          <w:p w14:paraId="575FFDDA" w14:textId="77777777" w:rsidR="00515B70" w:rsidRDefault="00515B70">
            <w:pPr>
              <w:ind w:left="0"/>
              <w:jc w:val="center"/>
              <w:rPr>
                <w:sz w:val="28"/>
              </w:rPr>
            </w:pPr>
            <w:r>
              <w:rPr>
                <w:sz w:val="28"/>
              </w:rPr>
              <w:sym w:font="Monotype Sorts" w:char="F07F"/>
            </w:r>
          </w:p>
        </w:tc>
      </w:tr>
      <w:tr w:rsidR="00515B70" w14:paraId="4BD94CBA" w14:textId="77777777" w:rsidTr="00E4261A">
        <w:tc>
          <w:tcPr>
            <w:tcW w:w="5637" w:type="dxa"/>
          </w:tcPr>
          <w:p w14:paraId="796A8AB2"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0757BC23" w14:textId="77777777" w:rsidR="00515B70" w:rsidRDefault="00515B70">
            <w:pPr>
              <w:ind w:left="0"/>
              <w:jc w:val="center"/>
              <w:rPr>
                <w:sz w:val="28"/>
              </w:rPr>
            </w:pPr>
            <w:r>
              <w:rPr>
                <w:sz w:val="28"/>
              </w:rPr>
              <w:sym w:font="Monotype Sorts" w:char="F07F"/>
            </w:r>
          </w:p>
        </w:tc>
      </w:tr>
      <w:tr w:rsidR="00515B70" w14:paraId="183981E6" w14:textId="77777777" w:rsidTr="00E4261A">
        <w:tc>
          <w:tcPr>
            <w:tcW w:w="5637" w:type="dxa"/>
          </w:tcPr>
          <w:p w14:paraId="6A615662" w14:textId="77777777" w:rsidR="00515B70" w:rsidRDefault="00515B70">
            <w:pPr>
              <w:ind w:left="0"/>
              <w:rPr>
                <w:sz w:val="20"/>
              </w:rPr>
            </w:pPr>
            <w:r>
              <w:rPr>
                <w:b/>
                <w:sz w:val="20"/>
              </w:rPr>
              <w:t>THIRD COUNTRY</w:t>
            </w:r>
            <w:r>
              <w:rPr>
                <w:sz w:val="20"/>
              </w:rPr>
              <w:t xml:space="preserve"> – third country sales</w:t>
            </w:r>
          </w:p>
        </w:tc>
        <w:tc>
          <w:tcPr>
            <w:tcW w:w="1418" w:type="dxa"/>
          </w:tcPr>
          <w:p w14:paraId="333BCD23" w14:textId="77777777" w:rsidR="00515B70" w:rsidRDefault="00515B70">
            <w:pPr>
              <w:ind w:left="0"/>
              <w:jc w:val="center"/>
              <w:rPr>
                <w:sz w:val="28"/>
              </w:rPr>
            </w:pPr>
            <w:r>
              <w:rPr>
                <w:sz w:val="28"/>
              </w:rPr>
              <w:sym w:font="Monotype Sorts" w:char="F07F"/>
            </w:r>
          </w:p>
        </w:tc>
      </w:tr>
      <w:tr w:rsidR="00515B70" w14:paraId="37C088FF" w14:textId="77777777" w:rsidTr="00E4261A">
        <w:tc>
          <w:tcPr>
            <w:tcW w:w="5637" w:type="dxa"/>
          </w:tcPr>
          <w:p w14:paraId="71390149" w14:textId="77777777" w:rsidR="00515B70" w:rsidRDefault="00515B70">
            <w:pPr>
              <w:ind w:left="0"/>
              <w:rPr>
                <w:sz w:val="20"/>
              </w:rPr>
            </w:pPr>
            <w:r>
              <w:rPr>
                <w:b/>
                <w:sz w:val="20"/>
              </w:rPr>
              <w:t xml:space="preserve">PRODUCTION </w:t>
            </w:r>
            <w:r>
              <w:rPr>
                <w:sz w:val="20"/>
              </w:rPr>
              <w:t>– production figures</w:t>
            </w:r>
          </w:p>
        </w:tc>
        <w:tc>
          <w:tcPr>
            <w:tcW w:w="1418" w:type="dxa"/>
          </w:tcPr>
          <w:p w14:paraId="32F33838" w14:textId="77777777" w:rsidR="00515B70" w:rsidRDefault="00515B70">
            <w:pPr>
              <w:ind w:left="0"/>
              <w:jc w:val="center"/>
              <w:rPr>
                <w:sz w:val="28"/>
              </w:rPr>
            </w:pPr>
            <w:r>
              <w:rPr>
                <w:sz w:val="28"/>
              </w:rPr>
              <w:sym w:font="Monotype Sorts" w:char="F07F"/>
            </w:r>
          </w:p>
        </w:tc>
      </w:tr>
      <w:tr w:rsidR="00515B70" w14:paraId="1A8ABEE9" w14:textId="77777777" w:rsidTr="00E4261A">
        <w:tc>
          <w:tcPr>
            <w:tcW w:w="5637" w:type="dxa"/>
          </w:tcPr>
          <w:p w14:paraId="70547181"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72935E04" w14:textId="77777777" w:rsidR="00515B70" w:rsidRDefault="00515B70">
            <w:pPr>
              <w:ind w:left="0"/>
              <w:jc w:val="center"/>
              <w:rPr>
                <w:sz w:val="28"/>
              </w:rPr>
            </w:pPr>
            <w:r>
              <w:rPr>
                <w:sz w:val="28"/>
              </w:rPr>
              <w:sym w:font="Monotype Sorts" w:char="F07F"/>
            </w:r>
          </w:p>
        </w:tc>
      </w:tr>
      <w:tr w:rsidR="00515B70" w14:paraId="656181BE" w14:textId="77777777" w:rsidTr="00E4261A">
        <w:tc>
          <w:tcPr>
            <w:tcW w:w="5637" w:type="dxa"/>
          </w:tcPr>
          <w:p w14:paraId="57CAA312" w14:textId="38515112" w:rsidR="00515B70" w:rsidRDefault="00CF1395">
            <w:pPr>
              <w:ind w:left="0"/>
              <w:rPr>
                <w:sz w:val="20"/>
              </w:rPr>
            </w:pPr>
            <w:r w:rsidRPr="00CF1395">
              <w:rPr>
                <w:b/>
                <w:sz w:val="20"/>
              </w:rPr>
              <w:t>AMERICAN, CANADIAN AND FRENCH SALES</w:t>
            </w:r>
            <w:r w:rsidR="00515B70">
              <w:rPr>
                <w:b/>
                <w:sz w:val="20"/>
              </w:rPr>
              <w:t xml:space="preserve"> COSTS</w:t>
            </w:r>
            <w:r w:rsidR="00515B70">
              <w:rPr>
                <w:sz w:val="20"/>
              </w:rPr>
              <w:t xml:space="preserve"> – costs of goods sold to </w:t>
            </w:r>
            <w:r w:rsidR="00453660">
              <w:rPr>
                <w:sz w:val="20"/>
              </w:rPr>
              <w:t>United States, Canada and France</w:t>
            </w:r>
          </w:p>
        </w:tc>
        <w:tc>
          <w:tcPr>
            <w:tcW w:w="1418" w:type="dxa"/>
          </w:tcPr>
          <w:p w14:paraId="13DECCBF" w14:textId="77777777" w:rsidR="00515B70" w:rsidRDefault="00515B70">
            <w:pPr>
              <w:ind w:left="0"/>
              <w:jc w:val="center"/>
              <w:rPr>
                <w:sz w:val="28"/>
              </w:rPr>
            </w:pPr>
            <w:r>
              <w:rPr>
                <w:sz w:val="28"/>
              </w:rPr>
              <w:sym w:font="Monotype Sorts" w:char="F07F"/>
            </w:r>
          </w:p>
        </w:tc>
      </w:tr>
    </w:tbl>
    <w:p w14:paraId="68BB455D" w14:textId="77777777" w:rsidR="00515B70" w:rsidRDefault="00515B70">
      <w:pPr>
        <w:pStyle w:val="Header"/>
        <w:tabs>
          <w:tab w:val="clear" w:pos="4153"/>
          <w:tab w:val="clear" w:pos="8306"/>
        </w:tabs>
      </w:pPr>
    </w:p>
    <w:p w14:paraId="7360FDD6" w14:textId="77777777" w:rsidR="00515B70" w:rsidRDefault="00BE15F8">
      <w:pPr>
        <w:pStyle w:val="Heading1"/>
      </w:pPr>
      <w:bookmarkStart w:id="115" w:name="_Toc506971850"/>
      <w:r>
        <w:br w:type="page"/>
      </w:r>
      <w:bookmarkStart w:id="116" w:name="_Toc356545678"/>
      <w:r w:rsidR="00515B70">
        <w:lastRenderedPageBreak/>
        <w:t>Appendix</w:t>
      </w:r>
      <w:r w:rsidR="00515B70">
        <w:br/>
        <w:t>Glossary of terms</w:t>
      </w:r>
      <w:bookmarkEnd w:id="115"/>
      <w:bookmarkEnd w:id="116"/>
    </w:p>
    <w:p w14:paraId="6AF70103" w14:textId="77777777" w:rsidR="00515B70" w:rsidRDefault="00515B70">
      <w:pPr>
        <w:pStyle w:val="Header"/>
        <w:widowControl w:val="0"/>
        <w:tabs>
          <w:tab w:val="clear" w:pos="4153"/>
          <w:tab w:val="clear" w:pos="8306"/>
        </w:tabs>
        <w:rPr>
          <w:snapToGrid w:val="0"/>
        </w:rPr>
      </w:pPr>
    </w:p>
    <w:p w14:paraId="20EEBD1D" w14:textId="77777777" w:rsidR="00515B70" w:rsidRPr="00CF1395" w:rsidRDefault="00515B70">
      <w:pPr>
        <w:widowControl w:val="0"/>
        <w:ind w:left="0" w:right="-745"/>
        <w:jc w:val="both"/>
        <w:rPr>
          <w:snapToGrid w:val="0"/>
          <w:sz w:val="22"/>
          <w:szCs w:val="22"/>
        </w:rPr>
      </w:pPr>
      <w:r w:rsidRPr="00CF1395">
        <w:rPr>
          <w:snapToGrid w:val="0"/>
          <w:sz w:val="22"/>
          <w:szCs w:val="22"/>
        </w:rPr>
        <w:t>This glossary is intended to provide you with a basic understanding of technical terms that appear in the questionnaire.</w:t>
      </w:r>
    </w:p>
    <w:p w14:paraId="01D9C01B" w14:textId="77777777" w:rsidR="00515B70" w:rsidRDefault="00515B70">
      <w:pPr>
        <w:widowControl w:val="0"/>
        <w:ind w:left="0" w:right="-745"/>
        <w:jc w:val="both"/>
        <w:rPr>
          <w:snapToGrid w:val="0"/>
        </w:rPr>
      </w:pPr>
    </w:p>
    <w:p w14:paraId="19AB72A0" w14:textId="77777777" w:rsidR="00515B70" w:rsidRDefault="00515B70">
      <w:pPr>
        <w:pStyle w:val="Heading5"/>
        <w:ind w:left="0" w:right="-745"/>
        <w:jc w:val="both"/>
      </w:pPr>
      <w:r>
        <w:t>Adjustments</w:t>
      </w:r>
    </w:p>
    <w:p w14:paraId="61591B0C" w14:textId="77777777" w:rsidR="00515B70" w:rsidRDefault="00515B70">
      <w:pPr>
        <w:widowControl w:val="0"/>
        <w:ind w:left="0" w:right="-745"/>
        <w:jc w:val="both"/>
        <w:rPr>
          <w:snapToGrid w:val="0"/>
        </w:rPr>
      </w:pPr>
    </w:p>
    <w:p w14:paraId="326F91AC" w14:textId="10B29DB9" w:rsidR="00515B70" w:rsidRPr="00CF1395" w:rsidRDefault="00515B70">
      <w:pPr>
        <w:widowControl w:val="0"/>
        <w:ind w:left="0" w:right="-745"/>
        <w:jc w:val="both"/>
        <w:rPr>
          <w:snapToGrid w:val="0"/>
          <w:sz w:val="22"/>
          <w:szCs w:val="22"/>
        </w:rPr>
      </w:pPr>
      <w:r w:rsidRPr="00CF1395">
        <w:rPr>
          <w:snapToGrid w:val="0"/>
          <w:sz w:val="22"/>
          <w:szCs w:val="22"/>
        </w:rPr>
        <w:t xml:space="preserve">To enable a fair comparison between the export price and the normal value </w:t>
      </w:r>
      <w:r w:rsidR="00CF1395" w:rsidRPr="00CF1395">
        <w:rPr>
          <w:snapToGrid w:val="0"/>
          <w:sz w:val="22"/>
          <w:szCs w:val="22"/>
        </w:rPr>
        <w:t>Australian</w:t>
      </w:r>
      <w:r w:rsidRPr="00CF1395">
        <w:rPr>
          <w:snapToGrid w:val="0"/>
          <w:sz w:val="22"/>
          <w:szCs w:val="22"/>
        </w:rPr>
        <w:t xml:space="preserve"> legislation provides for the adjustment of the domestic price paid for like goods.</w:t>
      </w:r>
      <w:r w:rsidR="001E229D" w:rsidRPr="00CF1395">
        <w:rPr>
          <w:snapToGrid w:val="0"/>
          <w:sz w:val="22"/>
          <w:szCs w:val="22"/>
        </w:rPr>
        <w:t xml:space="preserve"> </w:t>
      </w:r>
      <w:r w:rsidRPr="00CF1395">
        <w:rPr>
          <w:snapToGrid w:val="0"/>
          <w:sz w:val="22"/>
          <w:szCs w:val="22"/>
        </w:rPr>
        <w:t>Adjustments are made to account for sales occurring at different times, specification differences, and differences in the terms or circumstances of the sales.</w:t>
      </w:r>
      <w:r w:rsidR="001E229D" w:rsidRPr="00CF1395">
        <w:rPr>
          <w:snapToGrid w:val="0"/>
          <w:sz w:val="22"/>
          <w:szCs w:val="22"/>
        </w:rPr>
        <w:t xml:space="preserve"> </w:t>
      </w:r>
      <w:r w:rsidRPr="00CF1395">
        <w:rPr>
          <w:snapToGrid w:val="0"/>
          <w:sz w:val="22"/>
          <w:szCs w:val="22"/>
        </w:rPr>
        <w:t>The adjustment to the normal value may be upward or downward.</w:t>
      </w:r>
      <w:r w:rsidR="001E229D" w:rsidRPr="00CF1395">
        <w:rPr>
          <w:snapToGrid w:val="0"/>
          <w:sz w:val="22"/>
          <w:szCs w:val="22"/>
        </w:rPr>
        <w:t xml:space="preserve"> </w:t>
      </w:r>
      <w:r w:rsidRPr="00CF1395">
        <w:rPr>
          <w:snapToGrid w:val="0"/>
          <w:sz w:val="22"/>
          <w:szCs w:val="22"/>
        </w:rPr>
        <w:t>Areas where you believe an adjustment is necessary should be identified.</w:t>
      </w:r>
      <w:r w:rsidR="001E229D" w:rsidRPr="00CF1395">
        <w:rPr>
          <w:snapToGrid w:val="0"/>
          <w:sz w:val="22"/>
          <w:szCs w:val="22"/>
        </w:rPr>
        <w:t xml:space="preserve"> </w:t>
      </w:r>
      <w:r w:rsidRPr="00CF1395">
        <w:rPr>
          <w:snapToGrid w:val="0"/>
          <w:sz w:val="22"/>
          <w:szCs w:val="22"/>
        </w:rPr>
        <w:t>Section E of the questionnaire refers</w:t>
      </w:r>
      <w:r w:rsidRPr="00CF1395">
        <w:rPr>
          <w:i/>
          <w:snapToGrid w:val="0"/>
          <w:sz w:val="22"/>
          <w:szCs w:val="22"/>
        </w:rPr>
        <w:t>.</w:t>
      </w:r>
    </w:p>
    <w:p w14:paraId="7D34460D" w14:textId="77777777" w:rsidR="00515B70" w:rsidRPr="00CF1395" w:rsidRDefault="00515B70">
      <w:pPr>
        <w:widowControl w:val="0"/>
        <w:ind w:left="0" w:right="-745"/>
        <w:jc w:val="both"/>
        <w:rPr>
          <w:snapToGrid w:val="0"/>
          <w:sz w:val="22"/>
          <w:szCs w:val="22"/>
        </w:rPr>
      </w:pPr>
    </w:p>
    <w:p w14:paraId="5970675E" w14:textId="77777777" w:rsidR="00515B70" w:rsidRPr="00CF1395" w:rsidRDefault="00515B70">
      <w:pPr>
        <w:widowControl w:val="0"/>
        <w:ind w:left="0" w:right="-745"/>
        <w:jc w:val="both"/>
        <w:rPr>
          <w:i/>
          <w:snapToGrid w:val="0"/>
          <w:sz w:val="22"/>
          <w:szCs w:val="22"/>
        </w:rPr>
      </w:pPr>
      <w:r w:rsidRPr="00CF1395">
        <w:rPr>
          <w:snapToGrid w:val="0"/>
          <w:sz w:val="22"/>
          <w:szCs w:val="22"/>
        </w:rPr>
        <w:t>Examples of adjustments that may be made include: sa</w:t>
      </w:r>
      <w:r w:rsidRPr="00CF1395">
        <w:rPr>
          <w:i/>
          <w:snapToGrid w:val="0"/>
          <w:sz w:val="22"/>
          <w:szCs w:val="22"/>
        </w:rPr>
        <w:t>les occurring at different times</w:t>
      </w:r>
    </w:p>
    <w:p w14:paraId="483A6AB9" w14:textId="77777777" w:rsidR="00515B70" w:rsidRPr="00CF1395" w:rsidRDefault="00515B70">
      <w:pPr>
        <w:widowControl w:val="0"/>
        <w:ind w:left="0" w:right="-745"/>
        <w:jc w:val="both"/>
        <w:rPr>
          <w:i/>
          <w:snapToGrid w:val="0"/>
          <w:sz w:val="22"/>
          <w:szCs w:val="22"/>
        </w:rPr>
      </w:pPr>
      <w:r w:rsidRPr="00CF1395">
        <w:rPr>
          <w:snapToGrid w:val="0"/>
          <w:sz w:val="22"/>
          <w:szCs w:val="22"/>
        </w:rPr>
        <w:t>(it is sometimes necessary to compare domestic and export sales made at different times - in these circumstances an adjustment may be made to reflect price movements during that time); s</w:t>
      </w:r>
      <w:r w:rsidRPr="00CF1395">
        <w:rPr>
          <w:i/>
          <w:snapToGrid w:val="0"/>
          <w:sz w:val="22"/>
          <w:szCs w:val="22"/>
        </w:rPr>
        <w:t>pecification differences; packaging; taxes; level of trade; advertising; servicing/warranty; inland freight; warehousing; export charges; credit terms; duty drawback; commissions.</w:t>
      </w:r>
      <w:r w:rsidR="001E229D" w:rsidRPr="00CF1395">
        <w:rPr>
          <w:i/>
          <w:snapToGrid w:val="0"/>
          <w:sz w:val="22"/>
          <w:szCs w:val="22"/>
        </w:rPr>
        <w:t xml:space="preserve"> </w:t>
      </w:r>
    </w:p>
    <w:p w14:paraId="041D126D" w14:textId="77777777" w:rsidR="00515B70" w:rsidRPr="00CF1395" w:rsidRDefault="00515B70">
      <w:pPr>
        <w:widowControl w:val="0"/>
        <w:ind w:left="0" w:right="-745"/>
        <w:jc w:val="both"/>
        <w:rPr>
          <w:snapToGrid w:val="0"/>
          <w:sz w:val="22"/>
          <w:szCs w:val="22"/>
        </w:rPr>
      </w:pPr>
    </w:p>
    <w:p w14:paraId="6A58A38E"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Adjustments may also be required where the normal value is based upon costs to make and sell. </w:t>
      </w:r>
    </w:p>
    <w:p w14:paraId="6587751F" w14:textId="77777777" w:rsidR="00515B70" w:rsidRDefault="00515B70">
      <w:pPr>
        <w:widowControl w:val="0"/>
        <w:ind w:left="0" w:right="-745"/>
        <w:jc w:val="both"/>
        <w:rPr>
          <w:snapToGrid w:val="0"/>
        </w:rPr>
      </w:pPr>
    </w:p>
    <w:p w14:paraId="18A50DBE" w14:textId="77777777" w:rsidR="00515B70" w:rsidRDefault="004F3867">
      <w:pPr>
        <w:pStyle w:val="Heading5"/>
        <w:ind w:left="0" w:right="-745"/>
        <w:jc w:val="both"/>
      </w:pPr>
      <w:r>
        <w:t>Arm’s length</w:t>
      </w:r>
    </w:p>
    <w:p w14:paraId="0F0CDF95" w14:textId="77777777" w:rsidR="00515B70" w:rsidRDefault="00515B70">
      <w:pPr>
        <w:widowControl w:val="0"/>
        <w:ind w:left="0" w:right="-745"/>
        <w:jc w:val="both"/>
        <w:rPr>
          <w:snapToGrid w:val="0"/>
        </w:rPr>
      </w:pPr>
    </w:p>
    <w:p w14:paraId="7BEA1B63" w14:textId="77777777" w:rsidR="00515B70" w:rsidRPr="00CF1395" w:rsidRDefault="00515B70">
      <w:pPr>
        <w:widowControl w:val="0"/>
        <w:ind w:left="0" w:right="-745"/>
        <w:jc w:val="both"/>
        <w:rPr>
          <w:snapToGrid w:val="0"/>
          <w:sz w:val="22"/>
          <w:szCs w:val="22"/>
        </w:rPr>
      </w:pPr>
      <w:r w:rsidRPr="00CF1395">
        <w:rPr>
          <w:snapToGrid w:val="0"/>
          <w:sz w:val="22"/>
          <w:szCs w:val="22"/>
        </w:rPr>
        <w:t>Sales are not considered to be at "</w:t>
      </w:r>
      <w:r w:rsidR="004F3867" w:rsidRPr="00CF1395">
        <w:rPr>
          <w:snapToGrid w:val="0"/>
          <w:sz w:val="22"/>
          <w:szCs w:val="22"/>
        </w:rPr>
        <w:t>arm’s length</w:t>
      </w:r>
      <w:r w:rsidRPr="00CF1395">
        <w:rPr>
          <w:snapToGrid w:val="0"/>
          <w:sz w:val="22"/>
          <w:szCs w:val="22"/>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5F299103" w14:textId="77777777" w:rsidR="00515B70" w:rsidRDefault="00515B70">
      <w:pPr>
        <w:widowControl w:val="0"/>
        <w:ind w:left="0" w:right="-745"/>
        <w:jc w:val="both"/>
        <w:rPr>
          <w:snapToGrid w:val="0"/>
        </w:rPr>
      </w:pPr>
    </w:p>
    <w:p w14:paraId="58ACF73B" w14:textId="77777777" w:rsidR="00515B70" w:rsidRDefault="00515B70">
      <w:pPr>
        <w:pStyle w:val="Heading5"/>
        <w:ind w:left="0" w:right="-745"/>
        <w:jc w:val="both"/>
      </w:pPr>
      <w:r>
        <w:t>Constructed value</w:t>
      </w:r>
    </w:p>
    <w:p w14:paraId="7E9575C9" w14:textId="77777777" w:rsidR="00515B70" w:rsidRDefault="00515B70">
      <w:pPr>
        <w:widowControl w:val="0"/>
        <w:ind w:left="0" w:right="-745"/>
        <w:jc w:val="both"/>
        <w:rPr>
          <w:snapToGrid w:val="0"/>
        </w:rPr>
      </w:pPr>
    </w:p>
    <w:p w14:paraId="46D49AAD"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In cases where domestic prices paid for the goods under consideration in the country of export cannot be used for the determination of normal value, </w:t>
      </w:r>
      <w:r w:rsidR="004F3867" w:rsidRPr="00CF1395">
        <w:rPr>
          <w:snapToGrid w:val="0"/>
          <w:sz w:val="22"/>
          <w:szCs w:val="22"/>
        </w:rPr>
        <w:t>i.e.</w:t>
      </w:r>
      <w:r w:rsidRPr="00CF1395">
        <w:rPr>
          <w:snapToGrid w:val="0"/>
          <w:sz w:val="22"/>
          <w:szCs w:val="22"/>
        </w:rPr>
        <w:t xml:space="preserve"> when there are no or insufficient sales or where such sales were not made in the ordinary course of trade, normal value may be based on a constructed value.</w:t>
      </w:r>
      <w:r w:rsidR="001E229D" w:rsidRPr="00CF1395">
        <w:rPr>
          <w:snapToGrid w:val="0"/>
          <w:sz w:val="22"/>
          <w:szCs w:val="22"/>
        </w:rPr>
        <w:t xml:space="preserve"> </w:t>
      </w:r>
      <w:r w:rsidRPr="00CF1395">
        <w:rPr>
          <w:snapToGrid w:val="0"/>
          <w:sz w:val="22"/>
          <w:szCs w:val="22"/>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53EC606" w14:textId="77777777" w:rsidR="00515B70" w:rsidRDefault="00515B70">
      <w:pPr>
        <w:widowControl w:val="0"/>
        <w:ind w:left="0" w:right="-745"/>
        <w:jc w:val="both"/>
        <w:rPr>
          <w:snapToGrid w:val="0"/>
        </w:rPr>
      </w:pPr>
    </w:p>
    <w:p w14:paraId="343FB297" w14:textId="77777777" w:rsidR="00515B70" w:rsidRDefault="00515B70">
      <w:pPr>
        <w:pStyle w:val="Heading5"/>
        <w:ind w:left="0" w:right="-745"/>
        <w:jc w:val="both"/>
      </w:pPr>
      <w:r>
        <w:t>Cost of production/manufacturing</w:t>
      </w:r>
    </w:p>
    <w:p w14:paraId="0AB31F9A" w14:textId="77777777" w:rsidR="00515B70" w:rsidRDefault="00515B70">
      <w:pPr>
        <w:widowControl w:val="0"/>
        <w:ind w:left="0" w:right="-745"/>
        <w:jc w:val="both"/>
        <w:rPr>
          <w:snapToGrid w:val="0"/>
        </w:rPr>
      </w:pPr>
    </w:p>
    <w:p w14:paraId="14D01B22" w14:textId="77777777" w:rsidR="00515B70" w:rsidRPr="00CF1395" w:rsidRDefault="00515B70">
      <w:pPr>
        <w:widowControl w:val="0"/>
        <w:ind w:left="0" w:right="-745"/>
        <w:jc w:val="both"/>
        <w:rPr>
          <w:snapToGrid w:val="0"/>
          <w:sz w:val="22"/>
          <w:szCs w:val="22"/>
        </w:rPr>
      </w:pPr>
      <w:r w:rsidRPr="00CF1395">
        <w:rPr>
          <w:snapToGrid w:val="0"/>
          <w:sz w:val="22"/>
          <w:szCs w:val="22"/>
        </w:rPr>
        <w:t>The cost of production or manufacture consists of all manufacturing costs associated with the goods.</w:t>
      </w:r>
      <w:r w:rsidR="001E229D" w:rsidRPr="00CF1395">
        <w:rPr>
          <w:snapToGrid w:val="0"/>
          <w:sz w:val="22"/>
          <w:szCs w:val="22"/>
        </w:rPr>
        <w:t xml:space="preserve"> </w:t>
      </w:r>
      <w:r w:rsidRPr="00CF1395">
        <w:rPr>
          <w:snapToGrid w:val="0"/>
          <w:sz w:val="22"/>
          <w:szCs w:val="22"/>
        </w:rPr>
        <w:t>It is the sum of direct materials, direct labour and factory overheads.</w:t>
      </w:r>
    </w:p>
    <w:p w14:paraId="0EADA612" w14:textId="77777777" w:rsidR="00515B70" w:rsidRPr="00CF1395" w:rsidRDefault="00515B70">
      <w:pPr>
        <w:widowControl w:val="0"/>
        <w:ind w:left="0" w:right="-745"/>
        <w:jc w:val="both"/>
        <w:rPr>
          <w:snapToGrid w:val="0"/>
          <w:sz w:val="22"/>
          <w:szCs w:val="22"/>
        </w:rPr>
      </w:pPr>
      <w:r w:rsidRPr="00CF1395">
        <w:rPr>
          <w:snapToGrid w:val="0"/>
          <w:sz w:val="22"/>
          <w:szCs w:val="22"/>
        </w:rPr>
        <w:br w:type="page"/>
      </w:r>
    </w:p>
    <w:p w14:paraId="36C8B54A" w14:textId="77777777" w:rsidR="00515B70" w:rsidRDefault="00515B70">
      <w:pPr>
        <w:pStyle w:val="Heading5"/>
        <w:ind w:left="0" w:right="-745"/>
        <w:jc w:val="both"/>
      </w:pPr>
      <w:r>
        <w:lastRenderedPageBreak/>
        <w:t>Cost to make and sell</w:t>
      </w:r>
    </w:p>
    <w:p w14:paraId="4CDFACED" w14:textId="77777777" w:rsidR="00515B70" w:rsidRDefault="00515B70">
      <w:pPr>
        <w:widowControl w:val="0"/>
        <w:ind w:left="0" w:right="-745"/>
        <w:jc w:val="both"/>
        <w:rPr>
          <w:snapToGrid w:val="0"/>
        </w:rPr>
      </w:pPr>
    </w:p>
    <w:p w14:paraId="3BF9E028"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7C19331F" w14:textId="77777777" w:rsidR="00515B70" w:rsidRDefault="00515B70">
      <w:pPr>
        <w:widowControl w:val="0"/>
        <w:ind w:left="0" w:right="-745"/>
        <w:jc w:val="both"/>
        <w:rPr>
          <w:snapToGrid w:val="0"/>
        </w:rPr>
      </w:pPr>
    </w:p>
    <w:p w14:paraId="6DCB2F3C" w14:textId="77777777" w:rsidR="00515B70" w:rsidRDefault="00515B70">
      <w:pPr>
        <w:pStyle w:val="Heading5"/>
        <w:ind w:left="0" w:right="-745"/>
        <w:jc w:val="both"/>
      </w:pPr>
      <w:r>
        <w:t>Country of origin</w:t>
      </w:r>
    </w:p>
    <w:p w14:paraId="26DFFE1E" w14:textId="77777777" w:rsidR="00515B70" w:rsidRDefault="00515B70">
      <w:pPr>
        <w:widowControl w:val="0"/>
        <w:ind w:left="0" w:right="-745"/>
        <w:jc w:val="both"/>
        <w:rPr>
          <w:snapToGrid w:val="0"/>
        </w:rPr>
      </w:pPr>
    </w:p>
    <w:p w14:paraId="7A249F55" w14:textId="77777777" w:rsidR="00515B70" w:rsidRPr="00CF1395" w:rsidRDefault="00515B70">
      <w:pPr>
        <w:widowControl w:val="0"/>
        <w:ind w:left="0" w:right="-745"/>
        <w:jc w:val="both"/>
        <w:rPr>
          <w:snapToGrid w:val="0"/>
          <w:sz w:val="22"/>
          <w:szCs w:val="22"/>
        </w:rPr>
      </w:pPr>
      <w:r w:rsidRPr="00CF1395">
        <w:rPr>
          <w:snapToGrid w:val="0"/>
          <w:sz w:val="22"/>
          <w:szCs w:val="22"/>
        </w:rPr>
        <w:t>The country in which the last significant process in the manufacture or production of the goods was performed.</w:t>
      </w:r>
    </w:p>
    <w:p w14:paraId="6A01894C" w14:textId="77777777" w:rsidR="00515B70" w:rsidRDefault="00515B70">
      <w:pPr>
        <w:widowControl w:val="0"/>
        <w:ind w:left="0" w:right="-745"/>
        <w:jc w:val="both"/>
        <w:rPr>
          <w:snapToGrid w:val="0"/>
        </w:rPr>
      </w:pPr>
    </w:p>
    <w:p w14:paraId="57FD078B" w14:textId="77777777" w:rsidR="00515B70" w:rsidRPr="00C834F8" w:rsidRDefault="00515B70" w:rsidP="00C834F8">
      <w:pPr>
        <w:pStyle w:val="Heading5"/>
        <w:ind w:left="0" w:right="-745"/>
        <w:jc w:val="both"/>
      </w:pPr>
      <w:r w:rsidRPr="00C834F8">
        <w:t>Date of sale</w:t>
      </w:r>
    </w:p>
    <w:p w14:paraId="21173EA8" w14:textId="77777777" w:rsidR="00515B70" w:rsidRDefault="00515B70">
      <w:pPr>
        <w:widowControl w:val="0"/>
        <w:ind w:left="0" w:right="-745"/>
        <w:jc w:val="both"/>
        <w:rPr>
          <w:snapToGrid w:val="0"/>
        </w:rPr>
      </w:pPr>
    </w:p>
    <w:p w14:paraId="13CB80BC" w14:textId="77777777" w:rsidR="00515B70" w:rsidRPr="00CF1395" w:rsidRDefault="00C834F8">
      <w:pPr>
        <w:widowControl w:val="0"/>
        <w:ind w:left="0" w:right="-745"/>
        <w:jc w:val="both"/>
        <w:rPr>
          <w:snapToGrid w:val="0"/>
          <w:sz w:val="22"/>
          <w:szCs w:val="22"/>
        </w:rPr>
      </w:pPr>
      <w:r w:rsidRPr="00CF1395">
        <w:rPr>
          <w:snapToGrid w:val="0"/>
          <w:sz w:val="22"/>
          <w:szCs w:val="22"/>
        </w:rPr>
        <w:t>The Commission</w:t>
      </w:r>
      <w:r w:rsidR="00515B70" w:rsidRPr="00CF1395">
        <w:rPr>
          <w:snapToGrid w:val="0"/>
          <w:sz w:val="22"/>
          <w:szCs w:val="22"/>
        </w:rPr>
        <w:t xml:space="preserve"> will normally use the invoice date as recorded in the exporter or producer’s records.</w:t>
      </w:r>
      <w:r w:rsidR="001E229D" w:rsidRPr="00CF1395">
        <w:rPr>
          <w:snapToGrid w:val="0"/>
          <w:sz w:val="22"/>
          <w:szCs w:val="22"/>
        </w:rPr>
        <w:t xml:space="preserve"> </w:t>
      </w:r>
      <w:r w:rsidR="00515B70" w:rsidRPr="00CF1395">
        <w:rPr>
          <w:snapToGrid w:val="0"/>
          <w:sz w:val="22"/>
          <w:szCs w:val="22"/>
        </w:rPr>
        <w:t>Another date may be used if this better reflects the material terms of sale.</w:t>
      </w:r>
      <w:r w:rsidR="001E229D" w:rsidRPr="00CF1395">
        <w:rPr>
          <w:snapToGrid w:val="0"/>
          <w:sz w:val="22"/>
          <w:szCs w:val="22"/>
        </w:rPr>
        <w:t xml:space="preserve"> </w:t>
      </w:r>
      <w:r w:rsidR="00515B70" w:rsidRPr="00CF1395">
        <w:rPr>
          <w:snapToGrid w:val="0"/>
          <w:sz w:val="22"/>
          <w:szCs w:val="22"/>
        </w:rPr>
        <w:t>The questionnaire directs attention to matching data sets of domestic and export sales where some other date is used, as well as matching cost information.</w:t>
      </w:r>
      <w:r w:rsidR="001E229D" w:rsidRPr="00CF1395">
        <w:rPr>
          <w:snapToGrid w:val="0"/>
          <w:sz w:val="22"/>
          <w:szCs w:val="22"/>
        </w:rPr>
        <w:t xml:space="preserve"> </w:t>
      </w:r>
    </w:p>
    <w:p w14:paraId="01166DA3" w14:textId="77777777" w:rsidR="00515B70" w:rsidRPr="00CF1395" w:rsidRDefault="00515B70">
      <w:pPr>
        <w:widowControl w:val="0"/>
        <w:ind w:left="0" w:right="-745"/>
        <w:jc w:val="both"/>
        <w:rPr>
          <w:snapToGrid w:val="0"/>
          <w:sz w:val="22"/>
          <w:szCs w:val="22"/>
        </w:rPr>
      </w:pPr>
    </w:p>
    <w:p w14:paraId="5478C8AD" w14:textId="77777777" w:rsidR="00515B70" w:rsidRDefault="00515B70">
      <w:pPr>
        <w:pStyle w:val="Heading5"/>
        <w:ind w:left="0" w:right="-745"/>
        <w:jc w:val="both"/>
      </w:pPr>
      <w:r>
        <w:t>Direct labour cost</w:t>
      </w:r>
    </w:p>
    <w:p w14:paraId="38B7731C" w14:textId="77777777" w:rsidR="00515B70" w:rsidRDefault="00515B70">
      <w:pPr>
        <w:widowControl w:val="0"/>
        <w:ind w:left="0" w:right="-745"/>
        <w:jc w:val="both"/>
        <w:rPr>
          <w:snapToGrid w:val="0"/>
        </w:rPr>
      </w:pPr>
    </w:p>
    <w:p w14:paraId="70C7CB71" w14:textId="77777777" w:rsidR="00515B70" w:rsidRPr="00CF1395" w:rsidRDefault="00515B70">
      <w:pPr>
        <w:widowControl w:val="0"/>
        <w:ind w:left="0" w:right="-745"/>
        <w:jc w:val="both"/>
        <w:rPr>
          <w:snapToGrid w:val="0"/>
          <w:sz w:val="22"/>
          <w:szCs w:val="22"/>
        </w:rPr>
      </w:pPr>
      <w:r w:rsidRPr="00CF1395">
        <w:rPr>
          <w:snapToGrid w:val="0"/>
          <w:sz w:val="22"/>
          <w:szCs w:val="22"/>
        </w:rPr>
        <w:t>Direct labour is categorised as a variable cost, ie. the value varies with the level of production.</w:t>
      </w:r>
    </w:p>
    <w:p w14:paraId="3BD498D3" w14:textId="77777777" w:rsidR="00515B70" w:rsidRPr="00CF1395" w:rsidRDefault="00515B70">
      <w:pPr>
        <w:widowControl w:val="0"/>
        <w:ind w:left="0" w:right="-745"/>
        <w:jc w:val="both"/>
        <w:rPr>
          <w:snapToGrid w:val="0"/>
          <w:sz w:val="22"/>
          <w:szCs w:val="22"/>
        </w:rPr>
      </w:pPr>
    </w:p>
    <w:p w14:paraId="65F7AA58" w14:textId="77777777" w:rsidR="00515B70" w:rsidRDefault="00515B70">
      <w:pPr>
        <w:pStyle w:val="Heading5"/>
        <w:ind w:left="0" w:right="-745"/>
        <w:jc w:val="both"/>
      </w:pPr>
      <w:r>
        <w:t>Dumping</w:t>
      </w:r>
    </w:p>
    <w:p w14:paraId="694EEE0C" w14:textId="77777777" w:rsidR="00515B70" w:rsidRDefault="00515B70">
      <w:pPr>
        <w:widowControl w:val="0"/>
        <w:ind w:left="0" w:right="-745"/>
        <w:jc w:val="both"/>
        <w:rPr>
          <w:snapToGrid w:val="0"/>
        </w:rPr>
      </w:pPr>
    </w:p>
    <w:p w14:paraId="140F3AC6" w14:textId="77777777" w:rsidR="00515B70" w:rsidRPr="00CF1395" w:rsidRDefault="00515B70">
      <w:pPr>
        <w:widowControl w:val="0"/>
        <w:ind w:left="0" w:right="-745"/>
        <w:jc w:val="both"/>
        <w:rPr>
          <w:snapToGrid w:val="0"/>
          <w:sz w:val="22"/>
          <w:szCs w:val="22"/>
        </w:rPr>
      </w:pPr>
      <w:r w:rsidRPr="00CF1395">
        <w:rPr>
          <w:snapToGrid w:val="0"/>
          <w:sz w:val="22"/>
          <w:szCs w:val="22"/>
        </w:rPr>
        <w:t>Dumping occurs when the products of one country are exported to another country at a price less than their normal value.</w:t>
      </w:r>
    </w:p>
    <w:p w14:paraId="274E6D70" w14:textId="77777777" w:rsidR="00515B70" w:rsidRPr="00CF1395" w:rsidRDefault="00515B70">
      <w:pPr>
        <w:widowControl w:val="0"/>
        <w:ind w:left="0" w:right="-745"/>
        <w:jc w:val="both"/>
        <w:rPr>
          <w:snapToGrid w:val="0"/>
          <w:sz w:val="22"/>
          <w:szCs w:val="22"/>
        </w:rPr>
      </w:pPr>
    </w:p>
    <w:p w14:paraId="06C91B50" w14:textId="77777777" w:rsidR="00515B70" w:rsidRDefault="00515B70">
      <w:pPr>
        <w:pStyle w:val="Heading5"/>
        <w:ind w:left="0" w:right="-745"/>
        <w:jc w:val="both"/>
      </w:pPr>
      <w:r>
        <w:t>Dumping margin</w:t>
      </w:r>
    </w:p>
    <w:p w14:paraId="6C297353" w14:textId="77777777" w:rsidR="00515B70" w:rsidRDefault="00515B70">
      <w:pPr>
        <w:widowControl w:val="0"/>
        <w:ind w:left="0" w:right="-745"/>
        <w:jc w:val="both"/>
        <w:rPr>
          <w:snapToGrid w:val="0"/>
        </w:rPr>
      </w:pPr>
    </w:p>
    <w:p w14:paraId="0D3A17E3" w14:textId="77777777" w:rsidR="00515B70" w:rsidRPr="00CF1395" w:rsidRDefault="00515B70">
      <w:pPr>
        <w:widowControl w:val="0"/>
        <w:ind w:left="0" w:right="-745"/>
        <w:jc w:val="both"/>
        <w:rPr>
          <w:snapToGrid w:val="0"/>
          <w:sz w:val="22"/>
          <w:szCs w:val="22"/>
        </w:rPr>
      </w:pPr>
      <w:r w:rsidRPr="00CF1395">
        <w:rPr>
          <w:snapToGrid w:val="0"/>
          <w:sz w:val="22"/>
          <w:szCs w:val="22"/>
        </w:rPr>
        <w:t>Where the export price is less than the normal value the dumping margin is the amount of the difference.</w:t>
      </w:r>
      <w:r w:rsidR="001E229D" w:rsidRPr="00CF1395">
        <w:rPr>
          <w:snapToGrid w:val="0"/>
          <w:sz w:val="22"/>
          <w:szCs w:val="22"/>
        </w:rPr>
        <w:t xml:space="preserve"> </w:t>
      </w:r>
      <w:r w:rsidRPr="00CF1395">
        <w:rPr>
          <w:snapToGrid w:val="0"/>
          <w:sz w:val="22"/>
          <w:szCs w:val="22"/>
        </w:rPr>
        <w:t>It can be expressed as a value or as a percentage of the export price.</w:t>
      </w:r>
    </w:p>
    <w:p w14:paraId="08B32620" w14:textId="77777777" w:rsidR="00515B70" w:rsidRPr="00CF1395" w:rsidRDefault="00515B70">
      <w:pPr>
        <w:widowControl w:val="0"/>
        <w:ind w:left="0" w:right="-745"/>
        <w:jc w:val="both"/>
        <w:rPr>
          <w:snapToGrid w:val="0"/>
          <w:sz w:val="22"/>
          <w:szCs w:val="22"/>
        </w:rPr>
      </w:pPr>
    </w:p>
    <w:p w14:paraId="5BCA581D" w14:textId="77777777" w:rsidR="00515B70" w:rsidRDefault="00515B70">
      <w:pPr>
        <w:pStyle w:val="Heading5"/>
        <w:ind w:left="0" w:right="-745"/>
        <w:jc w:val="both"/>
      </w:pPr>
      <w:r>
        <w:t>Export price</w:t>
      </w:r>
    </w:p>
    <w:p w14:paraId="7CA33D1A" w14:textId="77777777" w:rsidR="00515B70" w:rsidRDefault="00515B70">
      <w:pPr>
        <w:widowControl w:val="0"/>
        <w:ind w:left="0" w:right="-745"/>
        <w:jc w:val="both"/>
        <w:rPr>
          <w:snapToGrid w:val="0"/>
        </w:rPr>
      </w:pPr>
    </w:p>
    <w:p w14:paraId="1D6C1638"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The export price of the goods is usually the price paid or payable to the exporter in </w:t>
      </w:r>
      <w:r w:rsidR="004F3867" w:rsidRPr="00CF1395">
        <w:rPr>
          <w:snapToGrid w:val="0"/>
          <w:sz w:val="22"/>
          <w:szCs w:val="22"/>
        </w:rPr>
        <w:t>arm’s length</w:t>
      </w:r>
      <w:r w:rsidRPr="00CF1395">
        <w:rPr>
          <w:snapToGrid w:val="0"/>
          <w:sz w:val="22"/>
          <w:szCs w:val="22"/>
        </w:rPr>
        <w:t xml:space="preserve"> transactions, in most instances calculated at the Free on Board (FOB) level.</w:t>
      </w:r>
    </w:p>
    <w:p w14:paraId="569D1AEA" w14:textId="77777777" w:rsidR="00515B70" w:rsidRDefault="00515B70">
      <w:pPr>
        <w:widowControl w:val="0"/>
        <w:ind w:left="0" w:right="-745"/>
        <w:jc w:val="both"/>
        <w:rPr>
          <w:snapToGrid w:val="0"/>
        </w:rPr>
      </w:pPr>
    </w:p>
    <w:p w14:paraId="641E622A" w14:textId="77777777" w:rsidR="00515B70" w:rsidRDefault="00515B70">
      <w:pPr>
        <w:pStyle w:val="Heading5"/>
        <w:ind w:left="0" w:right="-745"/>
        <w:jc w:val="both"/>
      </w:pPr>
      <w:r>
        <w:t>Exporting country</w:t>
      </w:r>
    </w:p>
    <w:p w14:paraId="7CA8D951" w14:textId="77777777" w:rsidR="00515B70" w:rsidRDefault="00515B70">
      <w:pPr>
        <w:widowControl w:val="0"/>
        <w:ind w:left="0" w:right="-745"/>
        <w:jc w:val="both"/>
        <w:rPr>
          <w:snapToGrid w:val="0"/>
        </w:rPr>
      </w:pPr>
    </w:p>
    <w:p w14:paraId="74A6067D" w14:textId="77777777" w:rsidR="00515B70" w:rsidRPr="00CF1395" w:rsidRDefault="00515B70">
      <w:pPr>
        <w:widowControl w:val="0"/>
        <w:ind w:left="0" w:right="-745"/>
        <w:jc w:val="both"/>
        <w:rPr>
          <w:snapToGrid w:val="0"/>
          <w:sz w:val="22"/>
          <w:szCs w:val="22"/>
        </w:rPr>
      </w:pPr>
      <w:r w:rsidRPr="00CF1395">
        <w:rPr>
          <w:snapToGrid w:val="0"/>
          <w:sz w:val="22"/>
          <w:szCs w:val="22"/>
        </w:rPr>
        <w:t>The country of export is normally the country of origin from which the goods are shipped.</w:t>
      </w:r>
      <w:r w:rsidR="001E229D" w:rsidRPr="00CF1395">
        <w:rPr>
          <w:snapToGrid w:val="0"/>
          <w:sz w:val="22"/>
          <w:szCs w:val="22"/>
        </w:rPr>
        <w:t xml:space="preserve"> </w:t>
      </w:r>
      <w:r w:rsidRPr="00CF1395">
        <w:rPr>
          <w:snapToGrid w:val="0"/>
          <w:sz w:val="22"/>
          <w:szCs w:val="22"/>
        </w:rPr>
        <w:t>The country of export may be an intermediate country, except where the products are merely transhipped through that country, or the products concerned are not produced in that country, and there is no comparable price in that country.</w:t>
      </w:r>
      <w:r w:rsidR="001E229D" w:rsidRPr="00CF1395">
        <w:rPr>
          <w:snapToGrid w:val="0"/>
          <w:sz w:val="22"/>
          <w:szCs w:val="22"/>
        </w:rPr>
        <w:t xml:space="preserve"> </w:t>
      </w:r>
    </w:p>
    <w:p w14:paraId="2053D23D" w14:textId="77777777" w:rsidR="00515B70" w:rsidRDefault="00515B70">
      <w:pPr>
        <w:widowControl w:val="0"/>
        <w:ind w:left="0" w:right="-745"/>
        <w:jc w:val="both"/>
        <w:rPr>
          <w:snapToGrid w:val="0"/>
        </w:rPr>
      </w:pPr>
    </w:p>
    <w:p w14:paraId="4AB52622" w14:textId="77777777" w:rsidR="00515B70" w:rsidRDefault="00515B70">
      <w:pPr>
        <w:pStyle w:val="Heading5"/>
        <w:ind w:left="0" w:right="-743"/>
        <w:jc w:val="both"/>
      </w:pPr>
      <w:r>
        <w:t>Factory overheads</w:t>
      </w:r>
    </w:p>
    <w:p w14:paraId="2284B421" w14:textId="77777777" w:rsidR="00515B70" w:rsidRDefault="00515B70">
      <w:pPr>
        <w:keepNext/>
        <w:widowControl w:val="0"/>
        <w:ind w:left="0" w:right="-743"/>
        <w:jc w:val="both"/>
        <w:rPr>
          <w:snapToGrid w:val="0"/>
        </w:rPr>
      </w:pPr>
    </w:p>
    <w:p w14:paraId="57FF1E4B"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Factory overheads consist of variable costs eg. power, supplies, indirect labour and fixed costs eg. factory rent, factory insurance, factory depreciation etc. </w:t>
      </w:r>
    </w:p>
    <w:p w14:paraId="713A07F2" w14:textId="77777777" w:rsidR="00515B70" w:rsidRDefault="00515B70">
      <w:pPr>
        <w:widowControl w:val="0"/>
        <w:ind w:left="0" w:right="-745"/>
        <w:jc w:val="both"/>
        <w:rPr>
          <w:snapToGrid w:val="0"/>
        </w:rPr>
      </w:pPr>
    </w:p>
    <w:p w14:paraId="5A4FD3E9" w14:textId="77777777" w:rsidR="00515B70" w:rsidRDefault="00515B70">
      <w:pPr>
        <w:pStyle w:val="Heading5"/>
        <w:ind w:left="0" w:right="-745"/>
        <w:jc w:val="both"/>
      </w:pPr>
      <w:r>
        <w:lastRenderedPageBreak/>
        <w:t>Goods under consideration (</w:t>
      </w:r>
      <w:r w:rsidR="009B4131">
        <w:t>the goods</w:t>
      </w:r>
      <w:r>
        <w:t>)</w:t>
      </w:r>
    </w:p>
    <w:p w14:paraId="43817B5E" w14:textId="77777777" w:rsidR="00515B70" w:rsidRDefault="00515B70">
      <w:pPr>
        <w:widowControl w:val="0"/>
        <w:ind w:left="0" w:right="-745"/>
        <w:jc w:val="both"/>
        <w:rPr>
          <w:snapToGrid w:val="0"/>
        </w:rPr>
      </w:pPr>
    </w:p>
    <w:p w14:paraId="5966AA4D" w14:textId="4B1F7D9B" w:rsidR="00515B70" w:rsidRPr="00CF1395" w:rsidRDefault="00515B70">
      <w:pPr>
        <w:widowControl w:val="0"/>
        <w:ind w:left="0" w:right="-745"/>
        <w:jc w:val="both"/>
        <w:rPr>
          <w:snapToGrid w:val="0"/>
          <w:sz w:val="22"/>
          <w:szCs w:val="22"/>
        </w:rPr>
      </w:pPr>
      <w:r w:rsidRPr="00CF1395">
        <w:rPr>
          <w:snapToGrid w:val="0"/>
          <w:sz w:val="22"/>
          <w:szCs w:val="22"/>
        </w:rPr>
        <w:t>The goo</w:t>
      </w:r>
      <w:r w:rsidR="00A17792" w:rsidRPr="00CF1395">
        <w:rPr>
          <w:snapToGrid w:val="0"/>
          <w:sz w:val="22"/>
          <w:szCs w:val="22"/>
        </w:rPr>
        <w:t xml:space="preserve">ds to which the application for your review of measures </w:t>
      </w:r>
      <w:r w:rsidRPr="00CF1395">
        <w:rPr>
          <w:snapToGrid w:val="0"/>
          <w:sz w:val="22"/>
          <w:szCs w:val="22"/>
        </w:rPr>
        <w:t>relates.</w:t>
      </w:r>
      <w:r w:rsidR="001E229D" w:rsidRPr="00CF1395">
        <w:rPr>
          <w:snapToGrid w:val="0"/>
          <w:sz w:val="22"/>
          <w:szCs w:val="22"/>
        </w:rPr>
        <w:t xml:space="preserve"> </w:t>
      </w:r>
    </w:p>
    <w:p w14:paraId="52A02E0E" w14:textId="77777777" w:rsidR="00515B70" w:rsidRPr="00CF1395" w:rsidRDefault="00515B70">
      <w:pPr>
        <w:widowControl w:val="0"/>
        <w:ind w:left="0" w:right="-745"/>
        <w:jc w:val="both"/>
        <w:rPr>
          <w:snapToGrid w:val="0"/>
          <w:sz w:val="22"/>
          <w:szCs w:val="22"/>
        </w:rPr>
      </w:pPr>
    </w:p>
    <w:p w14:paraId="6613A002" w14:textId="77777777" w:rsidR="00515B70" w:rsidRPr="00E1340D" w:rsidRDefault="00515B70" w:rsidP="00E1340D">
      <w:pPr>
        <w:pStyle w:val="Heading5"/>
        <w:ind w:left="0" w:right="-745"/>
        <w:jc w:val="both"/>
      </w:pPr>
      <w:r w:rsidRPr="00E1340D">
        <w:t>Incoterms</w:t>
      </w:r>
    </w:p>
    <w:p w14:paraId="19EE4D29" w14:textId="77777777" w:rsidR="00515B70" w:rsidRDefault="00515B70">
      <w:pPr>
        <w:widowControl w:val="0"/>
        <w:ind w:left="0" w:right="-745"/>
        <w:jc w:val="both"/>
        <w:rPr>
          <w:snapToGrid w:val="0"/>
        </w:rPr>
      </w:pPr>
    </w:p>
    <w:p w14:paraId="6612EEF7" w14:textId="77777777" w:rsidR="00515B70" w:rsidRPr="00CF1395" w:rsidRDefault="00515B70">
      <w:pPr>
        <w:widowControl w:val="0"/>
        <w:ind w:left="0" w:right="-745"/>
        <w:jc w:val="both"/>
        <w:rPr>
          <w:snapToGrid w:val="0"/>
          <w:sz w:val="22"/>
          <w:szCs w:val="22"/>
        </w:rPr>
      </w:pPr>
      <w:r w:rsidRPr="00CF1395">
        <w:rPr>
          <w:snapToGrid w:val="0"/>
          <w:sz w:val="22"/>
          <w:szCs w:val="22"/>
        </w:rPr>
        <w:t>The following abbreviations are commonly used (comment is provided concerning costs that are normally borne by the seller):</w:t>
      </w:r>
    </w:p>
    <w:p w14:paraId="7F666819" w14:textId="77777777" w:rsidR="00515B70" w:rsidRPr="00CF1395" w:rsidRDefault="00515B70">
      <w:pPr>
        <w:widowControl w:val="0"/>
        <w:ind w:left="0" w:right="-745"/>
        <w:jc w:val="both"/>
        <w:rPr>
          <w:snapToGrid w:val="0"/>
          <w:sz w:val="22"/>
          <w:szCs w:val="22"/>
        </w:rPr>
      </w:pPr>
    </w:p>
    <w:p w14:paraId="16B47647"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EXW</w:t>
      </w:r>
      <w:r w:rsidRPr="00CF1395">
        <w:rPr>
          <w:snapToGrid w:val="0"/>
          <w:sz w:val="22"/>
          <w:szCs w:val="22"/>
        </w:rPr>
        <w:tab/>
        <w:t xml:space="preserve">ex works (the seller’s minimum obligation as costs relate to goods being made available at the sellers premises) </w:t>
      </w:r>
    </w:p>
    <w:p w14:paraId="242A4A8D"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FCA</w:t>
      </w:r>
      <w:r w:rsidRPr="00CF1395">
        <w:rPr>
          <w:snapToGrid w:val="0"/>
          <w:sz w:val="22"/>
          <w:szCs w:val="22"/>
        </w:rPr>
        <w:tab/>
        <w:t>free carrier (main carriage not paid by seller.</w:t>
      </w:r>
      <w:r w:rsidR="001E229D" w:rsidRPr="00CF1395">
        <w:rPr>
          <w:snapToGrid w:val="0"/>
          <w:sz w:val="22"/>
          <w:szCs w:val="22"/>
        </w:rPr>
        <w:t xml:space="preserve"> </w:t>
      </w:r>
      <w:r w:rsidRPr="00CF1395">
        <w:rPr>
          <w:snapToGrid w:val="0"/>
          <w:sz w:val="22"/>
          <w:szCs w:val="22"/>
        </w:rPr>
        <w:t>Pay costs until such time that the goods have been delivered at the named point into custody of a carrier named by the seller.</w:t>
      </w:r>
      <w:r w:rsidR="001E229D" w:rsidRPr="00CF1395">
        <w:rPr>
          <w:snapToGrid w:val="0"/>
          <w:sz w:val="22"/>
          <w:szCs w:val="22"/>
        </w:rPr>
        <w:t xml:space="preserve"> </w:t>
      </w:r>
      <w:r w:rsidR="001E0F36" w:rsidRPr="00CF1395">
        <w:rPr>
          <w:snapToGrid w:val="0"/>
          <w:sz w:val="22"/>
          <w:szCs w:val="22"/>
        </w:rPr>
        <w:t xml:space="preserve">Customs </w:t>
      </w:r>
      <w:r w:rsidRPr="00CF1395">
        <w:rPr>
          <w:snapToGrid w:val="0"/>
          <w:sz w:val="22"/>
          <w:szCs w:val="22"/>
        </w:rPr>
        <w:t>formalities, taxes etc paid if required)</w:t>
      </w:r>
    </w:p>
    <w:p w14:paraId="057AC503"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 xml:space="preserve">FAS </w:t>
      </w:r>
      <w:r w:rsidRPr="00CF1395">
        <w:rPr>
          <w:snapToGrid w:val="0"/>
          <w:sz w:val="22"/>
          <w:szCs w:val="22"/>
        </w:rPr>
        <w:tab/>
        <w:t>free alongside ship (main carriage not paid by seller.</w:t>
      </w:r>
      <w:r w:rsidR="001E229D" w:rsidRPr="00CF1395">
        <w:rPr>
          <w:snapToGrid w:val="0"/>
          <w:sz w:val="22"/>
          <w:szCs w:val="22"/>
        </w:rPr>
        <w:t xml:space="preserve"> </w:t>
      </w:r>
      <w:r w:rsidRPr="00CF1395">
        <w:rPr>
          <w:snapToGrid w:val="0"/>
          <w:sz w:val="22"/>
          <w:szCs w:val="22"/>
        </w:rPr>
        <w:t>Deliver the goods alongside the ship)</w:t>
      </w:r>
    </w:p>
    <w:p w14:paraId="51E4C9FF"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FOB</w:t>
      </w:r>
      <w:r w:rsidRPr="00CF1395">
        <w:rPr>
          <w:snapToGrid w:val="0"/>
          <w:sz w:val="22"/>
          <w:szCs w:val="22"/>
        </w:rPr>
        <w:tab/>
        <w:t>free on board (main carriage not paid by seller.</w:t>
      </w:r>
      <w:r w:rsidR="001E229D" w:rsidRPr="00CF1395">
        <w:rPr>
          <w:snapToGrid w:val="0"/>
          <w:sz w:val="22"/>
          <w:szCs w:val="22"/>
        </w:rPr>
        <w:t xml:space="preserve"> </w:t>
      </w:r>
      <w:r w:rsidRPr="00CF1395">
        <w:rPr>
          <w:snapToGrid w:val="0"/>
          <w:sz w:val="22"/>
          <w:szCs w:val="22"/>
        </w:rPr>
        <w:t xml:space="preserve">Deliver the goods on board, provide export clearance if required, pay loading costs to the point the goods have passed the ship’s rail, pay customs formalities, taxes etc payable upon exportation) </w:t>
      </w:r>
    </w:p>
    <w:p w14:paraId="51262788"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CFR</w:t>
      </w:r>
      <w:r w:rsidRPr="00CF1395">
        <w:rPr>
          <w:snapToGrid w:val="0"/>
          <w:sz w:val="22"/>
          <w:szCs w:val="22"/>
        </w:rPr>
        <w:tab/>
        <w:t>cost and freight (main carriage paid by seller.</w:t>
      </w:r>
      <w:r w:rsidR="001E229D" w:rsidRPr="00CF1395">
        <w:rPr>
          <w:snapToGrid w:val="0"/>
          <w:sz w:val="22"/>
          <w:szCs w:val="22"/>
        </w:rPr>
        <w:t xml:space="preserve"> </w:t>
      </w:r>
      <w:r w:rsidRPr="00CF1395">
        <w:rPr>
          <w:snapToGrid w:val="0"/>
          <w:sz w:val="22"/>
          <w:szCs w:val="22"/>
        </w:rPr>
        <w:t>Pay all costs until delivered as well as freight, loading and unloading, pay customs formalities, taxes etc payable upon exportation)</w:t>
      </w:r>
    </w:p>
    <w:p w14:paraId="3FC77BD3"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CIF</w:t>
      </w:r>
      <w:r w:rsidRPr="00CF1395">
        <w:rPr>
          <w:snapToGrid w:val="0"/>
          <w:sz w:val="22"/>
          <w:szCs w:val="22"/>
        </w:rPr>
        <w:tab/>
        <w:t>cost, insurance and freight (main carriage paid by seller.</w:t>
      </w:r>
      <w:r w:rsidR="001E229D" w:rsidRPr="00CF1395">
        <w:rPr>
          <w:snapToGrid w:val="0"/>
          <w:sz w:val="22"/>
          <w:szCs w:val="22"/>
        </w:rPr>
        <w:t xml:space="preserve"> </w:t>
      </w:r>
      <w:r w:rsidRPr="00CF1395">
        <w:rPr>
          <w:snapToGrid w:val="0"/>
          <w:sz w:val="22"/>
          <w:szCs w:val="22"/>
        </w:rPr>
        <w:t>Pay all costs as under CFR as well as marine insurance)</w:t>
      </w:r>
    </w:p>
    <w:p w14:paraId="62E62B50" w14:textId="77777777" w:rsidR="00515B70" w:rsidRPr="00CF1395" w:rsidRDefault="00515B70">
      <w:pPr>
        <w:widowControl w:val="0"/>
        <w:ind w:left="1474" w:right="-745"/>
        <w:jc w:val="both"/>
        <w:rPr>
          <w:snapToGrid w:val="0"/>
          <w:sz w:val="22"/>
          <w:szCs w:val="22"/>
        </w:rPr>
      </w:pPr>
      <w:r w:rsidRPr="00CF1395">
        <w:rPr>
          <w:snapToGrid w:val="0"/>
          <w:sz w:val="22"/>
          <w:szCs w:val="22"/>
        </w:rPr>
        <w:t>the terms CFR and CIF are only used where goods are carried by sea or waterway transport</w:t>
      </w:r>
    </w:p>
    <w:p w14:paraId="331877DA" w14:textId="77777777" w:rsidR="00515B70" w:rsidRPr="00CF1395" w:rsidRDefault="00515B70">
      <w:pPr>
        <w:widowControl w:val="0"/>
        <w:ind w:left="0" w:right="-745"/>
        <w:jc w:val="both"/>
        <w:rPr>
          <w:snapToGrid w:val="0"/>
          <w:sz w:val="22"/>
          <w:szCs w:val="22"/>
        </w:rPr>
      </w:pPr>
      <w:r w:rsidRPr="00CF1395">
        <w:rPr>
          <w:snapToGrid w:val="0"/>
          <w:sz w:val="22"/>
          <w:szCs w:val="22"/>
        </w:rPr>
        <w:t>CPT</w:t>
      </w:r>
      <w:r w:rsidRPr="00CF1395">
        <w:rPr>
          <w:snapToGrid w:val="0"/>
          <w:sz w:val="22"/>
          <w:szCs w:val="22"/>
        </w:rPr>
        <w:tab/>
      </w:r>
      <w:r w:rsidRPr="00CF1395">
        <w:rPr>
          <w:snapToGrid w:val="0"/>
          <w:sz w:val="22"/>
          <w:szCs w:val="22"/>
        </w:rPr>
        <w:tab/>
        <w:t xml:space="preserve">carriage paid to </w:t>
      </w:r>
    </w:p>
    <w:p w14:paraId="4CBAAD3A" w14:textId="77777777" w:rsidR="00515B70" w:rsidRPr="00CF1395" w:rsidRDefault="00515B70">
      <w:pPr>
        <w:widowControl w:val="0"/>
        <w:ind w:left="0" w:right="-745"/>
        <w:jc w:val="both"/>
        <w:rPr>
          <w:snapToGrid w:val="0"/>
          <w:sz w:val="22"/>
          <w:szCs w:val="22"/>
        </w:rPr>
      </w:pPr>
      <w:r w:rsidRPr="00CF1395">
        <w:rPr>
          <w:snapToGrid w:val="0"/>
          <w:sz w:val="22"/>
          <w:szCs w:val="22"/>
        </w:rPr>
        <w:t>CIP</w:t>
      </w:r>
      <w:r w:rsidRPr="00CF1395">
        <w:rPr>
          <w:snapToGrid w:val="0"/>
          <w:sz w:val="22"/>
          <w:szCs w:val="22"/>
        </w:rPr>
        <w:tab/>
      </w:r>
      <w:r w:rsidRPr="00CF1395">
        <w:rPr>
          <w:snapToGrid w:val="0"/>
          <w:sz w:val="22"/>
          <w:szCs w:val="22"/>
        </w:rPr>
        <w:tab/>
        <w:t>carriage and insurance paid to</w:t>
      </w:r>
    </w:p>
    <w:p w14:paraId="30946B67" w14:textId="77777777" w:rsidR="00515B70" w:rsidRPr="00CF1395" w:rsidRDefault="00515B70">
      <w:pPr>
        <w:widowControl w:val="0"/>
        <w:ind w:left="1474" w:right="-745" w:firstLine="2"/>
        <w:jc w:val="both"/>
        <w:rPr>
          <w:snapToGrid w:val="0"/>
          <w:sz w:val="22"/>
          <w:szCs w:val="22"/>
        </w:rPr>
      </w:pPr>
      <w:r w:rsidRPr="00CF1395">
        <w:rPr>
          <w:snapToGrid w:val="0"/>
          <w:sz w:val="22"/>
          <w:szCs w:val="22"/>
        </w:rPr>
        <w:t>the terms CPT and CIP are used as alternatives to CFR and CIF where the goods are carried by air, road, rail etc</w:t>
      </w:r>
    </w:p>
    <w:p w14:paraId="48E92662"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DAF</w:t>
      </w:r>
      <w:r w:rsidRPr="00CF1395">
        <w:rPr>
          <w:snapToGrid w:val="0"/>
          <w:sz w:val="22"/>
          <w:szCs w:val="22"/>
        </w:rPr>
        <w:tab/>
        <w:t>delivered at frontier (goods carried by rail or road and cleared for export at the named place at the frontier.</w:t>
      </w:r>
      <w:r w:rsidR="001E229D" w:rsidRPr="00CF1395">
        <w:rPr>
          <w:snapToGrid w:val="0"/>
          <w:sz w:val="22"/>
          <w:szCs w:val="22"/>
        </w:rPr>
        <w:t xml:space="preserve"> </w:t>
      </w:r>
      <w:r w:rsidRPr="00CF1395">
        <w:rPr>
          <w:snapToGrid w:val="0"/>
          <w:sz w:val="22"/>
          <w:szCs w:val="22"/>
        </w:rPr>
        <w:t>Pay costs until delivered at the frontier plus any discharge costs incurred to place the goods at the customers disposal)</w:t>
      </w:r>
    </w:p>
    <w:p w14:paraId="337260E2"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DES</w:t>
      </w:r>
      <w:r w:rsidRPr="00CF1395">
        <w:rPr>
          <w:snapToGrid w:val="0"/>
          <w:sz w:val="22"/>
          <w:szCs w:val="22"/>
        </w:rPr>
        <w:tab/>
        <w:t>delivered ex ship (goods made available to the buyer on board the ship uncleared for import at the named port of destination.</w:t>
      </w:r>
      <w:r w:rsidR="001E229D" w:rsidRPr="00CF1395">
        <w:rPr>
          <w:snapToGrid w:val="0"/>
          <w:sz w:val="22"/>
          <w:szCs w:val="22"/>
        </w:rPr>
        <w:t xml:space="preserve"> </w:t>
      </w:r>
      <w:r w:rsidRPr="00CF1395">
        <w:rPr>
          <w:snapToGrid w:val="0"/>
          <w:sz w:val="22"/>
          <w:szCs w:val="22"/>
        </w:rPr>
        <w:t>Pay all costs incurred in placed at the disposal of the buyer, pay customs formalities, taxes etc payable upon exportation, and where necessary for transit through another country)</w:t>
      </w:r>
    </w:p>
    <w:p w14:paraId="45FB8B6D"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DDU</w:t>
      </w:r>
      <w:r w:rsidRPr="00CF1395">
        <w:rPr>
          <w:snapToGrid w:val="0"/>
          <w:sz w:val="22"/>
          <w:szCs w:val="22"/>
        </w:rPr>
        <w:tab/>
        <w:t>delivered duty unpaid (Pay all costs for carriage to the agreed point,</w:t>
      </w:r>
      <w:r w:rsidR="001E229D" w:rsidRPr="00CF1395">
        <w:rPr>
          <w:snapToGrid w:val="0"/>
          <w:sz w:val="22"/>
          <w:szCs w:val="22"/>
        </w:rPr>
        <w:t xml:space="preserve"> </w:t>
      </w:r>
      <w:r w:rsidRPr="00CF1395">
        <w:rPr>
          <w:snapToGrid w:val="0"/>
          <w:sz w:val="22"/>
          <w:szCs w:val="22"/>
        </w:rPr>
        <w:t>pay customs formalities, taxes etc payable upon exportation, and where necessary for transit through another country)</w:t>
      </w:r>
    </w:p>
    <w:p w14:paraId="5E20BFD2"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DDP</w:t>
      </w:r>
      <w:r w:rsidRPr="00CF1395">
        <w:rPr>
          <w:snapToGrid w:val="0"/>
          <w:sz w:val="22"/>
          <w:szCs w:val="22"/>
        </w:rPr>
        <w:tab/>
        <w:t>delivered duty paid (goods made available at the named place in the country of importation – all risks and costs being incurred by the seller including duties, taxes etc incurred upon importation)</w:t>
      </w:r>
    </w:p>
    <w:p w14:paraId="296BB25C" w14:textId="77777777" w:rsidR="00515B70" w:rsidRPr="00CF1395" w:rsidRDefault="00515B70">
      <w:pPr>
        <w:widowControl w:val="0"/>
        <w:ind w:left="0" w:right="-745"/>
        <w:jc w:val="both"/>
        <w:rPr>
          <w:snapToGrid w:val="0"/>
          <w:sz w:val="22"/>
          <w:szCs w:val="22"/>
        </w:rPr>
      </w:pPr>
    </w:p>
    <w:p w14:paraId="23A62972" w14:textId="77777777" w:rsidR="00515B70" w:rsidRPr="00CF1395" w:rsidRDefault="00515B70">
      <w:pPr>
        <w:widowControl w:val="0"/>
        <w:ind w:left="0" w:right="-745"/>
        <w:jc w:val="both"/>
        <w:rPr>
          <w:snapToGrid w:val="0"/>
          <w:sz w:val="22"/>
          <w:szCs w:val="22"/>
        </w:rPr>
      </w:pPr>
    </w:p>
    <w:p w14:paraId="3890D2D5" w14:textId="77777777" w:rsidR="00E1340D" w:rsidRPr="00CF1395" w:rsidRDefault="00E1340D">
      <w:pPr>
        <w:widowControl w:val="0"/>
        <w:ind w:left="0" w:right="-745"/>
        <w:jc w:val="both"/>
        <w:rPr>
          <w:snapToGrid w:val="0"/>
          <w:sz w:val="22"/>
          <w:szCs w:val="22"/>
        </w:rPr>
      </w:pPr>
    </w:p>
    <w:p w14:paraId="26F4F5BF" w14:textId="77777777" w:rsidR="00E1340D" w:rsidRPr="00CF1395" w:rsidRDefault="00E1340D">
      <w:pPr>
        <w:widowControl w:val="0"/>
        <w:ind w:left="0" w:right="-745"/>
        <w:jc w:val="both"/>
        <w:rPr>
          <w:snapToGrid w:val="0"/>
          <w:sz w:val="22"/>
          <w:szCs w:val="22"/>
        </w:rPr>
      </w:pPr>
    </w:p>
    <w:p w14:paraId="1E8454FD" w14:textId="6B2F27C0" w:rsidR="00515B70" w:rsidRPr="00E1340D" w:rsidRDefault="00A17792" w:rsidP="00E1340D">
      <w:pPr>
        <w:pStyle w:val="Heading5"/>
        <w:ind w:left="0" w:right="-745"/>
        <w:jc w:val="both"/>
      </w:pPr>
      <w:r>
        <w:t>Review</w:t>
      </w:r>
      <w:r w:rsidR="00515B70" w:rsidRPr="00E1340D">
        <w:t xml:space="preserve"> period </w:t>
      </w:r>
    </w:p>
    <w:p w14:paraId="55BD3504" w14:textId="77777777" w:rsidR="00515B70" w:rsidRDefault="00515B70">
      <w:pPr>
        <w:widowControl w:val="0"/>
        <w:ind w:left="0" w:right="-745"/>
        <w:jc w:val="both"/>
        <w:rPr>
          <w:snapToGrid w:val="0"/>
        </w:rPr>
      </w:pPr>
    </w:p>
    <w:p w14:paraId="56A7C2C1"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A period defined by </w:t>
      </w:r>
      <w:r w:rsidR="00C834F8" w:rsidRPr="00CF1395">
        <w:rPr>
          <w:snapToGrid w:val="0"/>
          <w:sz w:val="22"/>
          <w:szCs w:val="22"/>
        </w:rPr>
        <w:t xml:space="preserve">the Commission </w:t>
      </w:r>
      <w:r w:rsidRPr="00CF1395">
        <w:rPr>
          <w:snapToGrid w:val="0"/>
          <w:sz w:val="22"/>
          <w:szCs w:val="22"/>
        </w:rPr>
        <w:t xml:space="preserve">over which importations of the goods are examined. </w:t>
      </w:r>
    </w:p>
    <w:p w14:paraId="7CE739F4" w14:textId="77777777" w:rsidR="00515B70" w:rsidRDefault="00515B70">
      <w:pPr>
        <w:widowControl w:val="0"/>
        <w:ind w:left="0" w:right="-745"/>
        <w:jc w:val="both"/>
        <w:rPr>
          <w:snapToGrid w:val="0"/>
        </w:rPr>
      </w:pPr>
    </w:p>
    <w:p w14:paraId="4DA74FA8" w14:textId="77777777" w:rsidR="00515B70" w:rsidRDefault="00515B70">
      <w:pPr>
        <w:pStyle w:val="Heading5"/>
        <w:ind w:left="0" w:right="-745"/>
        <w:jc w:val="both"/>
      </w:pPr>
      <w:r>
        <w:lastRenderedPageBreak/>
        <w:t>Like goods</w:t>
      </w:r>
    </w:p>
    <w:p w14:paraId="26A7D05A" w14:textId="77777777" w:rsidR="00515B70" w:rsidRDefault="00515B70">
      <w:pPr>
        <w:widowControl w:val="0"/>
        <w:ind w:left="0" w:right="-745"/>
        <w:jc w:val="both"/>
        <w:rPr>
          <w:snapToGrid w:val="0"/>
        </w:rPr>
      </w:pPr>
    </w:p>
    <w:p w14:paraId="0EF0CAE4" w14:textId="7C025AE2" w:rsidR="00515B70" w:rsidRPr="00CF1395" w:rsidRDefault="00515B70">
      <w:pPr>
        <w:widowControl w:val="0"/>
        <w:ind w:left="0" w:right="-745"/>
        <w:jc w:val="both"/>
        <w:rPr>
          <w:snapToGrid w:val="0"/>
          <w:sz w:val="22"/>
          <w:szCs w:val="22"/>
        </w:rPr>
      </w:pPr>
      <w:r w:rsidRPr="00CF1395">
        <w:rPr>
          <w:snapToGrid w:val="0"/>
          <w:sz w:val="22"/>
          <w:szCs w:val="22"/>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1E229D" w:rsidRPr="00CF1395">
        <w:rPr>
          <w:snapToGrid w:val="0"/>
          <w:sz w:val="22"/>
          <w:szCs w:val="22"/>
        </w:rPr>
        <w:t xml:space="preserve"> </w:t>
      </w:r>
      <w:r w:rsidRPr="00CF1395">
        <w:rPr>
          <w:snapToGrid w:val="0"/>
          <w:sz w:val="22"/>
          <w:szCs w:val="22"/>
        </w:rPr>
        <w:t xml:space="preserve">The term ‘like goods’ also refers to the goods produced by the </w:t>
      </w:r>
      <w:r w:rsidR="00CF1395" w:rsidRPr="00CF1395">
        <w:rPr>
          <w:snapToGrid w:val="0"/>
          <w:sz w:val="22"/>
          <w:szCs w:val="22"/>
        </w:rPr>
        <w:t>Australian</w:t>
      </w:r>
      <w:r w:rsidRPr="00CF1395">
        <w:rPr>
          <w:snapToGrid w:val="0"/>
          <w:sz w:val="22"/>
          <w:szCs w:val="22"/>
        </w:rPr>
        <w:t xml:space="preserve"> industry allegedly being injured by dumped imports.</w:t>
      </w:r>
    </w:p>
    <w:p w14:paraId="46A4372A" w14:textId="77777777" w:rsidR="00515B70" w:rsidRPr="00CF1395" w:rsidRDefault="00515B70">
      <w:pPr>
        <w:widowControl w:val="0"/>
        <w:ind w:left="0" w:right="-745"/>
        <w:jc w:val="both"/>
        <w:rPr>
          <w:snapToGrid w:val="0"/>
          <w:sz w:val="22"/>
          <w:szCs w:val="22"/>
        </w:rPr>
      </w:pPr>
    </w:p>
    <w:p w14:paraId="24E511CA" w14:textId="77777777" w:rsidR="00515B70" w:rsidRDefault="00515B70">
      <w:pPr>
        <w:pStyle w:val="Heading5"/>
        <w:ind w:left="0" w:right="-745"/>
        <w:jc w:val="both"/>
      </w:pPr>
      <w:r>
        <w:t>Normal value</w:t>
      </w:r>
    </w:p>
    <w:p w14:paraId="02E82976" w14:textId="77777777" w:rsidR="00515B70" w:rsidRDefault="00515B70">
      <w:pPr>
        <w:widowControl w:val="0"/>
        <w:ind w:left="0" w:right="-745"/>
        <w:jc w:val="both"/>
        <w:rPr>
          <w:snapToGrid w:val="0"/>
        </w:rPr>
      </w:pPr>
    </w:p>
    <w:p w14:paraId="1F8B3463" w14:textId="6F45F6F0" w:rsidR="00515B70" w:rsidRPr="00CF1395" w:rsidRDefault="00CF1395" w:rsidP="00F253E2">
      <w:pPr>
        <w:widowControl w:val="0"/>
        <w:ind w:left="0" w:right="-745"/>
        <w:jc w:val="both"/>
        <w:rPr>
          <w:snapToGrid w:val="0"/>
          <w:sz w:val="22"/>
          <w:szCs w:val="22"/>
        </w:rPr>
      </w:pPr>
      <w:r w:rsidRPr="00CF1395">
        <w:rPr>
          <w:snapToGrid w:val="0"/>
          <w:sz w:val="22"/>
          <w:szCs w:val="22"/>
        </w:rPr>
        <w:t>Australian</w:t>
      </w:r>
      <w:r w:rsidR="00515B70" w:rsidRPr="00CF1395">
        <w:rPr>
          <w:snapToGrid w:val="0"/>
          <w:sz w:val="22"/>
          <w:szCs w:val="22"/>
        </w:rPr>
        <w:t xml:space="preserve"> legislation sets out several ways to assess "normal value".</w:t>
      </w:r>
    </w:p>
    <w:p w14:paraId="3A658D5D" w14:textId="77777777" w:rsidR="00515B70" w:rsidRPr="00CF1395" w:rsidRDefault="00515B70">
      <w:pPr>
        <w:widowControl w:val="0"/>
        <w:ind w:left="0" w:right="-745"/>
        <w:jc w:val="both"/>
        <w:rPr>
          <w:snapToGrid w:val="0"/>
          <w:sz w:val="22"/>
          <w:szCs w:val="22"/>
        </w:rPr>
      </w:pPr>
    </w:p>
    <w:p w14:paraId="64ECF9A1" w14:textId="77777777" w:rsidR="00515B70" w:rsidRPr="00CF1395" w:rsidRDefault="00515B70">
      <w:pPr>
        <w:widowControl w:val="0"/>
        <w:ind w:left="0" w:right="-745"/>
        <w:jc w:val="both"/>
        <w:rPr>
          <w:snapToGrid w:val="0"/>
          <w:sz w:val="22"/>
          <w:szCs w:val="22"/>
        </w:rPr>
      </w:pPr>
      <w:r w:rsidRPr="00CF1395">
        <w:rPr>
          <w:snapToGrid w:val="0"/>
          <w:sz w:val="22"/>
          <w:szCs w:val="22"/>
        </w:rPr>
        <w:t>The preferred method is to use the price paid for like goods sold for domestic consumption in the country of export.</w:t>
      </w:r>
      <w:r w:rsidR="001E229D" w:rsidRPr="00CF1395">
        <w:rPr>
          <w:snapToGrid w:val="0"/>
          <w:sz w:val="22"/>
          <w:szCs w:val="22"/>
        </w:rPr>
        <w:t xml:space="preserve"> </w:t>
      </w:r>
      <w:r w:rsidRPr="00CF1395">
        <w:rPr>
          <w:snapToGrid w:val="0"/>
          <w:sz w:val="22"/>
          <w:szCs w:val="22"/>
        </w:rPr>
        <w:t>Usually, these sales are made by you, but there may be circumstances where it is appropriate to use sales made by other sellers on the domestic market.</w:t>
      </w:r>
    </w:p>
    <w:p w14:paraId="72319550" w14:textId="77777777" w:rsidR="00515B70" w:rsidRPr="00CF1395" w:rsidRDefault="00515B70">
      <w:pPr>
        <w:widowControl w:val="0"/>
        <w:ind w:left="0" w:right="-745"/>
        <w:jc w:val="both"/>
        <w:rPr>
          <w:snapToGrid w:val="0"/>
          <w:sz w:val="22"/>
          <w:szCs w:val="22"/>
        </w:rPr>
      </w:pPr>
    </w:p>
    <w:p w14:paraId="733A199E" w14:textId="7C7D39E3" w:rsidR="00515B70" w:rsidRPr="00CF1395" w:rsidRDefault="00515B70">
      <w:pPr>
        <w:widowControl w:val="0"/>
        <w:ind w:left="0" w:right="-745"/>
        <w:jc w:val="both"/>
        <w:rPr>
          <w:snapToGrid w:val="0"/>
          <w:sz w:val="22"/>
          <w:szCs w:val="22"/>
        </w:rPr>
      </w:pPr>
      <w:r w:rsidRPr="00CF1395">
        <w:rPr>
          <w:snapToGrid w:val="0"/>
          <w:sz w:val="22"/>
          <w:szCs w:val="22"/>
        </w:rPr>
        <w:t xml:space="preserve">Sale prices must be at </w:t>
      </w:r>
      <w:r w:rsidR="004F3867" w:rsidRPr="00CF1395">
        <w:rPr>
          <w:snapToGrid w:val="0"/>
          <w:sz w:val="22"/>
          <w:szCs w:val="22"/>
        </w:rPr>
        <w:t>arm’s length</w:t>
      </w:r>
      <w:r w:rsidRPr="00CF1395">
        <w:rPr>
          <w:snapToGrid w:val="0"/>
          <w:sz w:val="22"/>
          <w:szCs w:val="22"/>
        </w:rPr>
        <w:t xml:space="preserve"> and in the ordinary course of trade.</w:t>
      </w:r>
      <w:r w:rsidR="001E229D" w:rsidRPr="00CF1395">
        <w:rPr>
          <w:snapToGrid w:val="0"/>
          <w:sz w:val="22"/>
          <w:szCs w:val="22"/>
        </w:rPr>
        <w:t xml:space="preserve"> </w:t>
      </w:r>
      <w:r w:rsidRPr="00CF1395">
        <w:rPr>
          <w:snapToGrid w:val="0"/>
          <w:sz w:val="22"/>
          <w:szCs w:val="22"/>
        </w:rPr>
        <w:t>In the absence of relevant or suitable domestic sales, the normal value may be determined by constructing a price based upon all costs to make and sell the goods.</w:t>
      </w:r>
      <w:r w:rsidR="001E229D" w:rsidRPr="00CF1395">
        <w:rPr>
          <w:snapToGrid w:val="0"/>
          <w:sz w:val="22"/>
          <w:szCs w:val="22"/>
        </w:rPr>
        <w:t xml:space="preserve"> </w:t>
      </w:r>
      <w:r w:rsidRPr="00CF1395">
        <w:rPr>
          <w:snapToGrid w:val="0"/>
          <w:sz w:val="22"/>
          <w:szCs w:val="22"/>
        </w:rPr>
        <w:t>Profit may also be included if the sales on the domestic market are profitable.</w:t>
      </w:r>
      <w:r w:rsidR="001E229D" w:rsidRPr="00CF1395">
        <w:rPr>
          <w:snapToGrid w:val="0"/>
          <w:sz w:val="22"/>
          <w:szCs w:val="22"/>
        </w:rPr>
        <w:t xml:space="preserve"> </w:t>
      </w:r>
      <w:r w:rsidRPr="00CF1395">
        <w:rPr>
          <w:snapToGrid w:val="0"/>
          <w:sz w:val="22"/>
          <w:szCs w:val="22"/>
        </w:rPr>
        <w:t xml:space="preserve">Alternatively the normal value may be ascertained using the price paid for like goods sold in the ordinary course of trade at </w:t>
      </w:r>
      <w:r w:rsidR="004F3867" w:rsidRPr="00CF1395">
        <w:rPr>
          <w:snapToGrid w:val="0"/>
          <w:sz w:val="22"/>
          <w:szCs w:val="22"/>
        </w:rPr>
        <w:t>arm’s length</w:t>
      </w:r>
      <w:r w:rsidRPr="00CF1395">
        <w:rPr>
          <w:snapToGrid w:val="0"/>
          <w:sz w:val="22"/>
          <w:szCs w:val="22"/>
        </w:rPr>
        <w:t xml:space="preserve"> to customers in a country other than </w:t>
      </w:r>
      <w:r w:rsidR="00CF1395" w:rsidRPr="00CF1395">
        <w:rPr>
          <w:snapToGrid w:val="0"/>
          <w:sz w:val="22"/>
          <w:szCs w:val="22"/>
        </w:rPr>
        <w:t>Australia</w:t>
      </w:r>
      <w:r w:rsidRPr="00CF1395">
        <w:rPr>
          <w:snapToGrid w:val="0"/>
          <w:sz w:val="22"/>
          <w:szCs w:val="22"/>
        </w:rPr>
        <w:t>, however this option is rarely used.</w:t>
      </w:r>
    </w:p>
    <w:p w14:paraId="16F5B079" w14:textId="77777777" w:rsidR="00515B70" w:rsidRPr="00CF1395" w:rsidRDefault="00515B70">
      <w:pPr>
        <w:widowControl w:val="0"/>
        <w:ind w:left="0" w:right="-745"/>
        <w:jc w:val="both"/>
        <w:rPr>
          <w:snapToGrid w:val="0"/>
          <w:sz w:val="22"/>
          <w:szCs w:val="22"/>
        </w:rPr>
      </w:pPr>
    </w:p>
    <w:p w14:paraId="6A7FBEFD"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Finally, when a normal value cannot be ascertained by any of the above methods, or if no information is provided, </w:t>
      </w:r>
      <w:r w:rsidR="00C834F8" w:rsidRPr="00CF1395">
        <w:rPr>
          <w:snapToGrid w:val="0"/>
          <w:sz w:val="22"/>
          <w:szCs w:val="22"/>
        </w:rPr>
        <w:t>the Commission</w:t>
      </w:r>
      <w:r w:rsidRPr="00CF1395">
        <w:rPr>
          <w:snapToGrid w:val="0"/>
          <w:sz w:val="22"/>
          <w:szCs w:val="22"/>
        </w:rPr>
        <w:t xml:space="preserve"> will determine the normal value by considering all the relevant information, including the applicant's information.</w:t>
      </w:r>
      <w:r w:rsidR="001E229D" w:rsidRPr="00CF1395">
        <w:rPr>
          <w:snapToGrid w:val="0"/>
          <w:sz w:val="22"/>
          <w:szCs w:val="22"/>
        </w:rPr>
        <w:t xml:space="preserve"> </w:t>
      </w:r>
      <w:r w:rsidRPr="00CF1395">
        <w:rPr>
          <w:snapToGrid w:val="0"/>
          <w:sz w:val="22"/>
          <w:szCs w:val="22"/>
        </w:rPr>
        <w:t>This allows the applicant's information to be used where sufficient information has not been furnished or is not available.</w:t>
      </w:r>
    </w:p>
    <w:p w14:paraId="41CED01E" w14:textId="77777777" w:rsidR="00515B70" w:rsidRPr="00CF1395" w:rsidRDefault="00515B70">
      <w:pPr>
        <w:widowControl w:val="0"/>
        <w:ind w:left="0" w:right="-745"/>
        <w:jc w:val="both"/>
        <w:rPr>
          <w:snapToGrid w:val="0"/>
          <w:sz w:val="22"/>
          <w:szCs w:val="22"/>
        </w:rPr>
      </w:pPr>
    </w:p>
    <w:p w14:paraId="3612F16E"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Where domestic price generally, and the trade of the exporting country are determined or substantially influenced by the government of the exporting country, an alternative/surrogate market economy is selected by </w:t>
      </w:r>
      <w:r w:rsidR="00C834F8" w:rsidRPr="00CF1395">
        <w:rPr>
          <w:snapToGrid w:val="0"/>
          <w:sz w:val="22"/>
          <w:szCs w:val="22"/>
        </w:rPr>
        <w:t>the Commission</w:t>
      </w:r>
      <w:r w:rsidRPr="00CF1395">
        <w:rPr>
          <w:snapToGrid w:val="0"/>
          <w:sz w:val="22"/>
          <w:szCs w:val="22"/>
        </w:rPr>
        <w:t xml:space="preserve"> and the normal value is determined as if the surrogate country were the export source.</w:t>
      </w:r>
    </w:p>
    <w:p w14:paraId="0FC4DD55" w14:textId="77777777" w:rsidR="00BE15F8" w:rsidRPr="00CF1395" w:rsidRDefault="00BE15F8" w:rsidP="00BE15F8">
      <w:pPr>
        <w:widowControl w:val="0"/>
        <w:ind w:left="0" w:right="-745"/>
        <w:jc w:val="both"/>
        <w:rPr>
          <w:snapToGrid w:val="0"/>
          <w:sz w:val="22"/>
          <w:szCs w:val="22"/>
        </w:rPr>
      </w:pPr>
    </w:p>
    <w:p w14:paraId="0E6BCD97" w14:textId="77777777" w:rsidR="00515B70" w:rsidRPr="00BE15F8" w:rsidRDefault="00515B70" w:rsidP="00BE15F8">
      <w:pPr>
        <w:pStyle w:val="Heading5"/>
        <w:ind w:left="0" w:right="-745"/>
        <w:jc w:val="both"/>
      </w:pPr>
      <w:r>
        <w:t>Ordinary course of trade</w:t>
      </w:r>
    </w:p>
    <w:p w14:paraId="58BAC6D0" w14:textId="77777777" w:rsidR="00515B70" w:rsidRDefault="00515B70">
      <w:pPr>
        <w:widowControl w:val="0"/>
        <w:ind w:left="0" w:right="-745"/>
        <w:jc w:val="both"/>
        <w:rPr>
          <w:snapToGrid w:val="0"/>
        </w:rPr>
      </w:pPr>
    </w:p>
    <w:p w14:paraId="1069F2CE" w14:textId="77777777" w:rsidR="00515B70" w:rsidRPr="00CF1395" w:rsidRDefault="00515B70">
      <w:pPr>
        <w:widowControl w:val="0"/>
        <w:ind w:left="0" w:right="-745"/>
        <w:jc w:val="both"/>
        <w:rPr>
          <w:snapToGrid w:val="0"/>
          <w:sz w:val="22"/>
          <w:szCs w:val="22"/>
        </w:rPr>
      </w:pPr>
      <w:r w:rsidRPr="00CF1395">
        <w:rPr>
          <w:snapToGrid w:val="0"/>
          <w:sz w:val="22"/>
          <w:szCs w:val="22"/>
        </w:rPr>
        <w:t>Testing for "ordinary course of trade" includes a comparison of the selling price and the unit cost to make and sell for the same period.</w:t>
      </w:r>
      <w:r w:rsidR="001E229D" w:rsidRPr="00CF1395">
        <w:rPr>
          <w:snapToGrid w:val="0"/>
          <w:sz w:val="22"/>
          <w:szCs w:val="22"/>
        </w:rPr>
        <w:t xml:space="preserve"> </w:t>
      </w:r>
      <w:r w:rsidRPr="00CF1395">
        <w:rPr>
          <w:snapToGrid w:val="0"/>
          <w:sz w:val="22"/>
          <w:szCs w:val="22"/>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4B948920" w14:textId="77777777" w:rsidR="00515B70" w:rsidRPr="00CF1395" w:rsidRDefault="00515B70">
      <w:pPr>
        <w:widowControl w:val="0"/>
        <w:ind w:left="0" w:right="-745"/>
        <w:jc w:val="both"/>
        <w:rPr>
          <w:snapToGrid w:val="0"/>
          <w:sz w:val="22"/>
          <w:szCs w:val="22"/>
        </w:rPr>
      </w:pPr>
    </w:p>
    <w:p w14:paraId="1C5D649F"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There may be circumstances where it is appropriate to use a period other than 12 months in assessing whether sales are in the ordinary course of trade. </w:t>
      </w:r>
    </w:p>
    <w:p w14:paraId="45E9F2FD" w14:textId="77777777" w:rsidR="00515B70" w:rsidRPr="00CF1395" w:rsidRDefault="00515B70">
      <w:pPr>
        <w:widowControl w:val="0"/>
        <w:ind w:left="0" w:right="-745"/>
        <w:jc w:val="both"/>
        <w:rPr>
          <w:snapToGrid w:val="0"/>
          <w:sz w:val="22"/>
          <w:szCs w:val="22"/>
        </w:rPr>
      </w:pPr>
    </w:p>
    <w:p w14:paraId="3B1BBBD6" w14:textId="77777777" w:rsidR="00515B70" w:rsidRPr="00CF1395" w:rsidRDefault="00515B70">
      <w:pPr>
        <w:widowControl w:val="0"/>
        <w:ind w:left="0" w:right="-745"/>
        <w:jc w:val="both"/>
        <w:rPr>
          <w:snapToGrid w:val="0"/>
          <w:sz w:val="22"/>
          <w:szCs w:val="22"/>
        </w:rPr>
      </w:pPr>
      <w:r w:rsidRPr="00CF1395">
        <w:rPr>
          <w:snapToGrid w:val="0"/>
          <w:sz w:val="22"/>
          <w:szCs w:val="22"/>
        </w:rPr>
        <w:t>Unprofitable sales are to be taken to have occurred in substantial quantities during an extended period where the unprofitable sales amount to 20% or more of the total volume of sales of the goods by the exporter over the period.</w:t>
      </w:r>
      <w:r w:rsidR="001E229D" w:rsidRPr="00CF1395">
        <w:rPr>
          <w:snapToGrid w:val="0"/>
          <w:sz w:val="22"/>
          <w:szCs w:val="22"/>
        </w:rPr>
        <w:t xml:space="preserve"> </w:t>
      </w:r>
      <w:r w:rsidRPr="00CF1395">
        <w:rPr>
          <w:snapToGrid w:val="0"/>
          <w:sz w:val="22"/>
          <w:szCs w:val="22"/>
        </w:rPr>
        <w:t>An extended period of time is usually taken to be a period not less than 12 months.</w:t>
      </w:r>
      <w:r w:rsidR="001E229D" w:rsidRPr="00CF1395">
        <w:rPr>
          <w:snapToGrid w:val="0"/>
          <w:sz w:val="22"/>
          <w:szCs w:val="22"/>
        </w:rPr>
        <w:t xml:space="preserve"> </w:t>
      </w:r>
      <w:r w:rsidRPr="00CF1395">
        <w:rPr>
          <w:snapToGrid w:val="0"/>
          <w:sz w:val="22"/>
          <w:szCs w:val="22"/>
        </w:rPr>
        <w:t>Where unprofitable sales are rejected, normal value is based upon remaining profitable sales provided they occur in sufficient number.</w:t>
      </w:r>
      <w:r w:rsidR="001E229D" w:rsidRPr="00CF1395">
        <w:rPr>
          <w:snapToGrid w:val="0"/>
          <w:sz w:val="22"/>
          <w:szCs w:val="22"/>
        </w:rPr>
        <w:t xml:space="preserve"> </w:t>
      </w:r>
      <w:r w:rsidRPr="00CF1395">
        <w:rPr>
          <w:snapToGrid w:val="0"/>
          <w:sz w:val="22"/>
          <w:szCs w:val="22"/>
        </w:rPr>
        <w:t>Where all sales have been made at a loss, or profitable sales are insufficient, the normal value may be constructed from costs to make and sell.</w:t>
      </w:r>
    </w:p>
    <w:p w14:paraId="3201D81C" w14:textId="77777777" w:rsidR="00515B70" w:rsidRDefault="00515B70">
      <w:pPr>
        <w:widowControl w:val="0"/>
        <w:ind w:left="0" w:right="-745"/>
        <w:jc w:val="both"/>
        <w:rPr>
          <w:snapToGrid w:val="0"/>
        </w:rPr>
      </w:pPr>
    </w:p>
    <w:p w14:paraId="0BCC7C12" w14:textId="77777777" w:rsidR="00515B70" w:rsidRDefault="00515B70" w:rsidP="00BE15F8">
      <w:pPr>
        <w:pStyle w:val="Heading5"/>
        <w:ind w:left="0" w:right="-745"/>
        <w:jc w:val="both"/>
      </w:pPr>
      <w:r>
        <w:lastRenderedPageBreak/>
        <w:t>Selling, general and administration expenses (SG&amp;A)</w:t>
      </w:r>
    </w:p>
    <w:p w14:paraId="3EC08678" w14:textId="77777777" w:rsidR="00515B70" w:rsidRDefault="00515B70">
      <w:pPr>
        <w:widowControl w:val="0"/>
        <w:ind w:left="0" w:right="-745"/>
        <w:jc w:val="both"/>
        <w:rPr>
          <w:snapToGrid w:val="0"/>
        </w:rPr>
      </w:pPr>
    </w:p>
    <w:p w14:paraId="7AF391D1" w14:textId="77777777" w:rsidR="00515B70" w:rsidRPr="00CF1395" w:rsidRDefault="00515B70">
      <w:pPr>
        <w:widowControl w:val="0"/>
        <w:ind w:left="0" w:right="-745"/>
        <w:jc w:val="both"/>
        <w:rPr>
          <w:snapToGrid w:val="0"/>
          <w:sz w:val="22"/>
          <w:szCs w:val="22"/>
        </w:rPr>
      </w:pPr>
      <w:r w:rsidRPr="00CF1395">
        <w:rPr>
          <w:snapToGrid w:val="0"/>
          <w:sz w:val="22"/>
          <w:szCs w:val="22"/>
        </w:rPr>
        <w:t>The selling, general and administration expenses includes all selling, distribution, general and administration expenses including finance costs that would be incurred if the goods were sold for domestic consumption in the country of export.</w:t>
      </w:r>
      <w:r w:rsidR="001E229D" w:rsidRPr="00CF1395">
        <w:rPr>
          <w:snapToGrid w:val="0"/>
          <w:sz w:val="22"/>
          <w:szCs w:val="22"/>
        </w:rPr>
        <w:t xml:space="preserve"> </w:t>
      </w:r>
      <w:r w:rsidRPr="00CF1395">
        <w:rPr>
          <w:snapToGrid w:val="0"/>
          <w:sz w:val="22"/>
          <w:szCs w:val="22"/>
        </w:rPr>
        <w:t>The amounts are determined in each case using all the available information and may include expenses incurred in:</w:t>
      </w:r>
    </w:p>
    <w:p w14:paraId="6D2DF22A" w14:textId="77777777" w:rsidR="00515B70" w:rsidRPr="00CF1395" w:rsidRDefault="00515B70">
      <w:pPr>
        <w:widowControl w:val="0"/>
        <w:ind w:left="0" w:right="-745"/>
        <w:jc w:val="both"/>
        <w:rPr>
          <w:snapToGrid w:val="0"/>
          <w:sz w:val="22"/>
          <w:szCs w:val="22"/>
        </w:rPr>
      </w:pPr>
    </w:p>
    <w:p w14:paraId="16B01D30" w14:textId="77777777" w:rsidR="00515B70" w:rsidRPr="00CF1395" w:rsidRDefault="00515B70">
      <w:pPr>
        <w:widowControl w:val="0"/>
        <w:ind w:left="0" w:right="-745"/>
        <w:jc w:val="both"/>
        <w:rPr>
          <w:snapToGrid w:val="0"/>
          <w:sz w:val="22"/>
          <w:szCs w:val="22"/>
        </w:rPr>
      </w:pPr>
      <w:r w:rsidRPr="00CF1395">
        <w:rPr>
          <w:snapToGrid w:val="0"/>
          <w:sz w:val="22"/>
          <w:szCs w:val="22"/>
        </w:rPr>
        <w:t>.</w:t>
      </w:r>
      <w:r w:rsidRPr="00CF1395">
        <w:rPr>
          <w:snapToGrid w:val="0"/>
          <w:sz w:val="22"/>
          <w:szCs w:val="22"/>
        </w:rPr>
        <w:tab/>
        <w:t>domestic sales of like goods;</w:t>
      </w:r>
    </w:p>
    <w:p w14:paraId="7D5C6B83" w14:textId="77777777" w:rsidR="00515B70" w:rsidRPr="00CF1395" w:rsidRDefault="00515B70">
      <w:pPr>
        <w:widowControl w:val="0"/>
        <w:ind w:left="0" w:right="-745"/>
        <w:jc w:val="both"/>
        <w:rPr>
          <w:snapToGrid w:val="0"/>
          <w:sz w:val="22"/>
          <w:szCs w:val="22"/>
        </w:rPr>
      </w:pPr>
    </w:p>
    <w:p w14:paraId="5D957FD1" w14:textId="77777777" w:rsidR="00515B70" w:rsidRPr="00CF1395" w:rsidRDefault="00515B70">
      <w:pPr>
        <w:widowControl w:val="0"/>
        <w:ind w:left="0" w:right="-745"/>
        <w:jc w:val="both"/>
        <w:rPr>
          <w:snapToGrid w:val="0"/>
          <w:sz w:val="22"/>
          <w:szCs w:val="22"/>
        </w:rPr>
      </w:pPr>
      <w:r w:rsidRPr="00CF1395">
        <w:rPr>
          <w:snapToGrid w:val="0"/>
          <w:sz w:val="22"/>
          <w:szCs w:val="22"/>
        </w:rPr>
        <w:t>.</w:t>
      </w:r>
      <w:r w:rsidRPr="00CF1395">
        <w:rPr>
          <w:snapToGrid w:val="0"/>
          <w:sz w:val="22"/>
          <w:szCs w:val="22"/>
        </w:rPr>
        <w:tab/>
        <w:t>sale of goods of the same general category by the exporter; or</w:t>
      </w:r>
    </w:p>
    <w:p w14:paraId="4B555F40" w14:textId="77777777" w:rsidR="00515B70" w:rsidRPr="00CF1395" w:rsidRDefault="00515B70">
      <w:pPr>
        <w:widowControl w:val="0"/>
        <w:ind w:left="0" w:right="-745"/>
        <w:jc w:val="both"/>
        <w:rPr>
          <w:snapToGrid w:val="0"/>
          <w:sz w:val="22"/>
          <w:szCs w:val="22"/>
        </w:rPr>
      </w:pPr>
    </w:p>
    <w:p w14:paraId="2533EA6D" w14:textId="77777777" w:rsidR="00515B70" w:rsidRPr="00CF1395" w:rsidRDefault="00515B70">
      <w:pPr>
        <w:widowControl w:val="0"/>
        <w:ind w:left="0" w:right="-745"/>
        <w:jc w:val="both"/>
        <w:rPr>
          <w:snapToGrid w:val="0"/>
          <w:sz w:val="22"/>
          <w:szCs w:val="22"/>
        </w:rPr>
      </w:pPr>
      <w:r w:rsidRPr="00CF1395">
        <w:rPr>
          <w:snapToGrid w:val="0"/>
          <w:sz w:val="22"/>
          <w:szCs w:val="22"/>
        </w:rPr>
        <w:t>.</w:t>
      </w:r>
      <w:r w:rsidRPr="00CF1395">
        <w:rPr>
          <w:snapToGrid w:val="0"/>
          <w:sz w:val="22"/>
          <w:szCs w:val="22"/>
        </w:rPr>
        <w:tab/>
        <w:t>sales in the industry in the country of export.</w:t>
      </w:r>
    </w:p>
    <w:p w14:paraId="53B518B6" w14:textId="77777777" w:rsidR="00515B70" w:rsidRPr="00CF1395" w:rsidRDefault="00515B70">
      <w:pPr>
        <w:widowControl w:val="0"/>
        <w:ind w:left="0" w:right="-745"/>
        <w:jc w:val="both"/>
        <w:rPr>
          <w:snapToGrid w:val="0"/>
          <w:sz w:val="22"/>
          <w:szCs w:val="22"/>
        </w:rPr>
      </w:pPr>
    </w:p>
    <w:p w14:paraId="6581D209" w14:textId="77777777" w:rsidR="00515B70" w:rsidRPr="00CF1395" w:rsidRDefault="00515B70">
      <w:pPr>
        <w:widowControl w:val="0"/>
        <w:ind w:left="0" w:right="-745"/>
        <w:jc w:val="both"/>
        <w:rPr>
          <w:snapToGrid w:val="0"/>
          <w:sz w:val="22"/>
          <w:szCs w:val="22"/>
        </w:rPr>
      </w:pPr>
      <w:r w:rsidRPr="00CF1395">
        <w:rPr>
          <w:snapToGrid w:val="0"/>
          <w:sz w:val="22"/>
          <w:szCs w:val="22"/>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1E229D" w:rsidRPr="00CF1395">
        <w:rPr>
          <w:snapToGrid w:val="0"/>
          <w:sz w:val="22"/>
          <w:szCs w:val="22"/>
        </w:rPr>
        <w:t xml:space="preserve"> </w:t>
      </w:r>
    </w:p>
    <w:p w14:paraId="0B14E425" w14:textId="246F55CE" w:rsidR="00A17792" w:rsidRPr="00CF1395" w:rsidRDefault="00A17792">
      <w:pPr>
        <w:widowControl w:val="0"/>
        <w:ind w:left="0" w:right="-745"/>
        <w:jc w:val="both"/>
        <w:rPr>
          <w:snapToGrid w:val="0"/>
          <w:sz w:val="22"/>
          <w:szCs w:val="22"/>
        </w:rPr>
      </w:pPr>
    </w:p>
    <w:p w14:paraId="3EF6FDB1" w14:textId="77777777" w:rsidR="00A17792" w:rsidRPr="00CF1395" w:rsidRDefault="00A17792">
      <w:pPr>
        <w:widowControl w:val="0"/>
        <w:ind w:left="0" w:right="-745"/>
        <w:jc w:val="both"/>
        <w:rPr>
          <w:snapToGrid w:val="0"/>
          <w:sz w:val="22"/>
          <w:szCs w:val="22"/>
        </w:rPr>
      </w:pPr>
    </w:p>
    <w:p w14:paraId="1C4AAE74" w14:textId="77777777" w:rsidR="00A17792" w:rsidRPr="00CF1395" w:rsidRDefault="00A17792">
      <w:pPr>
        <w:widowControl w:val="0"/>
        <w:ind w:left="0" w:right="-745"/>
        <w:jc w:val="both"/>
        <w:rPr>
          <w:snapToGrid w:val="0"/>
          <w:sz w:val="22"/>
          <w:szCs w:val="22"/>
        </w:rPr>
      </w:pPr>
    </w:p>
    <w:p w14:paraId="18153B62" w14:textId="77777777" w:rsidR="00A17792" w:rsidRPr="00CF1395" w:rsidRDefault="00A17792">
      <w:pPr>
        <w:widowControl w:val="0"/>
        <w:ind w:left="0" w:right="-745"/>
        <w:jc w:val="both"/>
        <w:rPr>
          <w:snapToGrid w:val="0"/>
          <w:sz w:val="22"/>
          <w:szCs w:val="22"/>
        </w:rPr>
      </w:pPr>
    </w:p>
    <w:p w14:paraId="7A305686" w14:textId="77777777" w:rsidR="00A17792" w:rsidRPr="00CF1395" w:rsidRDefault="00A17792">
      <w:pPr>
        <w:widowControl w:val="0"/>
        <w:ind w:left="0" w:right="-745"/>
        <w:jc w:val="both"/>
        <w:rPr>
          <w:snapToGrid w:val="0"/>
          <w:sz w:val="22"/>
          <w:szCs w:val="22"/>
        </w:rPr>
      </w:pPr>
    </w:p>
    <w:p w14:paraId="3D2DBA05" w14:textId="77777777" w:rsidR="00A17792" w:rsidRDefault="00A17792">
      <w:pPr>
        <w:widowControl w:val="0"/>
        <w:ind w:left="0" w:right="-745"/>
        <w:jc w:val="both"/>
        <w:rPr>
          <w:snapToGrid w:val="0"/>
        </w:rPr>
      </w:pPr>
    </w:p>
    <w:p w14:paraId="55C6192F" w14:textId="77777777" w:rsidR="00A17792" w:rsidRDefault="00A17792">
      <w:pPr>
        <w:widowControl w:val="0"/>
        <w:ind w:left="0" w:right="-745"/>
        <w:jc w:val="both"/>
        <w:rPr>
          <w:snapToGrid w:val="0"/>
        </w:rPr>
      </w:pPr>
    </w:p>
    <w:p w14:paraId="19309A64" w14:textId="77777777" w:rsidR="00A17792" w:rsidRDefault="00A17792">
      <w:pPr>
        <w:widowControl w:val="0"/>
        <w:ind w:left="0" w:right="-745"/>
        <w:jc w:val="both"/>
        <w:rPr>
          <w:snapToGrid w:val="0"/>
        </w:rPr>
      </w:pPr>
    </w:p>
    <w:p w14:paraId="7901B83F" w14:textId="77777777" w:rsidR="00A17792" w:rsidRDefault="00A17792">
      <w:pPr>
        <w:widowControl w:val="0"/>
        <w:ind w:left="0" w:right="-745"/>
        <w:jc w:val="both"/>
        <w:rPr>
          <w:snapToGrid w:val="0"/>
        </w:rPr>
      </w:pPr>
    </w:p>
    <w:p w14:paraId="57036A75" w14:textId="77777777" w:rsidR="00A17792" w:rsidRDefault="00A17792">
      <w:pPr>
        <w:widowControl w:val="0"/>
        <w:ind w:left="0" w:right="-745"/>
        <w:jc w:val="both"/>
        <w:rPr>
          <w:snapToGrid w:val="0"/>
        </w:rPr>
      </w:pPr>
    </w:p>
    <w:p w14:paraId="7AAE27C3" w14:textId="77777777" w:rsidR="00A17792" w:rsidRDefault="00A17792">
      <w:pPr>
        <w:widowControl w:val="0"/>
        <w:ind w:left="0" w:right="-745"/>
        <w:jc w:val="both"/>
        <w:rPr>
          <w:snapToGrid w:val="0"/>
        </w:rPr>
      </w:pPr>
    </w:p>
    <w:p w14:paraId="64E220D8" w14:textId="77777777" w:rsidR="00A17792" w:rsidRDefault="00A17792">
      <w:pPr>
        <w:widowControl w:val="0"/>
        <w:ind w:left="0" w:right="-745"/>
        <w:jc w:val="both"/>
        <w:rPr>
          <w:snapToGrid w:val="0"/>
        </w:rPr>
      </w:pPr>
    </w:p>
    <w:p w14:paraId="28EE6467" w14:textId="77777777" w:rsidR="00A17792" w:rsidRDefault="00A17792">
      <w:pPr>
        <w:widowControl w:val="0"/>
        <w:ind w:left="0" w:right="-745"/>
        <w:jc w:val="both"/>
        <w:rPr>
          <w:snapToGrid w:val="0"/>
        </w:rPr>
      </w:pPr>
    </w:p>
    <w:p w14:paraId="205932E0" w14:textId="77777777" w:rsidR="00A17792" w:rsidRDefault="00A17792">
      <w:pPr>
        <w:widowControl w:val="0"/>
        <w:ind w:left="0" w:right="-745"/>
        <w:jc w:val="both"/>
        <w:rPr>
          <w:snapToGrid w:val="0"/>
        </w:rPr>
      </w:pPr>
    </w:p>
    <w:p w14:paraId="7520DF38" w14:textId="77777777" w:rsidR="00A17792" w:rsidRDefault="00A17792">
      <w:pPr>
        <w:widowControl w:val="0"/>
        <w:ind w:left="0" w:right="-745"/>
        <w:jc w:val="both"/>
        <w:rPr>
          <w:snapToGrid w:val="0"/>
        </w:rPr>
      </w:pPr>
    </w:p>
    <w:p w14:paraId="029C6F2D" w14:textId="77777777" w:rsidR="00A17792" w:rsidRDefault="00A17792">
      <w:pPr>
        <w:widowControl w:val="0"/>
        <w:ind w:left="0" w:right="-745"/>
        <w:jc w:val="both"/>
        <w:rPr>
          <w:snapToGrid w:val="0"/>
        </w:rPr>
      </w:pPr>
    </w:p>
    <w:p w14:paraId="5B42EC1D" w14:textId="77777777" w:rsidR="00A17792" w:rsidRDefault="00A17792">
      <w:pPr>
        <w:widowControl w:val="0"/>
        <w:ind w:left="0" w:right="-745"/>
        <w:jc w:val="both"/>
        <w:rPr>
          <w:snapToGrid w:val="0"/>
        </w:rPr>
      </w:pPr>
    </w:p>
    <w:p w14:paraId="5BCE3E0C" w14:textId="77777777" w:rsidR="00A17792" w:rsidRDefault="00A17792">
      <w:pPr>
        <w:widowControl w:val="0"/>
        <w:ind w:left="0" w:right="-745"/>
        <w:jc w:val="both"/>
        <w:rPr>
          <w:snapToGrid w:val="0"/>
        </w:rPr>
      </w:pPr>
    </w:p>
    <w:p w14:paraId="7382776B" w14:textId="77777777" w:rsidR="00A17792" w:rsidRDefault="00A17792">
      <w:pPr>
        <w:widowControl w:val="0"/>
        <w:ind w:left="0" w:right="-745"/>
        <w:jc w:val="both"/>
        <w:rPr>
          <w:snapToGrid w:val="0"/>
        </w:rPr>
      </w:pPr>
    </w:p>
    <w:p w14:paraId="45C85B26" w14:textId="77777777" w:rsidR="00A17792" w:rsidRDefault="00A17792">
      <w:pPr>
        <w:widowControl w:val="0"/>
        <w:ind w:left="0" w:right="-745"/>
        <w:jc w:val="both"/>
        <w:rPr>
          <w:snapToGrid w:val="0"/>
        </w:rPr>
      </w:pPr>
    </w:p>
    <w:p w14:paraId="132B33F6" w14:textId="77777777" w:rsidR="00A17792" w:rsidRDefault="00A17792">
      <w:pPr>
        <w:widowControl w:val="0"/>
        <w:ind w:left="0" w:right="-745"/>
        <w:jc w:val="both"/>
        <w:rPr>
          <w:snapToGrid w:val="0"/>
        </w:rPr>
      </w:pPr>
    </w:p>
    <w:p w14:paraId="44A91028" w14:textId="77777777" w:rsidR="00A17792" w:rsidRDefault="00A17792">
      <w:pPr>
        <w:widowControl w:val="0"/>
        <w:ind w:left="0" w:right="-745"/>
        <w:jc w:val="both"/>
        <w:rPr>
          <w:snapToGrid w:val="0"/>
        </w:rPr>
      </w:pPr>
    </w:p>
    <w:p w14:paraId="7EE4F04C" w14:textId="77777777" w:rsidR="00A17792" w:rsidRDefault="00A17792">
      <w:pPr>
        <w:widowControl w:val="0"/>
        <w:ind w:left="0" w:right="-745"/>
        <w:jc w:val="both"/>
        <w:rPr>
          <w:snapToGrid w:val="0"/>
        </w:rPr>
      </w:pPr>
    </w:p>
    <w:p w14:paraId="27868290" w14:textId="77777777" w:rsidR="00A17792" w:rsidRDefault="00A17792">
      <w:pPr>
        <w:widowControl w:val="0"/>
        <w:ind w:left="0" w:right="-745"/>
        <w:jc w:val="both"/>
        <w:rPr>
          <w:snapToGrid w:val="0"/>
        </w:rPr>
      </w:pPr>
    </w:p>
    <w:p w14:paraId="740E2602" w14:textId="77777777" w:rsidR="00A17792" w:rsidRDefault="00A17792">
      <w:pPr>
        <w:widowControl w:val="0"/>
        <w:ind w:left="0" w:right="-745"/>
        <w:jc w:val="both"/>
        <w:rPr>
          <w:snapToGrid w:val="0"/>
        </w:rPr>
      </w:pPr>
    </w:p>
    <w:p w14:paraId="217DE0AE" w14:textId="77777777" w:rsidR="00B14876" w:rsidRDefault="00B14876" w:rsidP="00B14876">
      <w:pPr>
        <w:pStyle w:val="Caption"/>
        <w:keepNext/>
        <w:jc w:val="both"/>
      </w:pPr>
      <w:r>
        <w:lastRenderedPageBreak/>
        <w:t xml:space="preserve">Attachment A </w:t>
      </w:r>
    </w:p>
    <w:p w14:paraId="7FFF4954" w14:textId="75100E9E" w:rsidR="00A17792" w:rsidRDefault="00A17792">
      <w:pPr>
        <w:widowControl w:val="0"/>
        <w:ind w:left="0" w:right="-745"/>
        <w:jc w:val="both"/>
        <w:rPr>
          <w:snapToGrid w:val="0"/>
        </w:rPr>
      </w:pPr>
      <w:r>
        <w:rPr>
          <w:noProof/>
          <w:snapToGrid w:val="0"/>
          <w:lang w:eastAsia="en-AU"/>
        </w:rPr>
        <w:drawing>
          <wp:inline distT="0" distB="0" distL="0" distR="0" wp14:anchorId="17CC1631" wp14:editId="5D7538C7">
            <wp:extent cx="5761990" cy="8142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990" cy="8142605"/>
                    </a:xfrm>
                    <a:prstGeom prst="rect">
                      <a:avLst/>
                    </a:prstGeom>
                    <a:noFill/>
                  </pic:spPr>
                </pic:pic>
              </a:graphicData>
            </a:graphic>
          </wp:inline>
        </w:drawing>
      </w:r>
    </w:p>
    <w:p w14:paraId="0BF28565" w14:textId="77777777" w:rsidR="00A17792" w:rsidRDefault="00A17792">
      <w:pPr>
        <w:widowControl w:val="0"/>
        <w:ind w:left="0" w:right="-745"/>
        <w:jc w:val="both"/>
        <w:rPr>
          <w:snapToGrid w:val="0"/>
        </w:rPr>
      </w:pPr>
    </w:p>
    <w:p w14:paraId="682EC881" w14:textId="77777777" w:rsidR="00A17792" w:rsidRDefault="00A17792">
      <w:pPr>
        <w:widowControl w:val="0"/>
        <w:ind w:left="0" w:right="-745"/>
        <w:jc w:val="both"/>
        <w:rPr>
          <w:snapToGrid w:val="0"/>
        </w:rPr>
      </w:pPr>
    </w:p>
    <w:p w14:paraId="6392F46F" w14:textId="77777777" w:rsidR="00A17792" w:rsidRDefault="00A17792">
      <w:pPr>
        <w:widowControl w:val="0"/>
        <w:ind w:left="0" w:right="-745"/>
        <w:jc w:val="both"/>
        <w:rPr>
          <w:snapToGrid w:val="0"/>
        </w:rPr>
      </w:pPr>
    </w:p>
    <w:p w14:paraId="26DAB48D" w14:textId="182A4154" w:rsidR="00A17792" w:rsidRDefault="00A17792">
      <w:pPr>
        <w:widowControl w:val="0"/>
        <w:ind w:left="0" w:right="-745"/>
        <w:jc w:val="both"/>
        <w:rPr>
          <w:snapToGrid w:val="0"/>
        </w:rPr>
      </w:pPr>
      <w:r>
        <w:rPr>
          <w:noProof/>
          <w:snapToGrid w:val="0"/>
          <w:lang w:eastAsia="en-AU"/>
        </w:rPr>
        <w:drawing>
          <wp:inline distT="0" distB="0" distL="0" distR="0" wp14:anchorId="6B032DF8" wp14:editId="5C287C02">
            <wp:extent cx="5761990" cy="8142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990" cy="8142605"/>
                    </a:xfrm>
                    <a:prstGeom prst="rect">
                      <a:avLst/>
                    </a:prstGeom>
                    <a:noFill/>
                  </pic:spPr>
                </pic:pic>
              </a:graphicData>
            </a:graphic>
          </wp:inline>
        </w:drawing>
      </w:r>
    </w:p>
    <w:sectPr w:rsidR="00A17792" w:rsidSect="001921C4">
      <w:headerReference w:type="even" r:id="rId20"/>
      <w:headerReference w:type="default" r:id="rId21"/>
      <w:headerReference w:type="first" r:id="rId22"/>
      <w:footerReference w:type="first" r:id="rId23"/>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FA1DE" w14:textId="77777777" w:rsidR="00895FA5" w:rsidRDefault="00895FA5">
      <w:r>
        <w:separator/>
      </w:r>
    </w:p>
  </w:endnote>
  <w:endnote w:type="continuationSeparator" w:id="0">
    <w:p w14:paraId="142C6A3D" w14:textId="77777777" w:rsidR="00895FA5" w:rsidRDefault="00895FA5">
      <w:r>
        <w:continuationSeparator/>
      </w:r>
    </w:p>
  </w:endnote>
  <w:endnote w:type="continuationNotice" w:id="1">
    <w:p w14:paraId="4DF6C145" w14:textId="77777777" w:rsidR="00C40AF0" w:rsidRDefault="00C40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417EB" w14:textId="77777777" w:rsidR="00895FA5" w:rsidRPr="00F82B16" w:rsidRDefault="00895FA5"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69E5B" w14:textId="77777777" w:rsidR="00895FA5" w:rsidRDefault="00895FA5">
      <w:r>
        <w:separator/>
      </w:r>
    </w:p>
  </w:footnote>
  <w:footnote w:type="continuationSeparator" w:id="0">
    <w:p w14:paraId="54D506EB" w14:textId="77777777" w:rsidR="00895FA5" w:rsidRDefault="00895FA5">
      <w:r>
        <w:continuationSeparator/>
      </w:r>
    </w:p>
  </w:footnote>
  <w:footnote w:type="continuationNotice" w:id="1">
    <w:p w14:paraId="7E5657CD" w14:textId="77777777" w:rsidR="00C40AF0" w:rsidRDefault="00C40AF0"/>
  </w:footnote>
  <w:footnote w:id="2">
    <w:p w14:paraId="6BD92411" w14:textId="0AD27CE8" w:rsidR="00895FA5" w:rsidRDefault="00895FA5">
      <w:pPr>
        <w:pStyle w:val="FootnoteText"/>
      </w:pPr>
      <w:r>
        <w:rPr>
          <w:rStyle w:val="FootnoteReference"/>
        </w:rPr>
        <w:footnoteRef/>
      </w:r>
      <w:r>
        <w:t xml:space="preserve"> Customs Amendment (Anti-Dumping Measures) Act 2017 commenced on 31 October 2017.</w:t>
      </w:r>
    </w:p>
  </w:footnote>
  <w:footnote w:id="3">
    <w:p w14:paraId="41CAF9D9" w14:textId="77777777" w:rsidR="00895FA5" w:rsidRDefault="00895FA5">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2DFE32F" w14:textId="77777777" w:rsidR="00895FA5" w:rsidRDefault="00895FA5">
      <w:pPr>
        <w:pStyle w:val="FootnoteText"/>
      </w:pPr>
    </w:p>
  </w:footnote>
  <w:footnote w:id="4">
    <w:p w14:paraId="021B4464" w14:textId="77777777" w:rsidR="00895FA5" w:rsidRDefault="00895FA5">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8E19" w14:textId="77777777" w:rsidR="00895FA5" w:rsidRDefault="00895F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2404386" w14:textId="77777777" w:rsidR="00895FA5" w:rsidRDefault="00895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602F" w14:textId="77777777" w:rsidR="00895FA5" w:rsidRDefault="00895FA5"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D978DD6" w14:textId="77777777" w:rsidR="00895FA5" w:rsidRPr="001C3377" w:rsidRDefault="00895FA5"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9417DB">
      <w:rPr>
        <w:rStyle w:val="PageNumber"/>
        <w:noProof/>
        <w:color w:val="808080"/>
        <w:sz w:val="28"/>
      </w:rPr>
      <w:t>6</w:t>
    </w:r>
    <w:r w:rsidRPr="001921C4">
      <w:rPr>
        <w:rStyle w:val="PageNumber"/>
        <w:color w:val="808080"/>
        <w:sz w:val="28"/>
      </w:rPr>
      <w:fldChar w:fldCharType="end"/>
    </w:r>
  </w:p>
  <w:p w14:paraId="3A2955BC" w14:textId="1E6D36CF" w:rsidR="00895FA5" w:rsidRPr="001935EF" w:rsidRDefault="00895FA5" w:rsidP="001935EF">
    <w:pPr>
      <w:pStyle w:val="Header"/>
      <w:spacing w:after="120"/>
      <w:ind w:left="0"/>
      <w:rPr>
        <w:b/>
        <w:szCs w:val="24"/>
      </w:rPr>
    </w:pPr>
  </w:p>
  <w:p w14:paraId="2CC5D1DD" w14:textId="77777777" w:rsidR="00895FA5" w:rsidRDefault="00895F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C2B18" w14:textId="77777777" w:rsidR="00895FA5" w:rsidRDefault="00895FA5"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88DFC93" w14:textId="77777777" w:rsidR="00895FA5" w:rsidRPr="007B1D24" w:rsidRDefault="00895FA5" w:rsidP="00F82B16">
    <w:pPr>
      <w:pStyle w:val="Header"/>
      <w:ind w:hanging="709"/>
      <w:jc w:val="center"/>
      <w:rPr>
        <w:b/>
        <w:color w:val="FF0000"/>
      </w:rPr>
    </w:pPr>
    <w:r>
      <w:rPr>
        <w:noProof/>
        <w:lang w:eastAsia="en-AU"/>
      </w:rPr>
      <w:drawing>
        <wp:inline distT="0" distB="0" distL="0" distR="0" wp14:anchorId="50FF16E2" wp14:editId="651DC2E7">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7323DD4"/>
    <w:multiLevelType w:val="hybridMultilevel"/>
    <w:tmpl w:val="3F785A46"/>
    <w:lvl w:ilvl="0" w:tplc="DC788BF2">
      <w:start w:val="1"/>
      <w:numFmt w:val="lowerRoman"/>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47E5BA3"/>
    <w:multiLevelType w:val="hybridMultilevel"/>
    <w:tmpl w:val="A596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5"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15:restartNumberingAfterBreak="0">
    <w:nsid w:val="4F0A02BA"/>
    <w:multiLevelType w:val="hybridMultilevel"/>
    <w:tmpl w:val="78EC763A"/>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4" w15:restartNumberingAfterBreak="0">
    <w:nsid w:val="586C79C6"/>
    <w:multiLevelType w:val="hybridMultilevel"/>
    <w:tmpl w:val="F43E9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4" w15:restartNumberingAfterBreak="0">
    <w:nsid w:val="74577560"/>
    <w:multiLevelType w:val="hybridMultilevel"/>
    <w:tmpl w:val="C78E3A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6"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5"/>
  </w:num>
  <w:num w:numId="2">
    <w:abstractNumId w:val="10"/>
  </w:num>
  <w:num w:numId="3">
    <w:abstractNumId w:val="12"/>
  </w:num>
  <w:num w:numId="4">
    <w:abstractNumId w:val="11"/>
  </w:num>
  <w:num w:numId="5">
    <w:abstractNumId w:val="6"/>
  </w:num>
  <w:num w:numId="6">
    <w:abstractNumId w:val="19"/>
  </w:num>
  <w:num w:numId="7">
    <w:abstractNumId w:val="7"/>
  </w:num>
  <w:num w:numId="8">
    <w:abstractNumId w:val="23"/>
  </w:num>
  <w:num w:numId="9">
    <w:abstractNumId w:val="5"/>
  </w:num>
  <w:num w:numId="10">
    <w:abstractNumId w:val="15"/>
  </w:num>
  <w:num w:numId="11">
    <w:abstractNumId w:val="0"/>
  </w:num>
  <w:num w:numId="12">
    <w:abstractNumId w:val="4"/>
  </w:num>
  <w:num w:numId="13">
    <w:abstractNumId w:val="16"/>
  </w:num>
  <w:num w:numId="14">
    <w:abstractNumId w:val="26"/>
  </w:num>
  <w:num w:numId="15">
    <w:abstractNumId w:val="2"/>
  </w:num>
  <w:num w:numId="16">
    <w:abstractNumId w:val="2"/>
  </w:num>
  <w:num w:numId="17">
    <w:abstractNumId w:val="8"/>
  </w:num>
  <w:num w:numId="18">
    <w:abstractNumId w:val="22"/>
  </w:num>
  <w:num w:numId="19">
    <w:abstractNumId w:val="20"/>
  </w:num>
  <w:num w:numId="20">
    <w:abstractNumId w:val="21"/>
  </w:num>
  <w:num w:numId="21">
    <w:abstractNumId w:val="9"/>
  </w:num>
  <w:num w:numId="22">
    <w:abstractNumId w:val="17"/>
  </w:num>
  <w:num w:numId="23">
    <w:abstractNumId w:val="18"/>
  </w:num>
  <w:num w:numId="24">
    <w:abstractNumId w:val="13"/>
  </w:num>
  <w:num w:numId="25">
    <w:abstractNumId w:val="24"/>
  </w:num>
  <w:num w:numId="26">
    <w:abstractNumId w:val="3"/>
  </w:num>
  <w:num w:numId="27">
    <w:abstractNumId w:val="1"/>
  </w:num>
  <w:num w:numId="2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0"/>
    <w:rsid w:val="00017E0F"/>
    <w:rsid w:val="000216E6"/>
    <w:rsid w:val="0008030E"/>
    <w:rsid w:val="00087DA4"/>
    <w:rsid w:val="000963CD"/>
    <w:rsid w:val="000A315B"/>
    <w:rsid w:val="000A3FF8"/>
    <w:rsid w:val="000D09B2"/>
    <w:rsid w:val="000D2FD8"/>
    <w:rsid w:val="000D5213"/>
    <w:rsid w:val="00140529"/>
    <w:rsid w:val="0015285B"/>
    <w:rsid w:val="00156EC0"/>
    <w:rsid w:val="0016546C"/>
    <w:rsid w:val="00171404"/>
    <w:rsid w:val="00175127"/>
    <w:rsid w:val="001777B5"/>
    <w:rsid w:val="00182832"/>
    <w:rsid w:val="001921C4"/>
    <w:rsid w:val="00192FEB"/>
    <w:rsid w:val="001935EF"/>
    <w:rsid w:val="00197C8D"/>
    <w:rsid w:val="001C3377"/>
    <w:rsid w:val="001E0F36"/>
    <w:rsid w:val="001E229D"/>
    <w:rsid w:val="002215F7"/>
    <w:rsid w:val="00222C03"/>
    <w:rsid w:val="00226711"/>
    <w:rsid w:val="00240921"/>
    <w:rsid w:val="002438F0"/>
    <w:rsid w:val="00247E3B"/>
    <w:rsid w:val="002569E3"/>
    <w:rsid w:val="00260C68"/>
    <w:rsid w:val="002939BD"/>
    <w:rsid w:val="002D068E"/>
    <w:rsid w:val="002E345C"/>
    <w:rsid w:val="00304BE9"/>
    <w:rsid w:val="003735F5"/>
    <w:rsid w:val="00397F45"/>
    <w:rsid w:val="003C05C0"/>
    <w:rsid w:val="003C53B8"/>
    <w:rsid w:val="003C5C00"/>
    <w:rsid w:val="003C6E4C"/>
    <w:rsid w:val="003E5F28"/>
    <w:rsid w:val="003F2C50"/>
    <w:rsid w:val="00436091"/>
    <w:rsid w:val="00453660"/>
    <w:rsid w:val="00463D03"/>
    <w:rsid w:val="00464116"/>
    <w:rsid w:val="00465B31"/>
    <w:rsid w:val="00477F85"/>
    <w:rsid w:val="004A3113"/>
    <w:rsid w:val="004A4823"/>
    <w:rsid w:val="004B6EEA"/>
    <w:rsid w:val="004C01F6"/>
    <w:rsid w:val="004D68E3"/>
    <w:rsid w:val="004F3867"/>
    <w:rsid w:val="004F648E"/>
    <w:rsid w:val="004F66A3"/>
    <w:rsid w:val="0050702E"/>
    <w:rsid w:val="00512A74"/>
    <w:rsid w:val="00515B70"/>
    <w:rsid w:val="00526BD6"/>
    <w:rsid w:val="005619C3"/>
    <w:rsid w:val="00584CD2"/>
    <w:rsid w:val="005A5D1E"/>
    <w:rsid w:val="005B0CC7"/>
    <w:rsid w:val="005D7628"/>
    <w:rsid w:val="0061243C"/>
    <w:rsid w:val="00627A97"/>
    <w:rsid w:val="00642167"/>
    <w:rsid w:val="0064726C"/>
    <w:rsid w:val="006479EF"/>
    <w:rsid w:val="00677ECB"/>
    <w:rsid w:val="00683E3B"/>
    <w:rsid w:val="00692553"/>
    <w:rsid w:val="0069494E"/>
    <w:rsid w:val="006D372D"/>
    <w:rsid w:val="00700B0E"/>
    <w:rsid w:val="00710D0F"/>
    <w:rsid w:val="00710F2B"/>
    <w:rsid w:val="00721F19"/>
    <w:rsid w:val="00735490"/>
    <w:rsid w:val="00764811"/>
    <w:rsid w:val="00777A3A"/>
    <w:rsid w:val="00786753"/>
    <w:rsid w:val="00794373"/>
    <w:rsid w:val="007A1D9C"/>
    <w:rsid w:val="007A420F"/>
    <w:rsid w:val="007A6F7C"/>
    <w:rsid w:val="007B007D"/>
    <w:rsid w:val="007B1D24"/>
    <w:rsid w:val="007B45D1"/>
    <w:rsid w:val="007C7FEF"/>
    <w:rsid w:val="007D606B"/>
    <w:rsid w:val="00804AAE"/>
    <w:rsid w:val="00804BF8"/>
    <w:rsid w:val="00813DB1"/>
    <w:rsid w:val="0081790B"/>
    <w:rsid w:val="00827EBF"/>
    <w:rsid w:val="008305FA"/>
    <w:rsid w:val="00840E90"/>
    <w:rsid w:val="008438E9"/>
    <w:rsid w:val="00843E1D"/>
    <w:rsid w:val="00850897"/>
    <w:rsid w:val="00850F30"/>
    <w:rsid w:val="008523DD"/>
    <w:rsid w:val="008578AC"/>
    <w:rsid w:val="008636F7"/>
    <w:rsid w:val="00882592"/>
    <w:rsid w:val="00883843"/>
    <w:rsid w:val="008861E2"/>
    <w:rsid w:val="00892F1C"/>
    <w:rsid w:val="00895FA5"/>
    <w:rsid w:val="008A310D"/>
    <w:rsid w:val="008B4DC7"/>
    <w:rsid w:val="008E0163"/>
    <w:rsid w:val="008F08C0"/>
    <w:rsid w:val="0091494E"/>
    <w:rsid w:val="00920A8A"/>
    <w:rsid w:val="00936395"/>
    <w:rsid w:val="009417DB"/>
    <w:rsid w:val="00944C97"/>
    <w:rsid w:val="00966F0A"/>
    <w:rsid w:val="0098127C"/>
    <w:rsid w:val="00990DD9"/>
    <w:rsid w:val="00997C3D"/>
    <w:rsid w:val="009A3BBA"/>
    <w:rsid w:val="009A522A"/>
    <w:rsid w:val="009B1B19"/>
    <w:rsid w:val="009B3E78"/>
    <w:rsid w:val="009B4131"/>
    <w:rsid w:val="009E265D"/>
    <w:rsid w:val="009E3FE5"/>
    <w:rsid w:val="009F414F"/>
    <w:rsid w:val="00A00296"/>
    <w:rsid w:val="00A01560"/>
    <w:rsid w:val="00A17792"/>
    <w:rsid w:val="00A22309"/>
    <w:rsid w:val="00A31915"/>
    <w:rsid w:val="00A4624F"/>
    <w:rsid w:val="00A5795C"/>
    <w:rsid w:val="00A6200D"/>
    <w:rsid w:val="00A7714F"/>
    <w:rsid w:val="00A91E7C"/>
    <w:rsid w:val="00A9542A"/>
    <w:rsid w:val="00AA0A9B"/>
    <w:rsid w:val="00AC5AD6"/>
    <w:rsid w:val="00AE54BB"/>
    <w:rsid w:val="00B14876"/>
    <w:rsid w:val="00B15B55"/>
    <w:rsid w:val="00B36B72"/>
    <w:rsid w:val="00B372B3"/>
    <w:rsid w:val="00B37A78"/>
    <w:rsid w:val="00B6558E"/>
    <w:rsid w:val="00B65F38"/>
    <w:rsid w:val="00B8162A"/>
    <w:rsid w:val="00B81A1C"/>
    <w:rsid w:val="00B84F73"/>
    <w:rsid w:val="00B9361F"/>
    <w:rsid w:val="00B9740D"/>
    <w:rsid w:val="00B977BC"/>
    <w:rsid w:val="00BA6F53"/>
    <w:rsid w:val="00BC2A9F"/>
    <w:rsid w:val="00BC2CF4"/>
    <w:rsid w:val="00BE15F8"/>
    <w:rsid w:val="00BE3767"/>
    <w:rsid w:val="00BF168F"/>
    <w:rsid w:val="00C14BA4"/>
    <w:rsid w:val="00C3506E"/>
    <w:rsid w:val="00C35657"/>
    <w:rsid w:val="00C40AF0"/>
    <w:rsid w:val="00C41243"/>
    <w:rsid w:val="00C44727"/>
    <w:rsid w:val="00C67A22"/>
    <w:rsid w:val="00C75261"/>
    <w:rsid w:val="00C77E04"/>
    <w:rsid w:val="00C834F8"/>
    <w:rsid w:val="00C966C3"/>
    <w:rsid w:val="00CC429C"/>
    <w:rsid w:val="00CD2329"/>
    <w:rsid w:val="00CD569F"/>
    <w:rsid w:val="00CE16C7"/>
    <w:rsid w:val="00CF1395"/>
    <w:rsid w:val="00CF45BF"/>
    <w:rsid w:val="00D00823"/>
    <w:rsid w:val="00D05495"/>
    <w:rsid w:val="00D22569"/>
    <w:rsid w:val="00D516AF"/>
    <w:rsid w:val="00D62E32"/>
    <w:rsid w:val="00D70248"/>
    <w:rsid w:val="00D7124A"/>
    <w:rsid w:val="00D82E61"/>
    <w:rsid w:val="00DC3E97"/>
    <w:rsid w:val="00DE7B05"/>
    <w:rsid w:val="00DF3ED7"/>
    <w:rsid w:val="00E0388D"/>
    <w:rsid w:val="00E11E7A"/>
    <w:rsid w:val="00E1340D"/>
    <w:rsid w:val="00E17105"/>
    <w:rsid w:val="00E4261A"/>
    <w:rsid w:val="00E43BAA"/>
    <w:rsid w:val="00E45BDA"/>
    <w:rsid w:val="00E51188"/>
    <w:rsid w:val="00E54604"/>
    <w:rsid w:val="00E66C99"/>
    <w:rsid w:val="00E7189B"/>
    <w:rsid w:val="00E84F0F"/>
    <w:rsid w:val="00EB402B"/>
    <w:rsid w:val="00EB6F79"/>
    <w:rsid w:val="00EE0C51"/>
    <w:rsid w:val="00F14AE0"/>
    <w:rsid w:val="00F20434"/>
    <w:rsid w:val="00F23F30"/>
    <w:rsid w:val="00F253E2"/>
    <w:rsid w:val="00F327F3"/>
    <w:rsid w:val="00F652A2"/>
    <w:rsid w:val="00F82B16"/>
    <w:rsid w:val="00F919F5"/>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21"/>
    <o:shapelayout v:ext="edit">
      <o:idmap v:ext="edit" data="1"/>
    </o:shapelayout>
  </w:shapeDefaults>
  <w:decimalSymbol w:val="."/>
  <w:listSeparator w:val=","/>
  <w14:docId w14:val="6EC88E81"/>
  <w15:docId w15:val="{F2CB7711-B921-4990-9C11-49B23C80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link w:val="Heading1Char"/>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QuoteChar">
    <w:name w:val="Quote Char"/>
    <w:basedOn w:val="DefaultParagraphFont"/>
    <w:link w:val="Quote"/>
    <w:rsid w:val="000A315B"/>
    <w:rPr>
      <w:rFonts w:ascii="Arial" w:hAnsi="Arial"/>
      <w:i/>
      <w:snapToGrid w:val="0"/>
      <w:sz w:val="22"/>
      <w:lang w:eastAsia="en-US"/>
    </w:rPr>
  </w:style>
  <w:style w:type="table" w:styleId="TableGrid">
    <w:name w:val="Table Grid"/>
    <w:basedOn w:val="TableNormal"/>
    <w:rsid w:val="000A315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414F"/>
    <w:rPr>
      <w:b/>
      <w:caps/>
      <w:snapToGrid w:val="0"/>
      <w:sz w:val="32"/>
      <w:lang w:eastAsia="en-US"/>
    </w:rPr>
  </w:style>
  <w:style w:type="character" w:styleId="CommentReference">
    <w:name w:val="annotation reference"/>
    <w:basedOn w:val="DefaultParagraphFont"/>
    <w:semiHidden/>
    <w:unhideWhenUsed/>
    <w:rsid w:val="00F327F3"/>
    <w:rPr>
      <w:sz w:val="16"/>
      <w:szCs w:val="16"/>
    </w:rPr>
  </w:style>
  <w:style w:type="paragraph" w:styleId="CommentText">
    <w:name w:val="annotation text"/>
    <w:basedOn w:val="Normal"/>
    <w:link w:val="CommentTextChar"/>
    <w:semiHidden/>
    <w:unhideWhenUsed/>
    <w:rsid w:val="00F327F3"/>
    <w:rPr>
      <w:sz w:val="20"/>
    </w:rPr>
  </w:style>
  <w:style w:type="character" w:customStyle="1" w:styleId="CommentTextChar">
    <w:name w:val="Comment Text Char"/>
    <w:basedOn w:val="DefaultParagraphFont"/>
    <w:link w:val="CommentText"/>
    <w:semiHidden/>
    <w:rsid w:val="00F327F3"/>
    <w:rPr>
      <w:rFonts w:ascii="Arial" w:hAnsi="Arial"/>
      <w:lang w:eastAsia="en-US"/>
    </w:rPr>
  </w:style>
  <w:style w:type="paragraph" w:styleId="CommentSubject">
    <w:name w:val="annotation subject"/>
    <w:basedOn w:val="CommentText"/>
    <w:next w:val="CommentText"/>
    <w:link w:val="CommentSubjectChar"/>
    <w:semiHidden/>
    <w:unhideWhenUsed/>
    <w:rsid w:val="00F327F3"/>
    <w:rPr>
      <w:b/>
      <w:bCs/>
    </w:rPr>
  </w:style>
  <w:style w:type="character" w:customStyle="1" w:styleId="CommentSubjectChar">
    <w:name w:val="Comment Subject Char"/>
    <w:basedOn w:val="CommentTextChar"/>
    <w:link w:val="CommentSubject"/>
    <w:semiHidden/>
    <w:rsid w:val="00F327F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yperlink" Target="http://www.adcommiss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mlaw.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dochub/div/antidumpingcommission/businessfunctions/operations/foodproducts/reviewsrevocations/docs/www.adcommission.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D7467-5639-4E55-8EBE-56F52178F284}"/>
</file>

<file path=customXml/itemProps2.xml><?xml version="1.0" encoding="utf-8"?>
<ds:datastoreItem xmlns:ds="http://schemas.openxmlformats.org/officeDocument/2006/customXml" ds:itemID="{C62A6A2E-313D-49D8-8E7C-CA0EBC8391EB}"/>
</file>

<file path=customXml/itemProps3.xml><?xml version="1.0" encoding="utf-8"?>
<ds:datastoreItem xmlns:ds="http://schemas.openxmlformats.org/officeDocument/2006/customXml" ds:itemID="{CA1758BB-81AF-473F-85BC-B50E77438A22}"/>
</file>

<file path=customXml/itemProps4.xml><?xml version="1.0" encoding="utf-8"?>
<ds:datastoreItem xmlns:ds="http://schemas.openxmlformats.org/officeDocument/2006/customXml" ds:itemID="{154F23A6-0521-40E5-A069-A545322F58A8}">
  <ds:schemaRefs>
    <ds:schemaRef ds:uri="http://schemas.microsoft.com/sharepoint/events"/>
  </ds:schemaRefs>
</ds:datastoreItem>
</file>

<file path=customXml/itemProps5.xml><?xml version="1.0" encoding="utf-8"?>
<ds:datastoreItem xmlns:ds="http://schemas.openxmlformats.org/officeDocument/2006/customXml" ds:itemID="{79576E48-18BA-459A-98BB-3ECF604E5C28}"/>
</file>

<file path=docProps/app.xml><?xml version="1.0" encoding="utf-8"?>
<Properties xmlns="http://schemas.openxmlformats.org/officeDocument/2006/extended-properties" xmlns:vt="http://schemas.openxmlformats.org/officeDocument/2006/docPropsVTypes">
  <Template>Normal</Template>
  <TotalTime>1</TotalTime>
  <Pages>47</Pages>
  <Words>13436</Words>
  <Characters>76587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89844</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Levin, Jenny</dc:creator>
  <cp:lastModifiedBy>Levin, Jenny</cp:lastModifiedBy>
  <cp:revision>2</cp:revision>
  <cp:lastPrinted>2013-05-16T23:12:00Z</cp:lastPrinted>
  <dcterms:created xsi:type="dcterms:W3CDTF">2017-11-24T03:59:00Z</dcterms:created>
  <dcterms:modified xsi:type="dcterms:W3CDTF">2017-11-24T03:59:00Z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DocHub_DocumentType">
    <vt:lpwstr>206;#Questionnaire|c725ebab-79e6-46da-aab1-b09883062aed</vt:lpwstr>
  </property>
  <property fmtid="{D5CDD505-2E9C-101B-9397-08002B2CF9AE}" pid="8" name="DocHub_SecurityClassification">
    <vt:lpwstr>11;#For Official Use Only|11f6fb0b-52ce-4109-8f7f-521b2a62f692</vt:lpwstr>
  </property>
  <property fmtid="{D5CDD505-2E9C-101B-9397-08002B2CF9AE}" pid="9" name="DocHub_AttachmentAppendix">
    <vt:lpwstr/>
  </property>
  <property fmtid="{D5CDD505-2E9C-101B-9397-08002B2CF9AE}" pid="10" name="DocHub_CaseType">
    <vt:lpwstr>17;#Review|047d1268-f997-4a4d-952b-05070d774fdf</vt:lpwstr>
  </property>
  <property fmtid="{D5CDD505-2E9C-101B-9397-08002B2CF9AE}" pid="11" name="DocHub_ADCEntityType">
    <vt:lpwstr>1091;#Exporter|202c4266-4b7b-47fa-abf4-6dd564aa8a92</vt:lpwstr>
  </property>
  <property fmtid="{D5CDD505-2E9C-101B-9397-08002B2CF9AE}" pid="12" name="DocHub_Entity">
    <vt:lpwstr>1225;#Kuiburi Fruit Canning Co. Ltd|5222c804-16d2-4b0d-b730-6cf5b5567952</vt:lpwstr>
  </property>
  <property fmtid="{D5CDD505-2E9C-101B-9397-08002B2CF9AE}" pid="13" name="DocHub_WorkActivity">
    <vt:lpwstr>50;#Initiation|b55870f0-dbe8-4b58-8e5f-70df10cc9f9a</vt:lpwstr>
  </property>
  <property fmtid="{D5CDD505-2E9C-101B-9397-08002B2CF9AE}" pid="14" name="DocHub_Goods">
    <vt:lpwstr>24;#Pineapple fruit (consumer)|10e99ef5-0a15-4692-b76e-95541ae93d0b</vt:lpwstr>
  </property>
  <property fmtid="{D5CDD505-2E9C-101B-9397-08002B2CF9AE}" pid="15" name="DocHub_ReportType">
    <vt:lpwstr/>
  </property>
  <property fmtid="{D5CDD505-2E9C-101B-9397-08002B2CF9AE}" pid="16" name="DocHub_Country">
    <vt:lpwstr>395;#Thailand|450c1fe4-e2f6-41a2-a9cc-1ce45ecf328b</vt:lpwstr>
  </property>
  <property fmtid="{D5CDD505-2E9C-101B-9397-08002B2CF9AE}" pid="17" name="DocHub_ADCSubDocumentType">
    <vt:lpwstr/>
  </property>
  <property fmtid="{D5CDD505-2E9C-101B-9397-08002B2CF9AE}" pid="18" name="DocHub_Keywords">
    <vt:lpwstr/>
  </property>
  <property fmtid="{D5CDD505-2E9C-101B-9397-08002B2CF9AE}" pid="19" name="DocHub_Year">
    <vt:lpwstr>671;#2017|5f6de30b-6e1e-4c09-9e51-982258231536</vt:lpwstr>
  </property>
  <property fmtid="{D5CDD505-2E9C-101B-9397-08002B2CF9AE}" pid="20" name="_dlc_DocIdItemGuid">
    <vt:lpwstr>0914253a-2137-453d-a836-2dc0f2d5466b</vt:lpwstr>
  </property>
</Properties>
</file>