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911F"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52B98280" wp14:editId="31D0427D">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34C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17F836BE" w14:textId="77777777" w:rsidR="00515B70" w:rsidRDefault="00515B70">
      <w:pPr>
        <w:widowControl w:val="0"/>
        <w:rPr>
          <w:snapToGrid w:val="0"/>
        </w:rPr>
      </w:pPr>
    </w:p>
    <w:p w14:paraId="2858E0C1"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4B31BC2" w14:textId="77777777" w:rsidR="0050702E" w:rsidRPr="0050702E" w:rsidRDefault="0050702E">
      <w:pPr>
        <w:widowControl w:val="0"/>
        <w:jc w:val="center"/>
        <w:rPr>
          <w:b/>
          <w:snapToGrid w:val="0"/>
          <w:sz w:val="36"/>
        </w:rPr>
      </w:pPr>
    </w:p>
    <w:p w14:paraId="163CE4E7" w14:textId="77777777" w:rsidR="00515B70" w:rsidRDefault="00515B70">
      <w:pPr>
        <w:widowControl w:val="0"/>
        <w:rPr>
          <w:snapToGrid w:val="0"/>
        </w:rPr>
      </w:pPr>
    </w:p>
    <w:p w14:paraId="39263C79" w14:textId="2FBE722C" w:rsidR="00515B70" w:rsidRPr="00F23F30" w:rsidRDefault="00515B70">
      <w:pPr>
        <w:widowControl w:val="0"/>
        <w:ind w:left="0"/>
        <w:rPr>
          <w:snapToGrid w:val="0"/>
          <w:sz w:val="28"/>
        </w:rPr>
      </w:pPr>
      <w:r>
        <w:rPr>
          <w:b/>
          <w:snapToGrid w:val="0"/>
          <w:sz w:val="28"/>
        </w:rPr>
        <w:t xml:space="preserve">Product: </w:t>
      </w:r>
      <w:r w:rsidR="001F1E3E">
        <w:rPr>
          <w:b/>
          <w:snapToGrid w:val="0"/>
          <w:sz w:val="28"/>
        </w:rPr>
        <w:tab/>
      </w:r>
      <w:r w:rsidR="001F1E3E">
        <w:rPr>
          <w:b/>
          <w:snapToGrid w:val="0"/>
          <w:sz w:val="28"/>
        </w:rPr>
        <w:tab/>
      </w:r>
      <w:r w:rsidR="001F1E3E">
        <w:rPr>
          <w:b/>
          <w:snapToGrid w:val="0"/>
          <w:sz w:val="28"/>
        </w:rPr>
        <w:tab/>
      </w:r>
      <w:r w:rsidR="00F0513E">
        <w:rPr>
          <w:snapToGrid w:val="0"/>
          <w:sz w:val="28"/>
        </w:rPr>
        <w:t>Steel Reinforcing Bar (Rebar</w:t>
      </w:r>
      <w:r w:rsidR="001F1E3E">
        <w:rPr>
          <w:snapToGrid w:val="0"/>
          <w:sz w:val="28"/>
        </w:rPr>
        <w:t>)</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0AEABD89" w14:textId="77777777" w:rsidR="00515B70" w:rsidRPr="0091494E" w:rsidRDefault="00515B70">
      <w:pPr>
        <w:widowControl w:val="0"/>
        <w:ind w:left="0"/>
        <w:rPr>
          <w:snapToGrid w:val="0"/>
        </w:rPr>
      </w:pPr>
    </w:p>
    <w:p w14:paraId="6A75E07F" w14:textId="31C49E7D"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1F1E3E">
        <w:rPr>
          <w:snapToGrid w:val="0"/>
          <w:sz w:val="28"/>
        </w:rPr>
        <w:tab/>
      </w:r>
      <w:r w:rsidR="001F1E3E">
        <w:rPr>
          <w:snapToGrid w:val="0"/>
          <w:sz w:val="28"/>
        </w:rPr>
        <w:tab/>
      </w:r>
      <w:r w:rsidR="001F1E3E">
        <w:rPr>
          <w:snapToGrid w:val="0"/>
          <w:sz w:val="28"/>
        </w:rPr>
        <w:tab/>
        <w:t xml:space="preserve">The </w:t>
      </w:r>
      <w:r w:rsidR="00F0513E">
        <w:rPr>
          <w:snapToGrid w:val="0"/>
          <w:sz w:val="28"/>
        </w:rPr>
        <w:t>People’s Republic of China (China)</w:t>
      </w:r>
    </w:p>
    <w:p w14:paraId="47325D06" w14:textId="77777777" w:rsidR="00515B70" w:rsidRPr="0091494E" w:rsidRDefault="00515B70">
      <w:pPr>
        <w:widowControl w:val="0"/>
        <w:ind w:left="0"/>
        <w:rPr>
          <w:snapToGrid w:val="0"/>
        </w:rPr>
      </w:pPr>
    </w:p>
    <w:p w14:paraId="722796CE" w14:textId="1C7D7368" w:rsidR="00515B70" w:rsidRPr="0091494E" w:rsidRDefault="00515B70">
      <w:pPr>
        <w:widowControl w:val="0"/>
        <w:ind w:left="0"/>
        <w:rPr>
          <w:snapToGrid w:val="0"/>
          <w:sz w:val="28"/>
        </w:rPr>
      </w:pPr>
      <w:r w:rsidRPr="00D516AF">
        <w:rPr>
          <w:b/>
          <w:snapToGrid w:val="0"/>
          <w:sz w:val="28"/>
        </w:rPr>
        <w:t xml:space="preserve">Period of </w:t>
      </w:r>
      <w:r w:rsidR="009057A6">
        <w:rPr>
          <w:b/>
          <w:snapToGrid w:val="0"/>
          <w:sz w:val="28"/>
        </w:rPr>
        <w:t>Review</w:t>
      </w:r>
      <w:r w:rsidRPr="00D516AF">
        <w:rPr>
          <w:b/>
          <w:snapToGrid w:val="0"/>
          <w:sz w:val="28"/>
        </w:rPr>
        <w:t xml:space="preserve">: </w:t>
      </w:r>
      <w:r w:rsidR="001F1E3E">
        <w:rPr>
          <w:b/>
          <w:snapToGrid w:val="0"/>
          <w:sz w:val="28"/>
        </w:rPr>
        <w:tab/>
      </w:r>
      <w:r w:rsidR="001F1E3E">
        <w:rPr>
          <w:snapToGrid w:val="0"/>
          <w:sz w:val="28"/>
        </w:rPr>
        <w:t xml:space="preserve">1 </w:t>
      </w:r>
      <w:r w:rsidR="00AC4B86">
        <w:rPr>
          <w:snapToGrid w:val="0"/>
          <w:sz w:val="28"/>
        </w:rPr>
        <w:t>April</w:t>
      </w:r>
      <w:r w:rsidR="001F1E3E">
        <w:rPr>
          <w:snapToGrid w:val="0"/>
          <w:sz w:val="28"/>
        </w:rPr>
        <w:t xml:space="preserve"> 2017 to 31 </w:t>
      </w:r>
      <w:r w:rsidR="00AC4B86">
        <w:rPr>
          <w:snapToGrid w:val="0"/>
          <w:sz w:val="28"/>
        </w:rPr>
        <w:t>March</w:t>
      </w:r>
      <w:r w:rsidR="001F1E3E">
        <w:rPr>
          <w:snapToGrid w:val="0"/>
          <w:sz w:val="28"/>
        </w:rPr>
        <w:t xml:space="preserve"> 201</w:t>
      </w:r>
      <w:r w:rsidR="00AC4B86">
        <w:rPr>
          <w:snapToGrid w:val="0"/>
          <w:sz w:val="28"/>
        </w:rPr>
        <w:t>8</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73D13EB1" w14:textId="77777777" w:rsidR="00515B70" w:rsidRPr="0091494E" w:rsidRDefault="00515B70">
      <w:pPr>
        <w:widowControl w:val="0"/>
        <w:ind w:left="0"/>
        <w:rPr>
          <w:snapToGrid w:val="0"/>
        </w:rPr>
      </w:pPr>
    </w:p>
    <w:p w14:paraId="3D5EEED5" w14:textId="7E3A1789"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975FF8">
        <w:rPr>
          <w:snapToGrid w:val="0"/>
          <w:sz w:val="28"/>
        </w:rPr>
        <w:tab/>
      </w:r>
      <w:r w:rsidR="00AC4B86" w:rsidRPr="003C2500">
        <w:rPr>
          <w:b/>
          <w:snapToGrid w:val="0"/>
          <w:color w:val="FF0000"/>
          <w:sz w:val="28"/>
        </w:rPr>
        <w:t>10</w:t>
      </w:r>
      <w:r w:rsidR="00F0513E" w:rsidRPr="003C2500">
        <w:rPr>
          <w:b/>
          <w:snapToGrid w:val="0"/>
          <w:color w:val="FF0000"/>
          <w:sz w:val="28"/>
        </w:rPr>
        <w:t xml:space="preserve"> May</w:t>
      </w:r>
      <w:r w:rsidR="00355E8F" w:rsidRPr="003C2500">
        <w:rPr>
          <w:b/>
          <w:snapToGrid w:val="0"/>
          <w:color w:val="FF0000"/>
          <w:sz w:val="28"/>
        </w:rPr>
        <w:t xml:space="preserve"> 2018</w:t>
      </w:r>
      <w:r w:rsidRPr="00070481">
        <w:rPr>
          <w:snapToGrid w:val="0"/>
          <w:sz w:val="28"/>
        </w:rPr>
        <w:fldChar w:fldCharType="begin"/>
      </w:r>
      <w:r w:rsidRPr="00070481">
        <w:rPr>
          <w:snapToGrid w:val="0"/>
          <w:sz w:val="28"/>
        </w:rPr>
        <w:instrText xml:space="preserve"> ASK responsedue "Insert due date for response to questionnaire"\o  \* MERGEFORMAT </w:instrText>
      </w:r>
      <w:r w:rsidRPr="00070481">
        <w:rPr>
          <w:snapToGrid w:val="0"/>
          <w:sz w:val="28"/>
        </w:rPr>
        <w:fldChar w:fldCharType="separate"/>
      </w:r>
      <w:bookmarkStart w:id="2" w:name="responsedue"/>
      <w:r w:rsidRPr="00070481">
        <w:rPr>
          <w:snapToGrid w:val="0"/>
          <w:sz w:val="28"/>
        </w:rPr>
        <w:t>7-November-99</w:t>
      </w:r>
      <w:bookmarkEnd w:id="2"/>
      <w:r w:rsidRPr="00070481">
        <w:rPr>
          <w:snapToGrid w:val="0"/>
          <w:sz w:val="28"/>
        </w:rPr>
        <w:fldChar w:fldCharType="end"/>
      </w:r>
    </w:p>
    <w:p w14:paraId="7DFD35D2" w14:textId="188639E3"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606AE53" w14:textId="77777777" w:rsidR="00920A8A" w:rsidRPr="00920A8A" w:rsidRDefault="00920A8A">
      <w:pPr>
        <w:widowControl w:val="0"/>
        <w:ind w:left="0"/>
        <w:rPr>
          <w:b/>
          <w:snapToGrid w:val="0"/>
        </w:rPr>
      </w:pPr>
    </w:p>
    <w:p w14:paraId="795A9BDD" w14:textId="25423CF6" w:rsidR="00515B70" w:rsidRDefault="009057A6">
      <w:pPr>
        <w:widowControl w:val="0"/>
        <w:ind w:left="0"/>
        <w:rPr>
          <w:snapToGrid w:val="0"/>
          <w:sz w:val="28"/>
        </w:rPr>
      </w:pPr>
      <w:r>
        <w:rPr>
          <w:b/>
          <w:snapToGrid w:val="0"/>
          <w:sz w:val="28"/>
        </w:rPr>
        <w:t>Review</w:t>
      </w:r>
      <w:r w:rsidR="00515B70">
        <w:rPr>
          <w:b/>
          <w:snapToGrid w:val="0"/>
          <w:sz w:val="28"/>
        </w:rPr>
        <w:t xml:space="preserve"> case </w:t>
      </w:r>
      <w:r w:rsidR="00EB6F79">
        <w:rPr>
          <w:b/>
          <w:snapToGrid w:val="0"/>
          <w:sz w:val="28"/>
        </w:rPr>
        <w:t>manager</w:t>
      </w:r>
      <w:r w:rsidR="00515B70">
        <w:rPr>
          <w:snapToGrid w:val="0"/>
          <w:sz w:val="28"/>
        </w:rPr>
        <w:t>:</w:t>
      </w:r>
      <w:r w:rsidR="0034127A">
        <w:rPr>
          <w:snapToGrid w:val="0"/>
          <w:sz w:val="28"/>
        </w:rPr>
        <w:t xml:space="preserve"> </w:t>
      </w:r>
      <w:r w:rsidR="000B75EA">
        <w:rPr>
          <w:snapToGrid w:val="0"/>
          <w:sz w:val="28"/>
        </w:rPr>
        <w:t>Sangeeta D’Souza</w:t>
      </w:r>
    </w:p>
    <w:p w14:paraId="241A54EA" w14:textId="77777777" w:rsidR="005B0CC7" w:rsidRPr="0034127A" w:rsidRDefault="005B0CC7" w:rsidP="005B0CC7">
      <w:pPr>
        <w:widowControl w:val="0"/>
        <w:ind w:left="0"/>
        <w:rPr>
          <w:b/>
          <w:snapToGrid w:val="0"/>
          <w:color w:val="000000" w:themeColor="text1"/>
          <w:sz w:val="28"/>
        </w:rPr>
      </w:pPr>
    </w:p>
    <w:p w14:paraId="21385094" w14:textId="0E9A8626"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Phone:</w:t>
      </w:r>
      <w:r w:rsidRPr="0034127A">
        <w:rPr>
          <w:snapToGrid w:val="0"/>
          <w:color w:val="000000" w:themeColor="text1"/>
          <w:sz w:val="28"/>
        </w:rPr>
        <w:t xml:space="preserve"> </w:t>
      </w:r>
      <w:r w:rsidR="00AC4B86">
        <w:rPr>
          <w:color w:val="000000" w:themeColor="text1"/>
          <w:sz w:val="28"/>
          <w:szCs w:val="28"/>
        </w:rPr>
        <w:t>+61 3 8539 24</w:t>
      </w:r>
      <w:r w:rsidR="000B75EA">
        <w:rPr>
          <w:color w:val="000000" w:themeColor="text1"/>
          <w:sz w:val="28"/>
          <w:szCs w:val="28"/>
        </w:rPr>
        <w:t>51</w:t>
      </w:r>
    </w:p>
    <w:p w14:paraId="087800C1" w14:textId="77777777" w:rsidR="005B0CC7" w:rsidRPr="0034127A" w:rsidRDefault="005B0CC7" w:rsidP="005B0CC7">
      <w:pPr>
        <w:widowControl w:val="0"/>
        <w:ind w:left="0"/>
        <w:rPr>
          <w:b/>
          <w:snapToGrid w:val="0"/>
          <w:color w:val="000000" w:themeColor="text1"/>
          <w:sz w:val="28"/>
        </w:rPr>
      </w:pPr>
    </w:p>
    <w:p w14:paraId="7EC1AE6C" w14:textId="77777777"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Fax:</w:t>
      </w:r>
      <w:r w:rsidRPr="0034127A">
        <w:rPr>
          <w:snapToGrid w:val="0"/>
          <w:color w:val="000000" w:themeColor="text1"/>
          <w:sz w:val="28"/>
        </w:rPr>
        <w:t xml:space="preserve"> </w:t>
      </w:r>
      <w:r w:rsidR="00920A8A" w:rsidRPr="0034127A">
        <w:rPr>
          <w:snapToGrid w:val="0"/>
          <w:color w:val="000000" w:themeColor="text1"/>
          <w:sz w:val="28"/>
        </w:rPr>
        <w:t>+61 3 8539 2499</w:t>
      </w:r>
    </w:p>
    <w:p w14:paraId="674D5BEB" w14:textId="77777777" w:rsidR="00515B70" w:rsidRPr="0034127A" w:rsidRDefault="00515B70">
      <w:pPr>
        <w:widowControl w:val="0"/>
        <w:ind w:left="0"/>
        <w:rPr>
          <w:snapToGrid w:val="0"/>
          <w:color w:val="000000" w:themeColor="text1"/>
          <w:sz w:val="28"/>
        </w:rPr>
      </w:pPr>
    </w:p>
    <w:p w14:paraId="1DCC3BC9" w14:textId="751A640B" w:rsidR="005B0CC7" w:rsidRPr="0034127A" w:rsidRDefault="00515B70" w:rsidP="005B0CC7">
      <w:pPr>
        <w:widowControl w:val="0"/>
        <w:ind w:left="0"/>
        <w:rPr>
          <w:snapToGrid w:val="0"/>
          <w:color w:val="000000" w:themeColor="text1"/>
          <w:sz w:val="28"/>
        </w:rPr>
      </w:pPr>
      <w:r w:rsidRPr="0034127A">
        <w:rPr>
          <w:b/>
          <w:snapToGrid w:val="0"/>
          <w:color w:val="000000" w:themeColor="text1"/>
          <w:sz w:val="28"/>
        </w:rPr>
        <w:t>E-mail</w:t>
      </w:r>
      <w:r w:rsidRPr="0034127A">
        <w:rPr>
          <w:snapToGrid w:val="0"/>
          <w:color w:val="000000" w:themeColor="text1"/>
          <w:sz w:val="28"/>
        </w:rPr>
        <w:t>:</w:t>
      </w:r>
      <w:r w:rsidRPr="0034127A">
        <w:rPr>
          <w:snapToGrid w:val="0"/>
          <w:color w:val="000000" w:themeColor="text1"/>
          <w:sz w:val="28"/>
        </w:rPr>
        <w:fldChar w:fldCharType="begin"/>
      </w:r>
      <w:r w:rsidRPr="0034127A">
        <w:rPr>
          <w:snapToGrid w:val="0"/>
          <w:color w:val="000000" w:themeColor="text1"/>
          <w:sz w:val="28"/>
        </w:rPr>
        <w:instrText xml:space="preserve"> ASK email "Insert case officer's email address" \* MERGEFORMAT </w:instrText>
      </w:r>
      <w:r w:rsidRPr="0034127A">
        <w:rPr>
          <w:snapToGrid w:val="0"/>
          <w:color w:val="000000" w:themeColor="text1"/>
          <w:sz w:val="28"/>
        </w:rPr>
        <w:fldChar w:fldCharType="separate"/>
      </w:r>
      <w:bookmarkStart w:id="3" w:name="email"/>
      <w:r w:rsidRPr="0034127A">
        <w:rPr>
          <w:snapToGrid w:val="0"/>
          <w:color w:val="000000" w:themeColor="text1"/>
          <w:sz w:val="28"/>
        </w:rPr>
        <w:t>lilly.tacksharp@customs.gov.au</w:t>
      </w:r>
      <w:bookmarkEnd w:id="3"/>
      <w:r w:rsidRPr="0034127A">
        <w:rPr>
          <w:snapToGrid w:val="0"/>
          <w:color w:val="000000" w:themeColor="text1"/>
          <w:sz w:val="28"/>
        </w:rPr>
        <w:fldChar w:fldCharType="end"/>
      </w:r>
      <w:r w:rsidR="00EB6F79" w:rsidRPr="0034127A">
        <w:rPr>
          <w:snapToGrid w:val="0"/>
          <w:color w:val="000000" w:themeColor="text1"/>
          <w:sz w:val="28"/>
        </w:rPr>
        <w:t xml:space="preserve"> </w:t>
      </w:r>
      <w:hyperlink r:id="rId12" w:history="1">
        <w:r w:rsidR="00D2139B">
          <w:rPr>
            <w:rStyle w:val="Hyperlink"/>
            <w:sz w:val="28"/>
            <w:szCs w:val="28"/>
          </w:rPr>
          <w:t>investigations2@adcommission.gov.au</w:t>
        </w:r>
      </w:hyperlink>
    </w:p>
    <w:p w14:paraId="3F1E59B3" w14:textId="77777777" w:rsidR="00515B70" w:rsidRDefault="00515B70">
      <w:pPr>
        <w:widowControl w:val="0"/>
        <w:ind w:left="0"/>
        <w:rPr>
          <w:snapToGrid w:val="0"/>
        </w:rPr>
      </w:pPr>
    </w:p>
    <w:p w14:paraId="0A63ED0A"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4" w:name="_Hlt460140293"/>
        <w:r w:rsidRPr="00076D88">
          <w:rPr>
            <w:rStyle w:val="Hyperlink"/>
            <w:sz w:val="28"/>
          </w:rPr>
          <w:t>.</w:t>
        </w:r>
        <w:bookmarkEnd w:id="4"/>
        <w:r w:rsidRPr="00076D88">
          <w:rPr>
            <w:rStyle w:val="Hyperlink"/>
            <w:sz w:val="28"/>
          </w:rPr>
          <w:t>adcommission.gov.au</w:t>
        </w:r>
      </w:hyperlink>
      <w:r w:rsidR="00515B70">
        <w:rPr>
          <w:snapToGrid w:val="0"/>
          <w:sz w:val="28"/>
        </w:rPr>
        <w:t xml:space="preserve"> </w:t>
      </w:r>
    </w:p>
    <w:p w14:paraId="36895746" w14:textId="77777777" w:rsidR="00515B70" w:rsidRDefault="00515B70">
      <w:pPr>
        <w:widowControl w:val="0"/>
        <w:ind w:left="0"/>
        <w:rPr>
          <w:snapToGrid w:val="0"/>
        </w:rPr>
      </w:pPr>
    </w:p>
    <w:p w14:paraId="4DE5EC93"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E6321E1" w14:textId="77777777">
        <w:trPr>
          <w:trHeight w:val="2405"/>
        </w:trPr>
        <w:tc>
          <w:tcPr>
            <w:tcW w:w="4503" w:type="dxa"/>
          </w:tcPr>
          <w:p w14:paraId="08B19C92" w14:textId="77777777" w:rsidR="00515B70" w:rsidRDefault="00515B70">
            <w:pPr>
              <w:widowControl w:val="0"/>
              <w:ind w:left="0"/>
              <w:rPr>
                <w:snapToGrid w:val="0"/>
                <w:sz w:val="28"/>
              </w:rPr>
            </w:pPr>
            <w:r>
              <w:rPr>
                <w:b/>
                <w:snapToGrid w:val="0"/>
                <w:sz w:val="28"/>
              </w:rPr>
              <w:t>Return completed questionnaire to:</w:t>
            </w:r>
          </w:p>
        </w:tc>
        <w:tc>
          <w:tcPr>
            <w:tcW w:w="4437" w:type="dxa"/>
          </w:tcPr>
          <w:p w14:paraId="20D0465D" w14:textId="7CDCFEB4" w:rsidR="00920A8A" w:rsidRPr="002302D4" w:rsidRDefault="006E5C31">
            <w:pPr>
              <w:widowControl w:val="0"/>
              <w:ind w:left="0"/>
              <w:rPr>
                <w:snapToGrid w:val="0"/>
                <w:szCs w:val="24"/>
              </w:rPr>
            </w:pPr>
            <w:hyperlink r:id="rId14" w:history="1">
              <w:r w:rsidR="00D2139B">
                <w:rPr>
                  <w:rStyle w:val="Hyperlink"/>
                  <w:snapToGrid w:val="0"/>
                  <w:szCs w:val="24"/>
                </w:rPr>
                <w:t>investigations2@adcommission.gov.au</w:t>
              </w:r>
            </w:hyperlink>
            <w:r w:rsidR="002302D4" w:rsidRPr="002302D4">
              <w:rPr>
                <w:snapToGrid w:val="0"/>
                <w:szCs w:val="24"/>
              </w:rPr>
              <w:t xml:space="preserve"> </w:t>
            </w:r>
          </w:p>
          <w:p w14:paraId="71280F89" w14:textId="77777777" w:rsidR="00920A8A" w:rsidRPr="002302D4" w:rsidRDefault="00920A8A">
            <w:pPr>
              <w:widowControl w:val="0"/>
              <w:ind w:left="0"/>
              <w:rPr>
                <w:snapToGrid w:val="0"/>
                <w:szCs w:val="24"/>
              </w:rPr>
            </w:pPr>
          </w:p>
          <w:p w14:paraId="28E8EBFD" w14:textId="77777777" w:rsidR="00920A8A" w:rsidRPr="002302D4" w:rsidRDefault="00920A8A">
            <w:pPr>
              <w:widowControl w:val="0"/>
              <w:ind w:left="0"/>
              <w:rPr>
                <w:snapToGrid w:val="0"/>
                <w:szCs w:val="24"/>
              </w:rPr>
            </w:pPr>
            <w:r w:rsidRPr="002302D4">
              <w:rPr>
                <w:snapToGrid w:val="0"/>
                <w:szCs w:val="24"/>
              </w:rPr>
              <w:t>OR</w:t>
            </w:r>
          </w:p>
          <w:p w14:paraId="0AB20E13" w14:textId="77777777" w:rsidR="00920A8A" w:rsidRPr="002302D4" w:rsidRDefault="00920A8A">
            <w:pPr>
              <w:widowControl w:val="0"/>
              <w:ind w:left="0"/>
              <w:rPr>
                <w:snapToGrid w:val="0"/>
                <w:szCs w:val="24"/>
              </w:rPr>
            </w:pPr>
          </w:p>
          <w:p w14:paraId="6BD2951D" w14:textId="77777777" w:rsidR="00515B70" w:rsidRPr="002302D4" w:rsidRDefault="00C75261">
            <w:pPr>
              <w:widowControl w:val="0"/>
              <w:ind w:left="0"/>
              <w:rPr>
                <w:snapToGrid w:val="0"/>
                <w:szCs w:val="24"/>
              </w:rPr>
            </w:pPr>
            <w:r w:rsidRPr="002302D4">
              <w:rPr>
                <w:snapToGrid w:val="0"/>
                <w:szCs w:val="24"/>
              </w:rPr>
              <w:t>Anti-Dumping Commission</w:t>
            </w:r>
          </w:p>
          <w:p w14:paraId="08AF6BCE" w14:textId="77777777" w:rsidR="00920A8A" w:rsidRPr="002302D4" w:rsidRDefault="00920A8A" w:rsidP="00920A8A">
            <w:pPr>
              <w:widowControl w:val="0"/>
              <w:ind w:left="0"/>
              <w:rPr>
                <w:snapToGrid w:val="0"/>
                <w:szCs w:val="24"/>
              </w:rPr>
            </w:pPr>
            <w:r w:rsidRPr="002302D4">
              <w:rPr>
                <w:snapToGrid w:val="0"/>
                <w:szCs w:val="24"/>
              </w:rPr>
              <w:t xml:space="preserve">GPO Box </w:t>
            </w:r>
            <w:r w:rsidR="009F2060" w:rsidRPr="002302D4">
              <w:rPr>
                <w:snapToGrid w:val="0"/>
                <w:szCs w:val="24"/>
              </w:rPr>
              <w:t>2013</w:t>
            </w:r>
          </w:p>
          <w:p w14:paraId="1A589B7A" w14:textId="231CAE11" w:rsidR="00920A8A" w:rsidRPr="002302D4" w:rsidRDefault="009F2060" w:rsidP="00920A8A">
            <w:pPr>
              <w:widowControl w:val="0"/>
              <w:ind w:left="0"/>
              <w:rPr>
                <w:snapToGrid w:val="0"/>
                <w:szCs w:val="24"/>
              </w:rPr>
            </w:pPr>
            <w:r w:rsidRPr="002302D4">
              <w:rPr>
                <w:snapToGrid w:val="0"/>
                <w:szCs w:val="24"/>
              </w:rPr>
              <w:t>Canberra</w:t>
            </w:r>
            <w:r w:rsidR="004638A4">
              <w:rPr>
                <w:snapToGrid w:val="0"/>
                <w:szCs w:val="24"/>
              </w:rPr>
              <w:t xml:space="preserve"> ACT </w:t>
            </w:r>
            <w:r w:rsidR="00571618" w:rsidRPr="002302D4">
              <w:rPr>
                <w:snapToGrid w:val="0"/>
                <w:szCs w:val="24"/>
              </w:rPr>
              <w:t>2601</w:t>
            </w:r>
          </w:p>
          <w:p w14:paraId="54516877" w14:textId="56A5E597" w:rsidR="00515B70" w:rsidRPr="002302D4" w:rsidRDefault="004638A4" w:rsidP="00920A8A">
            <w:pPr>
              <w:widowControl w:val="0"/>
              <w:ind w:left="0"/>
              <w:rPr>
                <w:snapToGrid w:val="0"/>
                <w:szCs w:val="24"/>
              </w:rPr>
            </w:pPr>
            <w:r>
              <w:rPr>
                <w:snapToGrid w:val="0"/>
                <w:szCs w:val="24"/>
              </w:rPr>
              <w:t>AUSTRALIA</w:t>
            </w:r>
          </w:p>
          <w:p w14:paraId="52219291" w14:textId="77777777" w:rsidR="00920A8A" w:rsidRPr="002302D4" w:rsidRDefault="00920A8A" w:rsidP="00920A8A">
            <w:pPr>
              <w:widowControl w:val="0"/>
              <w:ind w:left="0"/>
              <w:rPr>
                <w:snapToGrid w:val="0"/>
                <w:szCs w:val="24"/>
              </w:rPr>
            </w:pPr>
          </w:p>
          <w:p w14:paraId="6D00AFBF" w14:textId="285389CB" w:rsidR="00515B70" w:rsidRPr="002302D4" w:rsidRDefault="00515B70" w:rsidP="00AC4B86">
            <w:pPr>
              <w:widowControl w:val="0"/>
              <w:ind w:left="0"/>
              <w:rPr>
                <w:snapToGrid w:val="0"/>
                <w:szCs w:val="24"/>
              </w:rPr>
            </w:pPr>
            <w:r w:rsidRPr="002302D4">
              <w:rPr>
                <w:snapToGrid w:val="0"/>
                <w:szCs w:val="24"/>
              </w:rPr>
              <w:t xml:space="preserve">Attention: </w:t>
            </w:r>
            <w:r w:rsidRPr="002302D4">
              <w:rPr>
                <w:snapToGrid w:val="0"/>
                <w:szCs w:val="24"/>
              </w:rPr>
              <w:fldChar w:fldCharType="begin"/>
            </w:r>
            <w:r w:rsidRPr="002302D4">
              <w:rPr>
                <w:snapToGrid w:val="0"/>
                <w:szCs w:val="24"/>
              </w:rPr>
              <w:instrText xml:space="preserve"> ASK director "Insert investigation director eg Director Ops 2 or dave Clark for mail attention" \* MERGEFORMAT </w:instrText>
            </w:r>
            <w:r w:rsidRPr="002302D4">
              <w:rPr>
                <w:snapToGrid w:val="0"/>
                <w:szCs w:val="24"/>
              </w:rPr>
              <w:fldChar w:fldCharType="separate"/>
            </w:r>
            <w:bookmarkStart w:id="5" w:name="director"/>
            <w:r w:rsidRPr="002302D4">
              <w:rPr>
                <w:snapToGrid w:val="0"/>
                <w:szCs w:val="24"/>
              </w:rPr>
              <w:t>Director Operations 4</w:t>
            </w:r>
            <w:bookmarkEnd w:id="5"/>
            <w:r w:rsidRPr="002302D4">
              <w:rPr>
                <w:snapToGrid w:val="0"/>
                <w:szCs w:val="24"/>
              </w:rPr>
              <w:fldChar w:fldCharType="end"/>
            </w:r>
            <w:r w:rsidR="004638A4">
              <w:rPr>
                <w:snapToGrid w:val="0"/>
                <w:szCs w:val="24"/>
              </w:rPr>
              <w:t>Director Investigations</w:t>
            </w:r>
            <w:r w:rsidR="00E1340D" w:rsidRPr="002302D4">
              <w:rPr>
                <w:snapToGrid w:val="0"/>
                <w:color w:val="000000" w:themeColor="text1"/>
                <w:szCs w:val="24"/>
              </w:rPr>
              <w:t xml:space="preserve"> </w:t>
            </w:r>
            <w:r w:rsidR="00AC4B86">
              <w:rPr>
                <w:snapToGrid w:val="0"/>
                <w:color w:val="000000" w:themeColor="text1"/>
                <w:szCs w:val="24"/>
              </w:rPr>
              <w:t>2</w:t>
            </w:r>
          </w:p>
        </w:tc>
      </w:tr>
    </w:tbl>
    <w:p w14:paraId="4C17995E" w14:textId="77777777" w:rsidR="00515B70" w:rsidRDefault="00515B70">
      <w:pPr>
        <w:widowControl w:val="0"/>
        <w:ind w:left="0"/>
        <w:rPr>
          <w:snapToGrid w:val="0"/>
        </w:rPr>
      </w:pPr>
    </w:p>
    <w:p w14:paraId="406382D1" w14:textId="77777777" w:rsidR="00515B70" w:rsidRDefault="00515B70">
      <w:pPr>
        <w:widowControl w:val="0"/>
        <w:ind w:left="0"/>
        <w:rPr>
          <w:snapToGrid w:val="0"/>
        </w:rPr>
      </w:pPr>
    </w:p>
    <w:bookmarkStart w:id="6" w:name="_Toc506971813"/>
    <w:bookmarkStart w:id="7" w:name="_Toc510359038"/>
    <w:p w14:paraId="449E5355"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1D939505" wp14:editId="41C8B1F7">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C0C4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6"/>
      <w:bookmarkEnd w:id="7"/>
    </w:p>
    <w:p w14:paraId="08EFC1B1" w14:textId="77777777" w:rsidR="00EB6F79" w:rsidRDefault="00EB6F79" w:rsidP="00EB6F79">
      <w:pPr>
        <w:widowControl w:val="0"/>
        <w:rPr>
          <w:snapToGrid w:val="0"/>
        </w:rPr>
      </w:pPr>
    </w:p>
    <w:p w14:paraId="42434064" w14:textId="77777777" w:rsidR="007877CC" w:rsidRDefault="007877CC" w:rsidP="007877CC">
      <w:pPr>
        <w:ind w:left="0"/>
        <w:rPr>
          <w:lang w:val="en-US"/>
        </w:rPr>
      </w:pPr>
      <w:bookmarkStart w:id="8" w:name="_Toc506971814"/>
      <w:r w:rsidRPr="00C70F12">
        <w:rPr>
          <w:lang w:val="en-US"/>
        </w:rPr>
        <w:t>The goods subject to anti-dumping measures, in the form of a dumping duty notice are:</w:t>
      </w:r>
    </w:p>
    <w:p w14:paraId="290A0982" w14:textId="77777777" w:rsidR="007877CC" w:rsidRPr="0066131D" w:rsidRDefault="007877CC" w:rsidP="007877CC">
      <w:pPr>
        <w:rPr>
          <w:lang w:val="en-US"/>
        </w:rPr>
      </w:pPr>
    </w:p>
    <w:p w14:paraId="011B7727" w14:textId="77777777" w:rsidR="007877CC" w:rsidRPr="0066131D" w:rsidRDefault="007877CC" w:rsidP="007877CC">
      <w:pPr>
        <w:pStyle w:val="ListParagraph"/>
        <w:keepLines w:val="0"/>
        <w:numPr>
          <w:ilvl w:val="0"/>
          <w:numId w:val="48"/>
        </w:numPr>
        <w:rPr>
          <w:i/>
          <w:lang w:val="en-US"/>
        </w:rPr>
      </w:pPr>
      <w:bookmarkStart w:id="9" w:name="_Toc507755805"/>
      <w:bookmarkStart w:id="10" w:name="_Toc507755806"/>
      <w:bookmarkStart w:id="11" w:name="_Toc507755807"/>
      <w:bookmarkStart w:id="12" w:name="_Toc507755808"/>
      <w:bookmarkStart w:id="13" w:name="_Toc507755809"/>
      <w:bookmarkStart w:id="14" w:name="_Toc507755810"/>
      <w:bookmarkEnd w:id="9"/>
      <w:bookmarkEnd w:id="10"/>
      <w:bookmarkEnd w:id="11"/>
      <w:bookmarkEnd w:id="12"/>
      <w:bookmarkEnd w:id="13"/>
      <w:bookmarkEnd w:id="14"/>
      <w:r w:rsidRPr="0066131D">
        <w:rPr>
          <w:i/>
          <w:lang w:val="en-US"/>
        </w:rPr>
        <w:t>Hot-rolled deformed steel reinforcing bar whether or not in coil form;</w:t>
      </w:r>
    </w:p>
    <w:p w14:paraId="15B6CC1E" w14:textId="77777777" w:rsidR="007877CC" w:rsidRPr="0066131D" w:rsidRDefault="007877CC" w:rsidP="007877CC">
      <w:pPr>
        <w:pStyle w:val="ListParagraph"/>
        <w:keepLines w:val="0"/>
        <w:numPr>
          <w:ilvl w:val="0"/>
          <w:numId w:val="48"/>
        </w:numPr>
        <w:rPr>
          <w:i/>
          <w:lang w:val="en-US"/>
        </w:rPr>
      </w:pPr>
      <w:r w:rsidRPr="0066131D">
        <w:rPr>
          <w:i/>
          <w:lang w:val="en-US"/>
        </w:rPr>
        <w:t>Commonly identified as rebar or debar;</w:t>
      </w:r>
    </w:p>
    <w:p w14:paraId="20C1502D" w14:textId="77777777" w:rsidR="007877CC" w:rsidRPr="0066131D" w:rsidRDefault="007877CC" w:rsidP="007877CC">
      <w:pPr>
        <w:pStyle w:val="ListParagraph"/>
        <w:keepLines w:val="0"/>
        <w:numPr>
          <w:ilvl w:val="0"/>
          <w:numId w:val="48"/>
        </w:numPr>
        <w:rPr>
          <w:i/>
          <w:lang w:val="en-US"/>
        </w:rPr>
      </w:pPr>
      <w:r w:rsidRPr="0066131D">
        <w:rPr>
          <w:i/>
          <w:lang w:val="en-US"/>
        </w:rPr>
        <w:t>In various diameters up to and including 50 millimetres;</w:t>
      </w:r>
    </w:p>
    <w:p w14:paraId="332D92F2" w14:textId="77777777" w:rsidR="007877CC" w:rsidRPr="0066131D" w:rsidRDefault="007877CC" w:rsidP="007877CC">
      <w:pPr>
        <w:pStyle w:val="ListParagraph"/>
        <w:keepLines w:val="0"/>
        <w:numPr>
          <w:ilvl w:val="0"/>
          <w:numId w:val="48"/>
        </w:numPr>
        <w:rPr>
          <w:i/>
          <w:lang w:val="en-US"/>
        </w:rPr>
      </w:pPr>
      <w:r w:rsidRPr="0066131D">
        <w:rPr>
          <w:i/>
          <w:lang w:val="en-US"/>
        </w:rPr>
        <w:t>Containing indentations, ribs, grooves or other deformations produced during the rolling process; and</w:t>
      </w:r>
    </w:p>
    <w:p w14:paraId="766B1FC5" w14:textId="77777777" w:rsidR="007877CC" w:rsidRPr="0066131D" w:rsidRDefault="007877CC" w:rsidP="007877CC">
      <w:pPr>
        <w:pStyle w:val="ListParagraph"/>
        <w:keepLines w:val="0"/>
        <w:numPr>
          <w:ilvl w:val="0"/>
          <w:numId w:val="48"/>
        </w:numPr>
        <w:rPr>
          <w:i/>
          <w:lang w:val="en-US"/>
        </w:rPr>
      </w:pPr>
      <w:r w:rsidRPr="0066131D">
        <w:rPr>
          <w:i/>
          <w:lang w:val="en-US"/>
        </w:rPr>
        <w:t>Regardless of the particular grade or alloy content or coating.</w:t>
      </w:r>
    </w:p>
    <w:p w14:paraId="06AEC690" w14:textId="77777777" w:rsidR="007877CC" w:rsidRPr="00C70F12" w:rsidRDefault="007877CC" w:rsidP="007877CC"/>
    <w:p w14:paraId="7A043316" w14:textId="77777777" w:rsidR="007877CC" w:rsidRPr="005D77C5" w:rsidRDefault="007877CC" w:rsidP="007877CC">
      <w:pPr>
        <w:ind w:left="0"/>
      </w:pPr>
      <w:r w:rsidRPr="005D77C5">
        <w:t>Goods excluded from the measures are:</w:t>
      </w:r>
    </w:p>
    <w:p w14:paraId="0E28DCB7" w14:textId="77777777" w:rsidR="007877CC" w:rsidRPr="00C70F12" w:rsidRDefault="007877CC" w:rsidP="007877CC">
      <w:pPr>
        <w:rPr>
          <w:i/>
        </w:rPr>
      </w:pPr>
    </w:p>
    <w:p w14:paraId="50A80690" w14:textId="77777777" w:rsidR="007877CC" w:rsidRPr="0066131D" w:rsidRDefault="007877CC" w:rsidP="007877CC">
      <w:pPr>
        <w:pStyle w:val="ListParagraph"/>
        <w:keepLines w:val="0"/>
        <w:numPr>
          <w:ilvl w:val="0"/>
          <w:numId w:val="48"/>
        </w:numPr>
        <w:rPr>
          <w:i/>
          <w:lang w:val="en-US"/>
        </w:rPr>
      </w:pPr>
      <w:r w:rsidRPr="0066131D">
        <w:rPr>
          <w:i/>
          <w:lang w:val="en-US"/>
        </w:rPr>
        <w:t>Plain round bar;</w:t>
      </w:r>
    </w:p>
    <w:p w14:paraId="591090FC" w14:textId="77777777" w:rsidR="007877CC" w:rsidRPr="0066131D" w:rsidRDefault="007877CC" w:rsidP="007877CC">
      <w:pPr>
        <w:pStyle w:val="ListParagraph"/>
        <w:keepLines w:val="0"/>
        <w:numPr>
          <w:ilvl w:val="0"/>
          <w:numId w:val="48"/>
        </w:numPr>
        <w:rPr>
          <w:i/>
          <w:lang w:val="en-US"/>
        </w:rPr>
      </w:pPr>
      <w:r w:rsidRPr="0066131D">
        <w:rPr>
          <w:i/>
          <w:lang w:val="en-US"/>
        </w:rPr>
        <w:t>Stainless steel; and</w:t>
      </w:r>
    </w:p>
    <w:p w14:paraId="6B97091B" w14:textId="77777777" w:rsidR="007877CC" w:rsidRPr="0066131D" w:rsidRDefault="007877CC" w:rsidP="007877CC">
      <w:pPr>
        <w:pStyle w:val="ListParagraph"/>
        <w:keepLines w:val="0"/>
        <w:numPr>
          <w:ilvl w:val="0"/>
          <w:numId w:val="48"/>
        </w:numPr>
        <w:rPr>
          <w:i/>
          <w:lang w:val="en-US"/>
        </w:rPr>
      </w:pPr>
      <w:r w:rsidRPr="0066131D">
        <w:rPr>
          <w:i/>
          <w:lang w:val="en-US"/>
        </w:rPr>
        <w:t>Reinforcing mesh.</w:t>
      </w:r>
    </w:p>
    <w:p w14:paraId="02E09863" w14:textId="77777777" w:rsidR="00992FF0" w:rsidRDefault="00992FF0" w:rsidP="00992FF0">
      <w:pPr>
        <w:widowControl w:val="0"/>
        <w:ind w:left="426" w:right="-2"/>
        <w:rPr>
          <w:i/>
          <w:snapToGrid w:val="0"/>
        </w:rPr>
      </w:pPr>
    </w:p>
    <w:p w14:paraId="7D42C509" w14:textId="77777777" w:rsidR="00992FF0" w:rsidRDefault="00992FF0" w:rsidP="004259A7">
      <w:pPr>
        <w:spacing w:after="120"/>
        <w:ind w:left="0"/>
        <w:rPr>
          <w:snapToGrid w:val="0"/>
        </w:rPr>
      </w:pPr>
      <w:r>
        <w:t>T</w:t>
      </w:r>
      <w:r w:rsidRPr="00206F5F">
        <w:t xml:space="preserve">he goods are </w:t>
      </w:r>
      <w:r w:rsidRPr="00206F5F">
        <w:rPr>
          <w:snapToGrid w:val="0"/>
        </w:rPr>
        <w:t>typically classified to</w:t>
      </w:r>
      <w:r>
        <w:rPr>
          <w:snapToGrid w:val="0"/>
        </w:rPr>
        <w:t xml:space="preserve"> the following </w:t>
      </w:r>
      <w:r w:rsidRPr="00206F5F">
        <w:rPr>
          <w:snapToGrid w:val="0"/>
        </w:rPr>
        <w:t>Subheadings</w:t>
      </w:r>
      <w:r>
        <w:rPr>
          <w:snapToGrid w:val="0"/>
        </w:rPr>
        <w:t xml:space="preserve"> in </w:t>
      </w:r>
      <w:r w:rsidRPr="00206F5F">
        <w:t xml:space="preserve">Schedule 3 of the </w:t>
      </w:r>
      <w:r w:rsidRPr="00206F5F">
        <w:rPr>
          <w:i/>
        </w:rPr>
        <w:t>Customs Tariff Act 1995</w:t>
      </w:r>
      <w:r w:rsidRPr="00206F5F">
        <w:t>.</w:t>
      </w:r>
    </w:p>
    <w:p w14:paraId="61943950"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7213.10.00 statistical code 42;</w:t>
      </w:r>
    </w:p>
    <w:p w14:paraId="0E67A7DA"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7214.20.00 statistical code 47;</w:t>
      </w:r>
    </w:p>
    <w:p w14:paraId="399F1E5A"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7227.90.10 statistical code 69;</w:t>
      </w:r>
    </w:p>
    <w:p w14:paraId="285C3977"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7227.90.90 statistical code 42 (as of 1 January 2015, statistical codes 01, 02 and 04);</w:t>
      </w:r>
    </w:p>
    <w:p w14:paraId="75154ABE"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7228.30.10 statistical code 70</w:t>
      </w:r>
    </w:p>
    <w:p w14:paraId="4CE143EC"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7228.30.90 statistical code 49 (as of 1 July 2015, statistical code 40); and</w:t>
      </w:r>
    </w:p>
    <w:p w14:paraId="78F799F6" w14:textId="77777777" w:rsidR="004259A7" w:rsidRPr="0066131D" w:rsidRDefault="004259A7" w:rsidP="004259A7">
      <w:pPr>
        <w:pStyle w:val="ListParagraph"/>
        <w:keepNext/>
        <w:keepLines w:val="0"/>
        <w:numPr>
          <w:ilvl w:val="0"/>
          <w:numId w:val="47"/>
        </w:numPr>
        <w:ind w:left="720"/>
        <w:contextualSpacing w:val="0"/>
        <w:rPr>
          <w:lang w:eastAsia="en-AU"/>
        </w:rPr>
      </w:pPr>
      <w:r w:rsidRPr="0066131D">
        <w:rPr>
          <w:lang w:eastAsia="en-AU"/>
        </w:rPr>
        <w:t>7228.60.10 statistical code 72.</w:t>
      </w:r>
    </w:p>
    <w:p w14:paraId="7C884B16" w14:textId="77777777" w:rsidR="00515B70" w:rsidRDefault="004F66A3">
      <w:pPr>
        <w:pStyle w:val="Heading1"/>
      </w:pPr>
      <w:r>
        <w:br w:type="page"/>
      </w:r>
      <w:bookmarkStart w:id="15" w:name="_Toc510359039"/>
      <w:r w:rsidR="00515B70">
        <w:lastRenderedPageBreak/>
        <w:t>Table of contents</w:t>
      </w:r>
      <w:bookmarkEnd w:id="8"/>
      <w:bookmarkEnd w:id="15"/>
    </w:p>
    <w:p w14:paraId="13B59038" w14:textId="77777777" w:rsidR="00515B70" w:rsidRDefault="00515B70">
      <w:pPr>
        <w:pStyle w:val="TOC2"/>
        <w:rPr>
          <w:snapToGrid w:val="0"/>
        </w:rPr>
      </w:pPr>
    </w:p>
    <w:p w14:paraId="0B47D076" w14:textId="77777777" w:rsidR="00E36B00"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10359038" w:history="1">
        <w:r w:rsidR="00E36B00" w:rsidRPr="003D319D">
          <w:rPr>
            <w:rStyle w:val="Hyperlink"/>
            <w:noProof/>
          </w:rPr>
          <w:t>Goods under consideration</w:t>
        </w:r>
        <w:r w:rsidR="00E36B00">
          <w:rPr>
            <w:noProof/>
            <w:webHidden/>
          </w:rPr>
          <w:tab/>
        </w:r>
        <w:r w:rsidR="00E36B00">
          <w:rPr>
            <w:noProof/>
            <w:webHidden/>
          </w:rPr>
          <w:fldChar w:fldCharType="begin"/>
        </w:r>
        <w:r w:rsidR="00E36B00">
          <w:rPr>
            <w:noProof/>
            <w:webHidden/>
          </w:rPr>
          <w:instrText xml:space="preserve"> PAGEREF _Toc510359038 \h </w:instrText>
        </w:r>
        <w:r w:rsidR="00E36B00">
          <w:rPr>
            <w:noProof/>
            <w:webHidden/>
          </w:rPr>
        </w:r>
        <w:r w:rsidR="00E36B00">
          <w:rPr>
            <w:noProof/>
            <w:webHidden/>
          </w:rPr>
          <w:fldChar w:fldCharType="separate"/>
        </w:r>
        <w:r w:rsidR="00E36B00">
          <w:rPr>
            <w:noProof/>
            <w:webHidden/>
          </w:rPr>
          <w:t>1</w:t>
        </w:r>
        <w:r w:rsidR="00E36B00">
          <w:rPr>
            <w:noProof/>
            <w:webHidden/>
          </w:rPr>
          <w:fldChar w:fldCharType="end"/>
        </w:r>
      </w:hyperlink>
    </w:p>
    <w:p w14:paraId="5D14E5AE"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39" w:history="1">
        <w:r w:rsidR="00E36B00" w:rsidRPr="003D319D">
          <w:rPr>
            <w:rStyle w:val="Hyperlink"/>
            <w:noProof/>
          </w:rPr>
          <w:t>Table of contents</w:t>
        </w:r>
        <w:r w:rsidR="00E36B00">
          <w:rPr>
            <w:noProof/>
            <w:webHidden/>
          </w:rPr>
          <w:tab/>
        </w:r>
        <w:r w:rsidR="00E36B00">
          <w:rPr>
            <w:noProof/>
            <w:webHidden/>
          </w:rPr>
          <w:fldChar w:fldCharType="begin"/>
        </w:r>
        <w:r w:rsidR="00E36B00">
          <w:rPr>
            <w:noProof/>
            <w:webHidden/>
          </w:rPr>
          <w:instrText xml:space="preserve"> PAGEREF _Toc510359039 \h </w:instrText>
        </w:r>
        <w:r w:rsidR="00E36B00">
          <w:rPr>
            <w:noProof/>
            <w:webHidden/>
          </w:rPr>
        </w:r>
        <w:r w:rsidR="00E36B00">
          <w:rPr>
            <w:noProof/>
            <w:webHidden/>
          </w:rPr>
          <w:fldChar w:fldCharType="separate"/>
        </w:r>
        <w:r w:rsidR="00E36B00">
          <w:rPr>
            <w:noProof/>
            <w:webHidden/>
          </w:rPr>
          <w:t>3</w:t>
        </w:r>
        <w:r w:rsidR="00E36B00">
          <w:rPr>
            <w:noProof/>
            <w:webHidden/>
          </w:rPr>
          <w:fldChar w:fldCharType="end"/>
        </w:r>
      </w:hyperlink>
    </w:p>
    <w:p w14:paraId="05BC2180"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40" w:history="1">
        <w:r w:rsidR="00E36B00" w:rsidRPr="003D319D">
          <w:rPr>
            <w:rStyle w:val="Hyperlink"/>
            <w:noProof/>
          </w:rPr>
          <w:t>Instructions</w:t>
        </w:r>
        <w:r w:rsidR="00E36B00">
          <w:rPr>
            <w:noProof/>
            <w:webHidden/>
          </w:rPr>
          <w:tab/>
        </w:r>
        <w:r w:rsidR="00E36B00">
          <w:rPr>
            <w:noProof/>
            <w:webHidden/>
          </w:rPr>
          <w:fldChar w:fldCharType="begin"/>
        </w:r>
        <w:r w:rsidR="00E36B00">
          <w:rPr>
            <w:noProof/>
            <w:webHidden/>
          </w:rPr>
          <w:instrText xml:space="preserve"> PAGEREF _Toc510359040 \h </w:instrText>
        </w:r>
        <w:r w:rsidR="00E36B00">
          <w:rPr>
            <w:noProof/>
            <w:webHidden/>
          </w:rPr>
        </w:r>
        <w:r w:rsidR="00E36B00">
          <w:rPr>
            <w:noProof/>
            <w:webHidden/>
          </w:rPr>
          <w:fldChar w:fldCharType="separate"/>
        </w:r>
        <w:r w:rsidR="00E36B00">
          <w:rPr>
            <w:noProof/>
            <w:webHidden/>
          </w:rPr>
          <w:t>4</w:t>
        </w:r>
        <w:r w:rsidR="00E36B00">
          <w:rPr>
            <w:noProof/>
            <w:webHidden/>
          </w:rPr>
          <w:fldChar w:fldCharType="end"/>
        </w:r>
      </w:hyperlink>
    </w:p>
    <w:p w14:paraId="1D5DE473"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1" w:history="1">
        <w:r w:rsidR="00E36B00" w:rsidRPr="003D319D">
          <w:rPr>
            <w:rStyle w:val="Hyperlink"/>
            <w:noProof/>
          </w:rPr>
          <w:t>Why you have been asked to fill out this questionnaire?</w:t>
        </w:r>
        <w:r w:rsidR="00E36B00">
          <w:rPr>
            <w:noProof/>
            <w:webHidden/>
          </w:rPr>
          <w:tab/>
        </w:r>
        <w:r w:rsidR="00E36B00">
          <w:rPr>
            <w:noProof/>
            <w:webHidden/>
          </w:rPr>
          <w:fldChar w:fldCharType="begin"/>
        </w:r>
        <w:r w:rsidR="00E36B00">
          <w:rPr>
            <w:noProof/>
            <w:webHidden/>
          </w:rPr>
          <w:instrText xml:space="preserve"> PAGEREF _Toc510359041 \h </w:instrText>
        </w:r>
        <w:r w:rsidR="00E36B00">
          <w:rPr>
            <w:noProof/>
            <w:webHidden/>
          </w:rPr>
        </w:r>
        <w:r w:rsidR="00E36B00">
          <w:rPr>
            <w:noProof/>
            <w:webHidden/>
          </w:rPr>
          <w:fldChar w:fldCharType="separate"/>
        </w:r>
        <w:r w:rsidR="00E36B00">
          <w:rPr>
            <w:noProof/>
            <w:webHidden/>
          </w:rPr>
          <w:t>4</w:t>
        </w:r>
        <w:r w:rsidR="00E36B00">
          <w:rPr>
            <w:noProof/>
            <w:webHidden/>
          </w:rPr>
          <w:fldChar w:fldCharType="end"/>
        </w:r>
      </w:hyperlink>
    </w:p>
    <w:p w14:paraId="3611C50D"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2" w:history="1">
        <w:r w:rsidR="00E36B00" w:rsidRPr="003D319D">
          <w:rPr>
            <w:rStyle w:val="Hyperlink"/>
            <w:noProof/>
          </w:rPr>
          <w:t>What happens if you do not respond to this questionnaire?</w:t>
        </w:r>
        <w:r w:rsidR="00E36B00">
          <w:rPr>
            <w:noProof/>
            <w:webHidden/>
          </w:rPr>
          <w:tab/>
        </w:r>
        <w:r w:rsidR="00E36B00">
          <w:rPr>
            <w:noProof/>
            <w:webHidden/>
          </w:rPr>
          <w:fldChar w:fldCharType="begin"/>
        </w:r>
        <w:r w:rsidR="00E36B00">
          <w:rPr>
            <w:noProof/>
            <w:webHidden/>
          </w:rPr>
          <w:instrText xml:space="preserve"> PAGEREF _Toc510359042 \h </w:instrText>
        </w:r>
        <w:r w:rsidR="00E36B00">
          <w:rPr>
            <w:noProof/>
            <w:webHidden/>
          </w:rPr>
        </w:r>
        <w:r w:rsidR="00E36B00">
          <w:rPr>
            <w:noProof/>
            <w:webHidden/>
          </w:rPr>
          <w:fldChar w:fldCharType="separate"/>
        </w:r>
        <w:r w:rsidR="00E36B00">
          <w:rPr>
            <w:noProof/>
            <w:webHidden/>
          </w:rPr>
          <w:t>4</w:t>
        </w:r>
        <w:r w:rsidR="00E36B00">
          <w:rPr>
            <w:noProof/>
            <w:webHidden/>
          </w:rPr>
          <w:fldChar w:fldCharType="end"/>
        </w:r>
      </w:hyperlink>
    </w:p>
    <w:p w14:paraId="62C1632E"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3" w:history="1">
        <w:r w:rsidR="00E36B00" w:rsidRPr="003D319D">
          <w:rPr>
            <w:rStyle w:val="Hyperlink"/>
            <w:noProof/>
          </w:rPr>
          <w:t>Due date for response</w:t>
        </w:r>
        <w:r w:rsidR="00E36B00">
          <w:rPr>
            <w:noProof/>
            <w:webHidden/>
          </w:rPr>
          <w:tab/>
        </w:r>
        <w:r w:rsidR="00E36B00">
          <w:rPr>
            <w:noProof/>
            <w:webHidden/>
          </w:rPr>
          <w:fldChar w:fldCharType="begin"/>
        </w:r>
        <w:r w:rsidR="00E36B00">
          <w:rPr>
            <w:noProof/>
            <w:webHidden/>
          </w:rPr>
          <w:instrText xml:space="preserve"> PAGEREF _Toc510359043 \h </w:instrText>
        </w:r>
        <w:r w:rsidR="00E36B00">
          <w:rPr>
            <w:noProof/>
            <w:webHidden/>
          </w:rPr>
        </w:r>
        <w:r w:rsidR="00E36B00">
          <w:rPr>
            <w:noProof/>
            <w:webHidden/>
          </w:rPr>
          <w:fldChar w:fldCharType="separate"/>
        </w:r>
        <w:r w:rsidR="00E36B00">
          <w:rPr>
            <w:noProof/>
            <w:webHidden/>
          </w:rPr>
          <w:t>4</w:t>
        </w:r>
        <w:r w:rsidR="00E36B00">
          <w:rPr>
            <w:noProof/>
            <w:webHidden/>
          </w:rPr>
          <w:fldChar w:fldCharType="end"/>
        </w:r>
      </w:hyperlink>
    </w:p>
    <w:p w14:paraId="3006C549"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4" w:history="1">
        <w:r w:rsidR="00E36B00" w:rsidRPr="003D319D">
          <w:rPr>
            <w:rStyle w:val="Hyperlink"/>
            <w:noProof/>
          </w:rPr>
          <w:t>Confidential and non-confidential submissions</w:t>
        </w:r>
        <w:r w:rsidR="00E36B00">
          <w:rPr>
            <w:noProof/>
            <w:webHidden/>
          </w:rPr>
          <w:tab/>
        </w:r>
        <w:r w:rsidR="00E36B00">
          <w:rPr>
            <w:noProof/>
            <w:webHidden/>
          </w:rPr>
          <w:fldChar w:fldCharType="begin"/>
        </w:r>
        <w:r w:rsidR="00E36B00">
          <w:rPr>
            <w:noProof/>
            <w:webHidden/>
          </w:rPr>
          <w:instrText xml:space="preserve"> PAGEREF _Toc510359044 \h </w:instrText>
        </w:r>
        <w:r w:rsidR="00E36B00">
          <w:rPr>
            <w:noProof/>
            <w:webHidden/>
          </w:rPr>
        </w:r>
        <w:r w:rsidR="00E36B00">
          <w:rPr>
            <w:noProof/>
            <w:webHidden/>
          </w:rPr>
          <w:fldChar w:fldCharType="separate"/>
        </w:r>
        <w:r w:rsidR="00E36B00">
          <w:rPr>
            <w:noProof/>
            <w:webHidden/>
          </w:rPr>
          <w:t>5</w:t>
        </w:r>
        <w:r w:rsidR="00E36B00">
          <w:rPr>
            <w:noProof/>
            <w:webHidden/>
          </w:rPr>
          <w:fldChar w:fldCharType="end"/>
        </w:r>
      </w:hyperlink>
    </w:p>
    <w:p w14:paraId="0ECB58BD"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5" w:history="1">
        <w:r w:rsidR="00E36B00" w:rsidRPr="003D319D">
          <w:rPr>
            <w:rStyle w:val="Hyperlink"/>
            <w:noProof/>
          </w:rPr>
          <w:t>Exporter’s declaration</w:t>
        </w:r>
        <w:r w:rsidR="00E36B00">
          <w:rPr>
            <w:noProof/>
            <w:webHidden/>
          </w:rPr>
          <w:tab/>
        </w:r>
        <w:r w:rsidR="00E36B00">
          <w:rPr>
            <w:noProof/>
            <w:webHidden/>
          </w:rPr>
          <w:fldChar w:fldCharType="begin"/>
        </w:r>
        <w:r w:rsidR="00E36B00">
          <w:rPr>
            <w:noProof/>
            <w:webHidden/>
          </w:rPr>
          <w:instrText xml:space="preserve"> PAGEREF _Toc510359045 \h </w:instrText>
        </w:r>
        <w:r w:rsidR="00E36B00">
          <w:rPr>
            <w:noProof/>
            <w:webHidden/>
          </w:rPr>
        </w:r>
        <w:r w:rsidR="00E36B00">
          <w:rPr>
            <w:noProof/>
            <w:webHidden/>
          </w:rPr>
          <w:fldChar w:fldCharType="separate"/>
        </w:r>
        <w:r w:rsidR="00E36B00">
          <w:rPr>
            <w:noProof/>
            <w:webHidden/>
          </w:rPr>
          <w:t>5</w:t>
        </w:r>
        <w:r w:rsidR="00E36B00">
          <w:rPr>
            <w:noProof/>
            <w:webHidden/>
          </w:rPr>
          <w:fldChar w:fldCharType="end"/>
        </w:r>
      </w:hyperlink>
    </w:p>
    <w:p w14:paraId="2A180E9F"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6" w:history="1">
        <w:r w:rsidR="00E36B00" w:rsidRPr="003D319D">
          <w:rPr>
            <w:rStyle w:val="Hyperlink"/>
            <w:noProof/>
          </w:rPr>
          <w:t>Verification of the information that you supply</w:t>
        </w:r>
        <w:r w:rsidR="00E36B00">
          <w:rPr>
            <w:noProof/>
            <w:webHidden/>
          </w:rPr>
          <w:tab/>
        </w:r>
        <w:r w:rsidR="00E36B00">
          <w:rPr>
            <w:noProof/>
            <w:webHidden/>
          </w:rPr>
          <w:fldChar w:fldCharType="begin"/>
        </w:r>
        <w:r w:rsidR="00E36B00">
          <w:rPr>
            <w:noProof/>
            <w:webHidden/>
          </w:rPr>
          <w:instrText xml:space="preserve"> PAGEREF _Toc510359046 \h </w:instrText>
        </w:r>
        <w:r w:rsidR="00E36B00">
          <w:rPr>
            <w:noProof/>
            <w:webHidden/>
          </w:rPr>
        </w:r>
        <w:r w:rsidR="00E36B00">
          <w:rPr>
            <w:noProof/>
            <w:webHidden/>
          </w:rPr>
          <w:fldChar w:fldCharType="separate"/>
        </w:r>
        <w:r w:rsidR="00E36B00">
          <w:rPr>
            <w:noProof/>
            <w:webHidden/>
          </w:rPr>
          <w:t>6</w:t>
        </w:r>
        <w:r w:rsidR="00E36B00">
          <w:rPr>
            <w:noProof/>
            <w:webHidden/>
          </w:rPr>
          <w:fldChar w:fldCharType="end"/>
        </w:r>
      </w:hyperlink>
    </w:p>
    <w:p w14:paraId="77F5B9EF"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7" w:history="1">
        <w:r w:rsidR="00E36B00" w:rsidRPr="003D319D">
          <w:rPr>
            <w:rStyle w:val="Hyperlink"/>
            <w:noProof/>
          </w:rPr>
          <w:t>If you do not manufacture the goods</w:t>
        </w:r>
        <w:r w:rsidR="00E36B00">
          <w:rPr>
            <w:noProof/>
            <w:webHidden/>
          </w:rPr>
          <w:tab/>
        </w:r>
        <w:r w:rsidR="00E36B00">
          <w:rPr>
            <w:noProof/>
            <w:webHidden/>
          </w:rPr>
          <w:fldChar w:fldCharType="begin"/>
        </w:r>
        <w:r w:rsidR="00E36B00">
          <w:rPr>
            <w:noProof/>
            <w:webHidden/>
          </w:rPr>
          <w:instrText xml:space="preserve"> PAGEREF _Toc510359047 \h </w:instrText>
        </w:r>
        <w:r w:rsidR="00E36B00">
          <w:rPr>
            <w:noProof/>
            <w:webHidden/>
          </w:rPr>
        </w:r>
        <w:r w:rsidR="00E36B00">
          <w:rPr>
            <w:noProof/>
            <w:webHidden/>
          </w:rPr>
          <w:fldChar w:fldCharType="separate"/>
        </w:r>
        <w:r w:rsidR="00E36B00">
          <w:rPr>
            <w:noProof/>
            <w:webHidden/>
          </w:rPr>
          <w:t>6</w:t>
        </w:r>
        <w:r w:rsidR="00E36B00">
          <w:rPr>
            <w:noProof/>
            <w:webHidden/>
          </w:rPr>
          <w:fldChar w:fldCharType="end"/>
        </w:r>
      </w:hyperlink>
    </w:p>
    <w:p w14:paraId="28EAED4D"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8" w:history="1">
        <w:r w:rsidR="00E36B00" w:rsidRPr="003D319D">
          <w:rPr>
            <w:rStyle w:val="Hyperlink"/>
            <w:noProof/>
          </w:rPr>
          <w:t>If you do not export the goods</w:t>
        </w:r>
        <w:r w:rsidR="00E36B00">
          <w:rPr>
            <w:noProof/>
            <w:webHidden/>
          </w:rPr>
          <w:tab/>
        </w:r>
        <w:r w:rsidR="00E36B00">
          <w:rPr>
            <w:noProof/>
            <w:webHidden/>
          </w:rPr>
          <w:fldChar w:fldCharType="begin"/>
        </w:r>
        <w:r w:rsidR="00E36B00">
          <w:rPr>
            <w:noProof/>
            <w:webHidden/>
          </w:rPr>
          <w:instrText xml:space="preserve"> PAGEREF _Toc510359048 \h </w:instrText>
        </w:r>
        <w:r w:rsidR="00E36B00">
          <w:rPr>
            <w:noProof/>
            <w:webHidden/>
          </w:rPr>
        </w:r>
        <w:r w:rsidR="00E36B00">
          <w:rPr>
            <w:noProof/>
            <w:webHidden/>
          </w:rPr>
          <w:fldChar w:fldCharType="separate"/>
        </w:r>
        <w:r w:rsidR="00E36B00">
          <w:rPr>
            <w:noProof/>
            <w:webHidden/>
          </w:rPr>
          <w:t>6</w:t>
        </w:r>
        <w:r w:rsidR="00E36B00">
          <w:rPr>
            <w:noProof/>
            <w:webHidden/>
          </w:rPr>
          <w:fldChar w:fldCharType="end"/>
        </w:r>
      </w:hyperlink>
    </w:p>
    <w:p w14:paraId="579E76F7"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49" w:history="1">
        <w:r w:rsidR="00E36B00" w:rsidRPr="003D319D">
          <w:rPr>
            <w:rStyle w:val="Hyperlink"/>
            <w:noProof/>
          </w:rPr>
          <w:t>Outline of information required by this questionnaire</w:t>
        </w:r>
        <w:r w:rsidR="00E36B00">
          <w:rPr>
            <w:noProof/>
            <w:webHidden/>
          </w:rPr>
          <w:tab/>
        </w:r>
        <w:r w:rsidR="00E36B00">
          <w:rPr>
            <w:noProof/>
            <w:webHidden/>
          </w:rPr>
          <w:fldChar w:fldCharType="begin"/>
        </w:r>
        <w:r w:rsidR="00E36B00">
          <w:rPr>
            <w:noProof/>
            <w:webHidden/>
          </w:rPr>
          <w:instrText xml:space="preserve"> PAGEREF _Toc510359049 \h </w:instrText>
        </w:r>
        <w:r w:rsidR="00E36B00">
          <w:rPr>
            <w:noProof/>
            <w:webHidden/>
          </w:rPr>
        </w:r>
        <w:r w:rsidR="00E36B00">
          <w:rPr>
            <w:noProof/>
            <w:webHidden/>
          </w:rPr>
          <w:fldChar w:fldCharType="separate"/>
        </w:r>
        <w:r w:rsidR="00E36B00">
          <w:rPr>
            <w:noProof/>
            <w:webHidden/>
          </w:rPr>
          <w:t>6</w:t>
        </w:r>
        <w:r w:rsidR="00E36B00">
          <w:rPr>
            <w:noProof/>
            <w:webHidden/>
          </w:rPr>
          <w:fldChar w:fldCharType="end"/>
        </w:r>
      </w:hyperlink>
    </w:p>
    <w:p w14:paraId="7546D352"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50" w:history="1">
        <w:r w:rsidR="00E36B00" w:rsidRPr="003D319D">
          <w:rPr>
            <w:rStyle w:val="Hyperlink"/>
            <w:noProof/>
          </w:rPr>
          <w:t>Some general instructions for preparing your response</w:t>
        </w:r>
        <w:r w:rsidR="00E36B00">
          <w:rPr>
            <w:noProof/>
            <w:webHidden/>
          </w:rPr>
          <w:tab/>
        </w:r>
        <w:r w:rsidR="00E36B00">
          <w:rPr>
            <w:noProof/>
            <w:webHidden/>
          </w:rPr>
          <w:fldChar w:fldCharType="begin"/>
        </w:r>
        <w:r w:rsidR="00E36B00">
          <w:rPr>
            <w:noProof/>
            <w:webHidden/>
          </w:rPr>
          <w:instrText xml:space="preserve"> PAGEREF _Toc510359050 \h </w:instrText>
        </w:r>
        <w:r w:rsidR="00E36B00">
          <w:rPr>
            <w:noProof/>
            <w:webHidden/>
          </w:rPr>
        </w:r>
        <w:r w:rsidR="00E36B00">
          <w:rPr>
            <w:noProof/>
            <w:webHidden/>
          </w:rPr>
          <w:fldChar w:fldCharType="separate"/>
        </w:r>
        <w:r w:rsidR="00E36B00">
          <w:rPr>
            <w:noProof/>
            <w:webHidden/>
          </w:rPr>
          <w:t>7</w:t>
        </w:r>
        <w:r w:rsidR="00E36B00">
          <w:rPr>
            <w:noProof/>
            <w:webHidden/>
          </w:rPr>
          <w:fldChar w:fldCharType="end"/>
        </w:r>
      </w:hyperlink>
    </w:p>
    <w:p w14:paraId="3925D8B7"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51" w:history="1">
        <w:r w:rsidR="00E36B00" w:rsidRPr="003D319D">
          <w:rPr>
            <w:rStyle w:val="Hyperlink"/>
            <w:noProof/>
          </w:rPr>
          <w:t>Instructions on providing electronic data</w:t>
        </w:r>
        <w:r w:rsidR="00E36B00">
          <w:rPr>
            <w:noProof/>
            <w:webHidden/>
          </w:rPr>
          <w:tab/>
        </w:r>
        <w:r w:rsidR="00E36B00">
          <w:rPr>
            <w:noProof/>
            <w:webHidden/>
          </w:rPr>
          <w:fldChar w:fldCharType="begin"/>
        </w:r>
        <w:r w:rsidR="00E36B00">
          <w:rPr>
            <w:noProof/>
            <w:webHidden/>
          </w:rPr>
          <w:instrText xml:space="preserve"> PAGEREF _Toc510359051 \h </w:instrText>
        </w:r>
        <w:r w:rsidR="00E36B00">
          <w:rPr>
            <w:noProof/>
            <w:webHidden/>
          </w:rPr>
        </w:r>
        <w:r w:rsidR="00E36B00">
          <w:rPr>
            <w:noProof/>
            <w:webHidden/>
          </w:rPr>
          <w:fldChar w:fldCharType="separate"/>
        </w:r>
        <w:r w:rsidR="00E36B00">
          <w:rPr>
            <w:noProof/>
            <w:webHidden/>
          </w:rPr>
          <w:t>8</w:t>
        </w:r>
        <w:r w:rsidR="00E36B00">
          <w:rPr>
            <w:noProof/>
            <w:webHidden/>
          </w:rPr>
          <w:fldChar w:fldCharType="end"/>
        </w:r>
      </w:hyperlink>
    </w:p>
    <w:p w14:paraId="7BF7BBEB" w14:textId="77777777" w:rsidR="00E36B00" w:rsidRDefault="006E5C31">
      <w:pPr>
        <w:pStyle w:val="TOC2"/>
        <w:tabs>
          <w:tab w:val="right" w:leader="dot" w:pos="8892"/>
        </w:tabs>
        <w:rPr>
          <w:rFonts w:asciiTheme="minorHAnsi" w:eastAsiaTheme="minorEastAsia" w:hAnsiTheme="minorHAnsi" w:cstheme="minorBidi"/>
          <w:smallCaps w:val="0"/>
          <w:noProof/>
          <w:sz w:val="22"/>
          <w:szCs w:val="22"/>
          <w:lang w:eastAsia="en-AU"/>
        </w:rPr>
      </w:pPr>
      <w:hyperlink w:anchor="_Toc510359052" w:history="1">
        <w:r w:rsidR="00E36B00" w:rsidRPr="003D319D">
          <w:rPr>
            <w:rStyle w:val="Hyperlink"/>
            <w:noProof/>
          </w:rPr>
          <w:t>Further information</w:t>
        </w:r>
        <w:r w:rsidR="00E36B00">
          <w:rPr>
            <w:noProof/>
            <w:webHidden/>
          </w:rPr>
          <w:tab/>
        </w:r>
        <w:r w:rsidR="00E36B00">
          <w:rPr>
            <w:noProof/>
            <w:webHidden/>
          </w:rPr>
          <w:fldChar w:fldCharType="begin"/>
        </w:r>
        <w:r w:rsidR="00E36B00">
          <w:rPr>
            <w:noProof/>
            <w:webHidden/>
          </w:rPr>
          <w:instrText xml:space="preserve"> PAGEREF _Toc510359052 \h </w:instrText>
        </w:r>
        <w:r w:rsidR="00E36B00">
          <w:rPr>
            <w:noProof/>
            <w:webHidden/>
          </w:rPr>
        </w:r>
        <w:r w:rsidR="00E36B00">
          <w:rPr>
            <w:noProof/>
            <w:webHidden/>
          </w:rPr>
          <w:fldChar w:fldCharType="separate"/>
        </w:r>
        <w:r w:rsidR="00E36B00">
          <w:rPr>
            <w:noProof/>
            <w:webHidden/>
          </w:rPr>
          <w:t>8</w:t>
        </w:r>
        <w:r w:rsidR="00E36B00">
          <w:rPr>
            <w:noProof/>
            <w:webHidden/>
          </w:rPr>
          <w:fldChar w:fldCharType="end"/>
        </w:r>
      </w:hyperlink>
    </w:p>
    <w:p w14:paraId="69F12599"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53" w:history="1">
        <w:r w:rsidR="00E36B00" w:rsidRPr="003D319D">
          <w:rPr>
            <w:rStyle w:val="Hyperlink"/>
            <w:noProof/>
          </w:rPr>
          <w:t>Section A Company structure and operations</w:t>
        </w:r>
        <w:r w:rsidR="00E36B00">
          <w:rPr>
            <w:noProof/>
            <w:webHidden/>
          </w:rPr>
          <w:tab/>
        </w:r>
        <w:r w:rsidR="00E36B00">
          <w:rPr>
            <w:noProof/>
            <w:webHidden/>
          </w:rPr>
          <w:fldChar w:fldCharType="begin"/>
        </w:r>
        <w:r w:rsidR="00E36B00">
          <w:rPr>
            <w:noProof/>
            <w:webHidden/>
          </w:rPr>
          <w:instrText xml:space="preserve"> PAGEREF _Toc510359053 \h </w:instrText>
        </w:r>
        <w:r w:rsidR="00E36B00">
          <w:rPr>
            <w:noProof/>
            <w:webHidden/>
          </w:rPr>
        </w:r>
        <w:r w:rsidR="00E36B00">
          <w:rPr>
            <w:noProof/>
            <w:webHidden/>
          </w:rPr>
          <w:fldChar w:fldCharType="separate"/>
        </w:r>
        <w:r w:rsidR="00E36B00">
          <w:rPr>
            <w:noProof/>
            <w:webHidden/>
          </w:rPr>
          <w:t>9</w:t>
        </w:r>
        <w:r w:rsidR="00E36B00">
          <w:rPr>
            <w:noProof/>
            <w:webHidden/>
          </w:rPr>
          <w:fldChar w:fldCharType="end"/>
        </w:r>
      </w:hyperlink>
    </w:p>
    <w:p w14:paraId="633C48E7"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54" w:history="1">
        <w:r w:rsidR="00E36B00" w:rsidRPr="003D319D">
          <w:rPr>
            <w:rStyle w:val="Hyperlink"/>
            <w:noProof/>
          </w:rPr>
          <w:t>A-1</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Identity and communication</w:t>
        </w:r>
        <w:r w:rsidR="00E36B00">
          <w:rPr>
            <w:noProof/>
            <w:webHidden/>
          </w:rPr>
          <w:tab/>
        </w:r>
        <w:r w:rsidR="00E36B00">
          <w:rPr>
            <w:noProof/>
            <w:webHidden/>
          </w:rPr>
          <w:fldChar w:fldCharType="begin"/>
        </w:r>
        <w:r w:rsidR="00E36B00">
          <w:rPr>
            <w:noProof/>
            <w:webHidden/>
          </w:rPr>
          <w:instrText xml:space="preserve"> PAGEREF _Toc510359054 \h </w:instrText>
        </w:r>
        <w:r w:rsidR="00E36B00">
          <w:rPr>
            <w:noProof/>
            <w:webHidden/>
          </w:rPr>
        </w:r>
        <w:r w:rsidR="00E36B00">
          <w:rPr>
            <w:noProof/>
            <w:webHidden/>
          </w:rPr>
          <w:fldChar w:fldCharType="separate"/>
        </w:r>
        <w:r w:rsidR="00E36B00">
          <w:rPr>
            <w:noProof/>
            <w:webHidden/>
          </w:rPr>
          <w:t>9</w:t>
        </w:r>
        <w:r w:rsidR="00E36B00">
          <w:rPr>
            <w:noProof/>
            <w:webHidden/>
          </w:rPr>
          <w:fldChar w:fldCharType="end"/>
        </w:r>
      </w:hyperlink>
    </w:p>
    <w:p w14:paraId="1AC5BC75"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55" w:history="1">
        <w:r w:rsidR="00E36B00" w:rsidRPr="003D319D">
          <w:rPr>
            <w:rStyle w:val="Hyperlink"/>
            <w:noProof/>
          </w:rPr>
          <w:t>A-2</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Representative of the company for the purpose of review</w:t>
        </w:r>
        <w:r w:rsidR="00E36B00">
          <w:rPr>
            <w:noProof/>
            <w:webHidden/>
          </w:rPr>
          <w:tab/>
        </w:r>
        <w:r w:rsidR="00E36B00">
          <w:rPr>
            <w:noProof/>
            <w:webHidden/>
          </w:rPr>
          <w:fldChar w:fldCharType="begin"/>
        </w:r>
        <w:r w:rsidR="00E36B00">
          <w:rPr>
            <w:noProof/>
            <w:webHidden/>
          </w:rPr>
          <w:instrText xml:space="preserve"> PAGEREF _Toc510359055 \h </w:instrText>
        </w:r>
        <w:r w:rsidR="00E36B00">
          <w:rPr>
            <w:noProof/>
            <w:webHidden/>
          </w:rPr>
        </w:r>
        <w:r w:rsidR="00E36B00">
          <w:rPr>
            <w:noProof/>
            <w:webHidden/>
          </w:rPr>
          <w:fldChar w:fldCharType="separate"/>
        </w:r>
        <w:r w:rsidR="00E36B00">
          <w:rPr>
            <w:noProof/>
            <w:webHidden/>
          </w:rPr>
          <w:t>9</w:t>
        </w:r>
        <w:r w:rsidR="00E36B00">
          <w:rPr>
            <w:noProof/>
            <w:webHidden/>
          </w:rPr>
          <w:fldChar w:fldCharType="end"/>
        </w:r>
      </w:hyperlink>
    </w:p>
    <w:p w14:paraId="2EDB959E"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56" w:history="1">
        <w:r w:rsidR="00E36B00" w:rsidRPr="003D319D">
          <w:rPr>
            <w:rStyle w:val="Hyperlink"/>
            <w:noProof/>
          </w:rPr>
          <w:t>A-3</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Company information</w:t>
        </w:r>
        <w:r w:rsidR="00E36B00">
          <w:rPr>
            <w:noProof/>
            <w:webHidden/>
          </w:rPr>
          <w:tab/>
        </w:r>
        <w:r w:rsidR="00E36B00">
          <w:rPr>
            <w:noProof/>
            <w:webHidden/>
          </w:rPr>
          <w:fldChar w:fldCharType="begin"/>
        </w:r>
        <w:r w:rsidR="00E36B00">
          <w:rPr>
            <w:noProof/>
            <w:webHidden/>
          </w:rPr>
          <w:instrText xml:space="preserve"> PAGEREF _Toc510359056 \h </w:instrText>
        </w:r>
        <w:r w:rsidR="00E36B00">
          <w:rPr>
            <w:noProof/>
            <w:webHidden/>
          </w:rPr>
        </w:r>
        <w:r w:rsidR="00E36B00">
          <w:rPr>
            <w:noProof/>
            <w:webHidden/>
          </w:rPr>
          <w:fldChar w:fldCharType="separate"/>
        </w:r>
        <w:r w:rsidR="00E36B00">
          <w:rPr>
            <w:noProof/>
            <w:webHidden/>
          </w:rPr>
          <w:t>9</w:t>
        </w:r>
        <w:r w:rsidR="00E36B00">
          <w:rPr>
            <w:noProof/>
            <w:webHidden/>
          </w:rPr>
          <w:fldChar w:fldCharType="end"/>
        </w:r>
      </w:hyperlink>
    </w:p>
    <w:p w14:paraId="3907A252"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57" w:history="1">
        <w:r w:rsidR="00E36B00" w:rsidRPr="003D319D">
          <w:rPr>
            <w:rStyle w:val="Hyperlink"/>
            <w:noProof/>
          </w:rPr>
          <w:t>A-4</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General accounting/administration information</w:t>
        </w:r>
        <w:r w:rsidR="00E36B00">
          <w:rPr>
            <w:noProof/>
            <w:webHidden/>
          </w:rPr>
          <w:tab/>
        </w:r>
        <w:r w:rsidR="00E36B00">
          <w:rPr>
            <w:noProof/>
            <w:webHidden/>
          </w:rPr>
          <w:fldChar w:fldCharType="begin"/>
        </w:r>
        <w:r w:rsidR="00E36B00">
          <w:rPr>
            <w:noProof/>
            <w:webHidden/>
          </w:rPr>
          <w:instrText xml:space="preserve"> PAGEREF _Toc510359057 \h </w:instrText>
        </w:r>
        <w:r w:rsidR="00E36B00">
          <w:rPr>
            <w:noProof/>
            <w:webHidden/>
          </w:rPr>
        </w:r>
        <w:r w:rsidR="00E36B00">
          <w:rPr>
            <w:noProof/>
            <w:webHidden/>
          </w:rPr>
          <w:fldChar w:fldCharType="separate"/>
        </w:r>
        <w:r w:rsidR="00E36B00">
          <w:rPr>
            <w:noProof/>
            <w:webHidden/>
          </w:rPr>
          <w:t>10</w:t>
        </w:r>
        <w:r w:rsidR="00E36B00">
          <w:rPr>
            <w:noProof/>
            <w:webHidden/>
          </w:rPr>
          <w:fldChar w:fldCharType="end"/>
        </w:r>
      </w:hyperlink>
    </w:p>
    <w:p w14:paraId="74EAE80C"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58" w:history="1">
        <w:r w:rsidR="00E36B00" w:rsidRPr="003D319D">
          <w:rPr>
            <w:rStyle w:val="Hyperlink"/>
            <w:noProof/>
          </w:rPr>
          <w:t>A-5</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Income statement</w:t>
        </w:r>
        <w:r w:rsidR="00E36B00">
          <w:rPr>
            <w:noProof/>
            <w:webHidden/>
          </w:rPr>
          <w:tab/>
        </w:r>
        <w:r w:rsidR="00E36B00">
          <w:rPr>
            <w:noProof/>
            <w:webHidden/>
          </w:rPr>
          <w:fldChar w:fldCharType="begin"/>
        </w:r>
        <w:r w:rsidR="00E36B00">
          <w:rPr>
            <w:noProof/>
            <w:webHidden/>
          </w:rPr>
          <w:instrText xml:space="preserve"> PAGEREF _Toc510359058 \h </w:instrText>
        </w:r>
        <w:r w:rsidR="00E36B00">
          <w:rPr>
            <w:noProof/>
            <w:webHidden/>
          </w:rPr>
        </w:r>
        <w:r w:rsidR="00E36B00">
          <w:rPr>
            <w:noProof/>
            <w:webHidden/>
          </w:rPr>
          <w:fldChar w:fldCharType="separate"/>
        </w:r>
        <w:r w:rsidR="00E36B00">
          <w:rPr>
            <w:noProof/>
            <w:webHidden/>
          </w:rPr>
          <w:t>12</w:t>
        </w:r>
        <w:r w:rsidR="00E36B00">
          <w:rPr>
            <w:noProof/>
            <w:webHidden/>
          </w:rPr>
          <w:fldChar w:fldCharType="end"/>
        </w:r>
      </w:hyperlink>
    </w:p>
    <w:p w14:paraId="72D50067"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59" w:history="1">
        <w:r w:rsidR="00E36B00" w:rsidRPr="003D319D">
          <w:rPr>
            <w:rStyle w:val="Hyperlink"/>
            <w:noProof/>
          </w:rPr>
          <w:t>A-6</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Sales</w:t>
        </w:r>
        <w:r w:rsidR="00E36B00">
          <w:rPr>
            <w:noProof/>
            <w:webHidden/>
          </w:rPr>
          <w:tab/>
        </w:r>
        <w:r w:rsidR="00E36B00">
          <w:rPr>
            <w:noProof/>
            <w:webHidden/>
          </w:rPr>
          <w:fldChar w:fldCharType="begin"/>
        </w:r>
        <w:r w:rsidR="00E36B00">
          <w:rPr>
            <w:noProof/>
            <w:webHidden/>
          </w:rPr>
          <w:instrText xml:space="preserve"> PAGEREF _Toc510359059 \h </w:instrText>
        </w:r>
        <w:r w:rsidR="00E36B00">
          <w:rPr>
            <w:noProof/>
            <w:webHidden/>
          </w:rPr>
        </w:r>
        <w:r w:rsidR="00E36B00">
          <w:rPr>
            <w:noProof/>
            <w:webHidden/>
          </w:rPr>
          <w:fldChar w:fldCharType="separate"/>
        </w:r>
        <w:r w:rsidR="00E36B00">
          <w:rPr>
            <w:noProof/>
            <w:webHidden/>
          </w:rPr>
          <w:t>14</w:t>
        </w:r>
        <w:r w:rsidR="00E36B00">
          <w:rPr>
            <w:noProof/>
            <w:webHidden/>
          </w:rPr>
          <w:fldChar w:fldCharType="end"/>
        </w:r>
      </w:hyperlink>
    </w:p>
    <w:p w14:paraId="707D6CEC"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60" w:history="1">
        <w:r w:rsidR="00E36B00" w:rsidRPr="003D319D">
          <w:rPr>
            <w:rStyle w:val="Hyperlink"/>
            <w:noProof/>
          </w:rPr>
          <w:t>Section B Sales to Australia (export price)</w:t>
        </w:r>
        <w:r w:rsidR="00E36B00">
          <w:rPr>
            <w:noProof/>
            <w:webHidden/>
          </w:rPr>
          <w:tab/>
        </w:r>
        <w:r w:rsidR="00E36B00">
          <w:rPr>
            <w:noProof/>
            <w:webHidden/>
          </w:rPr>
          <w:fldChar w:fldCharType="begin"/>
        </w:r>
        <w:r w:rsidR="00E36B00">
          <w:rPr>
            <w:noProof/>
            <w:webHidden/>
          </w:rPr>
          <w:instrText xml:space="preserve"> PAGEREF _Toc510359060 \h </w:instrText>
        </w:r>
        <w:r w:rsidR="00E36B00">
          <w:rPr>
            <w:noProof/>
            <w:webHidden/>
          </w:rPr>
        </w:r>
        <w:r w:rsidR="00E36B00">
          <w:rPr>
            <w:noProof/>
            <w:webHidden/>
          </w:rPr>
          <w:fldChar w:fldCharType="separate"/>
        </w:r>
        <w:r w:rsidR="00E36B00">
          <w:rPr>
            <w:noProof/>
            <w:webHidden/>
          </w:rPr>
          <w:t>15</w:t>
        </w:r>
        <w:r w:rsidR="00E36B00">
          <w:rPr>
            <w:noProof/>
            <w:webHidden/>
          </w:rPr>
          <w:fldChar w:fldCharType="end"/>
        </w:r>
      </w:hyperlink>
    </w:p>
    <w:p w14:paraId="16C87D2B"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61" w:history="1">
        <w:r w:rsidR="00E36B00" w:rsidRPr="003D319D">
          <w:rPr>
            <w:rStyle w:val="Hyperlink"/>
            <w:noProof/>
          </w:rPr>
          <w:t>Section C EXPORTED GOODS &amp; Like goods</w:t>
        </w:r>
        <w:r w:rsidR="00E36B00">
          <w:rPr>
            <w:noProof/>
            <w:webHidden/>
          </w:rPr>
          <w:tab/>
        </w:r>
        <w:r w:rsidR="00E36B00">
          <w:rPr>
            <w:noProof/>
            <w:webHidden/>
          </w:rPr>
          <w:fldChar w:fldCharType="begin"/>
        </w:r>
        <w:r w:rsidR="00E36B00">
          <w:rPr>
            <w:noProof/>
            <w:webHidden/>
          </w:rPr>
          <w:instrText xml:space="preserve"> PAGEREF _Toc510359061 \h </w:instrText>
        </w:r>
        <w:r w:rsidR="00E36B00">
          <w:rPr>
            <w:noProof/>
            <w:webHidden/>
          </w:rPr>
        </w:r>
        <w:r w:rsidR="00E36B00">
          <w:rPr>
            <w:noProof/>
            <w:webHidden/>
          </w:rPr>
          <w:fldChar w:fldCharType="separate"/>
        </w:r>
        <w:r w:rsidR="00E36B00">
          <w:rPr>
            <w:noProof/>
            <w:webHidden/>
          </w:rPr>
          <w:t>20</w:t>
        </w:r>
        <w:r w:rsidR="00E36B00">
          <w:rPr>
            <w:noProof/>
            <w:webHidden/>
          </w:rPr>
          <w:fldChar w:fldCharType="end"/>
        </w:r>
      </w:hyperlink>
    </w:p>
    <w:p w14:paraId="24768F99"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62" w:history="1">
        <w:r w:rsidR="00E36B00" w:rsidRPr="003D319D">
          <w:rPr>
            <w:rStyle w:val="Hyperlink"/>
            <w:noProof/>
          </w:rPr>
          <w:t>Section D Domestic sales</w:t>
        </w:r>
        <w:r w:rsidR="00E36B00">
          <w:rPr>
            <w:noProof/>
            <w:webHidden/>
          </w:rPr>
          <w:tab/>
        </w:r>
        <w:r w:rsidR="00E36B00">
          <w:rPr>
            <w:noProof/>
            <w:webHidden/>
          </w:rPr>
          <w:fldChar w:fldCharType="begin"/>
        </w:r>
        <w:r w:rsidR="00E36B00">
          <w:rPr>
            <w:noProof/>
            <w:webHidden/>
          </w:rPr>
          <w:instrText xml:space="preserve"> PAGEREF _Toc510359062 \h </w:instrText>
        </w:r>
        <w:r w:rsidR="00E36B00">
          <w:rPr>
            <w:noProof/>
            <w:webHidden/>
          </w:rPr>
        </w:r>
        <w:r w:rsidR="00E36B00">
          <w:rPr>
            <w:noProof/>
            <w:webHidden/>
          </w:rPr>
          <w:fldChar w:fldCharType="separate"/>
        </w:r>
        <w:r w:rsidR="00E36B00">
          <w:rPr>
            <w:noProof/>
            <w:webHidden/>
          </w:rPr>
          <w:t>21</w:t>
        </w:r>
        <w:r w:rsidR="00E36B00">
          <w:rPr>
            <w:noProof/>
            <w:webHidden/>
          </w:rPr>
          <w:fldChar w:fldCharType="end"/>
        </w:r>
      </w:hyperlink>
    </w:p>
    <w:p w14:paraId="736FA42A"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63" w:history="1">
        <w:r w:rsidR="00E36B00" w:rsidRPr="003D319D">
          <w:rPr>
            <w:rStyle w:val="Hyperlink"/>
            <w:noProof/>
          </w:rPr>
          <w:t>Section E  Fair comparison</w:t>
        </w:r>
        <w:r w:rsidR="00E36B00">
          <w:rPr>
            <w:noProof/>
            <w:webHidden/>
          </w:rPr>
          <w:tab/>
        </w:r>
        <w:r w:rsidR="00E36B00">
          <w:rPr>
            <w:noProof/>
            <w:webHidden/>
          </w:rPr>
          <w:fldChar w:fldCharType="begin"/>
        </w:r>
        <w:r w:rsidR="00E36B00">
          <w:rPr>
            <w:noProof/>
            <w:webHidden/>
          </w:rPr>
          <w:instrText xml:space="preserve"> PAGEREF _Toc510359063 \h </w:instrText>
        </w:r>
        <w:r w:rsidR="00E36B00">
          <w:rPr>
            <w:noProof/>
            <w:webHidden/>
          </w:rPr>
        </w:r>
        <w:r w:rsidR="00E36B00">
          <w:rPr>
            <w:noProof/>
            <w:webHidden/>
          </w:rPr>
          <w:fldChar w:fldCharType="separate"/>
        </w:r>
        <w:r w:rsidR="00E36B00">
          <w:rPr>
            <w:noProof/>
            <w:webHidden/>
          </w:rPr>
          <w:t>25</w:t>
        </w:r>
        <w:r w:rsidR="00E36B00">
          <w:rPr>
            <w:noProof/>
            <w:webHidden/>
          </w:rPr>
          <w:fldChar w:fldCharType="end"/>
        </w:r>
      </w:hyperlink>
    </w:p>
    <w:p w14:paraId="1CF9D952"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64" w:history="1">
        <w:r w:rsidR="00E36B00" w:rsidRPr="003D319D">
          <w:rPr>
            <w:rStyle w:val="Hyperlink"/>
            <w:noProof/>
          </w:rPr>
          <w:t>E-1</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Costs associated with export sales</w:t>
        </w:r>
        <w:r w:rsidR="00E36B00">
          <w:rPr>
            <w:noProof/>
            <w:webHidden/>
          </w:rPr>
          <w:tab/>
        </w:r>
        <w:r w:rsidR="00E36B00">
          <w:rPr>
            <w:noProof/>
            <w:webHidden/>
          </w:rPr>
          <w:fldChar w:fldCharType="begin"/>
        </w:r>
        <w:r w:rsidR="00E36B00">
          <w:rPr>
            <w:noProof/>
            <w:webHidden/>
          </w:rPr>
          <w:instrText xml:space="preserve"> PAGEREF _Toc510359064 \h </w:instrText>
        </w:r>
        <w:r w:rsidR="00E36B00">
          <w:rPr>
            <w:noProof/>
            <w:webHidden/>
          </w:rPr>
        </w:r>
        <w:r w:rsidR="00E36B00">
          <w:rPr>
            <w:noProof/>
            <w:webHidden/>
          </w:rPr>
          <w:fldChar w:fldCharType="separate"/>
        </w:r>
        <w:r w:rsidR="00E36B00">
          <w:rPr>
            <w:noProof/>
            <w:webHidden/>
          </w:rPr>
          <w:t>26</w:t>
        </w:r>
        <w:r w:rsidR="00E36B00">
          <w:rPr>
            <w:noProof/>
            <w:webHidden/>
          </w:rPr>
          <w:fldChar w:fldCharType="end"/>
        </w:r>
      </w:hyperlink>
    </w:p>
    <w:p w14:paraId="3812CE38"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65" w:history="1">
        <w:r w:rsidR="00E36B00" w:rsidRPr="003D319D">
          <w:rPr>
            <w:rStyle w:val="Hyperlink"/>
            <w:noProof/>
          </w:rPr>
          <w:t xml:space="preserve">E-2 </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Costs associated with domestic sales</w:t>
        </w:r>
        <w:r w:rsidR="00E36B00">
          <w:rPr>
            <w:noProof/>
            <w:webHidden/>
          </w:rPr>
          <w:tab/>
        </w:r>
        <w:r w:rsidR="00E36B00">
          <w:rPr>
            <w:noProof/>
            <w:webHidden/>
          </w:rPr>
          <w:fldChar w:fldCharType="begin"/>
        </w:r>
        <w:r w:rsidR="00E36B00">
          <w:rPr>
            <w:noProof/>
            <w:webHidden/>
          </w:rPr>
          <w:instrText xml:space="preserve"> PAGEREF _Toc510359065 \h </w:instrText>
        </w:r>
        <w:r w:rsidR="00E36B00">
          <w:rPr>
            <w:noProof/>
            <w:webHidden/>
          </w:rPr>
        </w:r>
        <w:r w:rsidR="00E36B00">
          <w:rPr>
            <w:noProof/>
            <w:webHidden/>
          </w:rPr>
          <w:fldChar w:fldCharType="separate"/>
        </w:r>
        <w:r w:rsidR="00E36B00">
          <w:rPr>
            <w:noProof/>
            <w:webHidden/>
          </w:rPr>
          <w:t>27</w:t>
        </w:r>
        <w:r w:rsidR="00E36B00">
          <w:rPr>
            <w:noProof/>
            <w:webHidden/>
          </w:rPr>
          <w:fldChar w:fldCharType="end"/>
        </w:r>
      </w:hyperlink>
    </w:p>
    <w:p w14:paraId="447E135C"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66" w:history="1">
        <w:r w:rsidR="00E36B00" w:rsidRPr="003D319D">
          <w:rPr>
            <w:rStyle w:val="Hyperlink"/>
            <w:noProof/>
          </w:rPr>
          <w:t>E-3</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Duplication</w:t>
        </w:r>
        <w:r w:rsidR="00E36B00">
          <w:rPr>
            <w:noProof/>
            <w:webHidden/>
          </w:rPr>
          <w:tab/>
        </w:r>
        <w:r w:rsidR="00E36B00">
          <w:rPr>
            <w:noProof/>
            <w:webHidden/>
          </w:rPr>
          <w:fldChar w:fldCharType="begin"/>
        </w:r>
        <w:r w:rsidR="00E36B00">
          <w:rPr>
            <w:noProof/>
            <w:webHidden/>
          </w:rPr>
          <w:instrText xml:space="preserve"> PAGEREF _Toc510359066 \h </w:instrText>
        </w:r>
        <w:r w:rsidR="00E36B00">
          <w:rPr>
            <w:noProof/>
            <w:webHidden/>
          </w:rPr>
        </w:r>
        <w:r w:rsidR="00E36B00">
          <w:rPr>
            <w:noProof/>
            <w:webHidden/>
          </w:rPr>
          <w:fldChar w:fldCharType="separate"/>
        </w:r>
        <w:r w:rsidR="00E36B00">
          <w:rPr>
            <w:noProof/>
            <w:webHidden/>
          </w:rPr>
          <w:t>32</w:t>
        </w:r>
        <w:r w:rsidR="00E36B00">
          <w:rPr>
            <w:noProof/>
            <w:webHidden/>
          </w:rPr>
          <w:fldChar w:fldCharType="end"/>
        </w:r>
      </w:hyperlink>
    </w:p>
    <w:p w14:paraId="33B9822B"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67" w:history="1">
        <w:r w:rsidR="00E36B00" w:rsidRPr="003D319D">
          <w:rPr>
            <w:rStyle w:val="Hyperlink"/>
            <w:noProof/>
          </w:rPr>
          <w:t>Section F Export sales to countries other than Australia (third country sales)</w:t>
        </w:r>
        <w:r w:rsidR="00E36B00">
          <w:rPr>
            <w:noProof/>
            <w:webHidden/>
          </w:rPr>
          <w:tab/>
        </w:r>
        <w:r w:rsidR="00E36B00">
          <w:rPr>
            <w:noProof/>
            <w:webHidden/>
          </w:rPr>
          <w:fldChar w:fldCharType="begin"/>
        </w:r>
        <w:r w:rsidR="00E36B00">
          <w:rPr>
            <w:noProof/>
            <w:webHidden/>
          </w:rPr>
          <w:instrText xml:space="preserve"> PAGEREF _Toc510359067 \h </w:instrText>
        </w:r>
        <w:r w:rsidR="00E36B00">
          <w:rPr>
            <w:noProof/>
            <w:webHidden/>
          </w:rPr>
        </w:r>
        <w:r w:rsidR="00E36B00">
          <w:rPr>
            <w:noProof/>
            <w:webHidden/>
          </w:rPr>
          <w:fldChar w:fldCharType="separate"/>
        </w:r>
        <w:r w:rsidR="00E36B00">
          <w:rPr>
            <w:noProof/>
            <w:webHidden/>
          </w:rPr>
          <w:t>33</w:t>
        </w:r>
        <w:r w:rsidR="00E36B00">
          <w:rPr>
            <w:noProof/>
            <w:webHidden/>
          </w:rPr>
          <w:fldChar w:fldCharType="end"/>
        </w:r>
      </w:hyperlink>
    </w:p>
    <w:p w14:paraId="6EC38BFA"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68" w:history="1">
        <w:r w:rsidR="00E36B00" w:rsidRPr="003D319D">
          <w:rPr>
            <w:rStyle w:val="Hyperlink"/>
            <w:noProof/>
          </w:rPr>
          <w:t>Section G Costing information and constructed value</w:t>
        </w:r>
        <w:r w:rsidR="00E36B00">
          <w:rPr>
            <w:noProof/>
            <w:webHidden/>
          </w:rPr>
          <w:tab/>
        </w:r>
        <w:r w:rsidR="00E36B00">
          <w:rPr>
            <w:noProof/>
            <w:webHidden/>
          </w:rPr>
          <w:fldChar w:fldCharType="begin"/>
        </w:r>
        <w:r w:rsidR="00E36B00">
          <w:rPr>
            <w:noProof/>
            <w:webHidden/>
          </w:rPr>
          <w:instrText xml:space="preserve"> PAGEREF _Toc510359068 \h </w:instrText>
        </w:r>
        <w:r w:rsidR="00E36B00">
          <w:rPr>
            <w:noProof/>
            <w:webHidden/>
          </w:rPr>
        </w:r>
        <w:r w:rsidR="00E36B00">
          <w:rPr>
            <w:noProof/>
            <w:webHidden/>
          </w:rPr>
          <w:fldChar w:fldCharType="separate"/>
        </w:r>
        <w:r w:rsidR="00E36B00">
          <w:rPr>
            <w:noProof/>
            <w:webHidden/>
          </w:rPr>
          <w:t>34</w:t>
        </w:r>
        <w:r w:rsidR="00E36B00">
          <w:rPr>
            <w:noProof/>
            <w:webHidden/>
          </w:rPr>
          <w:fldChar w:fldCharType="end"/>
        </w:r>
      </w:hyperlink>
    </w:p>
    <w:p w14:paraId="5EDDE649"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69" w:history="1">
        <w:r w:rsidR="00E36B00" w:rsidRPr="003D319D">
          <w:rPr>
            <w:rStyle w:val="Hyperlink"/>
            <w:noProof/>
          </w:rPr>
          <w:t>G-1.</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Production process and capacity</w:t>
        </w:r>
        <w:r w:rsidR="00E36B00">
          <w:rPr>
            <w:noProof/>
            <w:webHidden/>
          </w:rPr>
          <w:tab/>
        </w:r>
        <w:r w:rsidR="00E36B00">
          <w:rPr>
            <w:noProof/>
            <w:webHidden/>
          </w:rPr>
          <w:fldChar w:fldCharType="begin"/>
        </w:r>
        <w:r w:rsidR="00E36B00">
          <w:rPr>
            <w:noProof/>
            <w:webHidden/>
          </w:rPr>
          <w:instrText xml:space="preserve"> PAGEREF _Toc510359069 \h </w:instrText>
        </w:r>
        <w:r w:rsidR="00E36B00">
          <w:rPr>
            <w:noProof/>
            <w:webHidden/>
          </w:rPr>
        </w:r>
        <w:r w:rsidR="00E36B00">
          <w:rPr>
            <w:noProof/>
            <w:webHidden/>
          </w:rPr>
          <w:fldChar w:fldCharType="separate"/>
        </w:r>
        <w:r w:rsidR="00E36B00">
          <w:rPr>
            <w:noProof/>
            <w:webHidden/>
          </w:rPr>
          <w:t>34</w:t>
        </w:r>
        <w:r w:rsidR="00E36B00">
          <w:rPr>
            <w:noProof/>
            <w:webHidden/>
          </w:rPr>
          <w:fldChar w:fldCharType="end"/>
        </w:r>
      </w:hyperlink>
    </w:p>
    <w:p w14:paraId="01D87117"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0" w:history="1">
        <w:r w:rsidR="00E36B00" w:rsidRPr="003D319D">
          <w:rPr>
            <w:rStyle w:val="Hyperlink"/>
            <w:noProof/>
          </w:rPr>
          <w:t>G-2.</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Provide information about your company's total production in the following table:</w:t>
        </w:r>
        <w:r w:rsidR="00E36B00">
          <w:rPr>
            <w:noProof/>
            <w:webHidden/>
          </w:rPr>
          <w:tab/>
        </w:r>
        <w:r w:rsidR="00E36B00">
          <w:rPr>
            <w:noProof/>
            <w:webHidden/>
          </w:rPr>
          <w:fldChar w:fldCharType="begin"/>
        </w:r>
        <w:r w:rsidR="00E36B00">
          <w:rPr>
            <w:noProof/>
            <w:webHidden/>
          </w:rPr>
          <w:instrText xml:space="preserve"> PAGEREF _Toc510359070 \h </w:instrText>
        </w:r>
        <w:r w:rsidR="00E36B00">
          <w:rPr>
            <w:noProof/>
            <w:webHidden/>
          </w:rPr>
        </w:r>
        <w:r w:rsidR="00E36B00">
          <w:rPr>
            <w:noProof/>
            <w:webHidden/>
          </w:rPr>
          <w:fldChar w:fldCharType="separate"/>
        </w:r>
        <w:r w:rsidR="00E36B00">
          <w:rPr>
            <w:noProof/>
            <w:webHidden/>
          </w:rPr>
          <w:t>35</w:t>
        </w:r>
        <w:r w:rsidR="00E36B00">
          <w:rPr>
            <w:noProof/>
            <w:webHidden/>
          </w:rPr>
          <w:fldChar w:fldCharType="end"/>
        </w:r>
      </w:hyperlink>
    </w:p>
    <w:p w14:paraId="6777286A"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1" w:history="1">
        <w:r w:rsidR="00E36B00" w:rsidRPr="003D319D">
          <w:rPr>
            <w:rStyle w:val="Hyperlink"/>
            <w:noProof/>
          </w:rPr>
          <w:t>G-3.</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Cost accounting practices</w:t>
        </w:r>
        <w:r w:rsidR="00E36B00">
          <w:rPr>
            <w:noProof/>
            <w:webHidden/>
          </w:rPr>
          <w:tab/>
        </w:r>
        <w:r w:rsidR="00E36B00">
          <w:rPr>
            <w:noProof/>
            <w:webHidden/>
          </w:rPr>
          <w:fldChar w:fldCharType="begin"/>
        </w:r>
        <w:r w:rsidR="00E36B00">
          <w:rPr>
            <w:noProof/>
            <w:webHidden/>
          </w:rPr>
          <w:instrText xml:space="preserve"> PAGEREF _Toc510359071 \h </w:instrText>
        </w:r>
        <w:r w:rsidR="00E36B00">
          <w:rPr>
            <w:noProof/>
            <w:webHidden/>
          </w:rPr>
        </w:r>
        <w:r w:rsidR="00E36B00">
          <w:rPr>
            <w:noProof/>
            <w:webHidden/>
          </w:rPr>
          <w:fldChar w:fldCharType="separate"/>
        </w:r>
        <w:r w:rsidR="00E36B00">
          <w:rPr>
            <w:noProof/>
            <w:webHidden/>
          </w:rPr>
          <w:t>35</w:t>
        </w:r>
        <w:r w:rsidR="00E36B00">
          <w:rPr>
            <w:noProof/>
            <w:webHidden/>
          </w:rPr>
          <w:fldChar w:fldCharType="end"/>
        </w:r>
      </w:hyperlink>
    </w:p>
    <w:p w14:paraId="61565907"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2" w:history="1">
        <w:r w:rsidR="00E36B00" w:rsidRPr="003D319D">
          <w:rPr>
            <w:rStyle w:val="Hyperlink"/>
            <w:noProof/>
          </w:rPr>
          <w:t>G-4</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Cost to make and sell on domestic market</w:t>
        </w:r>
        <w:r w:rsidR="00E36B00">
          <w:rPr>
            <w:noProof/>
            <w:webHidden/>
          </w:rPr>
          <w:tab/>
        </w:r>
        <w:r w:rsidR="00E36B00">
          <w:rPr>
            <w:noProof/>
            <w:webHidden/>
          </w:rPr>
          <w:fldChar w:fldCharType="begin"/>
        </w:r>
        <w:r w:rsidR="00E36B00">
          <w:rPr>
            <w:noProof/>
            <w:webHidden/>
          </w:rPr>
          <w:instrText xml:space="preserve"> PAGEREF _Toc510359072 \h </w:instrText>
        </w:r>
        <w:r w:rsidR="00E36B00">
          <w:rPr>
            <w:noProof/>
            <w:webHidden/>
          </w:rPr>
        </w:r>
        <w:r w:rsidR="00E36B00">
          <w:rPr>
            <w:noProof/>
            <w:webHidden/>
          </w:rPr>
          <w:fldChar w:fldCharType="separate"/>
        </w:r>
        <w:r w:rsidR="00E36B00">
          <w:rPr>
            <w:noProof/>
            <w:webHidden/>
          </w:rPr>
          <w:t>36</w:t>
        </w:r>
        <w:r w:rsidR="00E36B00">
          <w:rPr>
            <w:noProof/>
            <w:webHidden/>
          </w:rPr>
          <w:fldChar w:fldCharType="end"/>
        </w:r>
      </w:hyperlink>
    </w:p>
    <w:p w14:paraId="48A24F50"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3" w:history="1">
        <w:r w:rsidR="00E36B00" w:rsidRPr="003D319D">
          <w:rPr>
            <w:rStyle w:val="Hyperlink"/>
            <w:noProof/>
          </w:rPr>
          <w:t>G-5</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Cost to make and sell goods under consideration (goods exported to Australia)</w:t>
        </w:r>
        <w:r w:rsidR="00E36B00">
          <w:rPr>
            <w:noProof/>
            <w:webHidden/>
          </w:rPr>
          <w:tab/>
        </w:r>
        <w:r w:rsidR="00E36B00">
          <w:rPr>
            <w:noProof/>
            <w:webHidden/>
          </w:rPr>
          <w:fldChar w:fldCharType="begin"/>
        </w:r>
        <w:r w:rsidR="00E36B00">
          <w:rPr>
            <w:noProof/>
            <w:webHidden/>
          </w:rPr>
          <w:instrText xml:space="preserve"> PAGEREF _Toc510359073 \h </w:instrText>
        </w:r>
        <w:r w:rsidR="00E36B00">
          <w:rPr>
            <w:noProof/>
            <w:webHidden/>
          </w:rPr>
        </w:r>
        <w:r w:rsidR="00E36B00">
          <w:rPr>
            <w:noProof/>
            <w:webHidden/>
          </w:rPr>
          <w:fldChar w:fldCharType="separate"/>
        </w:r>
        <w:r w:rsidR="00E36B00">
          <w:rPr>
            <w:noProof/>
            <w:webHidden/>
          </w:rPr>
          <w:t>37</w:t>
        </w:r>
        <w:r w:rsidR="00E36B00">
          <w:rPr>
            <w:noProof/>
            <w:webHidden/>
          </w:rPr>
          <w:fldChar w:fldCharType="end"/>
        </w:r>
      </w:hyperlink>
    </w:p>
    <w:p w14:paraId="15C98DE0"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4" w:history="1">
        <w:r w:rsidR="00E36B00" w:rsidRPr="003D319D">
          <w:rPr>
            <w:rStyle w:val="Hyperlink"/>
            <w:noProof/>
          </w:rPr>
          <w:t>G-6</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Major raw material costs</w:t>
        </w:r>
        <w:r w:rsidR="00E36B00">
          <w:rPr>
            <w:noProof/>
            <w:webHidden/>
          </w:rPr>
          <w:tab/>
        </w:r>
        <w:r w:rsidR="00E36B00">
          <w:rPr>
            <w:noProof/>
            <w:webHidden/>
          </w:rPr>
          <w:fldChar w:fldCharType="begin"/>
        </w:r>
        <w:r w:rsidR="00E36B00">
          <w:rPr>
            <w:noProof/>
            <w:webHidden/>
          </w:rPr>
          <w:instrText xml:space="preserve"> PAGEREF _Toc510359074 \h </w:instrText>
        </w:r>
        <w:r w:rsidR="00E36B00">
          <w:rPr>
            <w:noProof/>
            <w:webHidden/>
          </w:rPr>
        </w:r>
        <w:r w:rsidR="00E36B00">
          <w:rPr>
            <w:noProof/>
            <w:webHidden/>
          </w:rPr>
          <w:fldChar w:fldCharType="separate"/>
        </w:r>
        <w:r w:rsidR="00E36B00">
          <w:rPr>
            <w:noProof/>
            <w:webHidden/>
          </w:rPr>
          <w:t>38</w:t>
        </w:r>
        <w:r w:rsidR="00E36B00">
          <w:rPr>
            <w:noProof/>
            <w:webHidden/>
          </w:rPr>
          <w:fldChar w:fldCharType="end"/>
        </w:r>
      </w:hyperlink>
    </w:p>
    <w:p w14:paraId="70548DBC"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75" w:history="1">
        <w:r w:rsidR="00E36B00" w:rsidRPr="003D319D">
          <w:rPr>
            <w:rStyle w:val="Hyperlink"/>
            <w:rFonts w:ascii="Arial" w:hAnsi="Arial" w:cs="Arial"/>
            <w:noProof/>
          </w:rPr>
          <w:t>SECTION H – Particular Market Situation</w:t>
        </w:r>
        <w:r w:rsidR="00E36B00">
          <w:rPr>
            <w:noProof/>
            <w:webHidden/>
          </w:rPr>
          <w:tab/>
        </w:r>
        <w:r w:rsidR="00E36B00">
          <w:rPr>
            <w:noProof/>
            <w:webHidden/>
          </w:rPr>
          <w:fldChar w:fldCharType="begin"/>
        </w:r>
        <w:r w:rsidR="00E36B00">
          <w:rPr>
            <w:noProof/>
            <w:webHidden/>
          </w:rPr>
          <w:instrText xml:space="preserve"> PAGEREF _Toc510359075 \h </w:instrText>
        </w:r>
        <w:r w:rsidR="00E36B00">
          <w:rPr>
            <w:noProof/>
            <w:webHidden/>
          </w:rPr>
        </w:r>
        <w:r w:rsidR="00E36B00">
          <w:rPr>
            <w:noProof/>
            <w:webHidden/>
          </w:rPr>
          <w:fldChar w:fldCharType="separate"/>
        </w:r>
        <w:r w:rsidR="00E36B00">
          <w:rPr>
            <w:noProof/>
            <w:webHidden/>
          </w:rPr>
          <w:t>42</w:t>
        </w:r>
        <w:r w:rsidR="00E36B00">
          <w:rPr>
            <w:noProof/>
            <w:webHidden/>
          </w:rPr>
          <w:fldChar w:fldCharType="end"/>
        </w:r>
      </w:hyperlink>
    </w:p>
    <w:p w14:paraId="76CE4A72"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6" w:history="1">
        <w:r w:rsidR="00E36B00" w:rsidRPr="003D319D">
          <w:rPr>
            <w:rStyle w:val="Hyperlink"/>
            <w:noProof/>
          </w:rPr>
          <w:t xml:space="preserve">H-1 </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General information</w:t>
        </w:r>
        <w:r w:rsidR="00E36B00">
          <w:rPr>
            <w:noProof/>
            <w:webHidden/>
          </w:rPr>
          <w:tab/>
        </w:r>
        <w:r w:rsidR="00E36B00">
          <w:rPr>
            <w:noProof/>
            <w:webHidden/>
          </w:rPr>
          <w:fldChar w:fldCharType="begin"/>
        </w:r>
        <w:r w:rsidR="00E36B00">
          <w:rPr>
            <w:noProof/>
            <w:webHidden/>
          </w:rPr>
          <w:instrText xml:space="preserve"> PAGEREF _Toc510359076 \h </w:instrText>
        </w:r>
        <w:r w:rsidR="00E36B00">
          <w:rPr>
            <w:noProof/>
            <w:webHidden/>
          </w:rPr>
        </w:r>
        <w:r w:rsidR="00E36B00">
          <w:rPr>
            <w:noProof/>
            <w:webHidden/>
          </w:rPr>
          <w:fldChar w:fldCharType="separate"/>
        </w:r>
        <w:r w:rsidR="00E36B00">
          <w:rPr>
            <w:noProof/>
            <w:webHidden/>
          </w:rPr>
          <w:t>43</w:t>
        </w:r>
        <w:r w:rsidR="00E36B00">
          <w:rPr>
            <w:noProof/>
            <w:webHidden/>
          </w:rPr>
          <w:fldChar w:fldCharType="end"/>
        </w:r>
      </w:hyperlink>
    </w:p>
    <w:p w14:paraId="630B0002"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7" w:history="1">
        <w:r w:rsidR="00E36B00" w:rsidRPr="003D319D">
          <w:rPr>
            <w:rStyle w:val="Hyperlink"/>
            <w:noProof/>
          </w:rPr>
          <w:t xml:space="preserve">H-2 </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GOC measures in the iron and steel sector</w:t>
        </w:r>
        <w:r w:rsidR="00E36B00">
          <w:rPr>
            <w:noProof/>
            <w:webHidden/>
          </w:rPr>
          <w:tab/>
        </w:r>
        <w:r w:rsidR="00E36B00">
          <w:rPr>
            <w:noProof/>
            <w:webHidden/>
          </w:rPr>
          <w:fldChar w:fldCharType="begin"/>
        </w:r>
        <w:r w:rsidR="00E36B00">
          <w:rPr>
            <w:noProof/>
            <w:webHidden/>
          </w:rPr>
          <w:instrText xml:space="preserve"> PAGEREF _Toc510359077 \h </w:instrText>
        </w:r>
        <w:r w:rsidR="00E36B00">
          <w:rPr>
            <w:noProof/>
            <w:webHidden/>
          </w:rPr>
        </w:r>
        <w:r w:rsidR="00E36B00">
          <w:rPr>
            <w:noProof/>
            <w:webHidden/>
          </w:rPr>
          <w:fldChar w:fldCharType="separate"/>
        </w:r>
        <w:r w:rsidR="00E36B00">
          <w:rPr>
            <w:noProof/>
            <w:webHidden/>
          </w:rPr>
          <w:t>47</w:t>
        </w:r>
        <w:r w:rsidR="00E36B00">
          <w:rPr>
            <w:noProof/>
            <w:webHidden/>
          </w:rPr>
          <w:fldChar w:fldCharType="end"/>
        </w:r>
      </w:hyperlink>
    </w:p>
    <w:p w14:paraId="380C2BA9" w14:textId="77777777" w:rsidR="00E36B00" w:rsidRDefault="006E5C31">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10359078" w:history="1">
        <w:r w:rsidR="00E36B00" w:rsidRPr="003D319D">
          <w:rPr>
            <w:rStyle w:val="Hyperlink"/>
            <w:noProof/>
          </w:rPr>
          <w:t xml:space="preserve">H-3 </w:t>
        </w:r>
        <w:r w:rsidR="00E36B00">
          <w:rPr>
            <w:rFonts w:asciiTheme="minorHAnsi" w:eastAsiaTheme="minorEastAsia" w:hAnsiTheme="minorHAnsi" w:cstheme="minorBidi"/>
            <w:smallCaps w:val="0"/>
            <w:noProof/>
            <w:sz w:val="22"/>
            <w:szCs w:val="22"/>
            <w:lang w:eastAsia="en-AU"/>
          </w:rPr>
          <w:tab/>
        </w:r>
        <w:r w:rsidR="00E36B00" w:rsidRPr="003D319D">
          <w:rPr>
            <w:rStyle w:val="Hyperlink"/>
            <w:noProof/>
          </w:rPr>
          <w:t>The iron and steel sector</w:t>
        </w:r>
        <w:r w:rsidR="00E36B00">
          <w:rPr>
            <w:noProof/>
            <w:webHidden/>
          </w:rPr>
          <w:tab/>
        </w:r>
        <w:r w:rsidR="00E36B00">
          <w:rPr>
            <w:noProof/>
            <w:webHidden/>
          </w:rPr>
          <w:fldChar w:fldCharType="begin"/>
        </w:r>
        <w:r w:rsidR="00E36B00">
          <w:rPr>
            <w:noProof/>
            <w:webHidden/>
          </w:rPr>
          <w:instrText xml:space="preserve"> PAGEREF _Toc510359078 \h </w:instrText>
        </w:r>
        <w:r w:rsidR="00E36B00">
          <w:rPr>
            <w:noProof/>
            <w:webHidden/>
          </w:rPr>
        </w:r>
        <w:r w:rsidR="00E36B00">
          <w:rPr>
            <w:noProof/>
            <w:webHidden/>
          </w:rPr>
          <w:fldChar w:fldCharType="separate"/>
        </w:r>
        <w:r w:rsidR="00E36B00">
          <w:rPr>
            <w:noProof/>
            <w:webHidden/>
          </w:rPr>
          <w:t>50</w:t>
        </w:r>
        <w:r w:rsidR="00E36B00">
          <w:rPr>
            <w:noProof/>
            <w:webHidden/>
          </w:rPr>
          <w:fldChar w:fldCharType="end"/>
        </w:r>
      </w:hyperlink>
    </w:p>
    <w:p w14:paraId="45F3D18E"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79" w:history="1">
        <w:r w:rsidR="00E36B00" w:rsidRPr="003D319D">
          <w:rPr>
            <w:rStyle w:val="Hyperlink"/>
            <w:noProof/>
          </w:rPr>
          <w:t>Section I Exporter's declaration</w:t>
        </w:r>
        <w:r w:rsidR="00E36B00">
          <w:rPr>
            <w:noProof/>
            <w:webHidden/>
          </w:rPr>
          <w:tab/>
        </w:r>
        <w:r w:rsidR="00E36B00">
          <w:rPr>
            <w:noProof/>
            <w:webHidden/>
          </w:rPr>
          <w:fldChar w:fldCharType="begin"/>
        </w:r>
        <w:r w:rsidR="00E36B00">
          <w:rPr>
            <w:noProof/>
            <w:webHidden/>
          </w:rPr>
          <w:instrText xml:space="preserve"> PAGEREF _Toc510359079 \h </w:instrText>
        </w:r>
        <w:r w:rsidR="00E36B00">
          <w:rPr>
            <w:noProof/>
            <w:webHidden/>
          </w:rPr>
        </w:r>
        <w:r w:rsidR="00E36B00">
          <w:rPr>
            <w:noProof/>
            <w:webHidden/>
          </w:rPr>
          <w:fldChar w:fldCharType="separate"/>
        </w:r>
        <w:r w:rsidR="00E36B00">
          <w:rPr>
            <w:noProof/>
            <w:webHidden/>
          </w:rPr>
          <w:t>56</w:t>
        </w:r>
        <w:r w:rsidR="00E36B00">
          <w:rPr>
            <w:noProof/>
            <w:webHidden/>
          </w:rPr>
          <w:fldChar w:fldCharType="end"/>
        </w:r>
      </w:hyperlink>
    </w:p>
    <w:p w14:paraId="35BB024A"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80" w:history="1">
        <w:r w:rsidR="00E36B00" w:rsidRPr="003D319D">
          <w:rPr>
            <w:rStyle w:val="Hyperlink"/>
            <w:noProof/>
          </w:rPr>
          <w:t>Section J Checklist</w:t>
        </w:r>
        <w:r w:rsidR="00E36B00">
          <w:rPr>
            <w:noProof/>
            <w:webHidden/>
          </w:rPr>
          <w:tab/>
        </w:r>
        <w:r w:rsidR="00E36B00">
          <w:rPr>
            <w:noProof/>
            <w:webHidden/>
          </w:rPr>
          <w:fldChar w:fldCharType="begin"/>
        </w:r>
        <w:r w:rsidR="00E36B00">
          <w:rPr>
            <w:noProof/>
            <w:webHidden/>
          </w:rPr>
          <w:instrText xml:space="preserve"> PAGEREF _Toc510359080 \h </w:instrText>
        </w:r>
        <w:r w:rsidR="00E36B00">
          <w:rPr>
            <w:noProof/>
            <w:webHidden/>
          </w:rPr>
        </w:r>
        <w:r w:rsidR="00E36B00">
          <w:rPr>
            <w:noProof/>
            <w:webHidden/>
          </w:rPr>
          <w:fldChar w:fldCharType="separate"/>
        </w:r>
        <w:r w:rsidR="00E36B00">
          <w:rPr>
            <w:noProof/>
            <w:webHidden/>
          </w:rPr>
          <w:t>57</w:t>
        </w:r>
        <w:r w:rsidR="00E36B00">
          <w:rPr>
            <w:noProof/>
            <w:webHidden/>
          </w:rPr>
          <w:fldChar w:fldCharType="end"/>
        </w:r>
      </w:hyperlink>
    </w:p>
    <w:p w14:paraId="62539238" w14:textId="77777777" w:rsidR="00E36B00" w:rsidRDefault="006E5C31">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10359081" w:history="1">
        <w:r w:rsidR="00E36B00" w:rsidRPr="003D319D">
          <w:rPr>
            <w:rStyle w:val="Hyperlink"/>
            <w:noProof/>
          </w:rPr>
          <w:t>Appendix Glossary of terms</w:t>
        </w:r>
        <w:r w:rsidR="00E36B00">
          <w:rPr>
            <w:noProof/>
            <w:webHidden/>
          </w:rPr>
          <w:tab/>
        </w:r>
        <w:r w:rsidR="00E36B00">
          <w:rPr>
            <w:noProof/>
            <w:webHidden/>
          </w:rPr>
          <w:fldChar w:fldCharType="begin"/>
        </w:r>
        <w:r w:rsidR="00E36B00">
          <w:rPr>
            <w:noProof/>
            <w:webHidden/>
          </w:rPr>
          <w:instrText xml:space="preserve"> PAGEREF _Toc510359081 \h </w:instrText>
        </w:r>
        <w:r w:rsidR="00E36B00">
          <w:rPr>
            <w:noProof/>
            <w:webHidden/>
          </w:rPr>
        </w:r>
        <w:r w:rsidR="00E36B00">
          <w:rPr>
            <w:noProof/>
            <w:webHidden/>
          </w:rPr>
          <w:fldChar w:fldCharType="separate"/>
        </w:r>
        <w:r w:rsidR="00E36B00">
          <w:rPr>
            <w:noProof/>
            <w:webHidden/>
          </w:rPr>
          <w:t>58</w:t>
        </w:r>
        <w:r w:rsidR="00E36B00">
          <w:rPr>
            <w:noProof/>
            <w:webHidden/>
          </w:rPr>
          <w:fldChar w:fldCharType="end"/>
        </w:r>
      </w:hyperlink>
    </w:p>
    <w:p w14:paraId="45E59ED8" w14:textId="77777777" w:rsidR="00515B70" w:rsidRDefault="009E265D" w:rsidP="001C3377">
      <w:pPr>
        <w:widowControl w:val="0"/>
        <w:tabs>
          <w:tab w:val="right" w:leader="dot" w:pos="8364"/>
        </w:tabs>
        <w:rPr>
          <w:snapToGrid w:val="0"/>
        </w:rPr>
      </w:pPr>
      <w:r>
        <w:rPr>
          <w:snapToGrid w:val="0"/>
        </w:rPr>
        <w:fldChar w:fldCharType="end"/>
      </w:r>
    </w:p>
    <w:p w14:paraId="150B98EA" w14:textId="77777777" w:rsidR="00515B70" w:rsidRDefault="0069494E">
      <w:pPr>
        <w:pStyle w:val="Heading1"/>
      </w:pPr>
      <w:bookmarkStart w:id="16" w:name="_Toc506971815"/>
      <w:r>
        <w:br w:type="page"/>
      </w:r>
      <w:bookmarkStart w:id="17" w:name="_Toc510359040"/>
      <w:r w:rsidR="00515B70">
        <w:lastRenderedPageBreak/>
        <w:t>Instructions</w:t>
      </w:r>
      <w:bookmarkEnd w:id="16"/>
      <w:bookmarkEnd w:id="17"/>
    </w:p>
    <w:p w14:paraId="78F617AE" w14:textId="77777777" w:rsidR="00515B70" w:rsidRDefault="00515B70">
      <w:pPr>
        <w:widowControl w:val="0"/>
        <w:ind w:left="0"/>
        <w:rPr>
          <w:snapToGrid w:val="0"/>
        </w:rPr>
      </w:pPr>
    </w:p>
    <w:p w14:paraId="13F763C7" w14:textId="77777777" w:rsidR="00515B70" w:rsidRDefault="00515B70">
      <w:pPr>
        <w:pStyle w:val="Heading2"/>
      </w:pPr>
      <w:bookmarkStart w:id="18" w:name="_Toc506971816"/>
      <w:bookmarkStart w:id="19" w:name="_Toc219017544"/>
      <w:bookmarkStart w:id="20" w:name="_Toc510359041"/>
      <w:r>
        <w:t>Why you have been asked to fill out this questionnaire</w:t>
      </w:r>
      <w:bookmarkEnd w:id="18"/>
      <w:r w:rsidR="00C44727">
        <w:t>?</w:t>
      </w:r>
      <w:bookmarkEnd w:id="19"/>
      <w:bookmarkEnd w:id="20"/>
    </w:p>
    <w:p w14:paraId="14BB7C9F" w14:textId="77777777" w:rsidR="00515B70" w:rsidRDefault="00515B70">
      <w:pPr>
        <w:widowControl w:val="0"/>
        <w:ind w:left="0" w:right="-716"/>
        <w:rPr>
          <w:snapToGrid w:val="0"/>
        </w:rPr>
      </w:pPr>
    </w:p>
    <w:p w14:paraId="77A8A37E" w14:textId="0235AE08" w:rsidR="00515B70" w:rsidRPr="00842458" w:rsidRDefault="00515B70">
      <w:pPr>
        <w:widowControl w:val="0"/>
        <w:ind w:left="0" w:right="-716"/>
        <w:jc w:val="both"/>
        <w:rPr>
          <w:snapToGrid w:val="0"/>
          <w:color w:val="000000" w:themeColor="text1"/>
        </w:rPr>
      </w:pPr>
      <w:r w:rsidRPr="00842458">
        <w:rPr>
          <w:snapToGrid w:val="0"/>
          <w:color w:val="000000" w:themeColor="text1"/>
        </w:rPr>
        <w:t xml:space="preserve">The </w:t>
      </w:r>
      <w:r w:rsidR="00CD2329" w:rsidRPr="00842458">
        <w:rPr>
          <w:snapToGrid w:val="0"/>
          <w:color w:val="000000" w:themeColor="text1"/>
        </w:rPr>
        <w:t>Anti-Dumping Commission (the Commission</w:t>
      </w:r>
      <w:r w:rsidRPr="00842458">
        <w:rPr>
          <w:snapToGrid w:val="0"/>
          <w:color w:val="000000" w:themeColor="text1"/>
        </w:rPr>
        <w:t xml:space="preserve">) is responsible for </w:t>
      </w:r>
      <w:r w:rsidR="00F47CAB" w:rsidRPr="00842458">
        <w:rPr>
          <w:snapToGrid w:val="0"/>
          <w:color w:val="000000" w:themeColor="text1"/>
        </w:rPr>
        <w:t xml:space="preserve">reviewing </w:t>
      </w:r>
      <w:r w:rsidRPr="00842458">
        <w:rPr>
          <w:snapToGrid w:val="0"/>
          <w:color w:val="000000" w:themeColor="text1"/>
        </w:rPr>
        <w:t xml:space="preserve">the </w:t>
      </w:r>
      <w:r w:rsidR="00F47CAB" w:rsidRPr="00842458">
        <w:rPr>
          <w:snapToGrid w:val="0"/>
          <w:color w:val="000000" w:themeColor="text1"/>
        </w:rPr>
        <w:t xml:space="preserve">claim that the variable factors relevant to the taking of the anti-dumping measures as they affect exporters of the goods from </w:t>
      </w:r>
      <w:r w:rsidR="00545BF6" w:rsidRPr="00842458">
        <w:rPr>
          <w:snapToGrid w:val="0"/>
          <w:color w:val="000000" w:themeColor="text1"/>
        </w:rPr>
        <w:t xml:space="preserve">the </w:t>
      </w:r>
      <w:r w:rsidR="00E91830">
        <w:rPr>
          <w:snapToGrid w:val="0"/>
          <w:color w:val="000000" w:themeColor="text1"/>
        </w:rPr>
        <w:t>People’s Republic of China</w:t>
      </w:r>
      <w:r w:rsidR="00D86394">
        <w:rPr>
          <w:snapToGrid w:val="0"/>
          <w:color w:val="000000" w:themeColor="text1"/>
        </w:rPr>
        <w:t xml:space="preserve"> (</w:t>
      </w:r>
      <w:r w:rsidR="00E91830">
        <w:rPr>
          <w:snapToGrid w:val="0"/>
          <w:color w:val="000000" w:themeColor="text1"/>
        </w:rPr>
        <w:t>China</w:t>
      </w:r>
      <w:r w:rsidR="00D86394">
        <w:rPr>
          <w:snapToGrid w:val="0"/>
          <w:color w:val="000000" w:themeColor="text1"/>
        </w:rPr>
        <w:t>)</w:t>
      </w:r>
      <w:r w:rsidR="00F47CAB" w:rsidRPr="00842458">
        <w:rPr>
          <w:snapToGrid w:val="0"/>
          <w:color w:val="000000" w:themeColor="text1"/>
        </w:rPr>
        <w:t xml:space="preserve"> generally should be varied</w:t>
      </w:r>
      <w:r w:rsidR="009057A6" w:rsidRPr="00842458">
        <w:rPr>
          <w:color w:val="000000" w:themeColor="text1"/>
        </w:rPr>
        <w:t>.</w:t>
      </w:r>
    </w:p>
    <w:p w14:paraId="1B9520C5" w14:textId="77777777" w:rsidR="00515B70" w:rsidRDefault="00515B70">
      <w:pPr>
        <w:widowControl w:val="0"/>
        <w:ind w:left="0" w:right="-716"/>
        <w:jc w:val="both"/>
        <w:rPr>
          <w:snapToGrid w:val="0"/>
        </w:rPr>
      </w:pPr>
    </w:p>
    <w:p w14:paraId="4316F31E"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9057A6">
        <w:rPr>
          <w:snapToGrid w:val="0"/>
        </w:rPr>
        <w:t>review</w:t>
      </w:r>
      <w:r w:rsidR="00515B70">
        <w:rPr>
          <w:snapToGrid w:val="0"/>
        </w:rPr>
        <w:t xml:space="preserve"> period.</w:t>
      </w:r>
      <w:r w:rsidR="0053631A">
        <w:rPr>
          <w:snapToGrid w:val="0"/>
        </w:rPr>
        <w:t xml:space="preserve"> </w:t>
      </w:r>
      <w:r w:rsidR="00515B70">
        <w:rPr>
          <w:snapToGrid w:val="0"/>
        </w:rPr>
        <w:t>This information will determi</w:t>
      </w:r>
      <w:r w:rsidR="00463D03">
        <w:rPr>
          <w:snapToGrid w:val="0"/>
        </w:rPr>
        <w:t xml:space="preserve">ne whether </w:t>
      </w:r>
      <w:r w:rsidR="00FF66FF" w:rsidRPr="00842458">
        <w:rPr>
          <w:snapToGrid w:val="0"/>
          <w:color w:val="000000" w:themeColor="text1"/>
        </w:rPr>
        <w:t>new variable factors should be declared by the Minister</w:t>
      </w:r>
      <w:r w:rsidR="00515B70" w:rsidRPr="00842458">
        <w:rPr>
          <w:snapToGrid w:val="0"/>
          <w:color w:val="000000" w:themeColor="text1"/>
        </w:rPr>
        <w:t xml:space="preserve">. You may make separate submissions concerning any other </w:t>
      </w:r>
      <w:r w:rsidR="00FF66FF" w:rsidRPr="00842458">
        <w:rPr>
          <w:snapToGrid w:val="0"/>
          <w:color w:val="000000" w:themeColor="text1"/>
        </w:rPr>
        <w:t>aspect of the review</w:t>
      </w:r>
      <w:r w:rsidR="00515B70" w:rsidRPr="00842458">
        <w:rPr>
          <w:snapToGrid w:val="0"/>
          <w:color w:val="000000" w:themeColor="text1"/>
        </w:rPr>
        <w:t>.</w:t>
      </w:r>
    </w:p>
    <w:p w14:paraId="62799FA9" w14:textId="77777777" w:rsidR="00515B70" w:rsidRDefault="00515B70">
      <w:pPr>
        <w:widowControl w:val="0"/>
        <w:ind w:left="0" w:right="-716"/>
        <w:jc w:val="both"/>
        <w:rPr>
          <w:snapToGrid w:val="0"/>
        </w:rPr>
      </w:pPr>
    </w:p>
    <w:p w14:paraId="6EEF0775" w14:textId="77777777" w:rsidR="00515B70" w:rsidRDefault="00CD2329">
      <w:pPr>
        <w:widowControl w:val="0"/>
        <w:ind w:left="0" w:right="-716"/>
        <w:jc w:val="both"/>
        <w:rPr>
          <w:snapToGrid w:val="0"/>
        </w:rPr>
      </w:pPr>
      <w:r>
        <w:rPr>
          <w:snapToGrid w:val="0"/>
        </w:rPr>
        <w:t>The Commission</w:t>
      </w:r>
      <w:r w:rsidR="00515B70">
        <w:rPr>
          <w:snapToGrid w:val="0"/>
        </w:rPr>
        <w:t xml:space="preserve"> </w:t>
      </w:r>
      <w:r w:rsidR="009057A6">
        <w:rPr>
          <w:snapToGrid w:val="0"/>
        </w:rPr>
        <w:t>review</w:t>
      </w:r>
      <w:r w:rsidR="00515B70">
        <w:rPr>
          <w:snapToGrid w:val="0"/>
        </w:rPr>
        <w:t xml:space="preserve"> will be carried out under the provisions of the Part XVB of the </w:t>
      </w:r>
      <w:r w:rsidR="00515B70">
        <w:rPr>
          <w:i/>
          <w:snapToGrid w:val="0"/>
        </w:rPr>
        <w:t>Customs Act 1901</w:t>
      </w:r>
      <w:r w:rsidR="00515B70">
        <w:rPr>
          <w:snapToGrid w:val="0"/>
        </w:rPr>
        <w:t>.</w:t>
      </w:r>
    </w:p>
    <w:p w14:paraId="2AA53C4A" w14:textId="02413484" w:rsidR="00B2044C" w:rsidRDefault="00B2044C">
      <w:pPr>
        <w:widowControl w:val="0"/>
        <w:ind w:left="0" w:right="-716"/>
        <w:jc w:val="both"/>
        <w:rPr>
          <w:snapToGrid w:val="0"/>
        </w:rPr>
      </w:pPr>
    </w:p>
    <w:p w14:paraId="66C3D7F8" w14:textId="60B57B76" w:rsidR="00B2044C" w:rsidRDefault="00B2044C">
      <w:pPr>
        <w:widowControl w:val="0"/>
        <w:ind w:left="0" w:right="-716"/>
        <w:jc w:val="both"/>
        <w:rPr>
          <w:snapToGrid w:val="0"/>
        </w:rPr>
      </w:pPr>
      <w:r>
        <w:rPr>
          <w:snapToGrid w:val="0"/>
        </w:rPr>
        <w:t>Further details of this review are contained in Anti-Dumping Notice No 2018/55, which provides details of the goods under consideration, the application and the review procedures.</w:t>
      </w:r>
    </w:p>
    <w:p w14:paraId="62FE1760" w14:textId="77777777" w:rsidR="00515B70" w:rsidRDefault="00515B70">
      <w:pPr>
        <w:widowControl w:val="0"/>
        <w:ind w:left="0" w:right="-716"/>
        <w:jc w:val="both"/>
        <w:rPr>
          <w:snapToGrid w:val="0"/>
        </w:rPr>
      </w:pPr>
    </w:p>
    <w:p w14:paraId="48D3B217" w14:textId="77777777" w:rsidR="00515B70" w:rsidRDefault="00515B70">
      <w:pPr>
        <w:pStyle w:val="Heading2"/>
      </w:pPr>
      <w:bookmarkStart w:id="21" w:name="_Toc506971817"/>
      <w:bookmarkStart w:id="22" w:name="_Toc219017545"/>
      <w:bookmarkStart w:id="23" w:name="_Toc510359042"/>
      <w:r>
        <w:t>What happens if you do not respond to this questionnaire?</w:t>
      </w:r>
      <w:bookmarkEnd w:id="21"/>
      <w:bookmarkEnd w:id="22"/>
      <w:bookmarkEnd w:id="23"/>
    </w:p>
    <w:p w14:paraId="7C63EBA0" w14:textId="77777777" w:rsidR="00515B70" w:rsidRDefault="00515B70">
      <w:pPr>
        <w:keepNext/>
        <w:widowControl w:val="0"/>
        <w:ind w:left="0" w:right="-716"/>
        <w:jc w:val="both"/>
        <w:rPr>
          <w:snapToGrid w:val="0"/>
        </w:rPr>
      </w:pPr>
    </w:p>
    <w:p w14:paraId="20536013" w14:textId="77777777" w:rsidR="00515B70" w:rsidRDefault="007B1D24">
      <w:pPr>
        <w:widowControl w:val="0"/>
        <w:ind w:left="0" w:right="-716"/>
        <w:jc w:val="both"/>
        <w:rPr>
          <w:snapToGrid w:val="0"/>
        </w:rPr>
      </w:pPr>
      <w:r w:rsidRPr="0013276E">
        <w:rPr>
          <w:snapToGrid w:val="0"/>
        </w:rPr>
        <w:t>You do not have to complete the questionnaire.</w:t>
      </w:r>
      <w:r w:rsidR="0053631A">
        <w:rPr>
          <w:snapToGrid w:val="0"/>
        </w:rPr>
        <w:t xml:space="preserve"> </w:t>
      </w:r>
      <w:r w:rsidRPr="0013276E">
        <w:rPr>
          <w:snapToGrid w:val="0"/>
        </w:rPr>
        <w:t>However, if you do not respond, do not provide all of the information sought, do not provide information within a reasonable time period, or do not allow the Commission to verify the information, we may deem you uncooperative.</w:t>
      </w:r>
      <w:r w:rsidR="0053631A">
        <w:rPr>
          <w:snapToGrid w:val="0"/>
        </w:rPr>
        <w:t xml:space="preserve"> </w:t>
      </w:r>
      <w:r w:rsidRPr="0013276E">
        <w:rPr>
          <w:snapToGrid w:val="0"/>
        </w:rPr>
        <w:t>In that case the Commission may be required to rely on information</w:t>
      </w:r>
      <w:r>
        <w:rPr>
          <w:snapToGrid w:val="0"/>
        </w:rPr>
        <w:t xml:space="preserve"> supplied by other parties (possibly information supplied by the Australian industry).</w:t>
      </w:r>
      <w:r w:rsidR="0053631A">
        <w:rPr>
          <w:snapToGrid w:val="0"/>
        </w:rPr>
        <w:t xml:space="preserve"> </w:t>
      </w:r>
      <w:r w:rsidR="00515B70">
        <w:rPr>
          <w:snapToGrid w:val="0"/>
        </w:rPr>
        <w:t xml:space="preserve">In that case we may assess a dumping margin for your company based upon normal values that may be the highest determined in your country during the </w:t>
      </w:r>
      <w:r w:rsidR="009057A6">
        <w:rPr>
          <w:snapToGrid w:val="0"/>
        </w:rPr>
        <w:t>review</w:t>
      </w:r>
      <w:r w:rsidR="00515B70">
        <w:rPr>
          <w:snapToGrid w:val="0"/>
        </w:rPr>
        <w:t xml:space="preserve"> period. </w:t>
      </w:r>
    </w:p>
    <w:p w14:paraId="399971A0" w14:textId="77777777" w:rsidR="00515B70" w:rsidRDefault="00515B70">
      <w:pPr>
        <w:widowControl w:val="0"/>
        <w:ind w:left="0" w:right="-716"/>
        <w:jc w:val="both"/>
        <w:rPr>
          <w:snapToGrid w:val="0"/>
        </w:rPr>
      </w:pPr>
    </w:p>
    <w:p w14:paraId="4EA8CDDB"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3CEE3662" w14:textId="77777777" w:rsidR="00515B70" w:rsidRDefault="00515B70">
      <w:pPr>
        <w:widowControl w:val="0"/>
        <w:ind w:left="0" w:right="-716"/>
        <w:jc w:val="both"/>
        <w:rPr>
          <w:snapToGrid w:val="0"/>
        </w:rPr>
      </w:pPr>
    </w:p>
    <w:p w14:paraId="19A90FB1" w14:textId="77777777" w:rsidR="00515B70" w:rsidRDefault="00515B70">
      <w:pPr>
        <w:pStyle w:val="Heading2"/>
      </w:pPr>
      <w:bookmarkStart w:id="24" w:name="_Toc506971818"/>
      <w:bookmarkStart w:id="25" w:name="_Toc219017546"/>
      <w:bookmarkStart w:id="26" w:name="_Toc510359043"/>
      <w:r>
        <w:t>Due date for response</w:t>
      </w:r>
      <w:bookmarkEnd w:id="24"/>
      <w:bookmarkEnd w:id="25"/>
      <w:bookmarkEnd w:id="26"/>
    </w:p>
    <w:p w14:paraId="05CBB4B9" w14:textId="77777777" w:rsidR="00515B70" w:rsidRDefault="00515B70">
      <w:pPr>
        <w:keepNext/>
        <w:widowControl w:val="0"/>
        <w:ind w:left="0" w:right="-716"/>
        <w:jc w:val="both"/>
        <w:rPr>
          <w:snapToGrid w:val="0"/>
        </w:rPr>
      </w:pPr>
    </w:p>
    <w:p w14:paraId="72E0D241"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35EEF888" w14:textId="77777777" w:rsidR="00920A8A" w:rsidRDefault="00920A8A" w:rsidP="00920A8A">
      <w:pPr>
        <w:widowControl w:val="0"/>
        <w:ind w:left="0" w:right="-716"/>
        <w:jc w:val="both"/>
        <w:rPr>
          <w:snapToGrid w:val="0"/>
        </w:rPr>
      </w:pPr>
    </w:p>
    <w:p w14:paraId="2BC1490E" w14:textId="60FFD1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w:t>
      </w:r>
      <w:r w:rsidR="00AE2958">
        <w:rPr>
          <w:i/>
          <w:snapToGrid w:val="0"/>
        </w:rPr>
        <w:t>C</w:t>
      </w:r>
      <w:r w:rsidRPr="00920A8A">
        <w:rPr>
          <w:i/>
          <w:snapToGrid w:val="0"/>
        </w:rPr>
        <w:t>ooperation) Direction 2015</w:t>
      </w:r>
      <w:r w:rsidRPr="00920A8A">
        <w:rPr>
          <w:snapToGrid w:val="0"/>
        </w:rPr>
        <w:t xml:space="preserve"> (the Direction). This Direction sets out the particular considerations that the Commissioner must take into account when:</w:t>
      </w:r>
    </w:p>
    <w:p w14:paraId="311C7B26" w14:textId="77777777" w:rsidR="00993CFB" w:rsidRDefault="00920A8A" w:rsidP="00AE49C4">
      <w:pPr>
        <w:pStyle w:val="ListParagraph"/>
        <w:widowControl w:val="0"/>
        <w:numPr>
          <w:ilvl w:val="0"/>
          <w:numId w:val="19"/>
        </w:numPr>
        <w:ind w:left="426" w:right="-716" w:hanging="426"/>
        <w:jc w:val="both"/>
        <w:rPr>
          <w:snapToGrid w:val="0"/>
        </w:rPr>
      </w:pPr>
      <w:r w:rsidRPr="00920A8A">
        <w:rPr>
          <w:snapToGrid w:val="0"/>
        </w:rPr>
        <w:t>deciding whether a longer period is reasonably required or practicable</w:t>
      </w:r>
      <w:r w:rsidR="00993CFB">
        <w:rPr>
          <w:snapToGrid w:val="0"/>
        </w:rPr>
        <w:t>;</w:t>
      </w:r>
      <w:r w:rsidRPr="00920A8A">
        <w:rPr>
          <w:snapToGrid w:val="0"/>
        </w:rPr>
        <w:t xml:space="preserve"> or</w:t>
      </w:r>
    </w:p>
    <w:p w14:paraId="2CAD2B36"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considering whether to allow any interested party a longer period to give any response;</w:t>
      </w:r>
    </w:p>
    <w:p w14:paraId="0A5F7842"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considering an insufficient response from an interested party;</w:t>
      </w:r>
    </w:p>
    <w:p w14:paraId="0B9533F4"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to have regard to a late response;</w:t>
      </w:r>
    </w:p>
    <w:p w14:paraId="75F6BF0D"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an exporter is an uncooperative exporter;</w:t>
      </w:r>
    </w:p>
    <w:p w14:paraId="160C4465"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lastRenderedPageBreak/>
        <w:t>determining whether or not an entity is a non-cooperative entity; and</w:t>
      </w:r>
    </w:p>
    <w:p w14:paraId="6FA8951B" w14:textId="77777777" w:rsidR="00920A8A" w:rsidRPr="00920A8A" w:rsidRDefault="00920A8A" w:rsidP="00AE49C4">
      <w:pPr>
        <w:pStyle w:val="ListParagraph"/>
        <w:widowControl w:val="0"/>
        <w:numPr>
          <w:ilvl w:val="0"/>
          <w:numId w:val="19"/>
        </w:numPr>
        <w:ind w:left="426" w:right="-716" w:hanging="426"/>
        <w:jc w:val="both"/>
        <w:rPr>
          <w:snapToGrid w:val="0"/>
        </w:rPr>
      </w:pPr>
      <w:r w:rsidRPr="00920A8A">
        <w:rPr>
          <w:snapToGrid w:val="0"/>
        </w:rPr>
        <w:t>determining whether an entity has significantly impeded a case.</w:t>
      </w:r>
    </w:p>
    <w:p w14:paraId="316D126A" w14:textId="72D6676E" w:rsidR="00920A8A" w:rsidRPr="00920A8A" w:rsidRDefault="00C34124" w:rsidP="00920A8A">
      <w:pPr>
        <w:widowControl w:val="0"/>
        <w:ind w:left="0" w:right="-716"/>
        <w:jc w:val="both"/>
        <w:rPr>
          <w:snapToGrid w:val="0"/>
        </w:rPr>
      </w:pPr>
      <w:r>
        <w:rPr>
          <w:snapToGrid w:val="0"/>
        </w:rPr>
        <w:t xml:space="preserve">                                                                                                                                                                                                                                                                                                                                                                                                                                                                                                                                                                                                                                                                                                                                                                                                                                                                                                                                    </w:t>
      </w:r>
    </w:p>
    <w:p w14:paraId="40682BAC" w14:textId="77777777" w:rsidR="00515B70" w:rsidRDefault="00920A8A" w:rsidP="00920A8A">
      <w:pPr>
        <w:widowControl w:val="0"/>
        <w:ind w:left="0" w:right="-716"/>
        <w:jc w:val="both"/>
        <w:rPr>
          <w:snapToGrid w:val="0"/>
        </w:rPr>
      </w:pPr>
      <w:r w:rsidRPr="00920A8A">
        <w:rPr>
          <w:snapToGrid w:val="0"/>
        </w:rPr>
        <w:t xml:space="preserve">The full text of the Direction and the accompanying explanatory statement is available on the </w:t>
      </w:r>
      <w:r w:rsidR="002E5132">
        <w:rPr>
          <w:snapToGrid w:val="0"/>
        </w:rPr>
        <w:t>Federal Register of Legislation</w:t>
      </w:r>
      <w:r>
        <w:rPr>
          <w:snapToGrid w:val="0"/>
        </w:rPr>
        <w:t xml:space="preserve"> website at </w:t>
      </w:r>
      <w:hyperlink r:id="rId15" w:history="1">
        <w:r w:rsidR="002E5132" w:rsidRPr="00075152">
          <w:rPr>
            <w:rStyle w:val="Hyperlink"/>
            <w:snapToGrid w:val="0"/>
          </w:rPr>
          <w:t>www.legislation.gov.au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w:t>
      </w:r>
      <w:r w:rsidRPr="002E5132">
        <w:rPr>
          <w:snapToGrid w:val="0"/>
        </w:rPr>
        <w:t>Anti-Dumping Notice 2015/129</w:t>
      </w:r>
      <w:r w:rsidRPr="00920A8A">
        <w:rPr>
          <w:snapToGrid w:val="0"/>
        </w:rPr>
        <w:t xml:space="preserve">,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7" w:name="CursorPositionBM"/>
      <w:bookmarkEnd w:id="27"/>
    </w:p>
    <w:p w14:paraId="7760440A" w14:textId="77777777" w:rsidR="00515B70" w:rsidRDefault="00920A8A">
      <w:pPr>
        <w:widowControl w:val="0"/>
        <w:ind w:left="0" w:right="-716"/>
        <w:jc w:val="both"/>
        <w:rPr>
          <w:snapToGrid w:val="0"/>
        </w:rPr>
      </w:pPr>
      <w:r>
        <w:rPr>
          <w:snapToGrid w:val="0"/>
        </w:rPr>
        <w:t xml:space="preserve"> </w:t>
      </w:r>
    </w:p>
    <w:p w14:paraId="431F3CAD" w14:textId="77777777" w:rsidR="00515B70" w:rsidRDefault="00515B70">
      <w:pPr>
        <w:pStyle w:val="Heading2"/>
      </w:pPr>
      <w:bookmarkStart w:id="28" w:name="_Toc506971819"/>
      <w:bookmarkStart w:id="29" w:name="_Toc219017547"/>
      <w:bookmarkStart w:id="30" w:name="_Toc510359044"/>
      <w:r>
        <w:t>Confidential and non-confidential submissions</w:t>
      </w:r>
      <w:bookmarkEnd w:id="28"/>
      <w:bookmarkEnd w:id="29"/>
      <w:bookmarkEnd w:id="30"/>
    </w:p>
    <w:p w14:paraId="20679B3B" w14:textId="77777777" w:rsidR="00515B70" w:rsidRDefault="00515B70">
      <w:pPr>
        <w:keepNext/>
        <w:widowControl w:val="0"/>
        <w:ind w:left="0" w:right="-716"/>
        <w:jc w:val="both"/>
        <w:rPr>
          <w:snapToGrid w:val="0"/>
        </w:rPr>
      </w:pPr>
    </w:p>
    <w:p w14:paraId="41BAECDE"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w:t>
      </w:r>
      <w:r w:rsidR="0053631A">
        <w:rPr>
          <w:snapToGrid w:val="0"/>
        </w:rPr>
        <w:t xml:space="preserve"> </w:t>
      </w:r>
    </w:p>
    <w:p w14:paraId="3B1DD099"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1D85028" w14:textId="77777777" w:rsidR="00827EBF" w:rsidRDefault="00827EBF" w:rsidP="00827EBF">
      <w:pPr>
        <w:widowControl w:val="0"/>
        <w:ind w:left="0" w:right="-716"/>
        <w:jc w:val="both"/>
        <w:rPr>
          <w:snapToGrid w:val="0"/>
        </w:rPr>
      </w:pPr>
    </w:p>
    <w:p w14:paraId="6287C873"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w:t>
      </w:r>
      <w:r w:rsidR="0053631A">
        <w:rPr>
          <w:snapToGrid w:val="0"/>
        </w:rPr>
        <w:t xml:space="preserve"> </w:t>
      </w:r>
      <w:r>
        <w:rPr>
          <w:snapToGrid w:val="0"/>
        </w:rPr>
        <w:t>The non-confidential version of your submission will be placed on the public record.</w:t>
      </w:r>
      <w:r w:rsidR="0053631A">
        <w:rPr>
          <w:snapToGrid w:val="0"/>
        </w:rPr>
        <w:t xml:space="preserve"> </w:t>
      </w:r>
    </w:p>
    <w:p w14:paraId="0E21CD48" w14:textId="77777777" w:rsidR="00515B70" w:rsidRDefault="00515B70">
      <w:pPr>
        <w:ind w:left="0"/>
        <w:rPr>
          <w:snapToGrid w:val="0"/>
          <w:highlight w:val="yellow"/>
        </w:rPr>
      </w:pPr>
    </w:p>
    <w:p w14:paraId="41CD040B"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120FF5F" w14:textId="77777777" w:rsidR="00515B70" w:rsidRPr="000A3FF8" w:rsidRDefault="00515B70">
      <w:pPr>
        <w:widowControl w:val="0"/>
        <w:ind w:left="0" w:right="-316"/>
        <w:jc w:val="both"/>
        <w:rPr>
          <w:snapToGrid w:val="0"/>
        </w:rPr>
      </w:pPr>
    </w:p>
    <w:p w14:paraId="19F1D680"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w:t>
      </w:r>
      <w:r w:rsidR="0053631A">
        <w:rPr>
          <w:snapToGrid w:val="0"/>
        </w:rPr>
        <w:t xml:space="preserve"> </w:t>
      </w:r>
      <w:r w:rsidRPr="000A3FF8">
        <w:rPr>
          <w:snapToGrid w:val="0"/>
        </w:rPr>
        <w:t>However, such a summary would add considerably to an interested party’s understanding of information contained in a document.</w:t>
      </w:r>
    </w:p>
    <w:p w14:paraId="6DBEB10F" w14:textId="77777777" w:rsidR="00515B70" w:rsidRPr="000A3FF8" w:rsidRDefault="00515B70">
      <w:pPr>
        <w:ind w:left="0"/>
        <w:rPr>
          <w:snapToGrid w:val="0"/>
        </w:rPr>
      </w:pPr>
    </w:p>
    <w:p w14:paraId="479B6E01"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w:t>
      </w:r>
      <w:r w:rsidR="0053631A">
        <w:rPr>
          <w:snapToGrid w:val="0"/>
        </w:rPr>
        <w:t xml:space="preserve"> </w:t>
      </w:r>
      <w:r w:rsidRPr="000A3FF8">
        <w:rPr>
          <w:snapToGrid w:val="0"/>
        </w:rPr>
        <w:t>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w:t>
      </w:r>
      <w:r w:rsidR="0053631A">
        <w:rPr>
          <w:snapToGrid w:val="0"/>
        </w:rPr>
        <w:t xml:space="preserve"> </w:t>
      </w:r>
      <w:r w:rsidR="000A3FF8" w:rsidRPr="000A3FF8">
        <w:rPr>
          <w:snapToGrid w:val="0"/>
        </w:rPr>
        <w:t>An example of a statement to accompany deleted/blacked out text is:</w:t>
      </w:r>
    </w:p>
    <w:p w14:paraId="30D80963" w14:textId="77777777" w:rsidR="000A3FF8" w:rsidRPr="000A3FF8" w:rsidRDefault="000A3FF8">
      <w:pPr>
        <w:widowControl w:val="0"/>
        <w:ind w:left="0" w:right="-316"/>
        <w:jc w:val="both"/>
        <w:rPr>
          <w:snapToGrid w:val="0"/>
        </w:rPr>
      </w:pPr>
    </w:p>
    <w:p w14:paraId="6AECD974" w14:textId="77777777" w:rsidR="00515B70" w:rsidRDefault="00515B70">
      <w:pPr>
        <w:widowControl w:val="0"/>
        <w:ind w:left="0" w:right="-316"/>
        <w:jc w:val="both"/>
        <w:rPr>
          <w:snapToGrid w:val="0"/>
        </w:rPr>
      </w:pPr>
      <w:r w:rsidRPr="000A3FF8">
        <w:rPr>
          <w:snapToGrid w:val="0"/>
        </w:rPr>
        <w:t>[explanation of cost allocation through the divisions].</w:t>
      </w:r>
    </w:p>
    <w:p w14:paraId="1B5F23B7" w14:textId="77777777" w:rsidR="00515B70" w:rsidRDefault="00515B70">
      <w:pPr>
        <w:widowControl w:val="0"/>
        <w:ind w:left="0" w:right="-716"/>
        <w:jc w:val="both"/>
        <w:rPr>
          <w:snapToGrid w:val="0"/>
        </w:rPr>
      </w:pPr>
    </w:p>
    <w:p w14:paraId="2BE9DE9A"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9057A6">
        <w:rPr>
          <w:snapToGrid w:val="0"/>
        </w:rPr>
        <w:t>review</w:t>
      </w:r>
      <w:r>
        <w:rPr>
          <w:snapToGrid w:val="0"/>
        </w:rPr>
        <w:t xml:space="preserve"> case </w:t>
      </w:r>
      <w:r w:rsidR="00A00296">
        <w:rPr>
          <w:snapToGrid w:val="0"/>
        </w:rPr>
        <w:t>manager</w:t>
      </w:r>
      <w:r>
        <w:rPr>
          <w:snapToGrid w:val="0"/>
        </w:rPr>
        <w:t>.</w:t>
      </w:r>
    </w:p>
    <w:p w14:paraId="460D797C" w14:textId="77777777" w:rsidR="00515B70" w:rsidRDefault="00515B70">
      <w:pPr>
        <w:widowControl w:val="0"/>
        <w:ind w:left="0" w:right="-716"/>
        <w:jc w:val="both"/>
        <w:rPr>
          <w:snapToGrid w:val="0"/>
        </w:rPr>
      </w:pPr>
    </w:p>
    <w:p w14:paraId="0DFA6517" w14:textId="77777777" w:rsidR="00515B70" w:rsidRDefault="00515B70">
      <w:pPr>
        <w:pStyle w:val="Heading2"/>
      </w:pPr>
      <w:bookmarkStart w:id="31" w:name="_Toc506971820"/>
      <w:bookmarkStart w:id="32" w:name="_Toc219017548"/>
      <w:bookmarkStart w:id="33" w:name="_Toc510359045"/>
      <w:r>
        <w:t>Exporter’s declaration</w:t>
      </w:r>
      <w:bookmarkEnd w:id="31"/>
      <w:bookmarkEnd w:id="32"/>
      <w:bookmarkEnd w:id="33"/>
    </w:p>
    <w:p w14:paraId="5A04CB11" w14:textId="77777777" w:rsidR="00515B70" w:rsidRDefault="00515B70">
      <w:pPr>
        <w:keepNext/>
        <w:widowControl w:val="0"/>
        <w:ind w:left="0" w:right="-716"/>
        <w:jc w:val="both"/>
        <w:rPr>
          <w:snapToGrid w:val="0"/>
        </w:rPr>
      </w:pPr>
    </w:p>
    <w:p w14:paraId="04EF2F5C" w14:textId="535734CB" w:rsidR="00515B70" w:rsidRDefault="00051D39">
      <w:pPr>
        <w:widowControl w:val="0"/>
        <w:ind w:left="0" w:right="-716"/>
        <w:jc w:val="both"/>
        <w:rPr>
          <w:snapToGrid w:val="0"/>
        </w:rPr>
      </w:pPr>
      <w:r>
        <w:rPr>
          <w:snapToGrid w:val="0"/>
        </w:rPr>
        <w:t>At section I</w:t>
      </w:r>
      <w:r w:rsidR="00C44727">
        <w:rPr>
          <w:snapToGrid w:val="0"/>
        </w:rPr>
        <w:t>,</w:t>
      </w:r>
      <w:r w:rsidR="00515B70">
        <w:rPr>
          <w:snapToGrid w:val="0"/>
        </w:rPr>
        <w:t xml:space="preserve"> you are required to make a declaration that the information contained in your submission is complete and correct.</w:t>
      </w:r>
      <w:r w:rsidR="0053631A">
        <w:rPr>
          <w:snapToGrid w:val="0"/>
        </w:rPr>
        <w:t xml:space="preserve"> </w:t>
      </w:r>
    </w:p>
    <w:p w14:paraId="66F88A47" w14:textId="77777777" w:rsidR="00515B70" w:rsidRDefault="00515B70">
      <w:pPr>
        <w:widowControl w:val="0"/>
        <w:ind w:left="0" w:right="-716"/>
        <w:jc w:val="both"/>
        <w:rPr>
          <w:snapToGrid w:val="0"/>
        </w:rPr>
      </w:pPr>
    </w:p>
    <w:p w14:paraId="67DDA5ED" w14:textId="77777777" w:rsidR="00515B70" w:rsidRDefault="00515B70">
      <w:pPr>
        <w:widowControl w:val="0"/>
        <w:ind w:left="0" w:right="-716"/>
        <w:jc w:val="both"/>
        <w:rPr>
          <w:snapToGrid w:val="0"/>
        </w:rPr>
      </w:pPr>
      <w:r>
        <w:rPr>
          <w:snapToGrid w:val="0"/>
        </w:rPr>
        <w:t>You must return a signed declaration with your response to the questionnaire.</w:t>
      </w:r>
      <w:r w:rsidR="0053631A">
        <w:rPr>
          <w:snapToGrid w:val="0"/>
        </w:rPr>
        <w:t xml:space="preserve"> </w:t>
      </w:r>
    </w:p>
    <w:p w14:paraId="3D3350A9" w14:textId="77777777" w:rsidR="00515B70" w:rsidRDefault="00515B70">
      <w:pPr>
        <w:widowControl w:val="0"/>
        <w:ind w:left="0" w:right="-716"/>
        <w:jc w:val="both"/>
        <w:rPr>
          <w:snapToGrid w:val="0"/>
        </w:rPr>
      </w:pPr>
    </w:p>
    <w:p w14:paraId="74AA3BE2" w14:textId="77777777" w:rsidR="00515B70" w:rsidRDefault="001E0F36">
      <w:pPr>
        <w:pStyle w:val="Heading2"/>
      </w:pPr>
      <w:bookmarkStart w:id="34" w:name="_Toc506971821"/>
      <w:bookmarkStart w:id="35" w:name="_Toc219017549"/>
      <w:bookmarkStart w:id="36" w:name="_Toc510359046"/>
      <w:r>
        <w:t>V</w:t>
      </w:r>
      <w:r w:rsidR="00515B70">
        <w:t>erification of the information that you supply</w:t>
      </w:r>
      <w:bookmarkEnd w:id="34"/>
      <w:bookmarkEnd w:id="35"/>
      <w:bookmarkEnd w:id="36"/>
    </w:p>
    <w:p w14:paraId="41C83ACC" w14:textId="77777777" w:rsidR="00515B70" w:rsidRDefault="00515B70">
      <w:pPr>
        <w:keepNext/>
        <w:widowControl w:val="0"/>
        <w:ind w:left="0" w:right="-716"/>
        <w:jc w:val="both"/>
        <w:rPr>
          <w:snapToGrid w:val="0"/>
        </w:rPr>
      </w:pPr>
    </w:p>
    <w:p w14:paraId="39847AF4"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w:t>
      </w:r>
      <w:r w:rsidR="0053631A">
        <w:rPr>
          <w:snapToGrid w:val="0"/>
        </w:rPr>
        <w:t xml:space="preserve"> </w:t>
      </w:r>
      <w:r w:rsidR="00515B70">
        <w:rPr>
          <w:snapToGrid w:val="0"/>
        </w:rPr>
        <w:t xml:space="preserve">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w:t>
      </w:r>
      <w:r w:rsidR="0053631A">
        <w:rPr>
          <w:snapToGrid w:val="0"/>
        </w:rPr>
        <w:t xml:space="preserve"> </w:t>
      </w:r>
      <w:r w:rsidR="00515B70">
        <w:rPr>
          <w:snapToGrid w:val="0"/>
        </w:rPr>
        <w:t>The purpose of the visit is to verify the information submitted in response to this questionnaire.</w:t>
      </w:r>
      <w:r w:rsidR="0053631A">
        <w:rPr>
          <w:snapToGrid w:val="0"/>
        </w:rPr>
        <w:t xml:space="preserve"> </w:t>
      </w:r>
      <w:r w:rsidR="00515B70">
        <w:rPr>
          <w:snapToGrid w:val="0"/>
        </w:rPr>
        <w:t xml:space="preserve">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A6DAA20" w14:textId="77777777" w:rsidR="00515B70" w:rsidRDefault="00515B70">
      <w:pPr>
        <w:widowControl w:val="0"/>
        <w:ind w:left="0" w:right="-716"/>
        <w:jc w:val="both"/>
        <w:rPr>
          <w:snapToGrid w:val="0"/>
        </w:rPr>
      </w:pPr>
    </w:p>
    <w:p w14:paraId="4C244C0A"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3631A">
        <w:rPr>
          <w:snapToGrid w:val="0"/>
        </w:rPr>
        <w:t xml:space="preserve"> </w:t>
      </w:r>
      <w:r w:rsidR="00515B70">
        <w:rPr>
          <w:snapToGrid w:val="0"/>
        </w:rPr>
        <w:t>We will want to examine in detail your company’s records in respect of the goods and will ask for copies of documents relating to the manufacture and sale of the goods.</w:t>
      </w:r>
      <w:r w:rsidR="0053631A">
        <w:rPr>
          <w:snapToGrid w:val="0"/>
        </w:rPr>
        <w:t xml:space="preserve"> </w:t>
      </w:r>
      <w:r w:rsidR="00515B70">
        <w:rPr>
          <w:snapToGrid w:val="0"/>
        </w:rPr>
        <w:t>We will need to consult with your staff, particularly your financial controller (or accountant) and your domestic and export sales people.</w:t>
      </w:r>
      <w:r w:rsidR="0053631A">
        <w:rPr>
          <w:snapToGrid w:val="0"/>
        </w:rPr>
        <w:t xml:space="preserve"> </w:t>
      </w:r>
      <w:r w:rsidR="00515B70">
        <w:rPr>
          <w:snapToGrid w:val="0"/>
        </w:rPr>
        <w:t>We may also need to see your factory, in which case we will need to consult with your operational managers.</w:t>
      </w:r>
      <w:r w:rsidR="0053631A">
        <w:rPr>
          <w:snapToGrid w:val="0"/>
        </w:rPr>
        <w:t xml:space="preserve"> </w:t>
      </w:r>
    </w:p>
    <w:p w14:paraId="2786013D" w14:textId="77777777" w:rsidR="00515B70" w:rsidRDefault="00515B70">
      <w:pPr>
        <w:widowControl w:val="0"/>
        <w:ind w:left="0" w:right="-716"/>
        <w:jc w:val="both"/>
        <w:rPr>
          <w:snapToGrid w:val="0"/>
        </w:rPr>
      </w:pPr>
    </w:p>
    <w:p w14:paraId="5AEA4053" w14:textId="77777777" w:rsidR="00515B70" w:rsidRDefault="00B9740D">
      <w:pPr>
        <w:widowControl w:val="0"/>
        <w:ind w:left="0" w:right="-716"/>
        <w:jc w:val="both"/>
        <w:rPr>
          <w:snapToGrid w:val="0"/>
        </w:rPr>
      </w:pPr>
      <w:r w:rsidRPr="00B9740D">
        <w:rPr>
          <w:snapToGrid w:val="0"/>
        </w:rPr>
        <w:t>After gathering the information we will prepare a report of the visit.</w:t>
      </w:r>
      <w:r w:rsidR="0053631A">
        <w:rPr>
          <w:snapToGrid w:val="0"/>
        </w:rPr>
        <w:t xml:space="preserve"> </w:t>
      </w:r>
      <w:r w:rsidRPr="00B9740D">
        <w:rPr>
          <w:snapToGrid w:val="0"/>
        </w:rPr>
        <w:t>We will provide you with a draft of the report and then respond to any qu</w:t>
      </w:r>
      <w:r>
        <w:rPr>
          <w:snapToGrid w:val="0"/>
        </w:rPr>
        <w:t>estions you have.</w:t>
      </w:r>
      <w:r w:rsidR="0053631A">
        <w:rPr>
          <w:snapToGrid w:val="0"/>
        </w:rPr>
        <w:t xml:space="preserve"> </w:t>
      </w:r>
      <w:r>
        <w:rPr>
          <w:snapToGrid w:val="0"/>
        </w:rPr>
        <w:t>We will</w:t>
      </w:r>
      <w:r w:rsidR="00515B70" w:rsidRPr="00B9740D">
        <w:rPr>
          <w:snapToGrid w:val="0"/>
        </w:rPr>
        <w:t xml:space="preserve"> ask you to prepare a non-confidential copy of the report for the public record.</w:t>
      </w:r>
    </w:p>
    <w:p w14:paraId="67B28EB6" w14:textId="77777777" w:rsidR="00515B70" w:rsidRDefault="00515B70">
      <w:pPr>
        <w:widowControl w:val="0"/>
        <w:ind w:left="0" w:right="-716"/>
        <w:jc w:val="both"/>
        <w:rPr>
          <w:snapToGrid w:val="0"/>
        </w:rPr>
      </w:pPr>
    </w:p>
    <w:p w14:paraId="4819BECC" w14:textId="77777777" w:rsidR="00515B70" w:rsidRDefault="00515B70">
      <w:pPr>
        <w:pStyle w:val="Heading2"/>
      </w:pPr>
      <w:bookmarkStart w:id="37" w:name="_Toc506971822"/>
      <w:bookmarkStart w:id="38" w:name="_Toc219017550"/>
      <w:bookmarkStart w:id="39" w:name="_Toc510359047"/>
      <w:r>
        <w:t>If you do not manufacture the good</w:t>
      </w:r>
      <w:bookmarkEnd w:id="37"/>
      <w:r w:rsidR="00C44727">
        <w:t>s</w:t>
      </w:r>
      <w:bookmarkEnd w:id="38"/>
      <w:bookmarkEnd w:id="39"/>
    </w:p>
    <w:p w14:paraId="1EB97A6B" w14:textId="77777777" w:rsidR="00515B70" w:rsidRDefault="00515B70">
      <w:pPr>
        <w:keepNext/>
        <w:widowControl w:val="0"/>
        <w:ind w:left="0" w:right="-716"/>
        <w:jc w:val="both"/>
        <w:rPr>
          <w:snapToGrid w:val="0"/>
        </w:rPr>
      </w:pPr>
    </w:p>
    <w:p w14:paraId="4C9A1A56" w14:textId="77777777"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 goods).</w:t>
      </w:r>
      <w:r w:rsidR="0053631A">
        <w:rPr>
          <w:snapToGrid w:val="0"/>
        </w:rPr>
        <w:t xml:space="preserve"> </w:t>
      </w:r>
    </w:p>
    <w:p w14:paraId="4EF12950" w14:textId="77777777" w:rsidR="00515B70" w:rsidRDefault="00515B70">
      <w:pPr>
        <w:widowControl w:val="0"/>
        <w:ind w:left="0" w:right="-716"/>
        <w:jc w:val="both"/>
        <w:rPr>
          <w:snapToGrid w:val="0"/>
        </w:rPr>
      </w:pPr>
    </w:p>
    <w:p w14:paraId="14CAB443"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immediately.</w:t>
      </w:r>
      <w:r w:rsidR="0053631A">
        <w:rPr>
          <w:b/>
          <w:snapToGrid w:val="0"/>
        </w:rPr>
        <w:t xml:space="preserve"> </w:t>
      </w:r>
      <w:r>
        <w:rPr>
          <w:snapToGrid w:val="0"/>
        </w:rPr>
        <w:t xml:space="preserve">You should also inform the </w:t>
      </w:r>
      <w:r w:rsidR="009057A6">
        <w:rPr>
          <w:snapToGrid w:val="0"/>
        </w:rPr>
        <w:t>review</w:t>
      </w:r>
      <w:r>
        <w:rPr>
          <w:snapToGrid w:val="0"/>
        </w:rPr>
        <w:t xml:space="preserve"> case officer of the contact details for these manufacturers.</w:t>
      </w:r>
    </w:p>
    <w:p w14:paraId="3F722BC8" w14:textId="77777777" w:rsidR="00515B70" w:rsidRDefault="00515B70">
      <w:pPr>
        <w:widowControl w:val="0"/>
        <w:ind w:left="0" w:right="-716"/>
        <w:jc w:val="both"/>
        <w:rPr>
          <w:snapToGrid w:val="0"/>
        </w:rPr>
      </w:pPr>
    </w:p>
    <w:p w14:paraId="1A066F66" w14:textId="77777777" w:rsidR="00515B70" w:rsidRDefault="00515B70">
      <w:pPr>
        <w:widowControl w:val="0"/>
        <w:ind w:left="0" w:right="-716"/>
        <w:jc w:val="both"/>
        <w:rPr>
          <w:snapToGrid w:val="0"/>
        </w:rPr>
      </w:pPr>
      <w:r>
        <w:rPr>
          <w:snapToGrid w:val="0"/>
        </w:rPr>
        <w:t>You should complete those sections of the questionnaire that you are reasonably able to complete.</w:t>
      </w:r>
      <w:r w:rsidR="0053631A">
        <w:rPr>
          <w:snapToGrid w:val="0"/>
        </w:rPr>
        <w:t xml:space="preserve"> </w:t>
      </w:r>
      <w:r>
        <w:rPr>
          <w:snapToGrid w:val="0"/>
        </w:rPr>
        <w:t>If, for example, you are unable to supply details of production costs, you should clearly explain why the section does not apply to your company.</w:t>
      </w:r>
    </w:p>
    <w:p w14:paraId="03EC6A6F" w14:textId="77777777" w:rsidR="00515B70" w:rsidRDefault="00515B70">
      <w:pPr>
        <w:widowControl w:val="0"/>
        <w:ind w:left="0" w:right="-716"/>
        <w:jc w:val="both"/>
        <w:rPr>
          <w:snapToGrid w:val="0"/>
        </w:rPr>
      </w:pPr>
    </w:p>
    <w:p w14:paraId="1FBBD7A7" w14:textId="77777777" w:rsidR="00515B70" w:rsidRDefault="00515B70">
      <w:pPr>
        <w:pStyle w:val="Heading2"/>
      </w:pPr>
      <w:bookmarkStart w:id="40" w:name="_Toc506971823"/>
      <w:bookmarkStart w:id="41" w:name="_Toc219017551"/>
      <w:bookmarkStart w:id="42" w:name="_Toc510359048"/>
      <w:r>
        <w:t>If you do not export the goods</w:t>
      </w:r>
      <w:bookmarkEnd w:id="40"/>
      <w:bookmarkEnd w:id="41"/>
      <w:bookmarkEnd w:id="42"/>
    </w:p>
    <w:p w14:paraId="044CE568" w14:textId="77777777" w:rsidR="00515B70" w:rsidRDefault="00515B70">
      <w:pPr>
        <w:keepNext/>
        <w:widowControl w:val="0"/>
        <w:ind w:left="0" w:right="-716"/>
        <w:jc w:val="both"/>
        <w:rPr>
          <w:snapToGrid w:val="0"/>
        </w:rPr>
      </w:pPr>
    </w:p>
    <w:p w14:paraId="1509820D"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w:t>
      </w:r>
      <w:r w:rsidR="009057A6">
        <w:rPr>
          <w:snapToGrid w:val="0"/>
        </w:rPr>
        <w:t>review</w:t>
      </w:r>
      <w:r>
        <w:rPr>
          <w:snapToGrid w:val="0"/>
        </w:rPr>
        <w:t>.</w:t>
      </w:r>
      <w:r w:rsidR="0053631A">
        <w:rPr>
          <w:snapToGrid w:val="0"/>
        </w:rPr>
        <w:t xml:space="preserve"> </w:t>
      </w:r>
    </w:p>
    <w:p w14:paraId="28CEFA33" w14:textId="77777777" w:rsidR="00515B70" w:rsidRDefault="00515B70">
      <w:pPr>
        <w:widowControl w:val="0"/>
        <w:ind w:left="0" w:right="-716"/>
        <w:jc w:val="both"/>
        <w:rPr>
          <w:snapToGrid w:val="0"/>
        </w:rPr>
      </w:pPr>
    </w:p>
    <w:p w14:paraId="27614953" w14:textId="77777777"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 of the goods.</w:t>
      </w:r>
      <w:r w:rsidR="0053631A">
        <w:rPr>
          <w:snapToGrid w:val="0"/>
        </w:rPr>
        <w:t xml:space="preserve"> </w:t>
      </w:r>
      <w:r>
        <w:rPr>
          <w:snapToGrid w:val="0"/>
        </w:rPr>
        <w:t xml:space="preserve">In the absence of verified information, </w:t>
      </w:r>
      <w:r w:rsidR="003E5F28">
        <w:rPr>
          <w:snapToGrid w:val="0"/>
        </w:rPr>
        <w:t>the Commission</w:t>
      </w:r>
      <w:r>
        <w:rPr>
          <w:snapToGrid w:val="0"/>
        </w:rPr>
        <w:t xml:space="preserve"> may use other available information.</w:t>
      </w:r>
      <w:r w:rsidR="0053631A">
        <w:rPr>
          <w:snapToGrid w:val="0"/>
        </w:rPr>
        <w:t xml:space="preserve"> </w:t>
      </w:r>
      <w:r>
        <w:rPr>
          <w:snapToGrid w:val="0"/>
        </w:rPr>
        <w:t>This information may result in a decision less favourable to your company.</w:t>
      </w:r>
      <w:r w:rsidR="0053631A">
        <w:rPr>
          <w:snapToGrid w:val="0"/>
        </w:rPr>
        <w:t xml:space="preserve"> </w:t>
      </w:r>
    </w:p>
    <w:p w14:paraId="5A46C3FA" w14:textId="77777777" w:rsidR="00515B70" w:rsidRDefault="00515B70">
      <w:pPr>
        <w:widowControl w:val="0"/>
        <w:ind w:left="0" w:right="-716"/>
        <w:jc w:val="both"/>
        <w:rPr>
          <w:snapToGrid w:val="0"/>
        </w:rPr>
      </w:pPr>
    </w:p>
    <w:p w14:paraId="599A234D" w14:textId="77777777" w:rsidR="00D04625" w:rsidRDefault="00D04625">
      <w:pPr>
        <w:pStyle w:val="Heading2"/>
      </w:pPr>
      <w:bookmarkStart w:id="43" w:name="_Toc506971824"/>
      <w:bookmarkStart w:id="44" w:name="_Toc219017552"/>
      <w:bookmarkStart w:id="45" w:name="_Toc510359049"/>
    </w:p>
    <w:p w14:paraId="67D92AF4" w14:textId="09493916" w:rsidR="00515B70" w:rsidRDefault="00515B70">
      <w:pPr>
        <w:pStyle w:val="Heading2"/>
      </w:pPr>
      <w:r>
        <w:t>Outline of information required by this questionnaire</w:t>
      </w:r>
      <w:bookmarkEnd w:id="43"/>
      <w:bookmarkEnd w:id="44"/>
      <w:bookmarkEnd w:id="45"/>
    </w:p>
    <w:p w14:paraId="1151CA61"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0CD7B2E9" w14:textId="77777777">
        <w:tc>
          <w:tcPr>
            <w:tcW w:w="1526" w:type="dxa"/>
          </w:tcPr>
          <w:p w14:paraId="09CDA8C2" w14:textId="77777777" w:rsidR="00515B70" w:rsidRDefault="00515B70">
            <w:pPr>
              <w:widowControl w:val="0"/>
              <w:spacing w:after="120"/>
              <w:ind w:left="0" w:right="-716"/>
              <w:rPr>
                <w:b/>
                <w:snapToGrid w:val="0"/>
              </w:rPr>
            </w:pPr>
            <w:r>
              <w:rPr>
                <w:b/>
                <w:snapToGrid w:val="0"/>
              </w:rPr>
              <w:t>Section A</w:t>
            </w:r>
          </w:p>
        </w:tc>
        <w:tc>
          <w:tcPr>
            <w:tcW w:w="8080" w:type="dxa"/>
          </w:tcPr>
          <w:p w14:paraId="31CFD2D3"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E2F4DE3" w14:textId="77777777">
        <w:tc>
          <w:tcPr>
            <w:tcW w:w="1526" w:type="dxa"/>
          </w:tcPr>
          <w:p w14:paraId="49F74858" w14:textId="77777777" w:rsidR="00515B70" w:rsidRDefault="00515B70">
            <w:pPr>
              <w:widowControl w:val="0"/>
              <w:spacing w:after="120"/>
              <w:ind w:left="0" w:right="-716"/>
              <w:rPr>
                <w:b/>
                <w:snapToGrid w:val="0"/>
              </w:rPr>
            </w:pPr>
            <w:r>
              <w:rPr>
                <w:b/>
                <w:snapToGrid w:val="0"/>
              </w:rPr>
              <w:t>Section B</w:t>
            </w:r>
          </w:p>
        </w:tc>
        <w:tc>
          <w:tcPr>
            <w:tcW w:w="8080" w:type="dxa"/>
          </w:tcPr>
          <w:p w14:paraId="2E9F3E8C"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9057A6">
              <w:rPr>
                <w:snapToGrid w:val="0"/>
              </w:rPr>
              <w:t>review</w:t>
            </w:r>
            <w:r>
              <w:rPr>
                <w:snapToGrid w:val="0"/>
              </w:rPr>
              <w:t xml:space="preserve"> period.</w:t>
            </w:r>
          </w:p>
        </w:tc>
      </w:tr>
      <w:tr w:rsidR="00515B70" w14:paraId="2D85466D" w14:textId="77777777">
        <w:tc>
          <w:tcPr>
            <w:tcW w:w="1526" w:type="dxa"/>
          </w:tcPr>
          <w:p w14:paraId="67CBCCD0" w14:textId="77777777" w:rsidR="00515B70" w:rsidRDefault="00515B70">
            <w:pPr>
              <w:widowControl w:val="0"/>
              <w:spacing w:after="120"/>
              <w:ind w:left="0" w:right="-716"/>
              <w:rPr>
                <w:b/>
                <w:snapToGrid w:val="0"/>
              </w:rPr>
            </w:pPr>
            <w:r>
              <w:rPr>
                <w:b/>
                <w:snapToGrid w:val="0"/>
              </w:rPr>
              <w:t>Section C</w:t>
            </w:r>
          </w:p>
        </w:tc>
        <w:tc>
          <w:tcPr>
            <w:tcW w:w="8080" w:type="dxa"/>
          </w:tcPr>
          <w:p w14:paraId="107D2F1E"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3446F964" w14:textId="77777777">
        <w:tc>
          <w:tcPr>
            <w:tcW w:w="1526" w:type="dxa"/>
          </w:tcPr>
          <w:p w14:paraId="6CEB83BC" w14:textId="77777777" w:rsidR="00515B70" w:rsidRDefault="00515B70">
            <w:pPr>
              <w:widowControl w:val="0"/>
              <w:spacing w:after="120"/>
              <w:ind w:left="0" w:right="-716"/>
              <w:rPr>
                <w:b/>
                <w:snapToGrid w:val="0"/>
              </w:rPr>
            </w:pPr>
            <w:r>
              <w:rPr>
                <w:b/>
                <w:snapToGrid w:val="0"/>
              </w:rPr>
              <w:t>Section D</w:t>
            </w:r>
          </w:p>
        </w:tc>
        <w:tc>
          <w:tcPr>
            <w:tcW w:w="8080" w:type="dxa"/>
          </w:tcPr>
          <w:p w14:paraId="2229AFB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F83A0FD" w14:textId="77777777">
        <w:tc>
          <w:tcPr>
            <w:tcW w:w="1526" w:type="dxa"/>
          </w:tcPr>
          <w:p w14:paraId="21DA391D" w14:textId="77777777" w:rsidR="00515B70" w:rsidRDefault="00515B70">
            <w:pPr>
              <w:widowControl w:val="0"/>
              <w:spacing w:after="120"/>
              <w:ind w:left="0" w:right="-716"/>
              <w:rPr>
                <w:b/>
                <w:snapToGrid w:val="0"/>
              </w:rPr>
            </w:pPr>
            <w:r>
              <w:rPr>
                <w:b/>
                <w:snapToGrid w:val="0"/>
              </w:rPr>
              <w:t>Section E</w:t>
            </w:r>
          </w:p>
        </w:tc>
        <w:tc>
          <w:tcPr>
            <w:tcW w:w="8080" w:type="dxa"/>
          </w:tcPr>
          <w:p w14:paraId="4BCDC176"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5D9C235C" w14:textId="77777777">
        <w:tc>
          <w:tcPr>
            <w:tcW w:w="1526" w:type="dxa"/>
          </w:tcPr>
          <w:p w14:paraId="67C3CA92"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5D3F39E0"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F3EFD31" w14:textId="77777777">
        <w:tc>
          <w:tcPr>
            <w:tcW w:w="1526" w:type="dxa"/>
          </w:tcPr>
          <w:p w14:paraId="4A056A38" w14:textId="77777777" w:rsidR="00515B70" w:rsidRDefault="00515B70">
            <w:pPr>
              <w:widowControl w:val="0"/>
              <w:spacing w:after="120"/>
              <w:ind w:left="0" w:right="-716"/>
              <w:rPr>
                <w:b/>
                <w:snapToGrid w:val="0"/>
              </w:rPr>
            </w:pPr>
            <w:r>
              <w:rPr>
                <w:b/>
                <w:snapToGrid w:val="0"/>
              </w:rPr>
              <w:t>Section G</w:t>
            </w:r>
          </w:p>
        </w:tc>
        <w:tc>
          <w:tcPr>
            <w:tcW w:w="8080" w:type="dxa"/>
          </w:tcPr>
          <w:p w14:paraId="4CC8D277" w14:textId="7E9BA43E" w:rsidR="000A268E" w:rsidRDefault="00515B70">
            <w:pPr>
              <w:widowControl w:val="0"/>
              <w:spacing w:after="120"/>
              <w:ind w:left="0" w:right="113"/>
              <w:rPr>
                <w:snapToGrid w:val="0"/>
              </w:rPr>
            </w:pPr>
            <w:r>
              <w:rPr>
                <w:snapToGrid w:val="0"/>
              </w:rPr>
              <w:t>Costs to make and sell, for exports to Australia and for the domestic market.</w:t>
            </w:r>
          </w:p>
        </w:tc>
      </w:tr>
      <w:tr w:rsidR="000A268E" w14:paraId="094B0844" w14:textId="77777777">
        <w:tc>
          <w:tcPr>
            <w:tcW w:w="1526" w:type="dxa"/>
          </w:tcPr>
          <w:p w14:paraId="75BEFED2" w14:textId="4AE2EDB4" w:rsidR="000A268E" w:rsidRDefault="000A268E">
            <w:pPr>
              <w:widowControl w:val="0"/>
              <w:spacing w:after="120"/>
              <w:ind w:left="0" w:right="-716"/>
              <w:rPr>
                <w:b/>
                <w:snapToGrid w:val="0"/>
              </w:rPr>
            </w:pPr>
            <w:r>
              <w:rPr>
                <w:b/>
                <w:snapToGrid w:val="0"/>
              </w:rPr>
              <w:t>Section H</w:t>
            </w:r>
          </w:p>
        </w:tc>
        <w:tc>
          <w:tcPr>
            <w:tcW w:w="8080" w:type="dxa"/>
          </w:tcPr>
          <w:p w14:paraId="3B42B5F3" w14:textId="7EC5E3AF" w:rsidR="000A268E" w:rsidRDefault="000A268E">
            <w:pPr>
              <w:widowControl w:val="0"/>
              <w:spacing w:after="120"/>
              <w:ind w:left="0" w:right="113"/>
              <w:rPr>
                <w:snapToGrid w:val="0"/>
              </w:rPr>
            </w:pPr>
            <w:r>
              <w:rPr>
                <w:snapToGrid w:val="0"/>
              </w:rPr>
              <w:t>Particular market situation.</w:t>
            </w:r>
          </w:p>
        </w:tc>
      </w:tr>
      <w:tr w:rsidR="00515B70" w14:paraId="6C39641A" w14:textId="77777777">
        <w:tc>
          <w:tcPr>
            <w:tcW w:w="1526" w:type="dxa"/>
          </w:tcPr>
          <w:p w14:paraId="3E841219" w14:textId="19481D28" w:rsidR="00515B70" w:rsidRDefault="00515B70" w:rsidP="000A268E">
            <w:pPr>
              <w:widowControl w:val="0"/>
              <w:spacing w:after="120"/>
              <w:ind w:left="0" w:right="-716"/>
              <w:rPr>
                <w:b/>
                <w:snapToGrid w:val="0"/>
              </w:rPr>
            </w:pPr>
            <w:r>
              <w:rPr>
                <w:b/>
                <w:snapToGrid w:val="0"/>
              </w:rPr>
              <w:t xml:space="preserve">Section </w:t>
            </w:r>
            <w:r w:rsidR="000A268E">
              <w:rPr>
                <w:b/>
                <w:snapToGrid w:val="0"/>
              </w:rPr>
              <w:t>I</w:t>
            </w:r>
          </w:p>
        </w:tc>
        <w:tc>
          <w:tcPr>
            <w:tcW w:w="8080" w:type="dxa"/>
          </w:tcPr>
          <w:p w14:paraId="6BB725FE" w14:textId="77777777" w:rsidR="00515B70" w:rsidRDefault="00515B70">
            <w:pPr>
              <w:widowControl w:val="0"/>
              <w:spacing w:after="120"/>
              <w:ind w:left="0" w:right="113"/>
              <w:rPr>
                <w:snapToGrid w:val="0"/>
              </w:rPr>
            </w:pPr>
            <w:r>
              <w:rPr>
                <w:snapToGrid w:val="0"/>
              </w:rPr>
              <w:t xml:space="preserve">Your declaration. </w:t>
            </w:r>
          </w:p>
        </w:tc>
      </w:tr>
      <w:tr w:rsidR="00515B70" w14:paraId="45EAEA9E" w14:textId="77777777">
        <w:tc>
          <w:tcPr>
            <w:tcW w:w="1526" w:type="dxa"/>
          </w:tcPr>
          <w:p w14:paraId="70C229C3" w14:textId="222B2B74" w:rsidR="00515B70" w:rsidRDefault="00515B70" w:rsidP="000A268E">
            <w:pPr>
              <w:widowControl w:val="0"/>
              <w:spacing w:after="120"/>
              <w:ind w:left="0" w:right="-716"/>
              <w:rPr>
                <w:b/>
                <w:snapToGrid w:val="0"/>
              </w:rPr>
            </w:pPr>
            <w:r>
              <w:rPr>
                <w:b/>
                <w:snapToGrid w:val="0"/>
              </w:rPr>
              <w:t xml:space="preserve">Section </w:t>
            </w:r>
            <w:r w:rsidR="000A268E">
              <w:rPr>
                <w:b/>
                <w:snapToGrid w:val="0"/>
              </w:rPr>
              <w:t>J</w:t>
            </w:r>
          </w:p>
        </w:tc>
        <w:tc>
          <w:tcPr>
            <w:tcW w:w="8080" w:type="dxa"/>
          </w:tcPr>
          <w:p w14:paraId="63C90277" w14:textId="77777777" w:rsidR="00515B70" w:rsidRDefault="00515B70">
            <w:pPr>
              <w:widowControl w:val="0"/>
              <w:spacing w:after="120"/>
              <w:ind w:left="0" w:right="113"/>
              <w:rPr>
                <w:snapToGrid w:val="0"/>
              </w:rPr>
            </w:pPr>
            <w:r>
              <w:rPr>
                <w:snapToGrid w:val="0"/>
              </w:rPr>
              <w:t>A checklist.</w:t>
            </w:r>
          </w:p>
          <w:p w14:paraId="31708D56" w14:textId="77777777" w:rsidR="00515B70" w:rsidRDefault="00515B70">
            <w:pPr>
              <w:widowControl w:val="0"/>
              <w:spacing w:after="120"/>
              <w:ind w:left="0" w:right="113"/>
              <w:rPr>
                <w:snapToGrid w:val="0"/>
              </w:rPr>
            </w:pPr>
          </w:p>
        </w:tc>
      </w:tr>
      <w:tr w:rsidR="00515B70" w14:paraId="1AB782FD" w14:textId="77777777">
        <w:tc>
          <w:tcPr>
            <w:tcW w:w="1526" w:type="dxa"/>
          </w:tcPr>
          <w:p w14:paraId="60378916" w14:textId="77777777" w:rsidR="00515B70" w:rsidRDefault="00515B70">
            <w:pPr>
              <w:widowControl w:val="0"/>
              <w:spacing w:after="120"/>
              <w:ind w:left="0" w:right="-716"/>
              <w:rPr>
                <w:b/>
                <w:snapToGrid w:val="0"/>
              </w:rPr>
            </w:pPr>
            <w:r>
              <w:rPr>
                <w:b/>
                <w:snapToGrid w:val="0"/>
              </w:rPr>
              <w:t>Appendix 1</w:t>
            </w:r>
          </w:p>
        </w:tc>
        <w:tc>
          <w:tcPr>
            <w:tcW w:w="8080" w:type="dxa"/>
          </w:tcPr>
          <w:p w14:paraId="4D92FB17" w14:textId="77777777" w:rsidR="00515B70" w:rsidRDefault="00515B70">
            <w:pPr>
              <w:widowControl w:val="0"/>
              <w:spacing w:after="120"/>
              <w:ind w:left="0" w:right="113"/>
              <w:rPr>
                <w:snapToGrid w:val="0"/>
              </w:rPr>
            </w:pPr>
            <w:r>
              <w:rPr>
                <w:snapToGrid w:val="0"/>
              </w:rPr>
              <w:t>A glossary of terms used in this questionnaire</w:t>
            </w:r>
          </w:p>
        </w:tc>
      </w:tr>
    </w:tbl>
    <w:p w14:paraId="0D28F164" w14:textId="77777777" w:rsidR="00515B70" w:rsidRDefault="00515B70">
      <w:pPr>
        <w:widowControl w:val="0"/>
        <w:ind w:left="0" w:right="-716"/>
        <w:rPr>
          <w:snapToGrid w:val="0"/>
        </w:rPr>
      </w:pPr>
    </w:p>
    <w:p w14:paraId="76C135C2" w14:textId="77777777" w:rsidR="00515B70" w:rsidRDefault="00515B70">
      <w:pPr>
        <w:pStyle w:val="Heading2"/>
      </w:pPr>
      <w:bookmarkStart w:id="46" w:name="_Toc506971825"/>
      <w:bookmarkStart w:id="47" w:name="_Toc219017553"/>
      <w:bookmarkStart w:id="48" w:name="_Toc510359050"/>
      <w:r>
        <w:t>Some general instructions for preparing your response</w:t>
      </w:r>
      <w:bookmarkEnd w:id="46"/>
      <w:bookmarkEnd w:id="47"/>
      <w:bookmarkEnd w:id="48"/>
    </w:p>
    <w:p w14:paraId="6D3848A9" w14:textId="77777777" w:rsidR="00515B70" w:rsidRDefault="00515B70">
      <w:pPr>
        <w:keepNext/>
        <w:widowControl w:val="0"/>
        <w:ind w:left="0" w:right="-716"/>
        <w:jc w:val="both"/>
        <w:rPr>
          <w:snapToGrid w:val="0"/>
        </w:rPr>
      </w:pPr>
    </w:p>
    <w:p w14:paraId="23487EE5"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w:t>
      </w:r>
      <w:r w:rsidR="0053631A">
        <w:t xml:space="preserve"> </w:t>
      </w:r>
      <w:r>
        <w:t>Please provide an explanation if a question is not relevant to your situation.</w:t>
      </w:r>
      <w:r w:rsidR="0053631A">
        <w:rPr>
          <w:b/>
        </w:rPr>
        <w:t xml:space="preserve"> </w:t>
      </w:r>
    </w:p>
    <w:p w14:paraId="2F38E8A4" w14:textId="77777777" w:rsidR="00515B70" w:rsidRDefault="00515B70">
      <w:pPr>
        <w:widowControl w:val="0"/>
        <w:tabs>
          <w:tab w:val="num" w:pos="709"/>
        </w:tabs>
        <w:ind w:left="0" w:right="-716"/>
        <w:jc w:val="both"/>
        <w:rPr>
          <w:snapToGrid w:val="0"/>
          <w:sz w:val="20"/>
        </w:rPr>
      </w:pPr>
    </w:p>
    <w:p w14:paraId="3541A010" w14:textId="77777777" w:rsidR="005A0C08" w:rsidRDefault="005A0C08" w:rsidP="00AE49C4">
      <w:pPr>
        <w:pStyle w:val="bullet"/>
        <w:numPr>
          <w:ilvl w:val="0"/>
          <w:numId w:val="12"/>
        </w:numPr>
        <w:tabs>
          <w:tab w:val="clear" w:pos="720"/>
        </w:tabs>
        <w:ind w:left="567" w:hanging="567"/>
      </w:pPr>
      <w:r>
        <w:t>All questions must be answered in English. An English translation must be provided for documents not originally in English.</w:t>
      </w:r>
    </w:p>
    <w:p w14:paraId="31A66067" w14:textId="77777777" w:rsidR="005A0C08" w:rsidRDefault="005A0C08" w:rsidP="005A0C08">
      <w:pPr>
        <w:pStyle w:val="bullet"/>
        <w:numPr>
          <w:ilvl w:val="0"/>
          <w:numId w:val="0"/>
        </w:numPr>
        <w:snapToGrid w:val="0"/>
        <w:ind w:left="720"/>
      </w:pPr>
    </w:p>
    <w:p w14:paraId="56CD1A0C" w14:textId="77777777" w:rsidR="00515B70" w:rsidRDefault="00515B70" w:rsidP="00AE49C4">
      <w:pPr>
        <w:pStyle w:val="bullet"/>
        <w:numPr>
          <w:ilvl w:val="0"/>
          <w:numId w:val="12"/>
        </w:numPr>
        <w:tabs>
          <w:tab w:val="clear" w:pos="720"/>
        </w:tabs>
        <w:ind w:left="567" w:hanging="567"/>
      </w:pPr>
      <w:r>
        <w:t>Answer questions in the order presented in the questionnaire. Please ensure that information submitted conforms to the requested format and is clearly labelled.</w:t>
      </w:r>
      <w:r w:rsidR="0053631A">
        <w:t xml:space="preserve"> </w:t>
      </w:r>
      <w:r>
        <w:t>Please repeat the question to which you are responding and place your answer below it.</w:t>
      </w:r>
    </w:p>
    <w:p w14:paraId="156D14E8" w14:textId="77777777" w:rsidR="00515B70" w:rsidRDefault="00515B70">
      <w:pPr>
        <w:widowControl w:val="0"/>
        <w:tabs>
          <w:tab w:val="num" w:pos="709"/>
        </w:tabs>
        <w:ind w:left="567" w:right="-716" w:hanging="567"/>
        <w:jc w:val="both"/>
        <w:rPr>
          <w:snapToGrid w:val="0"/>
          <w:sz w:val="20"/>
        </w:rPr>
      </w:pPr>
    </w:p>
    <w:p w14:paraId="14C7B3E4" w14:textId="77777777" w:rsidR="00515B70" w:rsidRDefault="00515B70" w:rsidP="00AE49C4">
      <w:pPr>
        <w:pStyle w:val="bullet"/>
        <w:numPr>
          <w:ilvl w:val="0"/>
          <w:numId w:val="12"/>
        </w:numPr>
        <w:tabs>
          <w:tab w:val="clear" w:pos="720"/>
        </w:tabs>
        <w:ind w:left="567" w:hanging="567"/>
      </w:pPr>
      <w:r>
        <w:t>Identify source documents and advise where they are kept.</w:t>
      </w:r>
      <w:r w:rsidR="0053631A">
        <w:t xml:space="preserve"> </w:t>
      </w:r>
      <w:r>
        <w:t>During on-site verification you should be prepared to substantiate all the information you have submitted.</w:t>
      </w:r>
      <w:r w:rsidR="0053631A">
        <w:t xml:space="preserve"> </w:t>
      </w:r>
      <w:r>
        <w:t>Every part of the response should be traceable to company documents that are used in the ordinary course of business.</w:t>
      </w:r>
    </w:p>
    <w:p w14:paraId="4C4D00BA" w14:textId="77777777" w:rsidR="00515B70" w:rsidRDefault="00515B70">
      <w:pPr>
        <w:widowControl w:val="0"/>
        <w:tabs>
          <w:tab w:val="num" w:pos="709"/>
        </w:tabs>
        <w:ind w:left="567" w:right="-716" w:hanging="567"/>
        <w:jc w:val="both"/>
        <w:rPr>
          <w:snapToGrid w:val="0"/>
          <w:sz w:val="20"/>
        </w:rPr>
      </w:pPr>
    </w:p>
    <w:p w14:paraId="4121C3AD" w14:textId="77777777" w:rsidR="00515B70" w:rsidRDefault="00515B70" w:rsidP="00AE49C4">
      <w:pPr>
        <w:pStyle w:val="bullet"/>
        <w:numPr>
          <w:ilvl w:val="0"/>
          <w:numId w:val="12"/>
        </w:numPr>
        <w:tabs>
          <w:tab w:val="clear" w:pos="720"/>
        </w:tabs>
        <w:ind w:left="567" w:hanging="567"/>
      </w:pPr>
      <w:r>
        <w:t xml:space="preserve">We recommend that you retain all work sheets used in answering the questionnaire, in particular those linking the information supplied with </w:t>
      </w:r>
      <w:r>
        <w:lastRenderedPageBreak/>
        <w:t>management and accounting records.</w:t>
      </w:r>
      <w:r w:rsidR="0053631A">
        <w:t xml:space="preserve"> </w:t>
      </w:r>
      <w:r>
        <w:t>This will help us to verify the information.</w:t>
      </w:r>
    </w:p>
    <w:p w14:paraId="475C9119" w14:textId="77777777" w:rsidR="00515B70" w:rsidRDefault="00515B70">
      <w:pPr>
        <w:widowControl w:val="0"/>
        <w:tabs>
          <w:tab w:val="num" w:pos="709"/>
        </w:tabs>
        <w:ind w:left="567" w:right="-716" w:hanging="567"/>
        <w:jc w:val="both"/>
        <w:rPr>
          <w:snapToGrid w:val="0"/>
          <w:sz w:val="20"/>
        </w:rPr>
      </w:pPr>
    </w:p>
    <w:p w14:paraId="45375056" w14:textId="77777777" w:rsidR="00515B70" w:rsidRDefault="00515B70" w:rsidP="00AE49C4">
      <w:pPr>
        <w:pStyle w:val="bullet"/>
        <w:numPr>
          <w:ilvl w:val="0"/>
          <w:numId w:val="12"/>
        </w:numPr>
        <w:tabs>
          <w:tab w:val="clear" w:pos="720"/>
        </w:tabs>
        <w:ind w:left="567" w:hanging="567"/>
      </w:pPr>
      <w:r>
        <w:t>Clearly identify all units of measurement and currencies used.</w:t>
      </w:r>
      <w:r w:rsidR="0053631A">
        <w:t xml:space="preserve"> </w:t>
      </w:r>
      <w:r>
        <w:t xml:space="preserve">Apply the same measurement consistently throughout your response to the questionnaire. </w:t>
      </w:r>
    </w:p>
    <w:p w14:paraId="7611CE6D" w14:textId="77777777" w:rsidR="00515B70" w:rsidRDefault="00515B70">
      <w:pPr>
        <w:widowControl w:val="0"/>
        <w:ind w:left="0" w:right="-716"/>
        <w:jc w:val="both"/>
        <w:rPr>
          <w:snapToGrid w:val="0"/>
          <w:sz w:val="20"/>
        </w:rPr>
      </w:pPr>
    </w:p>
    <w:p w14:paraId="24292DFA" w14:textId="77777777" w:rsidR="00515B70" w:rsidRDefault="00515B70">
      <w:pPr>
        <w:pStyle w:val="Heading2"/>
      </w:pPr>
      <w:bookmarkStart w:id="49" w:name="_Toc506971826"/>
      <w:bookmarkStart w:id="50" w:name="_Toc219017554"/>
      <w:bookmarkStart w:id="51" w:name="_Toc510359051"/>
      <w:r>
        <w:t>Instructions on providing electronic data</w:t>
      </w:r>
      <w:bookmarkEnd w:id="49"/>
      <w:bookmarkEnd w:id="50"/>
      <w:bookmarkEnd w:id="51"/>
    </w:p>
    <w:p w14:paraId="5AD58565" w14:textId="77777777" w:rsidR="00515B70" w:rsidRDefault="00515B70">
      <w:pPr>
        <w:widowControl w:val="0"/>
        <w:ind w:left="0" w:right="-716"/>
        <w:jc w:val="both"/>
        <w:rPr>
          <w:snapToGrid w:val="0"/>
          <w:sz w:val="20"/>
        </w:rPr>
      </w:pPr>
    </w:p>
    <w:p w14:paraId="4C6B48A9" w14:textId="77777777" w:rsidR="00515B70" w:rsidRDefault="00515B70" w:rsidP="00AE49C4">
      <w:pPr>
        <w:pStyle w:val="bullet"/>
        <w:numPr>
          <w:ilvl w:val="0"/>
          <w:numId w:val="12"/>
        </w:numPr>
        <w:tabs>
          <w:tab w:val="clear" w:pos="720"/>
        </w:tabs>
        <w:ind w:left="567" w:hanging="567"/>
      </w:pPr>
      <w:r>
        <w:t xml:space="preserve">It is important that information is submitted in electronic format. </w:t>
      </w:r>
    </w:p>
    <w:p w14:paraId="4ACF547C" w14:textId="77777777" w:rsidR="00515B70" w:rsidRDefault="00515B70">
      <w:pPr>
        <w:widowControl w:val="0"/>
        <w:ind w:left="0" w:right="-716"/>
        <w:jc w:val="both"/>
        <w:rPr>
          <w:snapToGrid w:val="0"/>
          <w:sz w:val="20"/>
        </w:rPr>
      </w:pPr>
    </w:p>
    <w:p w14:paraId="0EE8F1C4" w14:textId="77777777" w:rsidR="00515B70" w:rsidRDefault="009057A6" w:rsidP="00AE49C4">
      <w:pPr>
        <w:pStyle w:val="bullet"/>
        <w:numPr>
          <w:ilvl w:val="0"/>
          <w:numId w:val="12"/>
        </w:numPr>
        <w:tabs>
          <w:tab w:val="clear" w:pos="720"/>
        </w:tabs>
        <w:ind w:left="567" w:hanging="567"/>
      </w:pPr>
      <w:r>
        <w:t xml:space="preserve">Where possible, electronic </w:t>
      </w:r>
      <w:r w:rsidR="00515B70">
        <w:t xml:space="preserve">data should be </w:t>
      </w:r>
      <w:r w:rsidR="0091494E">
        <w:t xml:space="preserve">emailed </w:t>
      </w:r>
      <w:r>
        <w:t xml:space="preserve">or shared with the Commission via </w:t>
      </w:r>
      <w:r w:rsidR="004864EC">
        <w:t>SIGBOX</w:t>
      </w:r>
      <w:r>
        <w:t>, an online document repository.</w:t>
      </w:r>
    </w:p>
    <w:p w14:paraId="198FA214" w14:textId="77777777" w:rsidR="00515B70" w:rsidRDefault="00515B70">
      <w:pPr>
        <w:widowControl w:val="0"/>
        <w:ind w:left="0" w:right="-716"/>
        <w:jc w:val="both"/>
        <w:rPr>
          <w:snapToGrid w:val="0"/>
          <w:sz w:val="20"/>
        </w:rPr>
      </w:pPr>
    </w:p>
    <w:p w14:paraId="3649A3BF" w14:textId="77777777" w:rsidR="00515B70" w:rsidRDefault="00515B70" w:rsidP="00AE49C4">
      <w:pPr>
        <w:pStyle w:val="bullet"/>
        <w:numPr>
          <w:ilvl w:val="0"/>
          <w:numId w:val="12"/>
        </w:numPr>
        <w:tabs>
          <w:tab w:val="clear" w:pos="720"/>
        </w:tabs>
        <w:ind w:left="567" w:hanging="567"/>
      </w:pPr>
      <w:r>
        <w:t>The data must be created as spreadsheet files, preferably in Microsoft Excel, or alternatively in an Excel compatible format (for example, Excel can normally access data in Dbase or as an ASCII file).</w:t>
      </w:r>
      <w:r w:rsidR="0053631A">
        <w:t xml:space="preserve"> </w:t>
      </w:r>
    </w:p>
    <w:p w14:paraId="421B9EFE" w14:textId="77777777" w:rsidR="00515B70" w:rsidRDefault="00515B70">
      <w:pPr>
        <w:widowControl w:val="0"/>
        <w:ind w:left="0" w:right="-716"/>
        <w:jc w:val="both"/>
        <w:rPr>
          <w:snapToGrid w:val="0"/>
          <w:sz w:val="20"/>
        </w:rPr>
      </w:pPr>
    </w:p>
    <w:p w14:paraId="38AF507D" w14:textId="77777777" w:rsidR="00515B70" w:rsidRDefault="00515B70" w:rsidP="00AE49C4">
      <w:pPr>
        <w:pStyle w:val="bullet"/>
        <w:numPr>
          <w:ilvl w:val="0"/>
          <w:numId w:val="12"/>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38AF9990" w14:textId="77777777" w:rsidR="00515B70" w:rsidRDefault="00515B70">
      <w:pPr>
        <w:pStyle w:val="bullet"/>
        <w:numPr>
          <w:ilvl w:val="0"/>
          <w:numId w:val="0"/>
        </w:numPr>
      </w:pPr>
    </w:p>
    <w:p w14:paraId="43A2EE19" w14:textId="77777777" w:rsidR="00515B70" w:rsidRDefault="00515B70" w:rsidP="00AE49C4">
      <w:pPr>
        <w:pStyle w:val="bullet"/>
        <w:numPr>
          <w:ilvl w:val="0"/>
          <w:numId w:val="12"/>
        </w:numPr>
        <w:tabs>
          <w:tab w:val="clear" w:pos="720"/>
        </w:tabs>
        <w:ind w:left="567" w:hanging="567"/>
      </w:pPr>
      <w:r>
        <w:t xml:space="preserve">If you cannot present electronic data in the requested format contact the </w:t>
      </w:r>
      <w:r w:rsidR="009057A6">
        <w:t>review</w:t>
      </w:r>
      <w:r>
        <w:t xml:space="preserve"> case officer as soon as possible.</w:t>
      </w:r>
    </w:p>
    <w:p w14:paraId="5C95052E" w14:textId="77777777" w:rsidR="00515B70" w:rsidRDefault="00515B70">
      <w:pPr>
        <w:widowControl w:val="0"/>
        <w:ind w:left="0" w:right="-716"/>
        <w:jc w:val="both"/>
        <w:rPr>
          <w:snapToGrid w:val="0"/>
        </w:rPr>
      </w:pPr>
    </w:p>
    <w:p w14:paraId="5BF49638" w14:textId="77777777" w:rsidR="00515B70" w:rsidRDefault="00515B70">
      <w:pPr>
        <w:pStyle w:val="Heading2"/>
      </w:pPr>
      <w:bookmarkStart w:id="52" w:name="_Toc506971827"/>
      <w:bookmarkStart w:id="53" w:name="_Toc219017555"/>
      <w:bookmarkStart w:id="54" w:name="_Toc510359052"/>
      <w:r>
        <w:t>Further information</w:t>
      </w:r>
      <w:bookmarkEnd w:id="52"/>
      <w:bookmarkEnd w:id="53"/>
      <w:bookmarkEnd w:id="54"/>
    </w:p>
    <w:p w14:paraId="5133BA62" w14:textId="77777777" w:rsidR="00515B70" w:rsidRDefault="00515B70">
      <w:pPr>
        <w:keepNext/>
        <w:widowControl w:val="0"/>
        <w:ind w:left="0" w:right="-716"/>
        <w:jc w:val="both"/>
        <w:rPr>
          <w:snapToGrid w:val="0"/>
        </w:rPr>
      </w:pPr>
    </w:p>
    <w:p w14:paraId="48822BDA"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 xml:space="preserve">Dumping Notice notifying the initiation of the </w:t>
      </w:r>
      <w:r w:rsidR="009057A6">
        <w:t>review</w:t>
      </w:r>
      <w:r>
        <w:t>.</w:t>
      </w:r>
      <w:r w:rsidR="0053631A">
        <w:t xml:space="preserve"> </w:t>
      </w:r>
      <w:r>
        <w:t>We also advise that you read the attached glossary of terms.</w:t>
      </w:r>
    </w:p>
    <w:p w14:paraId="44D91366" w14:textId="77777777" w:rsidR="00515B70" w:rsidRDefault="00515B70">
      <w:pPr>
        <w:widowControl w:val="0"/>
        <w:ind w:left="0" w:right="-716"/>
        <w:jc w:val="both"/>
        <w:rPr>
          <w:snapToGrid w:val="0"/>
        </w:rPr>
      </w:pPr>
    </w:p>
    <w:p w14:paraId="56CA1BA7" w14:textId="77777777" w:rsidR="00515B70" w:rsidRDefault="00515B70" w:rsidP="002E5132">
      <w:pPr>
        <w:widowControl w:val="0"/>
        <w:ind w:left="0" w:right="-716"/>
        <w:jc w:val="both"/>
        <w:rPr>
          <w:snapToGrid w:val="0"/>
        </w:rPr>
      </w:pPr>
      <w:r>
        <w:rPr>
          <w:snapToGrid w:val="0"/>
        </w:rPr>
        <w:t xml:space="preserve">If you require further assistance, or you are having difficulties completing your submission, please contact the </w:t>
      </w:r>
      <w:r w:rsidR="009057A6">
        <w:rPr>
          <w:snapToGrid w:val="0"/>
        </w:rPr>
        <w:t>review</w:t>
      </w:r>
      <w:r>
        <w:rPr>
          <w:snapToGrid w:val="0"/>
        </w:rPr>
        <w:t xml:space="preserve"> case </w:t>
      </w:r>
      <w:r w:rsidR="00997C3D">
        <w:rPr>
          <w:snapToGrid w:val="0"/>
        </w:rPr>
        <w:t>manager</w:t>
      </w:r>
      <w:r w:rsidR="003E5F28">
        <w:rPr>
          <w:snapToGrid w:val="0"/>
        </w:rPr>
        <w:t>. The Commission</w:t>
      </w:r>
      <w:r>
        <w:rPr>
          <w:snapToGrid w:val="0"/>
        </w:rPr>
        <w:t xml:space="preserve"> will need to know the reasons. </w:t>
      </w:r>
    </w:p>
    <w:p w14:paraId="2293A937" w14:textId="77777777" w:rsidR="00515B70" w:rsidRDefault="00BE15F8">
      <w:pPr>
        <w:pStyle w:val="Heading1"/>
      </w:pPr>
      <w:bookmarkStart w:id="55" w:name="_Toc506971828"/>
      <w:r>
        <w:br w:type="page"/>
      </w:r>
      <w:bookmarkStart w:id="56" w:name="_Toc510359053"/>
      <w:r w:rsidR="00515B70">
        <w:lastRenderedPageBreak/>
        <w:t>Section A</w:t>
      </w:r>
      <w:r w:rsidR="00515B70">
        <w:br/>
        <w:t>Company structure and operations</w:t>
      </w:r>
      <w:bookmarkEnd w:id="55"/>
      <w:bookmarkEnd w:id="56"/>
    </w:p>
    <w:p w14:paraId="15CF6AC4" w14:textId="77777777" w:rsidR="00515B70" w:rsidRDefault="00515B70">
      <w:pPr>
        <w:widowControl w:val="0"/>
        <w:ind w:right="-574"/>
        <w:jc w:val="both"/>
        <w:rPr>
          <w:snapToGrid w:val="0"/>
        </w:rPr>
      </w:pPr>
    </w:p>
    <w:p w14:paraId="513F952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F48E81C" w14:textId="77777777" w:rsidR="00515B70" w:rsidRDefault="00515B70">
      <w:pPr>
        <w:widowControl w:val="0"/>
        <w:ind w:right="-574"/>
        <w:jc w:val="both"/>
        <w:rPr>
          <w:snapToGrid w:val="0"/>
        </w:rPr>
      </w:pPr>
    </w:p>
    <w:p w14:paraId="7AFD3AD5" w14:textId="77777777" w:rsidR="00515B70" w:rsidRDefault="00515B70">
      <w:pPr>
        <w:pStyle w:val="Heading2"/>
      </w:pPr>
      <w:bookmarkStart w:id="57" w:name="_Toc491596295"/>
      <w:bookmarkStart w:id="58" w:name="_Toc506971829"/>
      <w:bookmarkStart w:id="59" w:name="_Toc219017557"/>
      <w:bookmarkStart w:id="60" w:name="_Toc510359054"/>
      <w:r>
        <w:t>A-1</w:t>
      </w:r>
      <w:r>
        <w:tab/>
        <w:t>Identity and communication</w:t>
      </w:r>
      <w:bookmarkEnd w:id="57"/>
      <w:bookmarkEnd w:id="58"/>
      <w:bookmarkEnd w:id="59"/>
      <w:bookmarkEnd w:id="60"/>
    </w:p>
    <w:p w14:paraId="5FC6F437" w14:textId="77777777" w:rsidR="00515B70" w:rsidRDefault="00515B70">
      <w:pPr>
        <w:widowControl w:val="0"/>
        <w:ind w:right="-574"/>
        <w:jc w:val="both"/>
        <w:rPr>
          <w:snapToGrid w:val="0"/>
        </w:rPr>
      </w:pPr>
    </w:p>
    <w:p w14:paraId="6E93BF1D" w14:textId="77777777"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9057A6">
        <w:rPr>
          <w:snapToGrid w:val="0"/>
        </w:rPr>
        <w:t>review</w:t>
      </w:r>
      <w:r>
        <w:rPr>
          <w:snapToGrid w:val="0"/>
        </w:rPr>
        <w:t>:</w:t>
      </w:r>
    </w:p>
    <w:p w14:paraId="3517B346" w14:textId="77777777" w:rsidR="00515B70" w:rsidRDefault="00515B70">
      <w:pPr>
        <w:widowControl w:val="0"/>
        <w:ind w:right="-680"/>
        <w:jc w:val="both"/>
        <w:rPr>
          <w:snapToGrid w:val="0"/>
        </w:rPr>
      </w:pPr>
    </w:p>
    <w:p w14:paraId="69454218" w14:textId="77777777" w:rsidR="00515B70" w:rsidRDefault="00515B70">
      <w:pPr>
        <w:pStyle w:val="NormalIndent2"/>
        <w:tabs>
          <w:tab w:val="left" w:pos="1134"/>
        </w:tabs>
        <w:ind w:right="-680"/>
        <w:jc w:val="both"/>
        <w:rPr>
          <w:i/>
        </w:rPr>
      </w:pPr>
      <w:r>
        <w:rPr>
          <w:i/>
        </w:rPr>
        <w:tab/>
        <w:t>Head Office:</w:t>
      </w:r>
    </w:p>
    <w:p w14:paraId="21057F5E" w14:textId="77777777" w:rsidR="00515B70" w:rsidRDefault="00515B70">
      <w:pPr>
        <w:pStyle w:val="NormalIndent2"/>
        <w:tabs>
          <w:tab w:val="left" w:pos="1134"/>
        </w:tabs>
        <w:ind w:right="-680"/>
        <w:jc w:val="both"/>
        <w:rPr>
          <w:i/>
        </w:rPr>
      </w:pPr>
    </w:p>
    <w:p w14:paraId="6AF3FB28" w14:textId="77777777" w:rsidR="00515B70" w:rsidRDefault="00515B70">
      <w:pPr>
        <w:pStyle w:val="NormalIndent2"/>
        <w:tabs>
          <w:tab w:val="left" w:pos="1134"/>
        </w:tabs>
        <w:ind w:right="-680"/>
        <w:jc w:val="both"/>
      </w:pPr>
      <w:r>
        <w:tab/>
        <w:t>Name:</w:t>
      </w:r>
    </w:p>
    <w:p w14:paraId="2CF72EB6" w14:textId="77777777" w:rsidR="00515B70" w:rsidRDefault="00515B70">
      <w:pPr>
        <w:pStyle w:val="NormalIndent2"/>
        <w:tabs>
          <w:tab w:val="left" w:pos="1134"/>
        </w:tabs>
        <w:ind w:right="-680"/>
        <w:jc w:val="both"/>
      </w:pPr>
      <w:r>
        <w:tab/>
        <w:t>Position in the company:</w:t>
      </w:r>
    </w:p>
    <w:p w14:paraId="21C7B54A" w14:textId="77777777" w:rsidR="00515B70" w:rsidRDefault="00515B70">
      <w:pPr>
        <w:pStyle w:val="NormalIndent2"/>
        <w:tabs>
          <w:tab w:val="left" w:pos="1134"/>
        </w:tabs>
        <w:ind w:right="-680"/>
        <w:jc w:val="both"/>
      </w:pPr>
      <w:r>
        <w:tab/>
        <w:t>Address:</w:t>
      </w:r>
    </w:p>
    <w:p w14:paraId="0582A211" w14:textId="77777777" w:rsidR="00515B70" w:rsidRDefault="00515B70">
      <w:pPr>
        <w:pStyle w:val="NormalIndent2"/>
        <w:tabs>
          <w:tab w:val="left" w:pos="1134"/>
        </w:tabs>
        <w:ind w:right="-680"/>
        <w:jc w:val="both"/>
      </w:pPr>
      <w:r>
        <w:tab/>
        <w:t>Telephone:</w:t>
      </w:r>
    </w:p>
    <w:p w14:paraId="7F9012E8" w14:textId="77777777" w:rsidR="00515B70" w:rsidRDefault="00515B70">
      <w:pPr>
        <w:pStyle w:val="NormalIndent2"/>
        <w:tabs>
          <w:tab w:val="left" w:pos="1134"/>
        </w:tabs>
        <w:ind w:right="-680"/>
        <w:jc w:val="both"/>
      </w:pPr>
      <w:r>
        <w:tab/>
        <w:t>Facsimile number:</w:t>
      </w:r>
    </w:p>
    <w:p w14:paraId="553238FA" w14:textId="77777777" w:rsidR="00515B70" w:rsidRDefault="00515B70">
      <w:pPr>
        <w:pStyle w:val="NormalIndent2"/>
        <w:tabs>
          <w:tab w:val="left" w:pos="1134"/>
        </w:tabs>
        <w:ind w:right="-680"/>
        <w:jc w:val="both"/>
      </w:pPr>
      <w:r>
        <w:tab/>
        <w:t>E-mail address of contact person:</w:t>
      </w:r>
    </w:p>
    <w:p w14:paraId="02C0C1D7" w14:textId="77777777" w:rsidR="00515B70" w:rsidRDefault="00515B70">
      <w:pPr>
        <w:pStyle w:val="NormalIndent2"/>
        <w:tabs>
          <w:tab w:val="left" w:pos="1134"/>
        </w:tabs>
        <w:ind w:right="-680"/>
        <w:jc w:val="both"/>
      </w:pPr>
    </w:p>
    <w:p w14:paraId="37D9019D" w14:textId="77777777" w:rsidR="00BE15F8" w:rsidRDefault="00515B70">
      <w:pPr>
        <w:pStyle w:val="NormalIndent2"/>
        <w:tabs>
          <w:tab w:val="left" w:pos="1134"/>
        </w:tabs>
        <w:ind w:right="-680"/>
        <w:jc w:val="both"/>
        <w:rPr>
          <w:i/>
        </w:rPr>
      </w:pPr>
      <w:r>
        <w:rPr>
          <w:i/>
        </w:rPr>
        <w:tab/>
      </w:r>
    </w:p>
    <w:p w14:paraId="1B1FB9D5" w14:textId="77777777" w:rsidR="00515B70" w:rsidRDefault="00BE15F8">
      <w:pPr>
        <w:pStyle w:val="NormalIndent2"/>
        <w:tabs>
          <w:tab w:val="left" w:pos="1134"/>
        </w:tabs>
        <w:ind w:right="-680"/>
        <w:jc w:val="both"/>
        <w:rPr>
          <w:i/>
        </w:rPr>
      </w:pPr>
      <w:r>
        <w:rPr>
          <w:i/>
        </w:rPr>
        <w:tab/>
      </w:r>
      <w:r w:rsidR="00515B70">
        <w:rPr>
          <w:i/>
        </w:rPr>
        <w:t>Factory:</w:t>
      </w:r>
    </w:p>
    <w:p w14:paraId="2B28EA09" w14:textId="77777777" w:rsidR="00515B70" w:rsidRDefault="00515B70">
      <w:pPr>
        <w:pStyle w:val="NormalIndent2"/>
        <w:tabs>
          <w:tab w:val="left" w:pos="1134"/>
        </w:tabs>
        <w:ind w:right="-680"/>
        <w:jc w:val="both"/>
        <w:rPr>
          <w:i/>
        </w:rPr>
      </w:pPr>
    </w:p>
    <w:p w14:paraId="5BA723F3" w14:textId="77777777" w:rsidR="00515B70" w:rsidRDefault="00515B70">
      <w:pPr>
        <w:pStyle w:val="NormalIndent2"/>
        <w:tabs>
          <w:tab w:val="left" w:pos="1134"/>
        </w:tabs>
        <w:ind w:right="-680"/>
        <w:jc w:val="both"/>
      </w:pPr>
      <w:r>
        <w:tab/>
        <w:t>Address:</w:t>
      </w:r>
    </w:p>
    <w:p w14:paraId="361B0276" w14:textId="77777777" w:rsidR="00515B70" w:rsidRDefault="00515B70">
      <w:pPr>
        <w:pStyle w:val="NormalIndent2"/>
        <w:tabs>
          <w:tab w:val="left" w:pos="1134"/>
        </w:tabs>
        <w:ind w:right="-680"/>
        <w:jc w:val="both"/>
      </w:pPr>
      <w:r>
        <w:tab/>
        <w:t>Telephone:</w:t>
      </w:r>
    </w:p>
    <w:p w14:paraId="453A32E5" w14:textId="77777777" w:rsidR="00515B70" w:rsidRDefault="00515B70">
      <w:pPr>
        <w:pStyle w:val="NormalIndent2"/>
        <w:tabs>
          <w:tab w:val="left" w:pos="1134"/>
        </w:tabs>
        <w:ind w:right="-680"/>
        <w:jc w:val="both"/>
      </w:pPr>
      <w:r>
        <w:tab/>
        <w:t>Facsimile number:</w:t>
      </w:r>
    </w:p>
    <w:p w14:paraId="64BF66B6" w14:textId="77777777" w:rsidR="00515B70" w:rsidRDefault="00515B70">
      <w:pPr>
        <w:pStyle w:val="NormalIndent2"/>
        <w:tabs>
          <w:tab w:val="left" w:pos="1134"/>
        </w:tabs>
        <w:ind w:right="-680"/>
        <w:jc w:val="both"/>
      </w:pPr>
      <w:r>
        <w:tab/>
        <w:t>E-mail address of contact person:</w:t>
      </w:r>
    </w:p>
    <w:p w14:paraId="1DD4470F" w14:textId="77777777" w:rsidR="00515B70" w:rsidRDefault="00515B70">
      <w:pPr>
        <w:widowControl w:val="0"/>
        <w:ind w:right="-574"/>
        <w:jc w:val="both"/>
        <w:rPr>
          <w:snapToGrid w:val="0"/>
        </w:rPr>
      </w:pPr>
    </w:p>
    <w:p w14:paraId="73B6D659" w14:textId="77777777" w:rsidR="00515B70" w:rsidRDefault="00515B70">
      <w:pPr>
        <w:pStyle w:val="Heading2"/>
        <w:ind w:left="709" w:hanging="709"/>
      </w:pPr>
      <w:bookmarkStart w:id="61" w:name="_Toc491596296"/>
      <w:bookmarkStart w:id="62" w:name="_Toc506971830"/>
      <w:bookmarkStart w:id="63" w:name="_Toc219017558"/>
      <w:bookmarkStart w:id="64" w:name="_Toc510359055"/>
      <w:r>
        <w:t>A-2</w:t>
      </w:r>
      <w:r>
        <w:tab/>
        <w:t xml:space="preserve">Representative of the company for the purpose of </w:t>
      </w:r>
      <w:bookmarkEnd w:id="61"/>
      <w:bookmarkEnd w:id="62"/>
      <w:bookmarkEnd w:id="63"/>
      <w:r w:rsidR="009057A6">
        <w:t>review</w:t>
      </w:r>
      <w:bookmarkEnd w:id="64"/>
    </w:p>
    <w:p w14:paraId="484A149C" w14:textId="77777777" w:rsidR="00515B70" w:rsidRDefault="00515B70">
      <w:pPr>
        <w:widowControl w:val="0"/>
        <w:ind w:right="-574"/>
        <w:jc w:val="both"/>
        <w:rPr>
          <w:snapToGrid w:val="0"/>
        </w:rPr>
      </w:pPr>
    </w:p>
    <w:p w14:paraId="5D057D50" w14:textId="77777777" w:rsidR="00515B70" w:rsidRDefault="00515B70">
      <w:pPr>
        <w:ind w:right="-680"/>
        <w:jc w:val="both"/>
      </w:pPr>
      <w:r>
        <w:t xml:space="preserve">If you wish to appoint a representative to assist you in this </w:t>
      </w:r>
      <w:r w:rsidR="009057A6">
        <w:t>review</w:t>
      </w:r>
      <w:r>
        <w:t>, provide the following details:</w:t>
      </w:r>
    </w:p>
    <w:p w14:paraId="36A53B55" w14:textId="77777777" w:rsidR="00515B70" w:rsidRDefault="00515B70">
      <w:pPr>
        <w:ind w:right="-680"/>
        <w:jc w:val="both"/>
      </w:pPr>
    </w:p>
    <w:p w14:paraId="7BE1FA7A" w14:textId="77777777" w:rsidR="00515B70" w:rsidRDefault="00515B70">
      <w:pPr>
        <w:pStyle w:val="NormalIndent2"/>
        <w:tabs>
          <w:tab w:val="left" w:pos="1418"/>
        </w:tabs>
        <w:ind w:right="-680"/>
        <w:jc w:val="both"/>
      </w:pPr>
      <w:r>
        <w:tab/>
        <w:t>Name:</w:t>
      </w:r>
    </w:p>
    <w:p w14:paraId="275308EB" w14:textId="77777777" w:rsidR="00515B70" w:rsidRDefault="00515B70">
      <w:pPr>
        <w:pStyle w:val="NormalIndent2"/>
        <w:tabs>
          <w:tab w:val="left" w:pos="1418"/>
        </w:tabs>
        <w:ind w:left="1418" w:right="-680"/>
        <w:jc w:val="both"/>
      </w:pPr>
      <w:r>
        <w:t>Address:</w:t>
      </w:r>
    </w:p>
    <w:p w14:paraId="3789D6BE" w14:textId="77777777" w:rsidR="00515B70" w:rsidRDefault="00515B70">
      <w:pPr>
        <w:pStyle w:val="NormalIndent2"/>
        <w:tabs>
          <w:tab w:val="left" w:pos="1418"/>
        </w:tabs>
        <w:ind w:left="1418" w:right="-680"/>
        <w:jc w:val="both"/>
      </w:pPr>
      <w:r>
        <w:t>Telephone:</w:t>
      </w:r>
    </w:p>
    <w:p w14:paraId="3E0019C8" w14:textId="77777777" w:rsidR="00515B70" w:rsidRDefault="00515B70">
      <w:pPr>
        <w:pStyle w:val="NormalIndent2"/>
        <w:tabs>
          <w:tab w:val="left" w:pos="1418"/>
        </w:tabs>
        <w:ind w:left="1418" w:right="-680"/>
        <w:jc w:val="both"/>
      </w:pPr>
      <w:r>
        <w:t>Facsimile/Telex number:</w:t>
      </w:r>
    </w:p>
    <w:p w14:paraId="24E9D092" w14:textId="77777777" w:rsidR="00515B70" w:rsidRDefault="00515B70">
      <w:pPr>
        <w:pStyle w:val="NormalIndent2"/>
        <w:tabs>
          <w:tab w:val="left" w:pos="1418"/>
        </w:tabs>
        <w:ind w:left="1418" w:right="-680"/>
        <w:jc w:val="both"/>
      </w:pPr>
      <w:r>
        <w:t>E-mail address of contact person:</w:t>
      </w:r>
    </w:p>
    <w:p w14:paraId="38F32C62" w14:textId="77777777" w:rsidR="00515B70" w:rsidRDefault="00515B70">
      <w:pPr>
        <w:pStyle w:val="NormalIndent2"/>
        <w:ind w:right="-680"/>
        <w:jc w:val="both"/>
      </w:pPr>
    </w:p>
    <w:p w14:paraId="63FA800B"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9057A6">
        <w:rPr>
          <w:i/>
        </w:rPr>
        <w:t>review</w:t>
      </w:r>
      <w:r>
        <w:rPr>
          <w:i/>
        </w:rPr>
        <w:t xml:space="preserve"> may be freely released to, or discussed with, that representative.</w:t>
      </w:r>
    </w:p>
    <w:p w14:paraId="1C0F1B09" w14:textId="77777777" w:rsidR="00515B70" w:rsidRDefault="00515B70">
      <w:pPr>
        <w:widowControl w:val="0"/>
        <w:ind w:right="-574"/>
        <w:jc w:val="both"/>
        <w:rPr>
          <w:snapToGrid w:val="0"/>
        </w:rPr>
      </w:pPr>
    </w:p>
    <w:p w14:paraId="0A8CF779" w14:textId="77777777" w:rsidR="00515B70" w:rsidRDefault="00515B70">
      <w:pPr>
        <w:pStyle w:val="Heading2"/>
      </w:pPr>
      <w:bookmarkStart w:id="65" w:name="_Toc506971831"/>
      <w:bookmarkStart w:id="66" w:name="_Toc219017559"/>
      <w:bookmarkStart w:id="67" w:name="_Toc510359056"/>
      <w:r>
        <w:t>A-3</w:t>
      </w:r>
      <w:r>
        <w:tab/>
        <w:t>Company information</w:t>
      </w:r>
      <w:bookmarkEnd w:id="65"/>
      <w:bookmarkEnd w:id="66"/>
      <w:bookmarkEnd w:id="67"/>
    </w:p>
    <w:p w14:paraId="5CFE9035" w14:textId="77777777" w:rsidR="00515B70" w:rsidRDefault="00515B70">
      <w:pPr>
        <w:keepNext/>
        <w:widowControl w:val="0"/>
        <w:ind w:right="-574"/>
        <w:jc w:val="both"/>
        <w:rPr>
          <w:snapToGrid w:val="0"/>
        </w:rPr>
      </w:pPr>
    </w:p>
    <w:p w14:paraId="2CEF2463" w14:textId="77777777" w:rsidR="00515B70" w:rsidRDefault="00515B70">
      <w:pPr>
        <w:ind w:right="-680" w:hanging="709"/>
        <w:jc w:val="both"/>
        <w:rPr>
          <w:snapToGrid w:val="0"/>
        </w:rPr>
      </w:pPr>
      <w:r>
        <w:rPr>
          <w:snapToGrid w:val="0"/>
        </w:rPr>
        <w:t>1.</w:t>
      </w:r>
      <w:r>
        <w:rPr>
          <w:snapToGrid w:val="0"/>
        </w:rPr>
        <w:tab/>
        <w:t>What is the legal name of your business?</w:t>
      </w:r>
      <w:r w:rsidR="0053631A">
        <w:rPr>
          <w:snapToGrid w:val="0"/>
        </w:rPr>
        <w:t xml:space="preserve"> </w:t>
      </w:r>
      <w:r>
        <w:rPr>
          <w:snapToGrid w:val="0"/>
        </w:rPr>
        <w:t>What kind of entity is it (e</w:t>
      </w:r>
      <w:r w:rsidR="00BA7DE8">
        <w:rPr>
          <w:snapToGrid w:val="0"/>
        </w:rPr>
        <w:t>.</w:t>
      </w:r>
      <w:r>
        <w:rPr>
          <w:snapToGrid w:val="0"/>
        </w:rPr>
        <w:t>g. company, partnership, sole trader)?</w:t>
      </w:r>
      <w:r w:rsidR="0053631A">
        <w:rPr>
          <w:snapToGrid w:val="0"/>
        </w:rPr>
        <w:t xml:space="preserve"> </w:t>
      </w:r>
      <w:r>
        <w:rPr>
          <w:snapToGrid w:val="0"/>
        </w:rPr>
        <w:t>Please provide details of any other business names that you use to export and/or sell goods.</w:t>
      </w:r>
    </w:p>
    <w:p w14:paraId="6D53A95A" w14:textId="77777777" w:rsidR="00515B70" w:rsidRDefault="00515B70">
      <w:pPr>
        <w:widowControl w:val="0"/>
        <w:ind w:right="-574" w:hanging="709"/>
        <w:jc w:val="both"/>
        <w:rPr>
          <w:snapToGrid w:val="0"/>
        </w:rPr>
      </w:pPr>
    </w:p>
    <w:p w14:paraId="3D94D529" w14:textId="77777777" w:rsidR="00515B70" w:rsidRDefault="00515B70" w:rsidP="00AE49C4">
      <w:pPr>
        <w:numPr>
          <w:ilvl w:val="0"/>
          <w:numId w:val="1"/>
        </w:numPr>
        <w:ind w:right="-680"/>
        <w:jc w:val="both"/>
        <w:rPr>
          <w:snapToGrid w:val="0"/>
        </w:rPr>
      </w:pPr>
      <w:r>
        <w:rPr>
          <w:snapToGrid w:val="0"/>
        </w:rPr>
        <w:lastRenderedPageBreak/>
        <w:t>Who are the owners and/or principal shareholders?</w:t>
      </w:r>
      <w:r w:rsidR="0053631A">
        <w:rPr>
          <w:snapToGrid w:val="0"/>
        </w:rPr>
        <w:t xml:space="preserve"> </w:t>
      </w:r>
      <w:r>
        <w:rPr>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11C25C4A" w14:textId="77777777" w:rsidR="00515B70" w:rsidRDefault="00515B70">
      <w:pPr>
        <w:ind w:right="-680"/>
        <w:jc w:val="both"/>
        <w:rPr>
          <w:snapToGrid w:val="0"/>
        </w:rPr>
      </w:pPr>
    </w:p>
    <w:p w14:paraId="685B46EA" w14:textId="77777777" w:rsidR="00515B70" w:rsidRDefault="00515B70" w:rsidP="00AE49C4">
      <w:pPr>
        <w:numPr>
          <w:ilvl w:val="0"/>
          <w:numId w:val="1"/>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10BC7C84" w14:textId="77777777" w:rsidR="00515B70" w:rsidRDefault="00515B70">
      <w:pPr>
        <w:ind w:left="0" w:right="-680"/>
        <w:jc w:val="both"/>
        <w:rPr>
          <w:snapToGrid w:val="0"/>
        </w:rPr>
      </w:pPr>
    </w:p>
    <w:p w14:paraId="2A0190F2" w14:textId="77777777" w:rsidR="00515B70" w:rsidRDefault="00515B70" w:rsidP="00AE49C4">
      <w:pPr>
        <w:numPr>
          <w:ilvl w:val="0"/>
          <w:numId w:val="1"/>
        </w:numPr>
        <w:ind w:right="-680"/>
        <w:jc w:val="both"/>
        <w:rPr>
          <w:snapToGrid w:val="0"/>
        </w:rPr>
      </w:pPr>
      <w:r>
        <w:rPr>
          <w:snapToGrid w:val="0"/>
        </w:rPr>
        <w:t>If your parent company is a subsidiary of another company, list the principal shareholders of that company.</w:t>
      </w:r>
    </w:p>
    <w:p w14:paraId="19226836" w14:textId="77777777" w:rsidR="00515B70" w:rsidRDefault="00515B70">
      <w:pPr>
        <w:ind w:left="0" w:right="-680"/>
        <w:jc w:val="both"/>
        <w:rPr>
          <w:snapToGrid w:val="0"/>
        </w:rPr>
      </w:pPr>
    </w:p>
    <w:p w14:paraId="5804A05B" w14:textId="77777777" w:rsidR="00515B70" w:rsidRDefault="00515B70" w:rsidP="00AE49C4">
      <w:pPr>
        <w:numPr>
          <w:ilvl w:val="0"/>
          <w:numId w:val="1"/>
        </w:numPr>
        <w:ind w:right="-680"/>
        <w:jc w:val="both"/>
        <w:rPr>
          <w:snapToGrid w:val="0"/>
        </w:rPr>
      </w:pPr>
      <w:r>
        <w:rPr>
          <w:snapToGrid w:val="0"/>
        </w:rPr>
        <w:t>Provide a diagram showing all associated or affiliated companies and your company’s place within that corporate structure.</w:t>
      </w:r>
    </w:p>
    <w:p w14:paraId="44889A80" w14:textId="77777777" w:rsidR="00515B70" w:rsidRDefault="00515B70">
      <w:pPr>
        <w:ind w:left="0" w:right="-680"/>
        <w:jc w:val="both"/>
        <w:rPr>
          <w:snapToGrid w:val="0"/>
        </w:rPr>
      </w:pPr>
    </w:p>
    <w:p w14:paraId="479BF95D" w14:textId="77777777" w:rsidR="00515B70" w:rsidRDefault="00515B70" w:rsidP="00AE49C4">
      <w:pPr>
        <w:numPr>
          <w:ilvl w:val="0"/>
          <w:numId w:val="1"/>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45BA4EF5" w14:textId="77777777" w:rsidR="00515B70" w:rsidRDefault="00515B70">
      <w:pPr>
        <w:ind w:left="0" w:right="-680"/>
        <w:jc w:val="both"/>
        <w:rPr>
          <w:snapToGrid w:val="0"/>
        </w:rPr>
      </w:pPr>
    </w:p>
    <w:p w14:paraId="1773F59B" w14:textId="77777777" w:rsidR="00515B70" w:rsidRDefault="00515B70" w:rsidP="00AE49C4">
      <w:pPr>
        <w:numPr>
          <w:ilvl w:val="0"/>
          <w:numId w:val="1"/>
        </w:numPr>
        <w:ind w:right="-680"/>
        <w:jc w:val="both"/>
        <w:rPr>
          <w:snapToGrid w:val="0"/>
        </w:rPr>
      </w:pPr>
      <w:r>
        <w:rPr>
          <w:snapToGrid w:val="0"/>
        </w:rPr>
        <w:t>Describe the nature of your company’s business. Explain whether you are a producer or manufacturer, distributor, trading company, etc.</w:t>
      </w:r>
    </w:p>
    <w:p w14:paraId="56A204AA" w14:textId="77777777" w:rsidR="00515B70" w:rsidRDefault="00515B70">
      <w:pPr>
        <w:ind w:left="0" w:right="-680"/>
        <w:jc w:val="both"/>
        <w:rPr>
          <w:snapToGrid w:val="0"/>
        </w:rPr>
      </w:pPr>
    </w:p>
    <w:p w14:paraId="2099C0EE" w14:textId="77777777" w:rsidR="00515B70" w:rsidRDefault="00515B70" w:rsidP="00AE49C4">
      <w:pPr>
        <w:numPr>
          <w:ilvl w:val="0"/>
          <w:numId w:val="1"/>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58B35C4" w14:textId="77777777" w:rsidR="00515B70" w:rsidRDefault="00515B70">
      <w:pPr>
        <w:widowControl w:val="0"/>
        <w:ind w:right="-680"/>
        <w:jc w:val="both"/>
        <w:rPr>
          <w:snapToGrid w:val="0"/>
        </w:rPr>
      </w:pPr>
    </w:p>
    <w:p w14:paraId="089A68BD" w14:textId="77777777" w:rsidR="00515B70" w:rsidRDefault="00515B70" w:rsidP="00AE49C4">
      <w:pPr>
        <w:pStyle w:val="bullet"/>
        <w:numPr>
          <w:ilvl w:val="0"/>
          <w:numId w:val="13"/>
        </w:numPr>
        <w:ind w:right="-680" w:hanging="11"/>
        <w:jc w:val="both"/>
      </w:pPr>
      <w:r>
        <w:t>produce or manufacture</w:t>
      </w:r>
    </w:p>
    <w:p w14:paraId="26B0C78B" w14:textId="77777777" w:rsidR="00515B70" w:rsidRDefault="00515B70" w:rsidP="00AE49C4">
      <w:pPr>
        <w:pStyle w:val="bullet"/>
        <w:numPr>
          <w:ilvl w:val="0"/>
          <w:numId w:val="13"/>
        </w:numPr>
        <w:ind w:right="-680" w:hanging="11"/>
        <w:jc w:val="both"/>
      </w:pPr>
      <w:r>
        <w:t>sell in the domestic market</w:t>
      </w:r>
    </w:p>
    <w:p w14:paraId="66E3F1C4" w14:textId="77777777" w:rsidR="00515B70" w:rsidRDefault="00515B70" w:rsidP="00AE49C4">
      <w:pPr>
        <w:pStyle w:val="bullet"/>
        <w:numPr>
          <w:ilvl w:val="0"/>
          <w:numId w:val="13"/>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51BED6F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14A0871" w14:textId="77777777" w:rsidR="00515B70" w:rsidRDefault="00515B70">
      <w:pPr>
        <w:widowControl w:val="0"/>
        <w:ind w:right="-680"/>
        <w:jc w:val="both"/>
        <w:rPr>
          <w:snapToGrid w:val="0"/>
        </w:rPr>
      </w:pPr>
    </w:p>
    <w:p w14:paraId="3032A5CD" w14:textId="77777777" w:rsidR="00515B70" w:rsidRDefault="00515B70" w:rsidP="00AE49C4">
      <w:pPr>
        <w:numPr>
          <w:ilvl w:val="0"/>
          <w:numId w:val="1"/>
        </w:numPr>
        <w:ind w:right="-680"/>
        <w:jc w:val="both"/>
        <w:rPr>
          <w:snapToGrid w:val="0"/>
        </w:rPr>
      </w:pPr>
      <w:r>
        <w:rPr>
          <w:snapToGrid w:val="0"/>
        </w:rPr>
        <w:t>Provide your company’s internal organisation chart. Describe the functions performed by each group within the organisation.</w:t>
      </w:r>
    </w:p>
    <w:p w14:paraId="220F7FA4" w14:textId="77777777" w:rsidR="00515B70" w:rsidRDefault="00515B70">
      <w:pPr>
        <w:ind w:left="0" w:right="-680"/>
        <w:jc w:val="both"/>
        <w:rPr>
          <w:snapToGrid w:val="0"/>
        </w:rPr>
      </w:pPr>
    </w:p>
    <w:p w14:paraId="47A08C12" w14:textId="77777777" w:rsidR="00515B70" w:rsidRDefault="00515B70" w:rsidP="00AE49C4">
      <w:pPr>
        <w:numPr>
          <w:ilvl w:val="0"/>
          <w:numId w:val="1"/>
        </w:numPr>
        <w:ind w:right="-680"/>
        <w:jc w:val="both"/>
        <w:rPr>
          <w:snapToGrid w:val="0"/>
        </w:rPr>
      </w:pPr>
      <w:r>
        <w:rPr>
          <w:snapToGrid w:val="0"/>
        </w:rPr>
        <w:t xml:space="preserve">Provide a copy of your most recent annual report together with any relevant brochures or pamphlets on your business activities. </w:t>
      </w:r>
    </w:p>
    <w:p w14:paraId="752A720A" w14:textId="77777777" w:rsidR="00515B70" w:rsidRDefault="00515B70">
      <w:pPr>
        <w:ind w:left="0" w:right="-680"/>
        <w:jc w:val="both"/>
        <w:rPr>
          <w:snapToGrid w:val="0"/>
        </w:rPr>
      </w:pPr>
    </w:p>
    <w:p w14:paraId="7865F239" w14:textId="77777777" w:rsidR="00515B70" w:rsidRDefault="00515B70">
      <w:pPr>
        <w:widowControl w:val="0"/>
        <w:ind w:right="-574"/>
        <w:jc w:val="both"/>
        <w:rPr>
          <w:snapToGrid w:val="0"/>
        </w:rPr>
      </w:pPr>
    </w:p>
    <w:p w14:paraId="7A0A7A00" w14:textId="77777777" w:rsidR="00515B70" w:rsidRDefault="00515B70">
      <w:pPr>
        <w:pStyle w:val="Heading2"/>
      </w:pPr>
      <w:bookmarkStart w:id="68" w:name="_Toc506971832"/>
      <w:bookmarkStart w:id="69" w:name="_Toc219017560"/>
      <w:bookmarkStart w:id="70" w:name="_Toc510359057"/>
      <w:r>
        <w:t>A-4</w:t>
      </w:r>
      <w:r>
        <w:tab/>
        <w:t>General accounting/administration information</w:t>
      </w:r>
      <w:bookmarkEnd w:id="68"/>
      <w:bookmarkEnd w:id="69"/>
      <w:bookmarkEnd w:id="70"/>
    </w:p>
    <w:p w14:paraId="7EF75798" w14:textId="77777777" w:rsidR="00515B70" w:rsidRDefault="00515B70">
      <w:pPr>
        <w:keepNext/>
        <w:widowControl w:val="0"/>
        <w:ind w:right="-574"/>
        <w:jc w:val="both"/>
        <w:rPr>
          <w:snapToGrid w:val="0"/>
        </w:rPr>
      </w:pPr>
    </w:p>
    <w:p w14:paraId="71E85D53" w14:textId="77777777" w:rsidR="00515B70" w:rsidRDefault="00515B70" w:rsidP="00AE49C4">
      <w:pPr>
        <w:widowControl w:val="0"/>
        <w:numPr>
          <w:ilvl w:val="0"/>
          <w:numId w:val="3"/>
        </w:numPr>
        <w:ind w:right="-574"/>
        <w:jc w:val="both"/>
        <w:rPr>
          <w:snapToGrid w:val="0"/>
        </w:rPr>
      </w:pPr>
      <w:r>
        <w:rPr>
          <w:snapToGrid w:val="0"/>
        </w:rPr>
        <w:t>Indicate your accounting period.</w:t>
      </w:r>
    </w:p>
    <w:p w14:paraId="7A5123C6" w14:textId="77777777" w:rsidR="00515B70" w:rsidRDefault="00515B70">
      <w:pPr>
        <w:widowControl w:val="0"/>
        <w:ind w:right="-574"/>
        <w:jc w:val="both"/>
        <w:rPr>
          <w:snapToGrid w:val="0"/>
        </w:rPr>
      </w:pPr>
    </w:p>
    <w:p w14:paraId="15D64F0E" w14:textId="77777777" w:rsidR="00515B70" w:rsidRDefault="00515B70" w:rsidP="00AE49C4">
      <w:pPr>
        <w:widowControl w:val="0"/>
        <w:numPr>
          <w:ilvl w:val="0"/>
          <w:numId w:val="3"/>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53631A">
        <w:rPr>
          <w:snapToGrid w:val="0"/>
        </w:rPr>
        <w:t xml:space="preserve"> </w:t>
      </w:r>
    </w:p>
    <w:p w14:paraId="59A383C2" w14:textId="77777777" w:rsidR="00515B70" w:rsidRDefault="00515B70">
      <w:pPr>
        <w:widowControl w:val="0"/>
        <w:ind w:right="-574"/>
        <w:jc w:val="both"/>
        <w:rPr>
          <w:snapToGrid w:val="0"/>
        </w:rPr>
      </w:pPr>
    </w:p>
    <w:p w14:paraId="710281BD" w14:textId="77777777" w:rsidR="00515B70" w:rsidRDefault="00515B70" w:rsidP="00AE49C4">
      <w:pPr>
        <w:keepNext/>
        <w:widowControl w:val="0"/>
        <w:numPr>
          <w:ilvl w:val="0"/>
          <w:numId w:val="2"/>
        </w:numPr>
        <w:spacing w:after="120"/>
        <w:ind w:right="-573"/>
        <w:jc w:val="both"/>
        <w:rPr>
          <w:snapToGrid w:val="0"/>
        </w:rPr>
      </w:pPr>
      <w:r>
        <w:rPr>
          <w:snapToGrid w:val="0"/>
        </w:rPr>
        <w:lastRenderedPageBreak/>
        <w:t xml:space="preserve">Please provide the following financial documents for the </w:t>
      </w:r>
      <w:r w:rsidRPr="00A42853">
        <w:rPr>
          <w:snapToGrid w:val="0"/>
        </w:rPr>
        <w:t>two most recently completed financial years</w:t>
      </w:r>
      <w:r>
        <w:rPr>
          <w:snapToGrid w:val="0"/>
        </w:rPr>
        <w:t xml:space="preserve"> plus all subsequent monthly, quarterly or half yearly statements:</w:t>
      </w:r>
    </w:p>
    <w:p w14:paraId="08382ED1" w14:textId="77777777" w:rsidR="00515B70" w:rsidRDefault="00515B70" w:rsidP="00AE49C4">
      <w:pPr>
        <w:keepNext/>
        <w:widowControl w:val="0"/>
        <w:numPr>
          <w:ilvl w:val="0"/>
          <w:numId w:val="8"/>
        </w:numPr>
        <w:tabs>
          <w:tab w:val="clear" w:pos="360"/>
          <w:tab w:val="num" w:pos="1080"/>
        </w:tabs>
        <w:spacing w:after="120"/>
        <w:ind w:left="1080" w:right="-573"/>
        <w:jc w:val="both"/>
        <w:rPr>
          <w:snapToGrid w:val="0"/>
        </w:rPr>
      </w:pPr>
      <w:r>
        <w:rPr>
          <w:snapToGrid w:val="0"/>
        </w:rPr>
        <w:t>chart of accounts;</w:t>
      </w:r>
    </w:p>
    <w:p w14:paraId="6E68C4D7" w14:textId="77777777" w:rsidR="00515B70" w:rsidRDefault="00515B70" w:rsidP="00AE49C4">
      <w:pPr>
        <w:keepNext/>
        <w:widowControl w:val="0"/>
        <w:numPr>
          <w:ilvl w:val="0"/>
          <w:numId w:val="8"/>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44545FCB" w14:textId="77777777" w:rsidR="00515B70" w:rsidRDefault="00515B70" w:rsidP="00AE49C4">
      <w:pPr>
        <w:widowControl w:val="0"/>
        <w:numPr>
          <w:ilvl w:val="0"/>
          <w:numId w:val="8"/>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3EBD9F7" w14:textId="77777777" w:rsidR="00515B70" w:rsidRDefault="00515B70">
      <w:pPr>
        <w:widowControl w:val="0"/>
        <w:spacing w:after="120"/>
        <w:ind w:left="1418" w:right="-574" w:hanging="284"/>
        <w:jc w:val="both"/>
        <w:rPr>
          <w:snapToGrid w:val="0"/>
        </w:rPr>
      </w:pPr>
      <w:r>
        <w:rPr>
          <w:snapToGrid w:val="0"/>
        </w:rPr>
        <w:t>These documents should relate to:</w:t>
      </w:r>
    </w:p>
    <w:p w14:paraId="3A15D629" w14:textId="77777777" w:rsidR="00515B70" w:rsidRDefault="00515B70" w:rsidP="00AE49C4">
      <w:pPr>
        <w:widowControl w:val="0"/>
        <w:numPr>
          <w:ilvl w:val="0"/>
          <w:numId w:val="8"/>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2C5BF6E" w14:textId="77777777" w:rsidR="00515B70" w:rsidRDefault="00515B70" w:rsidP="00AE49C4">
      <w:pPr>
        <w:widowControl w:val="0"/>
        <w:numPr>
          <w:ilvl w:val="0"/>
          <w:numId w:val="8"/>
        </w:numPr>
        <w:tabs>
          <w:tab w:val="clear" w:pos="360"/>
          <w:tab w:val="num" w:pos="1080"/>
        </w:tabs>
        <w:spacing w:after="120"/>
        <w:ind w:left="1418" w:right="-574" w:hanging="284"/>
        <w:jc w:val="both"/>
        <w:rPr>
          <w:snapToGrid w:val="0"/>
        </w:rPr>
      </w:pPr>
      <w:r>
        <w:rPr>
          <w:snapToGrid w:val="0"/>
        </w:rPr>
        <w:t>the company.</w:t>
      </w:r>
    </w:p>
    <w:p w14:paraId="274DC551" w14:textId="77777777" w:rsidR="00515B70" w:rsidRDefault="00515B70">
      <w:pPr>
        <w:widowControl w:val="0"/>
        <w:ind w:right="-574"/>
        <w:jc w:val="both"/>
        <w:rPr>
          <w:snapToGrid w:val="0"/>
        </w:rPr>
      </w:pPr>
    </w:p>
    <w:p w14:paraId="6D976CB2" w14:textId="77777777" w:rsidR="00515B70" w:rsidRDefault="00515B70" w:rsidP="00AE49C4">
      <w:pPr>
        <w:widowControl w:val="0"/>
        <w:numPr>
          <w:ilvl w:val="0"/>
          <w:numId w:val="2"/>
        </w:numPr>
        <w:ind w:right="-574"/>
        <w:jc w:val="both"/>
        <w:rPr>
          <w:snapToGrid w:val="0"/>
        </w:rPr>
      </w:pPr>
      <w:r>
        <w:rPr>
          <w:snapToGrid w:val="0"/>
        </w:rPr>
        <w:t xml:space="preserve">If you are not required to have the accounts audited, provide the unaudited financial statements for the </w:t>
      </w:r>
      <w:r w:rsidRPr="00A42853">
        <w:rPr>
          <w:snapToGrid w:val="0"/>
        </w:rPr>
        <w:t>two</w:t>
      </w:r>
      <w:r>
        <w:rPr>
          <w:snapToGrid w:val="0"/>
        </w:rPr>
        <w:t xml:space="preserve"> most recently completed financial years, together with your taxation returns.</w:t>
      </w:r>
      <w:r w:rsidR="0053631A">
        <w:rPr>
          <w:snapToGrid w:val="0"/>
        </w:rPr>
        <w:t xml:space="preserve"> </w:t>
      </w:r>
      <w:r>
        <w:rPr>
          <w:snapToGrid w:val="0"/>
        </w:rPr>
        <w:t>Any subsequent monthly, quarterly or half yearly statements should also be provided.</w:t>
      </w:r>
    </w:p>
    <w:p w14:paraId="6531D250" w14:textId="77777777" w:rsidR="00515B70" w:rsidRDefault="00515B70">
      <w:pPr>
        <w:widowControl w:val="0"/>
        <w:ind w:right="-574"/>
        <w:jc w:val="both"/>
        <w:rPr>
          <w:snapToGrid w:val="0"/>
        </w:rPr>
      </w:pPr>
    </w:p>
    <w:p w14:paraId="435E2566" w14:textId="77777777" w:rsidR="00515B70" w:rsidRDefault="00515B70" w:rsidP="00AE49C4">
      <w:pPr>
        <w:widowControl w:val="0"/>
        <w:numPr>
          <w:ilvl w:val="0"/>
          <w:numId w:val="2"/>
        </w:numPr>
        <w:ind w:right="-574"/>
        <w:jc w:val="both"/>
        <w:rPr>
          <w:snapToGrid w:val="0"/>
        </w:rPr>
      </w:pPr>
      <w:r>
        <w:rPr>
          <w:snapToGrid w:val="0"/>
        </w:rPr>
        <w:t xml:space="preserve">Do your accounting practices differ in any way from the generally accepted accounting principles in your country? If so, provide details. </w:t>
      </w:r>
    </w:p>
    <w:p w14:paraId="0DCD87D5" w14:textId="77777777" w:rsidR="00515B70" w:rsidRDefault="00515B70">
      <w:pPr>
        <w:widowControl w:val="0"/>
        <w:ind w:left="0" w:right="-574"/>
        <w:jc w:val="both"/>
        <w:rPr>
          <w:snapToGrid w:val="0"/>
        </w:rPr>
      </w:pPr>
    </w:p>
    <w:p w14:paraId="20E0BEB0" w14:textId="77777777" w:rsidR="00515B70" w:rsidRDefault="00515B70" w:rsidP="00AE49C4">
      <w:pPr>
        <w:widowControl w:val="0"/>
        <w:numPr>
          <w:ilvl w:val="0"/>
          <w:numId w:val="2"/>
        </w:numPr>
        <w:ind w:right="-574"/>
        <w:jc w:val="both"/>
        <w:rPr>
          <w:snapToGrid w:val="0"/>
        </w:rPr>
      </w:pPr>
      <w:r>
        <w:rPr>
          <w:snapToGrid w:val="0"/>
        </w:rPr>
        <w:t xml:space="preserve">Describe: </w:t>
      </w:r>
    </w:p>
    <w:p w14:paraId="69002447" w14:textId="77777777" w:rsidR="00515B70" w:rsidRDefault="00515B70">
      <w:pPr>
        <w:widowControl w:val="0"/>
        <w:ind w:right="-574"/>
        <w:jc w:val="both"/>
        <w:rPr>
          <w:snapToGrid w:val="0"/>
        </w:rPr>
      </w:pPr>
    </w:p>
    <w:p w14:paraId="457C966D"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7A3BD3F" w14:textId="77777777" w:rsidR="00515B70" w:rsidRDefault="00515B70">
      <w:pPr>
        <w:widowControl w:val="0"/>
        <w:ind w:right="-574"/>
        <w:jc w:val="both"/>
        <w:rPr>
          <w:snapToGrid w:val="0"/>
        </w:rPr>
      </w:pPr>
    </w:p>
    <w:p w14:paraId="3F9FF81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w:t>
      </w:r>
      <w:r w:rsidR="00BA7DE8">
        <w:rPr>
          <w:snapToGrid w:val="0"/>
        </w:rPr>
        <w:t>.</w:t>
      </w:r>
      <w:r>
        <w:rPr>
          <w:snapToGrid w:val="0"/>
        </w:rPr>
        <w:t>g</w:t>
      </w:r>
      <w:r w:rsidR="00BA7DE8">
        <w:rPr>
          <w:snapToGrid w:val="0"/>
        </w:rPr>
        <w:t>.</w:t>
      </w:r>
      <w:r>
        <w:rPr>
          <w:snapToGrid w:val="0"/>
        </w:rPr>
        <w:t xml:space="preserve"> last in first out –LIFO, first in first out- FIFO, weighted average);</w:t>
      </w:r>
    </w:p>
    <w:p w14:paraId="76FCB0BD" w14:textId="77777777" w:rsidR="00515B70" w:rsidRDefault="00515B70">
      <w:pPr>
        <w:widowControl w:val="0"/>
        <w:tabs>
          <w:tab w:val="left" w:pos="1701"/>
        </w:tabs>
        <w:ind w:right="-574"/>
        <w:jc w:val="both"/>
        <w:rPr>
          <w:snapToGrid w:val="0"/>
        </w:rPr>
      </w:pPr>
    </w:p>
    <w:p w14:paraId="5715399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costing methods, including the method (e</w:t>
      </w:r>
      <w:r w:rsidR="00BA7DE8">
        <w:rPr>
          <w:snapToGrid w:val="0"/>
        </w:rPr>
        <w:t>.</w:t>
      </w:r>
      <w:r>
        <w:rPr>
          <w:snapToGrid w:val="0"/>
        </w:rPr>
        <w:t>g</w:t>
      </w:r>
      <w:r w:rsidR="00BA7DE8">
        <w:rPr>
          <w:snapToGrid w:val="0"/>
        </w:rPr>
        <w:t>.</w:t>
      </w:r>
      <w:r>
        <w:rPr>
          <w:snapToGrid w:val="0"/>
        </w:rPr>
        <w:t xml:space="preserve"> by tonnes, units, revenue, direct costs </w:t>
      </w:r>
      <w:r w:rsidR="00BA7DE8">
        <w:rPr>
          <w:snapToGrid w:val="0"/>
        </w:rPr>
        <w:t>etc.)</w:t>
      </w:r>
      <w:r>
        <w:rPr>
          <w:snapToGrid w:val="0"/>
        </w:rPr>
        <w:t xml:space="preserve"> of allocating costs shared with other goods or processes (such as front office cost, infrastructure cost </w:t>
      </w:r>
      <w:r w:rsidR="00BA7DE8">
        <w:rPr>
          <w:snapToGrid w:val="0"/>
        </w:rPr>
        <w:t>etc.)</w:t>
      </w:r>
      <w:r>
        <w:rPr>
          <w:snapToGrid w:val="0"/>
        </w:rPr>
        <w:t>;</w:t>
      </w:r>
    </w:p>
    <w:p w14:paraId="644E7A11" w14:textId="77777777" w:rsidR="00515B70" w:rsidRDefault="00515B70">
      <w:pPr>
        <w:widowControl w:val="0"/>
        <w:ind w:left="1418" w:right="-574" w:hanging="709"/>
        <w:jc w:val="both"/>
        <w:rPr>
          <w:snapToGrid w:val="0"/>
        </w:rPr>
      </w:pPr>
    </w:p>
    <w:p w14:paraId="31ADCAD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34AC2A9" w14:textId="77777777" w:rsidR="00515B70" w:rsidRDefault="00515B70">
      <w:pPr>
        <w:widowControl w:val="0"/>
        <w:tabs>
          <w:tab w:val="left" w:pos="1701"/>
        </w:tabs>
        <w:ind w:left="0" w:right="-574"/>
        <w:jc w:val="both"/>
        <w:rPr>
          <w:snapToGrid w:val="0"/>
        </w:rPr>
      </w:pPr>
    </w:p>
    <w:p w14:paraId="161ACE9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1D739693" w14:textId="77777777" w:rsidR="00515B70" w:rsidRDefault="00515B70">
      <w:pPr>
        <w:widowControl w:val="0"/>
        <w:tabs>
          <w:tab w:val="left" w:pos="1701"/>
        </w:tabs>
        <w:ind w:left="0" w:right="-574"/>
        <w:jc w:val="both"/>
        <w:rPr>
          <w:snapToGrid w:val="0"/>
        </w:rPr>
      </w:pPr>
    </w:p>
    <w:p w14:paraId="76644F94"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valuation and revaluation methods for fixed assets;</w:t>
      </w:r>
    </w:p>
    <w:p w14:paraId="014DDA3B" w14:textId="77777777" w:rsidR="00515B70" w:rsidRDefault="00515B70">
      <w:pPr>
        <w:widowControl w:val="0"/>
        <w:tabs>
          <w:tab w:val="left" w:pos="1701"/>
        </w:tabs>
        <w:ind w:left="0" w:right="-574"/>
        <w:jc w:val="both"/>
        <w:rPr>
          <w:snapToGrid w:val="0"/>
        </w:rPr>
      </w:pPr>
    </w:p>
    <w:p w14:paraId="22B9A77B"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475AED4E" w14:textId="77777777" w:rsidR="00515B70" w:rsidRDefault="00515B70">
      <w:pPr>
        <w:widowControl w:val="0"/>
        <w:tabs>
          <w:tab w:val="left" w:pos="1701"/>
        </w:tabs>
        <w:ind w:left="0" w:right="-574"/>
        <w:jc w:val="both"/>
        <w:rPr>
          <w:snapToGrid w:val="0"/>
        </w:rPr>
      </w:pPr>
    </w:p>
    <w:p w14:paraId="064EA397"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11E69659" w14:textId="77777777" w:rsidR="00515B70" w:rsidRDefault="00515B70">
      <w:pPr>
        <w:widowControl w:val="0"/>
        <w:tabs>
          <w:tab w:val="left" w:pos="1701"/>
        </w:tabs>
        <w:ind w:left="0" w:right="-574"/>
        <w:jc w:val="both"/>
        <w:rPr>
          <w:snapToGrid w:val="0"/>
        </w:rPr>
      </w:pPr>
    </w:p>
    <w:p w14:paraId="56229A8A"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88F818B" w14:textId="77777777" w:rsidR="00515B70" w:rsidRDefault="00515B70">
      <w:pPr>
        <w:widowControl w:val="0"/>
        <w:tabs>
          <w:tab w:val="left" w:pos="1701"/>
        </w:tabs>
        <w:ind w:left="0" w:right="-574"/>
        <w:jc w:val="both"/>
        <w:rPr>
          <w:snapToGrid w:val="0"/>
        </w:rPr>
      </w:pPr>
    </w:p>
    <w:p w14:paraId="04696A1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inclusion of general expenses and/or interest;</w:t>
      </w:r>
    </w:p>
    <w:p w14:paraId="5B16ED55" w14:textId="77777777" w:rsidR="00515B70" w:rsidRDefault="00515B70">
      <w:pPr>
        <w:widowControl w:val="0"/>
        <w:tabs>
          <w:tab w:val="left" w:pos="1701"/>
        </w:tabs>
        <w:ind w:left="0" w:right="-574"/>
        <w:jc w:val="both"/>
        <w:rPr>
          <w:snapToGrid w:val="0"/>
        </w:rPr>
      </w:pPr>
    </w:p>
    <w:p w14:paraId="199BC9F2"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provisions for bad or doubtful debts;</w:t>
      </w:r>
    </w:p>
    <w:p w14:paraId="089F0A41" w14:textId="77777777" w:rsidR="00515B70" w:rsidRDefault="00515B70">
      <w:pPr>
        <w:widowControl w:val="0"/>
        <w:tabs>
          <w:tab w:val="left" w:pos="1701"/>
        </w:tabs>
        <w:ind w:left="0" w:right="-574"/>
        <w:jc w:val="both"/>
        <w:rPr>
          <w:snapToGrid w:val="0"/>
        </w:rPr>
      </w:pPr>
    </w:p>
    <w:p w14:paraId="58592213"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expenses for idle equipment and/or plant shut-downs;</w:t>
      </w:r>
    </w:p>
    <w:p w14:paraId="6E7D1129" w14:textId="77777777" w:rsidR="00515B70" w:rsidRDefault="00515B70">
      <w:pPr>
        <w:widowControl w:val="0"/>
        <w:tabs>
          <w:tab w:val="left" w:pos="1701"/>
        </w:tabs>
        <w:ind w:left="0" w:right="-574"/>
        <w:jc w:val="both"/>
        <w:rPr>
          <w:snapToGrid w:val="0"/>
        </w:rPr>
      </w:pPr>
    </w:p>
    <w:p w14:paraId="4F083F11"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 xml:space="preserve">costs of plant closure; </w:t>
      </w:r>
    </w:p>
    <w:p w14:paraId="0A683BAE" w14:textId="77777777" w:rsidR="00515B70" w:rsidRDefault="00515B70">
      <w:pPr>
        <w:widowControl w:val="0"/>
        <w:tabs>
          <w:tab w:val="left" w:pos="1701"/>
        </w:tabs>
        <w:ind w:left="0" w:right="-574"/>
        <w:jc w:val="both"/>
        <w:rPr>
          <w:snapToGrid w:val="0"/>
        </w:rPr>
      </w:pPr>
    </w:p>
    <w:p w14:paraId="5BC64725"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restructuring costs;</w:t>
      </w:r>
    </w:p>
    <w:p w14:paraId="60A4347A" w14:textId="77777777" w:rsidR="00515B70" w:rsidRDefault="00515B70">
      <w:pPr>
        <w:widowControl w:val="0"/>
        <w:tabs>
          <w:tab w:val="left" w:pos="1701"/>
        </w:tabs>
        <w:ind w:left="0" w:right="-574"/>
        <w:jc w:val="both"/>
        <w:rPr>
          <w:snapToGrid w:val="0"/>
        </w:rPr>
      </w:pPr>
    </w:p>
    <w:p w14:paraId="167E0497"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B82C747" w14:textId="77777777" w:rsidR="00515B70" w:rsidRDefault="00515B70">
      <w:pPr>
        <w:widowControl w:val="0"/>
        <w:tabs>
          <w:tab w:val="left" w:pos="1701"/>
        </w:tabs>
        <w:ind w:left="0" w:right="-574"/>
        <w:jc w:val="both"/>
        <w:rPr>
          <w:snapToGrid w:val="0"/>
        </w:rPr>
      </w:pPr>
    </w:p>
    <w:p w14:paraId="6323F85C" w14:textId="77777777" w:rsidR="00515B70" w:rsidRDefault="00515B70" w:rsidP="00AE49C4">
      <w:pPr>
        <w:widowControl w:val="0"/>
        <w:numPr>
          <w:ilvl w:val="0"/>
          <w:numId w:val="15"/>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5FBCE24" w14:textId="77777777" w:rsidR="00515B70" w:rsidRDefault="00515B70">
      <w:pPr>
        <w:widowControl w:val="0"/>
        <w:tabs>
          <w:tab w:val="left" w:pos="1701"/>
        </w:tabs>
        <w:ind w:left="0" w:right="-574"/>
        <w:jc w:val="both"/>
        <w:rPr>
          <w:snapToGrid w:val="0"/>
        </w:rPr>
      </w:pPr>
    </w:p>
    <w:p w14:paraId="58202A6C" w14:textId="77777777" w:rsidR="00515B70" w:rsidRDefault="00515B70" w:rsidP="00AE49C4">
      <w:pPr>
        <w:widowControl w:val="0"/>
        <w:numPr>
          <w:ilvl w:val="0"/>
          <w:numId w:val="2"/>
        </w:numPr>
        <w:ind w:right="-574"/>
        <w:jc w:val="both"/>
        <w:rPr>
          <w:snapToGrid w:val="0"/>
        </w:rPr>
      </w:pPr>
      <w:r>
        <w:rPr>
          <w:snapToGrid w:val="0"/>
        </w:rPr>
        <w:t xml:space="preserve">In the event that any of the accounting methods used by your company have changed over the last </w:t>
      </w:r>
      <w:r w:rsidRPr="00A42853">
        <w:rPr>
          <w:snapToGrid w:val="0"/>
        </w:rPr>
        <w:t>two</w:t>
      </w:r>
      <w:r>
        <w:rPr>
          <w:snapToGrid w:val="0"/>
        </w:rPr>
        <w:t xml:space="preserve"> years provide an explanation of the changes, the date of change, and the reasons for it.</w:t>
      </w:r>
    </w:p>
    <w:p w14:paraId="65084813" w14:textId="77777777" w:rsidR="00515B70" w:rsidRDefault="00515B70">
      <w:pPr>
        <w:widowControl w:val="0"/>
        <w:ind w:right="-574"/>
        <w:jc w:val="both"/>
        <w:rPr>
          <w:snapToGrid w:val="0"/>
        </w:rPr>
      </w:pPr>
    </w:p>
    <w:p w14:paraId="09C1EEC0" w14:textId="77777777" w:rsidR="00515B70" w:rsidRDefault="00515B70">
      <w:pPr>
        <w:pStyle w:val="Heading2"/>
        <w:rPr>
          <w:sz w:val="16"/>
        </w:rPr>
      </w:pPr>
      <w:bookmarkStart w:id="71" w:name="_Toc506971833"/>
      <w:bookmarkStart w:id="72" w:name="_Toc219017561"/>
      <w:bookmarkStart w:id="73" w:name="_Toc510359058"/>
      <w:r>
        <w:t>A-5</w:t>
      </w:r>
      <w:r>
        <w:tab/>
        <w:t>Income statement</w:t>
      </w:r>
      <w:bookmarkEnd w:id="71"/>
      <w:bookmarkEnd w:id="72"/>
      <w:bookmarkEnd w:id="73"/>
    </w:p>
    <w:p w14:paraId="6FF0FA2A" w14:textId="77777777" w:rsidR="00515B70" w:rsidRDefault="00515B70">
      <w:pPr>
        <w:widowControl w:val="0"/>
        <w:ind w:left="0" w:right="-574"/>
        <w:jc w:val="both"/>
        <w:rPr>
          <w:snapToGrid w:val="0"/>
          <w:sz w:val="16"/>
        </w:rPr>
      </w:pPr>
    </w:p>
    <w:p w14:paraId="0ABA02DD" w14:textId="77777777" w:rsidR="00515B70" w:rsidRDefault="00515B70">
      <w:pPr>
        <w:widowControl w:val="0"/>
        <w:rPr>
          <w:snapToGrid w:val="0"/>
          <w:sz w:val="16"/>
        </w:rPr>
      </w:pPr>
    </w:p>
    <w:p w14:paraId="1D0C9774" w14:textId="77777777" w:rsidR="00515B70" w:rsidRDefault="00515B70">
      <w:pPr>
        <w:widowControl w:val="0"/>
        <w:ind w:right="-716"/>
        <w:jc w:val="both"/>
      </w:pPr>
      <w:r>
        <w:t>Please fill in the following table.</w:t>
      </w:r>
      <w:r w:rsidR="0053631A">
        <w:t xml:space="preserv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sidR="0053631A">
        <w:rPr>
          <w:i/>
          <w:snapToGrid w:val="0"/>
        </w:rPr>
        <w:t xml:space="preserve"> </w:t>
      </w:r>
      <w:r>
        <w:t>You should explain how costs have been allocated.</w:t>
      </w:r>
    </w:p>
    <w:p w14:paraId="071AF557"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87751F1" w14:textId="77777777">
        <w:trPr>
          <w:cantSplit/>
        </w:trPr>
        <w:tc>
          <w:tcPr>
            <w:tcW w:w="2552" w:type="dxa"/>
          </w:tcPr>
          <w:p w14:paraId="3042C6ED" w14:textId="77777777" w:rsidR="00515B70" w:rsidRDefault="00515B70">
            <w:pPr>
              <w:widowControl w:val="0"/>
              <w:ind w:left="57" w:right="57"/>
              <w:rPr>
                <w:snapToGrid w:val="0"/>
                <w:sz w:val="16"/>
              </w:rPr>
            </w:pPr>
          </w:p>
        </w:tc>
        <w:tc>
          <w:tcPr>
            <w:tcW w:w="2976" w:type="dxa"/>
            <w:gridSpan w:val="2"/>
            <w:vAlign w:val="center"/>
          </w:tcPr>
          <w:p w14:paraId="0CD62E0B"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0FB11B77"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3CCF46EB" w14:textId="77777777">
        <w:tc>
          <w:tcPr>
            <w:tcW w:w="2552" w:type="dxa"/>
          </w:tcPr>
          <w:p w14:paraId="348F3663" w14:textId="77777777" w:rsidR="00515B70" w:rsidRDefault="00515B70">
            <w:pPr>
              <w:widowControl w:val="0"/>
              <w:ind w:left="57" w:right="57"/>
              <w:rPr>
                <w:snapToGrid w:val="0"/>
                <w:sz w:val="16"/>
              </w:rPr>
            </w:pPr>
          </w:p>
        </w:tc>
        <w:tc>
          <w:tcPr>
            <w:tcW w:w="1417" w:type="dxa"/>
          </w:tcPr>
          <w:p w14:paraId="75263167" w14:textId="77777777" w:rsidR="00515B70" w:rsidRDefault="00515B70">
            <w:pPr>
              <w:widowControl w:val="0"/>
              <w:ind w:left="57" w:right="57"/>
              <w:rPr>
                <w:b/>
                <w:snapToGrid w:val="0"/>
                <w:sz w:val="16"/>
              </w:rPr>
            </w:pPr>
            <w:r>
              <w:rPr>
                <w:b/>
                <w:snapToGrid w:val="0"/>
                <w:sz w:val="16"/>
              </w:rPr>
              <w:t>All products</w:t>
            </w:r>
          </w:p>
        </w:tc>
        <w:tc>
          <w:tcPr>
            <w:tcW w:w="1559" w:type="dxa"/>
          </w:tcPr>
          <w:p w14:paraId="55423A8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68CBF521" w14:textId="77777777" w:rsidR="00515B70" w:rsidRDefault="00515B70">
            <w:pPr>
              <w:widowControl w:val="0"/>
              <w:ind w:left="57" w:right="57"/>
              <w:rPr>
                <w:b/>
                <w:snapToGrid w:val="0"/>
                <w:sz w:val="16"/>
              </w:rPr>
            </w:pPr>
            <w:r>
              <w:rPr>
                <w:b/>
                <w:snapToGrid w:val="0"/>
                <w:sz w:val="16"/>
              </w:rPr>
              <w:t>All products</w:t>
            </w:r>
          </w:p>
        </w:tc>
        <w:tc>
          <w:tcPr>
            <w:tcW w:w="1559" w:type="dxa"/>
          </w:tcPr>
          <w:p w14:paraId="7387D3A5" w14:textId="77777777" w:rsidR="00515B70" w:rsidRDefault="00515B70">
            <w:pPr>
              <w:widowControl w:val="0"/>
              <w:ind w:left="57" w:right="57"/>
              <w:rPr>
                <w:b/>
                <w:snapToGrid w:val="0"/>
                <w:sz w:val="16"/>
              </w:rPr>
            </w:pPr>
            <w:r>
              <w:rPr>
                <w:b/>
                <w:snapToGrid w:val="0"/>
                <w:sz w:val="16"/>
              </w:rPr>
              <w:t>Goods Under Consideration</w:t>
            </w:r>
          </w:p>
        </w:tc>
      </w:tr>
      <w:tr w:rsidR="00515B70" w14:paraId="63589460" w14:textId="77777777">
        <w:tc>
          <w:tcPr>
            <w:tcW w:w="2552" w:type="dxa"/>
          </w:tcPr>
          <w:p w14:paraId="76E08773" w14:textId="77777777" w:rsidR="00515B70" w:rsidRDefault="00515B70">
            <w:pPr>
              <w:widowControl w:val="0"/>
              <w:ind w:left="57" w:right="57"/>
              <w:rPr>
                <w:snapToGrid w:val="0"/>
                <w:sz w:val="16"/>
              </w:rPr>
            </w:pPr>
          </w:p>
          <w:p w14:paraId="1EB93E11" w14:textId="77777777" w:rsidR="00515B70" w:rsidRDefault="00515B70">
            <w:pPr>
              <w:widowControl w:val="0"/>
              <w:ind w:left="57" w:right="57"/>
              <w:rPr>
                <w:b/>
                <w:snapToGrid w:val="0"/>
                <w:sz w:val="16"/>
              </w:rPr>
            </w:pPr>
            <w:r>
              <w:rPr>
                <w:b/>
                <w:snapToGrid w:val="0"/>
                <w:sz w:val="16"/>
              </w:rPr>
              <w:t>Gross Sales (1)</w:t>
            </w:r>
          </w:p>
          <w:p w14:paraId="438ECC3F" w14:textId="77777777" w:rsidR="00515B70" w:rsidRDefault="00515B70">
            <w:pPr>
              <w:widowControl w:val="0"/>
              <w:ind w:left="57" w:right="57"/>
              <w:rPr>
                <w:snapToGrid w:val="0"/>
                <w:sz w:val="16"/>
              </w:rPr>
            </w:pPr>
          </w:p>
        </w:tc>
        <w:tc>
          <w:tcPr>
            <w:tcW w:w="1417" w:type="dxa"/>
          </w:tcPr>
          <w:p w14:paraId="583E5DF5" w14:textId="77777777" w:rsidR="00515B70" w:rsidRDefault="00515B70">
            <w:pPr>
              <w:widowControl w:val="0"/>
              <w:ind w:left="57" w:right="57"/>
              <w:rPr>
                <w:snapToGrid w:val="0"/>
                <w:sz w:val="16"/>
              </w:rPr>
            </w:pPr>
          </w:p>
        </w:tc>
        <w:tc>
          <w:tcPr>
            <w:tcW w:w="1559" w:type="dxa"/>
          </w:tcPr>
          <w:p w14:paraId="6BA76E5F" w14:textId="77777777" w:rsidR="00515B70" w:rsidRDefault="00515B70">
            <w:pPr>
              <w:widowControl w:val="0"/>
              <w:ind w:left="57" w:right="57"/>
              <w:rPr>
                <w:snapToGrid w:val="0"/>
                <w:sz w:val="16"/>
              </w:rPr>
            </w:pPr>
          </w:p>
        </w:tc>
        <w:tc>
          <w:tcPr>
            <w:tcW w:w="1418" w:type="dxa"/>
          </w:tcPr>
          <w:p w14:paraId="114221B5" w14:textId="77777777" w:rsidR="00515B70" w:rsidRDefault="00515B70">
            <w:pPr>
              <w:widowControl w:val="0"/>
              <w:ind w:left="57" w:right="57"/>
              <w:rPr>
                <w:snapToGrid w:val="0"/>
                <w:sz w:val="16"/>
              </w:rPr>
            </w:pPr>
          </w:p>
        </w:tc>
        <w:tc>
          <w:tcPr>
            <w:tcW w:w="1559" w:type="dxa"/>
          </w:tcPr>
          <w:p w14:paraId="3113E583" w14:textId="77777777" w:rsidR="00515B70" w:rsidRDefault="00515B70">
            <w:pPr>
              <w:widowControl w:val="0"/>
              <w:ind w:left="57" w:right="57"/>
              <w:rPr>
                <w:snapToGrid w:val="0"/>
                <w:sz w:val="16"/>
              </w:rPr>
            </w:pPr>
          </w:p>
        </w:tc>
      </w:tr>
      <w:tr w:rsidR="00515B70" w14:paraId="196A71C8" w14:textId="77777777">
        <w:tc>
          <w:tcPr>
            <w:tcW w:w="2552" w:type="dxa"/>
          </w:tcPr>
          <w:p w14:paraId="58411325" w14:textId="77777777" w:rsidR="00515B70" w:rsidRDefault="00515B70">
            <w:pPr>
              <w:widowControl w:val="0"/>
              <w:ind w:left="57" w:right="57"/>
              <w:rPr>
                <w:snapToGrid w:val="0"/>
                <w:sz w:val="16"/>
              </w:rPr>
            </w:pPr>
          </w:p>
          <w:p w14:paraId="53885E56" w14:textId="77777777" w:rsidR="00515B70" w:rsidRDefault="00515B70">
            <w:pPr>
              <w:widowControl w:val="0"/>
              <w:ind w:left="57" w:right="57"/>
              <w:rPr>
                <w:snapToGrid w:val="0"/>
                <w:sz w:val="16"/>
              </w:rPr>
            </w:pPr>
            <w:r>
              <w:rPr>
                <w:snapToGrid w:val="0"/>
                <w:sz w:val="16"/>
              </w:rPr>
              <w:t>Sales returns, rebates</w:t>
            </w:r>
          </w:p>
          <w:p w14:paraId="3197F8A9" w14:textId="77777777" w:rsidR="00515B70" w:rsidRDefault="00515B70">
            <w:pPr>
              <w:widowControl w:val="0"/>
              <w:ind w:left="57" w:right="57"/>
              <w:rPr>
                <w:snapToGrid w:val="0"/>
                <w:sz w:val="16"/>
              </w:rPr>
            </w:pPr>
            <w:r>
              <w:rPr>
                <w:snapToGrid w:val="0"/>
                <w:sz w:val="16"/>
              </w:rPr>
              <w:t>and discounts (2)</w:t>
            </w:r>
          </w:p>
          <w:p w14:paraId="2E2B490E" w14:textId="77777777" w:rsidR="00515B70" w:rsidRDefault="00515B70">
            <w:pPr>
              <w:widowControl w:val="0"/>
              <w:ind w:left="57" w:right="57"/>
              <w:rPr>
                <w:snapToGrid w:val="0"/>
                <w:sz w:val="16"/>
              </w:rPr>
            </w:pPr>
          </w:p>
        </w:tc>
        <w:tc>
          <w:tcPr>
            <w:tcW w:w="1417" w:type="dxa"/>
          </w:tcPr>
          <w:p w14:paraId="4D9E79DF" w14:textId="77777777" w:rsidR="00515B70" w:rsidRDefault="00515B70">
            <w:pPr>
              <w:widowControl w:val="0"/>
              <w:ind w:left="57" w:right="57"/>
              <w:rPr>
                <w:snapToGrid w:val="0"/>
                <w:sz w:val="16"/>
              </w:rPr>
            </w:pPr>
          </w:p>
        </w:tc>
        <w:tc>
          <w:tcPr>
            <w:tcW w:w="1559" w:type="dxa"/>
          </w:tcPr>
          <w:p w14:paraId="53B64D68" w14:textId="77777777" w:rsidR="00515B70" w:rsidRDefault="00515B70">
            <w:pPr>
              <w:widowControl w:val="0"/>
              <w:ind w:left="57" w:right="57"/>
              <w:rPr>
                <w:snapToGrid w:val="0"/>
                <w:sz w:val="16"/>
              </w:rPr>
            </w:pPr>
          </w:p>
        </w:tc>
        <w:tc>
          <w:tcPr>
            <w:tcW w:w="1418" w:type="dxa"/>
          </w:tcPr>
          <w:p w14:paraId="13C4701E" w14:textId="77777777" w:rsidR="00515B70" w:rsidRDefault="00515B70">
            <w:pPr>
              <w:widowControl w:val="0"/>
              <w:ind w:left="57" w:right="57"/>
              <w:rPr>
                <w:snapToGrid w:val="0"/>
                <w:sz w:val="16"/>
              </w:rPr>
            </w:pPr>
          </w:p>
        </w:tc>
        <w:tc>
          <w:tcPr>
            <w:tcW w:w="1559" w:type="dxa"/>
          </w:tcPr>
          <w:p w14:paraId="720DE080" w14:textId="77777777" w:rsidR="00515B70" w:rsidRDefault="00515B70">
            <w:pPr>
              <w:widowControl w:val="0"/>
              <w:ind w:left="57" w:right="57"/>
              <w:rPr>
                <w:snapToGrid w:val="0"/>
                <w:sz w:val="16"/>
              </w:rPr>
            </w:pPr>
          </w:p>
        </w:tc>
      </w:tr>
      <w:tr w:rsidR="00515B70" w14:paraId="4A079297" w14:textId="77777777">
        <w:tc>
          <w:tcPr>
            <w:tcW w:w="2552" w:type="dxa"/>
          </w:tcPr>
          <w:p w14:paraId="239BD30F" w14:textId="77777777" w:rsidR="00515B70" w:rsidRDefault="00515B70">
            <w:pPr>
              <w:widowControl w:val="0"/>
              <w:ind w:left="57" w:right="57"/>
              <w:rPr>
                <w:snapToGrid w:val="0"/>
                <w:sz w:val="16"/>
              </w:rPr>
            </w:pPr>
          </w:p>
          <w:p w14:paraId="2BFCB247" w14:textId="77777777" w:rsidR="00515B70" w:rsidRDefault="00515B70">
            <w:pPr>
              <w:widowControl w:val="0"/>
              <w:ind w:left="57" w:right="57"/>
              <w:rPr>
                <w:b/>
                <w:snapToGrid w:val="0"/>
                <w:sz w:val="16"/>
              </w:rPr>
            </w:pPr>
            <w:r>
              <w:rPr>
                <w:b/>
                <w:snapToGrid w:val="0"/>
                <w:sz w:val="16"/>
              </w:rPr>
              <w:t>Net Sales (3=1-2)</w:t>
            </w:r>
          </w:p>
          <w:p w14:paraId="185020BE" w14:textId="77777777" w:rsidR="00515B70" w:rsidRDefault="00515B70">
            <w:pPr>
              <w:widowControl w:val="0"/>
              <w:ind w:left="57" w:right="57"/>
              <w:rPr>
                <w:snapToGrid w:val="0"/>
                <w:sz w:val="16"/>
              </w:rPr>
            </w:pPr>
          </w:p>
        </w:tc>
        <w:tc>
          <w:tcPr>
            <w:tcW w:w="1417" w:type="dxa"/>
          </w:tcPr>
          <w:p w14:paraId="5504CF6C" w14:textId="77777777" w:rsidR="00515B70" w:rsidRDefault="00515B70">
            <w:pPr>
              <w:widowControl w:val="0"/>
              <w:ind w:left="57" w:right="57"/>
              <w:rPr>
                <w:snapToGrid w:val="0"/>
                <w:sz w:val="16"/>
              </w:rPr>
            </w:pPr>
          </w:p>
        </w:tc>
        <w:tc>
          <w:tcPr>
            <w:tcW w:w="1559" w:type="dxa"/>
          </w:tcPr>
          <w:p w14:paraId="34963721" w14:textId="77777777" w:rsidR="00515B70" w:rsidRDefault="00515B70">
            <w:pPr>
              <w:widowControl w:val="0"/>
              <w:ind w:left="57" w:right="57"/>
              <w:rPr>
                <w:snapToGrid w:val="0"/>
                <w:sz w:val="16"/>
              </w:rPr>
            </w:pPr>
          </w:p>
        </w:tc>
        <w:tc>
          <w:tcPr>
            <w:tcW w:w="1418" w:type="dxa"/>
          </w:tcPr>
          <w:p w14:paraId="01CDBF1D" w14:textId="77777777" w:rsidR="00515B70" w:rsidRDefault="00515B70">
            <w:pPr>
              <w:widowControl w:val="0"/>
              <w:ind w:left="57" w:right="57"/>
              <w:rPr>
                <w:snapToGrid w:val="0"/>
                <w:sz w:val="16"/>
              </w:rPr>
            </w:pPr>
          </w:p>
        </w:tc>
        <w:tc>
          <w:tcPr>
            <w:tcW w:w="1559" w:type="dxa"/>
          </w:tcPr>
          <w:p w14:paraId="4D297202" w14:textId="77777777" w:rsidR="00515B70" w:rsidRDefault="00515B70">
            <w:pPr>
              <w:widowControl w:val="0"/>
              <w:ind w:left="57" w:right="57"/>
              <w:rPr>
                <w:snapToGrid w:val="0"/>
                <w:sz w:val="16"/>
              </w:rPr>
            </w:pPr>
          </w:p>
        </w:tc>
      </w:tr>
      <w:tr w:rsidR="00515B70" w14:paraId="45C8A38D" w14:textId="77777777">
        <w:tc>
          <w:tcPr>
            <w:tcW w:w="2552" w:type="dxa"/>
          </w:tcPr>
          <w:p w14:paraId="1F8F8FDC" w14:textId="77777777" w:rsidR="00515B70" w:rsidRDefault="00515B70">
            <w:pPr>
              <w:widowControl w:val="0"/>
              <w:ind w:left="57" w:right="57"/>
              <w:rPr>
                <w:snapToGrid w:val="0"/>
                <w:sz w:val="16"/>
              </w:rPr>
            </w:pPr>
          </w:p>
          <w:p w14:paraId="618EBF11" w14:textId="77777777" w:rsidR="00515B70" w:rsidRDefault="00515B70">
            <w:pPr>
              <w:widowControl w:val="0"/>
              <w:ind w:left="57" w:right="57"/>
              <w:rPr>
                <w:snapToGrid w:val="0"/>
                <w:sz w:val="16"/>
              </w:rPr>
            </w:pPr>
            <w:r>
              <w:rPr>
                <w:snapToGrid w:val="0"/>
                <w:sz w:val="16"/>
              </w:rPr>
              <w:t>Raw materials (4)</w:t>
            </w:r>
          </w:p>
          <w:p w14:paraId="3C44C857" w14:textId="77777777" w:rsidR="00515B70" w:rsidRDefault="00515B70">
            <w:pPr>
              <w:widowControl w:val="0"/>
              <w:ind w:left="57" w:right="57"/>
              <w:rPr>
                <w:snapToGrid w:val="0"/>
                <w:sz w:val="16"/>
              </w:rPr>
            </w:pPr>
          </w:p>
        </w:tc>
        <w:tc>
          <w:tcPr>
            <w:tcW w:w="1417" w:type="dxa"/>
          </w:tcPr>
          <w:p w14:paraId="35C6914A" w14:textId="77777777" w:rsidR="00515B70" w:rsidRDefault="00515B70">
            <w:pPr>
              <w:widowControl w:val="0"/>
              <w:ind w:left="57" w:right="57"/>
              <w:rPr>
                <w:snapToGrid w:val="0"/>
                <w:sz w:val="16"/>
              </w:rPr>
            </w:pPr>
          </w:p>
        </w:tc>
        <w:tc>
          <w:tcPr>
            <w:tcW w:w="1559" w:type="dxa"/>
          </w:tcPr>
          <w:p w14:paraId="1DC09C00" w14:textId="77777777" w:rsidR="00515B70" w:rsidRDefault="00515B70">
            <w:pPr>
              <w:widowControl w:val="0"/>
              <w:ind w:left="57" w:right="57"/>
              <w:rPr>
                <w:snapToGrid w:val="0"/>
                <w:sz w:val="16"/>
              </w:rPr>
            </w:pPr>
          </w:p>
        </w:tc>
        <w:tc>
          <w:tcPr>
            <w:tcW w:w="1418" w:type="dxa"/>
          </w:tcPr>
          <w:p w14:paraId="012D76DC" w14:textId="77777777" w:rsidR="00515B70" w:rsidRDefault="00515B70">
            <w:pPr>
              <w:widowControl w:val="0"/>
              <w:ind w:left="57" w:right="57"/>
              <w:rPr>
                <w:snapToGrid w:val="0"/>
                <w:sz w:val="16"/>
              </w:rPr>
            </w:pPr>
          </w:p>
        </w:tc>
        <w:tc>
          <w:tcPr>
            <w:tcW w:w="1559" w:type="dxa"/>
          </w:tcPr>
          <w:p w14:paraId="483574A4" w14:textId="77777777" w:rsidR="00515B70" w:rsidRDefault="00515B70">
            <w:pPr>
              <w:widowControl w:val="0"/>
              <w:ind w:left="57" w:right="57"/>
              <w:rPr>
                <w:snapToGrid w:val="0"/>
                <w:sz w:val="16"/>
              </w:rPr>
            </w:pPr>
          </w:p>
        </w:tc>
      </w:tr>
      <w:tr w:rsidR="00515B70" w14:paraId="61897EEA" w14:textId="77777777">
        <w:tc>
          <w:tcPr>
            <w:tcW w:w="2552" w:type="dxa"/>
          </w:tcPr>
          <w:p w14:paraId="3D3733B6" w14:textId="77777777" w:rsidR="00515B70" w:rsidRDefault="00515B70">
            <w:pPr>
              <w:widowControl w:val="0"/>
              <w:ind w:left="57" w:right="57"/>
              <w:rPr>
                <w:snapToGrid w:val="0"/>
                <w:sz w:val="16"/>
              </w:rPr>
            </w:pPr>
          </w:p>
          <w:p w14:paraId="09C79EA5" w14:textId="77777777" w:rsidR="00515B70" w:rsidRDefault="00515B70">
            <w:pPr>
              <w:widowControl w:val="0"/>
              <w:ind w:left="57" w:right="57"/>
              <w:rPr>
                <w:snapToGrid w:val="0"/>
                <w:sz w:val="16"/>
              </w:rPr>
            </w:pPr>
            <w:r>
              <w:rPr>
                <w:snapToGrid w:val="0"/>
                <w:sz w:val="16"/>
              </w:rPr>
              <w:t>Direct Labour (5)</w:t>
            </w:r>
          </w:p>
          <w:p w14:paraId="4A1DC508" w14:textId="77777777" w:rsidR="00515B70" w:rsidRDefault="00515B70">
            <w:pPr>
              <w:widowControl w:val="0"/>
              <w:ind w:left="57" w:right="57"/>
              <w:rPr>
                <w:snapToGrid w:val="0"/>
                <w:sz w:val="16"/>
              </w:rPr>
            </w:pPr>
          </w:p>
        </w:tc>
        <w:tc>
          <w:tcPr>
            <w:tcW w:w="1417" w:type="dxa"/>
          </w:tcPr>
          <w:p w14:paraId="731C9A5F" w14:textId="77777777" w:rsidR="00515B70" w:rsidRDefault="00515B70">
            <w:pPr>
              <w:widowControl w:val="0"/>
              <w:ind w:left="57" w:right="57"/>
              <w:rPr>
                <w:snapToGrid w:val="0"/>
                <w:sz w:val="16"/>
              </w:rPr>
            </w:pPr>
          </w:p>
        </w:tc>
        <w:tc>
          <w:tcPr>
            <w:tcW w:w="1559" w:type="dxa"/>
          </w:tcPr>
          <w:p w14:paraId="2B5B1FE1" w14:textId="77777777" w:rsidR="00515B70" w:rsidRDefault="00515B70">
            <w:pPr>
              <w:widowControl w:val="0"/>
              <w:ind w:left="57" w:right="57"/>
              <w:rPr>
                <w:snapToGrid w:val="0"/>
                <w:sz w:val="16"/>
              </w:rPr>
            </w:pPr>
          </w:p>
        </w:tc>
        <w:tc>
          <w:tcPr>
            <w:tcW w:w="1418" w:type="dxa"/>
          </w:tcPr>
          <w:p w14:paraId="61E2CDD5" w14:textId="77777777" w:rsidR="00515B70" w:rsidRDefault="00515B70">
            <w:pPr>
              <w:widowControl w:val="0"/>
              <w:ind w:left="57" w:right="57"/>
              <w:rPr>
                <w:snapToGrid w:val="0"/>
                <w:sz w:val="16"/>
              </w:rPr>
            </w:pPr>
          </w:p>
        </w:tc>
        <w:tc>
          <w:tcPr>
            <w:tcW w:w="1559" w:type="dxa"/>
          </w:tcPr>
          <w:p w14:paraId="54FF4F13" w14:textId="77777777" w:rsidR="00515B70" w:rsidRDefault="00515B70">
            <w:pPr>
              <w:widowControl w:val="0"/>
              <w:ind w:left="57" w:right="57"/>
              <w:rPr>
                <w:snapToGrid w:val="0"/>
                <w:sz w:val="16"/>
              </w:rPr>
            </w:pPr>
          </w:p>
        </w:tc>
      </w:tr>
      <w:tr w:rsidR="00515B70" w14:paraId="56ADEFE4" w14:textId="77777777">
        <w:tc>
          <w:tcPr>
            <w:tcW w:w="2552" w:type="dxa"/>
          </w:tcPr>
          <w:p w14:paraId="72D6D03D" w14:textId="77777777" w:rsidR="00515B70" w:rsidRDefault="00515B70">
            <w:pPr>
              <w:widowControl w:val="0"/>
              <w:ind w:left="57" w:right="57"/>
              <w:rPr>
                <w:snapToGrid w:val="0"/>
                <w:sz w:val="16"/>
              </w:rPr>
            </w:pPr>
          </w:p>
          <w:p w14:paraId="35FFB051" w14:textId="77777777" w:rsidR="00515B70" w:rsidRDefault="00515B70">
            <w:pPr>
              <w:widowControl w:val="0"/>
              <w:ind w:left="57" w:right="57"/>
              <w:rPr>
                <w:snapToGrid w:val="0"/>
                <w:sz w:val="16"/>
              </w:rPr>
            </w:pPr>
            <w:r>
              <w:rPr>
                <w:snapToGrid w:val="0"/>
                <w:sz w:val="16"/>
              </w:rPr>
              <w:t>Depreciation (6)</w:t>
            </w:r>
          </w:p>
          <w:p w14:paraId="2D1BEC84" w14:textId="77777777" w:rsidR="00515B70" w:rsidRDefault="00515B70">
            <w:pPr>
              <w:widowControl w:val="0"/>
              <w:ind w:left="57" w:right="57"/>
              <w:rPr>
                <w:snapToGrid w:val="0"/>
                <w:sz w:val="16"/>
              </w:rPr>
            </w:pPr>
          </w:p>
        </w:tc>
        <w:tc>
          <w:tcPr>
            <w:tcW w:w="1417" w:type="dxa"/>
          </w:tcPr>
          <w:p w14:paraId="234D5CAC" w14:textId="77777777" w:rsidR="00515B70" w:rsidRDefault="00515B70">
            <w:pPr>
              <w:widowControl w:val="0"/>
              <w:ind w:left="57" w:right="57"/>
              <w:rPr>
                <w:snapToGrid w:val="0"/>
                <w:sz w:val="16"/>
              </w:rPr>
            </w:pPr>
          </w:p>
        </w:tc>
        <w:tc>
          <w:tcPr>
            <w:tcW w:w="1559" w:type="dxa"/>
          </w:tcPr>
          <w:p w14:paraId="69E8E85B" w14:textId="77777777" w:rsidR="00515B70" w:rsidRDefault="00515B70">
            <w:pPr>
              <w:widowControl w:val="0"/>
              <w:ind w:left="57" w:right="57"/>
              <w:rPr>
                <w:snapToGrid w:val="0"/>
                <w:sz w:val="16"/>
              </w:rPr>
            </w:pPr>
          </w:p>
        </w:tc>
        <w:tc>
          <w:tcPr>
            <w:tcW w:w="1418" w:type="dxa"/>
          </w:tcPr>
          <w:p w14:paraId="2726DBE7" w14:textId="77777777" w:rsidR="00515B70" w:rsidRDefault="00515B70">
            <w:pPr>
              <w:widowControl w:val="0"/>
              <w:ind w:left="57" w:right="57"/>
              <w:rPr>
                <w:snapToGrid w:val="0"/>
                <w:sz w:val="16"/>
              </w:rPr>
            </w:pPr>
          </w:p>
        </w:tc>
        <w:tc>
          <w:tcPr>
            <w:tcW w:w="1559" w:type="dxa"/>
          </w:tcPr>
          <w:p w14:paraId="18CEF587" w14:textId="77777777" w:rsidR="00515B70" w:rsidRDefault="00515B70">
            <w:pPr>
              <w:widowControl w:val="0"/>
              <w:ind w:left="57" w:right="57"/>
              <w:rPr>
                <w:snapToGrid w:val="0"/>
                <w:sz w:val="16"/>
              </w:rPr>
            </w:pPr>
          </w:p>
        </w:tc>
      </w:tr>
      <w:tr w:rsidR="00515B70" w14:paraId="0D941C10" w14:textId="77777777">
        <w:tc>
          <w:tcPr>
            <w:tcW w:w="2552" w:type="dxa"/>
          </w:tcPr>
          <w:p w14:paraId="69D8F257" w14:textId="77777777" w:rsidR="00515B70" w:rsidRDefault="00515B70">
            <w:pPr>
              <w:widowControl w:val="0"/>
              <w:ind w:left="57" w:right="57"/>
              <w:rPr>
                <w:snapToGrid w:val="0"/>
                <w:sz w:val="16"/>
              </w:rPr>
            </w:pPr>
          </w:p>
          <w:p w14:paraId="42D5DEC1" w14:textId="77777777" w:rsidR="00515B70" w:rsidRDefault="00515B70">
            <w:pPr>
              <w:widowControl w:val="0"/>
              <w:ind w:left="57" w:right="57"/>
              <w:rPr>
                <w:snapToGrid w:val="0"/>
                <w:sz w:val="16"/>
              </w:rPr>
            </w:pPr>
            <w:r>
              <w:rPr>
                <w:snapToGrid w:val="0"/>
                <w:sz w:val="16"/>
              </w:rPr>
              <w:t>Manufacturing overheads (7)</w:t>
            </w:r>
          </w:p>
          <w:p w14:paraId="21CF6237" w14:textId="77777777" w:rsidR="00515B70" w:rsidRDefault="00515B70">
            <w:pPr>
              <w:widowControl w:val="0"/>
              <w:ind w:left="57" w:right="57"/>
              <w:rPr>
                <w:snapToGrid w:val="0"/>
                <w:sz w:val="16"/>
              </w:rPr>
            </w:pPr>
          </w:p>
        </w:tc>
        <w:tc>
          <w:tcPr>
            <w:tcW w:w="1417" w:type="dxa"/>
          </w:tcPr>
          <w:p w14:paraId="2BF79220" w14:textId="77777777" w:rsidR="00515B70" w:rsidRDefault="00515B70">
            <w:pPr>
              <w:widowControl w:val="0"/>
              <w:ind w:left="57" w:right="57"/>
              <w:rPr>
                <w:snapToGrid w:val="0"/>
                <w:sz w:val="16"/>
              </w:rPr>
            </w:pPr>
          </w:p>
        </w:tc>
        <w:tc>
          <w:tcPr>
            <w:tcW w:w="1559" w:type="dxa"/>
          </w:tcPr>
          <w:p w14:paraId="53ADADAA" w14:textId="77777777" w:rsidR="00515B70" w:rsidRDefault="00515B70">
            <w:pPr>
              <w:widowControl w:val="0"/>
              <w:ind w:left="57" w:right="57"/>
              <w:rPr>
                <w:snapToGrid w:val="0"/>
                <w:sz w:val="16"/>
              </w:rPr>
            </w:pPr>
          </w:p>
        </w:tc>
        <w:tc>
          <w:tcPr>
            <w:tcW w:w="1418" w:type="dxa"/>
          </w:tcPr>
          <w:p w14:paraId="48EC3D02" w14:textId="77777777" w:rsidR="00515B70" w:rsidRDefault="00515B70">
            <w:pPr>
              <w:widowControl w:val="0"/>
              <w:ind w:left="57" w:right="57"/>
              <w:rPr>
                <w:snapToGrid w:val="0"/>
                <w:sz w:val="16"/>
              </w:rPr>
            </w:pPr>
          </w:p>
        </w:tc>
        <w:tc>
          <w:tcPr>
            <w:tcW w:w="1559" w:type="dxa"/>
          </w:tcPr>
          <w:p w14:paraId="29ED3EEF" w14:textId="77777777" w:rsidR="00515B70" w:rsidRDefault="00515B70">
            <w:pPr>
              <w:widowControl w:val="0"/>
              <w:ind w:left="57" w:right="57"/>
              <w:rPr>
                <w:snapToGrid w:val="0"/>
                <w:sz w:val="16"/>
              </w:rPr>
            </w:pPr>
          </w:p>
        </w:tc>
      </w:tr>
      <w:tr w:rsidR="00515B70" w14:paraId="569BF502" w14:textId="77777777">
        <w:tc>
          <w:tcPr>
            <w:tcW w:w="2552" w:type="dxa"/>
          </w:tcPr>
          <w:p w14:paraId="06053F00" w14:textId="77777777" w:rsidR="00515B70" w:rsidRDefault="00515B70">
            <w:pPr>
              <w:widowControl w:val="0"/>
              <w:ind w:left="57" w:right="57"/>
              <w:rPr>
                <w:snapToGrid w:val="0"/>
                <w:sz w:val="16"/>
              </w:rPr>
            </w:pPr>
          </w:p>
          <w:p w14:paraId="124E846C" w14:textId="77777777" w:rsidR="00515B70" w:rsidRDefault="00515B70">
            <w:pPr>
              <w:widowControl w:val="0"/>
              <w:ind w:left="57" w:right="57"/>
              <w:rPr>
                <w:snapToGrid w:val="0"/>
                <w:sz w:val="16"/>
              </w:rPr>
            </w:pPr>
            <w:r>
              <w:rPr>
                <w:snapToGrid w:val="0"/>
                <w:sz w:val="16"/>
              </w:rPr>
              <w:lastRenderedPageBreak/>
              <w:t>Other operating expenses (8)</w:t>
            </w:r>
          </w:p>
          <w:p w14:paraId="693AD728" w14:textId="77777777" w:rsidR="00515B70" w:rsidRDefault="00515B70">
            <w:pPr>
              <w:widowControl w:val="0"/>
              <w:ind w:left="57" w:right="57"/>
              <w:rPr>
                <w:snapToGrid w:val="0"/>
                <w:sz w:val="16"/>
              </w:rPr>
            </w:pPr>
          </w:p>
        </w:tc>
        <w:tc>
          <w:tcPr>
            <w:tcW w:w="1417" w:type="dxa"/>
          </w:tcPr>
          <w:p w14:paraId="115D1504" w14:textId="77777777" w:rsidR="00515B70" w:rsidRDefault="00515B70">
            <w:pPr>
              <w:widowControl w:val="0"/>
              <w:ind w:left="57" w:right="57"/>
              <w:rPr>
                <w:snapToGrid w:val="0"/>
                <w:sz w:val="16"/>
              </w:rPr>
            </w:pPr>
          </w:p>
        </w:tc>
        <w:tc>
          <w:tcPr>
            <w:tcW w:w="1559" w:type="dxa"/>
          </w:tcPr>
          <w:p w14:paraId="3AFBFB1E" w14:textId="77777777" w:rsidR="00515B70" w:rsidRDefault="00515B70">
            <w:pPr>
              <w:widowControl w:val="0"/>
              <w:ind w:left="57" w:right="57"/>
              <w:rPr>
                <w:snapToGrid w:val="0"/>
                <w:sz w:val="16"/>
              </w:rPr>
            </w:pPr>
          </w:p>
        </w:tc>
        <w:tc>
          <w:tcPr>
            <w:tcW w:w="1418" w:type="dxa"/>
          </w:tcPr>
          <w:p w14:paraId="6FDD7E5E" w14:textId="77777777" w:rsidR="00515B70" w:rsidRDefault="00515B70">
            <w:pPr>
              <w:widowControl w:val="0"/>
              <w:ind w:left="57" w:right="57"/>
              <w:rPr>
                <w:snapToGrid w:val="0"/>
                <w:sz w:val="16"/>
              </w:rPr>
            </w:pPr>
          </w:p>
        </w:tc>
        <w:tc>
          <w:tcPr>
            <w:tcW w:w="1559" w:type="dxa"/>
          </w:tcPr>
          <w:p w14:paraId="1F45DF80" w14:textId="77777777" w:rsidR="00515B70" w:rsidRDefault="00515B70">
            <w:pPr>
              <w:widowControl w:val="0"/>
              <w:ind w:left="57" w:right="57"/>
              <w:rPr>
                <w:snapToGrid w:val="0"/>
                <w:sz w:val="16"/>
              </w:rPr>
            </w:pPr>
          </w:p>
        </w:tc>
      </w:tr>
      <w:tr w:rsidR="00515B70" w14:paraId="2DDACE63" w14:textId="77777777">
        <w:tc>
          <w:tcPr>
            <w:tcW w:w="2552" w:type="dxa"/>
          </w:tcPr>
          <w:p w14:paraId="381340D1" w14:textId="77777777" w:rsidR="00515B70" w:rsidRDefault="00515B70">
            <w:pPr>
              <w:widowControl w:val="0"/>
              <w:ind w:left="57" w:right="57"/>
              <w:rPr>
                <w:b/>
                <w:snapToGrid w:val="0"/>
                <w:sz w:val="16"/>
              </w:rPr>
            </w:pPr>
          </w:p>
          <w:p w14:paraId="55AA6BC4" w14:textId="77777777" w:rsidR="00515B70" w:rsidRDefault="00515B70">
            <w:pPr>
              <w:widowControl w:val="0"/>
              <w:ind w:left="57" w:right="57"/>
              <w:rPr>
                <w:b/>
                <w:snapToGrid w:val="0"/>
                <w:sz w:val="16"/>
              </w:rPr>
            </w:pPr>
            <w:r>
              <w:rPr>
                <w:b/>
                <w:snapToGrid w:val="0"/>
                <w:sz w:val="16"/>
              </w:rPr>
              <w:t>Total cost to make</w:t>
            </w:r>
            <w:r w:rsidR="0053631A">
              <w:rPr>
                <w:b/>
                <w:snapToGrid w:val="0"/>
                <w:sz w:val="16"/>
              </w:rPr>
              <w:t xml:space="preserve"> </w:t>
            </w:r>
            <w:r>
              <w:rPr>
                <w:b/>
                <w:snapToGrid w:val="0"/>
                <w:sz w:val="16"/>
              </w:rPr>
              <w:t>(9=4+5+6+7+8)</w:t>
            </w:r>
          </w:p>
          <w:p w14:paraId="05F50FE1" w14:textId="77777777" w:rsidR="00515B70" w:rsidRDefault="00515B70">
            <w:pPr>
              <w:widowControl w:val="0"/>
              <w:ind w:left="57" w:right="57"/>
              <w:rPr>
                <w:b/>
                <w:snapToGrid w:val="0"/>
                <w:sz w:val="16"/>
              </w:rPr>
            </w:pPr>
          </w:p>
        </w:tc>
        <w:tc>
          <w:tcPr>
            <w:tcW w:w="1417" w:type="dxa"/>
          </w:tcPr>
          <w:p w14:paraId="256EDDC4" w14:textId="77777777" w:rsidR="00515B70" w:rsidRDefault="00515B70">
            <w:pPr>
              <w:widowControl w:val="0"/>
              <w:ind w:left="57" w:right="57"/>
              <w:rPr>
                <w:snapToGrid w:val="0"/>
                <w:sz w:val="16"/>
              </w:rPr>
            </w:pPr>
          </w:p>
        </w:tc>
        <w:tc>
          <w:tcPr>
            <w:tcW w:w="1559" w:type="dxa"/>
          </w:tcPr>
          <w:p w14:paraId="293E766E" w14:textId="77777777" w:rsidR="00515B70" w:rsidRDefault="00515B70">
            <w:pPr>
              <w:widowControl w:val="0"/>
              <w:ind w:left="57" w:right="57"/>
              <w:rPr>
                <w:snapToGrid w:val="0"/>
                <w:sz w:val="16"/>
              </w:rPr>
            </w:pPr>
          </w:p>
        </w:tc>
        <w:tc>
          <w:tcPr>
            <w:tcW w:w="1418" w:type="dxa"/>
          </w:tcPr>
          <w:p w14:paraId="5C5225B6" w14:textId="77777777" w:rsidR="00515B70" w:rsidRDefault="00515B70">
            <w:pPr>
              <w:widowControl w:val="0"/>
              <w:ind w:left="57" w:right="57"/>
              <w:rPr>
                <w:snapToGrid w:val="0"/>
                <w:sz w:val="16"/>
              </w:rPr>
            </w:pPr>
          </w:p>
        </w:tc>
        <w:tc>
          <w:tcPr>
            <w:tcW w:w="1559" w:type="dxa"/>
          </w:tcPr>
          <w:p w14:paraId="567DA975" w14:textId="77777777" w:rsidR="00515B70" w:rsidRDefault="00515B70">
            <w:pPr>
              <w:widowControl w:val="0"/>
              <w:ind w:left="57" w:right="57"/>
              <w:rPr>
                <w:snapToGrid w:val="0"/>
                <w:sz w:val="16"/>
              </w:rPr>
            </w:pPr>
          </w:p>
        </w:tc>
      </w:tr>
      <w:tr w:rsidR="00515B70" w14:paraId="74282E65" w14:textId="77777777">
        <w:tc>
          <w:tcPr>
            <w:tcW w:w="2552" w:type="dxa"/>
          </w:tcPr>
          <w:p w14:paraId="3E2C807C" w14:textId="77777777" w:rsidR="00515B70" w:rsidRDefault="00515B70">
            <w:pPr>
              <w:widowControl w:val="0"/>
              <w:ind w:left="57" w:right="57"/>
              <w:rPr>
                <w:b/>
                <w:snapToGrid w:val="0"/>
                <w:sz w:val="16"/>
              </w:rPr>
            </w:pPr>
            <w:r>
              <w:rPr>
                <w:b/>
                <w:snapToGrid w:val="0"/>
                <w:sz w:val="16"/>
              </w:rPr>
              <w:t>OPERATING INCOME</w:t>
            </w:r>
          </w:p>
          <w:p w14:paraId="4C49EAB1" w14:textId="77777777" w:rsidR="00515B70" w:rsidRDefault="00515B70">
            <w:pPr>
              <w:widowControl w:val="0"/>
              <w:ind w:left="57" w:right="57"/>
              <w:rPr>
                <w:snapToGrid w:val="0"/>
                <w:sz w:val="16"/>
              </w:rPr>
            </w:pPr>
            <w:r>
              <w:rPr>
                <w:b/>
                <w:snapToGrid w:val="0"/>
                <w:sz w:val="16"/>
              </w:rPr>
              <w:t xml:space="preserve"> (10=3-9)</w:t>
            </w:r>
          </w:p>
        </w:tc>
        <w:tc>
          <w:tcPr>
            <w:tcW w:w="1417" w:type="dxa"/>
          </w:tcPr>
          <w:p w14:paraId="4ABD5361" w14:textId="77777777" w:rsidR="00515B70" w:rsidRDefault="00515B70">
            <w:pPr>
              <w:widowControl w:val="0"/>
              <w:ind w:left="57" w:right="57"/>
              <w:rPr>
                <w:snapToGrid w:val="0"/>
                <w:sz w:val="16"/>
              </w:rPr>
            </w:pPr>
          </w:p>
        </w:tc>
        <w:tc>
          <w:tcPr>
            <w:tcW w:w="1559" w:type="dxa"/>
          </w:tcPr>
          <w:p w14:paraId="5C348A3A" w14:textId="77777777" w:rsidR="00515B70" w:rsidRDefault="00515B70">
            <w:pPr>
              <w:widowControl w:val="0"/>
              <w:ind w:left="57" w:right="57"/>
              <w:rPr>
                <w:snapToGrid w:val="0"/>
                <w:sz w:val="16"/>
              </w:rPr>
            </w:pPr>
          </w:p>
        </w:tc>
        <w:tc>
          <w:tcPr>
            <w:tcW w:w="1418" w:type="dxa"/>
          </w:tcPr>
          <w:p w14:paraId="66A7B2AD" w14:textId="77777777" w:rsidR="00515B70" w:rsidRDefault="00515B70">
            <w:pPr>
              <w:widowControl w:val="0"/>
              <w:ind w:left="57" w:right="57"/>
              <w:rPr>
                <w:snapToGrid w:val="0"/>
                <w:sz w:val="16"/>
              </w:rPr>
            </w:pPr>
          </w:p>
        </w:tc>
        <w:tc>
          <w:tcPr>
            <w:tcW w:w="1559" w:type="dxa"/>
          </w:tcPr>
          <w:p w14:paraId="4A7E8E5C" w14:textId="77777777" w:rsidR="00515B70" w:rsidRDefault="00515B70">
            <w:pPr>
              <w:widowControl w:val="0"/>
              <w:ind w:left="57" w:right="57"/>
              <w:rPr>
                <w:snapToGrid w:val="0"/>
                <w:sz w:val="16"/>
              </w:rPr>
            </w:pPr>
          </w:p>
        </w:tc>
      </w:tr>
      <w:tr w:rsidR="00515B70" w14:paraId="25F8F0A2" w14:textId="77777777">
        <w:tc>
          <w:tcPr>
            <w:tcW w:w="2552" w:type="dxa"/>
          </w:tcPr>
          <w:p w14:paraId="4488C3C4" w14:textId="77777777" w:rsidR="00515B70" w:rsidRDefault="00515B70">
            <w:pPr>
              <w:widowControl w:val="0"/>
              <w:ind w:left="57" w:right="57"/>
              <w:rPr>
                <w:snapToGrid w:val="0"/>
                <w:sz w:val="16"/>
              </w:rPr>
            </w:pPr>
            <w:r>
              <w:rPr>
                <w:snapToGrid w:val="0"/>
                <w:sz w:val="16"/>
              </w:rPr>
              <w:t>Selling expenses (11)</w:t>
            </w:r>
          </w:p>
        </w:tc>
        <w:tc>
          <w:tcPr>
            <w:tcW w:w="1417" w:type="dxa"/>
          </w:tcPr>
          <w:p w14:paraId="4DCAFF68" w14:textId="77777777" w:rsidR="00515B70" w:rsidRDefault="00515B70">
            <w:pPr>
              <w:widowControl w:val="0"/>
              <w:ind w:left="57" w:right="57"/>
              <w:rPr>
                <w:snapToGrid w:val="0"/>
                <w:sz w:val="16"/>
              </w:rPr>
            </w:pPr>
          </w:p>
        </w:tc>
        <w:tc>
          <w:tcPr>
            <w:tcW w:w="1559" w:type="dxa"/>
          </w:tcPr>
          <w:p w14:paraId="7FB52460" w14:textId="77777777" w:rsidR="00515B70" w:rsidRDefault="00515B70">
            <w:pPr>
              <w:widowControl w:val="0"/>
              <w:ind w:left="57" w:right="57"/>
              <w:rPr>
                <w:snapToGrid w:val="0"/>
                <w:sz w:val="16"/>
              </w:rPr>
            </w:pPr>
          </w:p>
        </w:tc>
        <w:tc>
          <w:tcPr>
            <w:tcW w:w="1418" w:type="dxa"/>
          </w:tcPr>
          <w:p w14:paraId="634170C8" w14:textId="77777777" w:rsidR="00515B70" w:rsidRDefault="00515B70">
            <w:pPr>
              <w:widowControl w:val="0"/>
              <w:ind w:left="57" w:right="57"/>
              <w:rPr>
                <w:snapToGrid w:val="0"/>
                <w:sz w:val="16"/>
              </w:rPr>
            </w:pPr>
          </w:p>
        </w:tc>
        <w:tc>
          <w:tcPr>
            <w:tcW w:w="1559" w:type="dxa"/>
          </w:tcPr>
          <w:p w14:paraId="609096E0" w14:textId="77777777" w:rsidR="00515B70" w:rsidRDefault="00515B70">
            <w:pPr>
              <w:widowControl w:val="0"/>
              <w:ind w:left="57" w:right="57"/>
              <w:rPr>
                <w:snapToGrid w:val="0"/>
                <w:sz w:val="16"/>
              </w:rPr>
            </w:pPr>
          </w:p>
        </w:tc>
      </w:tr>
      <w:tr w:rsidR="00515B70" w14:paraId="7D67B5FF" w14:textId="77777777">
        <w:tc>
          <w:tcPr>
            <w:tcW w:w="2552" w:type="dxa"/>
          </w:tcPr>
          <w:p w14:paraId="5A3447D9" w14:textId="77777777" w:rsidR="00515B70" w:rsidRDefault="00515B70">
            <w:pPr>
              <w:widowControl w:val="0"/>
              <w:ind w:left="57" w:right="57"/>
              <w:rPr>
                <w:snapToGrid w:val="0"/>
                <w:sz w:val="16"/>
              </w:rPr>
            </w:pPr>
          </w:p>
          <w:p w14:paraId="22B5373C" w14:textId="77777777" w:rsidR="00515B70" w:rsidRDefault="00515B70">
            <w:pPr>
              <w:widowControl w:val="0"/>
              <w:ind w:left="57" w:right="57"/>
              <w:rPr>
                <w:snapToGrid w:val="0"/>
                <w:sz w:val="16"/>
              </w:rPr>
            </w:pPr>
            <w:r>
              <w:rPr>
                <w:snapToGrid w:val="0"/>
                <w:sz w:val="16"/>
              </w:rPr>
              <w:t>Administrative &amp; general expenses (12)</w:t>
            </w:r>
          </w:p>
          <w:p w14:paraId="1D14C5C0" w14:textId="77777777" w:rsidR="00515B70" w:rsidRDefault="00515B70">
            <w:pPr>
              <w:widowControl w:val="0"/>
              <w:ind w:left="57" w:right="57"/>
              <w:rPr>
                <w:snapToGrid w:val="0"/>
                <w:sz w:val="16"/>
              </w:rPr>
            </w:pPr>
          </w:p>
        </w:tc>
        <w:tc>
          <w:tcPr>
            <w:tcW w:w="1417" w:type="dxa"/>
          </w:tcPr>
          <w:p w14:paraId="40F31F22" w14:textId="77777777" w:rsidR="00515B70" w:rsidRDefault="00515B70">
            <w:pPr>
              <w:widowControl w:val="0"/>
              <w:ind w:left="57" w:right="57"/>
              <w:rPr>
                <w:snapToGrid w:val="0"/>
                <w:sz w:val="16"/>
              </w:rPr>
            </w:pPr>
          </w:p>
        </w:tc>
        <w:tc>
          <w:tcPr>
            <w:tcW w:w="1559" w:type="dxa"/>
          </w:tcPr>
          <w:p w14:paraId="49FE20A9" w14:textId="77777777" w:rsidR="00515B70" w:rsidRDefault="00515B70">
            <w:pPr>
              <w:widowControl w:val="0"/>
              <w:ind w:left="57" w:right="57"/>
              <w:rPr>
                <w:snapToGrid w:val="0"/>
                <w:sz w:val="16"/>
              </w:rPr>
            </w:pPr>
          </w:p>
        </w:tc>
        <w:tc>
          <w:tcPr>
            <w:tcW w:w="1418" w:type="dxa"/>
          </w:tcPr>
          <w:p w14:paraId="3537CDE9" w14:textId="77777777" w:rsidR="00515B70" w:rsidRDefault="00515B70">
            <w:pPr>
              <w:widowControl w:val="0"/>
              <w:ind w:left="57" w:right="57"/>
              <w:rPr>
                <w:snapToGrid w:val="0"/>
                <w:sz w:val="16"/>
              </w:rPr>
            </w:pPr>
          </w:p>
        </w:tc>
        <w:tc>
          <w:tcPr>
            <w:tcW w:w="1559" w:type="dxa"/>
          </w:tcPr>
          <w:p w14:paraId="38E3274E" w14:textId="77777777" w:rsidR="00515B70" w:rsidRDefault="00515B70">
            <w:pPr>
              <w:widowControl w:val="0"/>
              <w:ind w:left="57" w:right="57"/>
              <w:rPr>
                <w:snapToGrid w:val="0"/>
                <w:sz w:val="16"/>
              </w:rPr>
            </w:pPr>
          </w:p>
        </w:tc>
      </w:tr>
      <w:tr w:rsidR="00515B70" w14:paraId="43D94DA8" w14:textId="77777777">
        <w:tc>
          <w:tcPr>
            <w:tcW w:w="2552" w:type="dxa"/>
          </w:tcPr>
          <w:p w14:paraId="0EBDEF9A" w14:textId="77777777" w:rsidR="00515B70" w:rsidRDefault="00515B70">
            <w:pPr>
              <w:widowControl w:val="0"/>
              <w:ind w:left="57" w:right="57"/>
              <w:rPr>
                <w:snapToGrid w:val="0"/>
                <w:sz w:val="16"/>
              </w:rPr>
            </w:pPr>
          </w:p>
          <w:p w14:paraId="279D9314" w14:textId="77777777" w:rsidR="00515B70" w:rsidRDefault="00515B70">
            <w:pPr>
              <w:widowControl w:val="0"/>
              <w:ind w:left="57" w:right="57"/>
              <w:rPr>
                <w:snapToGrid w:val="0"/>
                <w:sz w:val="16"/>
              </w:rPr>
            </w:pPr>
            <w:r>
              <w:rPr>
                <w:snapToGrid w:val="0"/>
                <w:sz w:val="16"/>
              </w:rPr>
              <w:t>Financial expenses (13)</w:t>
            </w:r>
          </w:p>
          <w:p w14:paraId="63203F94" w14:textId="77777777" w:rsidR="00515B70" w:rsidRDefault="00515B70">
            <w:pPr>
              <w:widowControl w:val="0"/>
              <w:ind w:left="57" w:right="57"/>
              <w:rPr>
                <w:snapToGrid w:val="0"/>
                <w:sz w:val="16"/>
              </w:rPr>
            </w:pPr>
          </w:p>
        </w:tc>
        <w:tc>
          <w:tcPr>
            <w:tcW w:w="1417" w:type="dxa"/>
          </w:tcPr>
          <w:p w14:paraId="6733FE62" w14:textId="77777777" w:rsidR="00515B70" w:rsidRDefault="00515B70">
            <w:pPr>
              <w:widowControl w:val="0"/>
              <w:ind w:left="57" w:right="57"/>
              <w:rPr>
                <w:snapToGrid w:val="0"/>
                <w:sz w:val="16"/>
              </w:rPr>
            </w:pPr>
          </w:p>
        </w:tc>
        <w:tc>
          <w:tcPr>
            <w:tcW w:w="1559" w:type="dxa"/>
          </w:tcPr>
          <w:p w14:paraId="50B2EBD6" w14:textId="77777777" w:rsidR="00515B70" w:rsidRDefault="00515B70">
            <w:pPr>
              <w:widowControl w:val="0"/>
              <w:ind w:left="57" w:right="57"/>
              <w:rPr>
                <w:snapToGrid w:val="0"/>
                <w:sz w:val="16"/>
              </w:rPr>
            </w:pPr>
          </w:p>
        </w:tc>
        <w:tc>
          <w:tcPr>
            <w:tcW w:w="1418" w:type="dxa"/>
          </w:tcPr>
          <w:p w14:paraId="7B0E62B4" w14:textId="77777777" w:rsidR="00515B70" w:rsidRDefault="00515B70">
            <w:pPr>
              <w:widowControl w:val="0"/>
              <w:ind w:left="57" w:right="57"/>
              <w:rPr>
                <w:snapToGrid w:val="0"/>
                <w:sz w:val="16"/>
              </w:rPr>
            </w:pPr>
          </w:p>
        </w:tc>
        <w:tc>
          <w:tcPr>
            <w:tcW w:w="1559" w:type="dxa"/>
          </w:tcPr>
          <w:p w14:paraId="71ED9E28" w14:textId="77777777" w:rsidR="00515B70" w:rsidRDefault="00515B70">
            <w:pPr>
              <w:widowControl w:val="0"/>
              <w:ind w:left="57" w:right="57"/>
              <w:rPr>
                <w:snapToGrid w:val="0"/>
                <w:sz w:val="16"/>
              </w:rPr>
            </w:pPr>
          </w:p>
        </w:tc>
      </w:tr>
      <w:tr w:rsidR="00515B70" w14:paraId="0572AE60" w14:textId="77777777">
        <w:tc>
          <w:tcPr>
            <w:tcW w:w="2552" w:type="dxa"/>
          </w:tcPr>
          <w:p w14:paraId="0284F9E1"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4272EA08" w14:textId="77777777" w:rsidR="00515B70" w:rsidRDefault="00515B70">
            <w:pPr>
              <w:widowControl w:val="0"/>
              <w:ind w:left="57" w:right="57"/>
              <w:rPr>
                <w:snapToGrid w:val="0"/>
                <w:sz w:val="16"/>
              </w:rPr>
            </w:pPr>
          </w:p>
        </w:tc>
        <w:tc>
          <w:tcPr>
            <w:tcW w:w="1559" w:type="dxa"/>
          </w:tcPr>
          <w:p w14:paraId="4D88FEB6" w14:textId="77777777" w:rsidR="00515B70" w:rsidRDefault="00515B70">
            <w:pPr>
              <w:widowControl w:val="0"/>
              <w:ind w:left="57" w:right="57"/>
              <w:rPr>
                <w:snapToGrid w:val="0"/>
                <w:sz w:val="16"/>
              </w:rPr>
            </w:pPr>
          </w:p>
        </w:tc>
        <w:tc>
          <w:tcPr>
            <w:tcW w:w="1418" w:type="dxa"/>
          </w:tcPr>
          <w:p w14:paraId="1BA079BD" w14:textId="77777777" w:rsidR="00515B70" w:rsidRDefault="00515B70">
            <w:pPr>
              <w:widowControl w:val="0"/>
              <w:ind w:left="57" w:right="57"/>
              <w:rPr>
                <w:snapToGrid w:val="0"/>
                <w:sz w:val="16"/>
              </w:rPr>
            </w:pPr>
          </w:p>
        </w:tc>
        <w:tc>
          <w:tcPr>
            <w:tcW w:w="1559" w:type="dxa"/>
          </w:tcPr>
          <w:p w14:paraId="766B1788" w14:textId="77777777" w:rsidR="00515B70" w:rsidRDefault="00515B70">
            <w:pPr>
              <w:widowControl w:val="0"/>
              <w:ind w:left="57" w:right="57"/>
              <w:rPr>
                <w:snapToGrid w:val="0"/>
                <w:sz w:val="16"/>
              </w:rPr>
            </w:pPr>
          </w:p>
        </w:tc>
      </w:tr>
      <w:tr w:rsidR="00515B70" w14:paraId="3E103051" w14:textId="77777777">
        <w:tc>
          <w:tcPr>
            <w:tcW w:w="2552" w:type="dxa"/>
          </w:tcPr>
          <w:p w14:paraId="1B9856FE" w14:textId="77777777" w:rsidR="00515B70" w:rsidRDefault="00515B70">
            <w:pPr>
              <w:widowControl w:val="0"/>
              <w:ind w:left="57" w:right="57"/>
              <w:rPr>
                <w:snapToGrid w:val="0"/>
                <w:sz w:val="16"/>
              </w:rPr>
            </w:pPr>
          </w:p>
          <w:p w14:paraId="3E4E1801"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4FBAE03" w14:textId="77777777" w:rsidR="00515B70" w:rsidRDefault="00515B70">
            <w:pPr>
              <w:widowControl w:val="0"/>
              <w:ind w:left="57" w:right="57"/>
              <w:rPr>
                <w:b/>
                <w:snapToGrid w:val="0"/>
                <w:sz w:val="16"/>
              </w:rPr>
            </w:pPr>
            <w:r>
              <w:rPr>
                <w:b/>
                <w:snapToGrid w:val="0"/>
                <w:sz w:val="16"/>
              </w:rPr>
              <w:t>ACTIVITIES (15)=(10-14)</w:t>
            </w:r>
          </w:p>
          <w:p w14:paraId="564F8626" w14:textId="77777777" w:rsidR="00515B70" w:rsidRDefault="00515B70">
            <w:pPr>
              <w:widowControl w:val="0"/>
              <w:ind w:left="57" w:right="57"/>
              <w:rPr>
                <w:snapToGrid w:val="0"/>
                <w:sz w:val="16"/>
              </w:rPr>
            </w:pPr>
          </w:p>
        </w:tc>
        <w:tc>
          <w:tcPr>
            <w:tcW w:w="1417" w:type="dxa"/>
          </w:tcPr>
          <w:p w14:paraId="43DA5092" w14:textId="77777777" w:rsidR="00515B70" w:rsidRDefault="00515B70">
            <w:pPr>
              <w:widowControl w:val="0"/>
              <w:ind w:left="57" w:right="57"/>
              <w:rPr>
                <w:snapToGrid w:val="0"/>
                <w:sz w:val="16"/>
              </w:rPr>
            </w:pPr>
          </w:p>
        </w:tc>
        <w:tc>
          <w:tcPr>
            <w:tcW w:w="1559" w:type="dxa"/>
          </w:tcPr>
          <w:p w14:paraId="2951D90B" w14:textId="77777777" w:rsidR="00515B70" w:rsidRDefault="00515B70">
            <w:pPr>
              <w:widowControl w:val="0"/>
              <w:ind w:left="57" w:right="57"/>
              <w:rPr>
                <w:snapToGrid w:val="0"/>
                <w:sz w:val="16"/>
              </w:rPr>
            </w:pPr>
          </w:p>
        </w:tc>
        <w:tc>
          <w:tcPr>
            <w:tcW w:w="1418" w:type="dxa"/>
          </w:tcPr>
          <w:p w14:paraId="440032F8" w14:textId="77777777" w:rsidR="00515B70" w:rsidRDefault="00515B70">
            <w:pPr>
              <w:widowControl w:val="0"/>
              <w:ind w:left="57" w:right="57"/>
              <w:rPr>
                <w:snapToGrid w:val="0"/>
                <w:sz w:val="16"/>
              </w:rPr>
            </w:pPr>
          </w:p>
        </w:tc>
        <w:tc>
          <w:tcPr>
            <w:tcW w:w="1559" w:type="dxa"/>
          </w:tcPr>
          <w:p w14:paraId="56B021DE" w14:textId="77777777" w:rsidR="00515B70" w:rsidRDefault="00515B70">
            <w:pPr>
              <w:widowControl w:val="0"/>
              <w:ind w:left="57" w:right="57"/>
              <w:rPr>
                <w:snapToGrid w:val="0"/>
                <w:sz w:val="16"/>
              </w:rPr>
            </w:pPr>
          </w:p>
        </w:tc>
      </w:tr>
      <w:tr w:rsidR="00515B70" w14:paraId="5E34F264" w14:textId="77777777">
        <w:tc>
          <w:tcPr>
            <w:tcW w:w="2552" w:type="dxa"/>
          </w:tcPr>
          <w:p w14:paraId="0E1A7822" w14:textId="77777777" w:rsidR="00515B70" w:rsidRDefault="00515B70">
            <w:pPr>
              <w:widowControl w:val="0"/>
              <w:ind w:left="57" w:right="57"/>
              <w:rPr>
                <w:snapToGrid w:val="0"/>
                <w:sz w:val="16"/>
              </w:rPr>
            </w:pPr>
            <w:r>
              <w:rPr>
                <w:snapToGrid w:val="0"/>
                <w:sz w:val="16"/>
              </w:rPr>
              <w:t>Interest income (16)</w:t>
            </w:r>
          </w:p>
        </w:tc>
        <w:tc>
          <w:tcPr>
            <w:tcW w:w="1417" w:type="dxa"/>
          </w:tcPr>
          <w:p w14:paraId="287F68A0" w14:textId="77777777" w:rsidR="00515B70" w:rsidRDefault="00515B70">
            <w:pPr>
              <w:widowControl w:val="0"/>
              <w:ind w:left="57" w:right="57"/>
              <w:rPr>
                <w:snapToGrid w:val="0"/>
                <w:sz w:val="16"/>
              </w:rPr>
            </w:pPr>
          </w:p>
        </w:tc>
        <w:tc>
          <w:tcPr>
            <w:tcW w:w="1559" w:type="dxa"/>
          </w:tcPr>
          <w:p w14:paraId="3ADD8569" w14:textId="77777777" w:rsidR="00515B70" w:rsidRDefault="00515B70">
            <w:pPr>
              <w:widowControl w:val="0"/>
              <w:ind w:left="57" w:right="57"/>
              <w:rPr>
                <w:snapToGrid w:val="0"/>
                <w:sz w:val="16"/>
              </w:rPr>
            </w:pPr>
          </w:p>
        </w:tc>
        <w:tc>
          <w:tcPr>
            <w:tcW w:w="1418" w:type="dxa"/>
          </w:tcPr>
          <w:p w14:paraId="5F53EB54" w14:textId="77777777" w:rsidR="00515B70" w:rsidRDefault="00515B70">
            <w:pPr>
              <w:widowControl w:val="0"/>
              <w:ind w:left="57" w:right="57"/>
              <w:rPr>
                <w:snapToGrid w:val="0"/>
                <w:sz w:val="16"/>
              </w:rPr>
            </w:pPr>
          </w:p>
        </w:tc>
        <w:tc>
          <w:tcPr>
            <w:tcW w:w="1559" w:type="dxa"/>
          </w:tcPr>
          <w:p w14:paraId="3177DBB8" w14:textId="77777777" w:rsidR="00515B70" w:rsidRDefault="00515B70">
            <w:pPr>
              <w:widowControl w:val="0"/>
              <w:ind w:left="57" w:right="57"/>
              <w:rPr>
                <w:snapToGrid w:val="0"/>
                <w:sz w:val="16"/>
              </w:rPr>
            </w:pPr>
          </w:p>
        </w:tc>
      </w:tr>
      <w:tr w:rsidR="00515B70" w14:paraId="70DC115E" w14:textId="77777777">
        <w:tc>
          <w:tcPr>
            <w:tcW w:w="2552" w:type="dxa"/>
          </w:tcPr>
          <w:p w14:paraId="3043CA49" w14:textId="77777777" w:rsidR="00515B70" w:rsidRDefault="00515B70">
            <w:pPr>
              <w:widowControl w:val="0"/>
              <w:ind w:left="57" w:right="57"/>
              <w:rPr>
                <w:snapToGrid w:val="0"/>
                <w:sz w:val="16"/>
              </w:rPr>
            </w:pPr>
          </w:p>
          <w:p w14:paraId="33B411D6"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E1D04E1" w14:textId="77777777" w:rsidR="00515B70" w:rsidRDefault="00515B70">
            <w:pPr>
              <w:widowControl w:val="0"/>
              <w:ind w:left="57" w:right="57"/>
              <w:rPr>
                <w:snapToGrid w:val="0"/>
                <w:sz w:val="16"/>
              </w:rPr>
            </w:pPr>
          </w:p>
        </w:tc>
        <w:tc>
          <w:tcPr>
            <w:tcW w:w="1559" w:type="dxa"/>
          </w:tcPr>
          <w:p w14:paraId="5A50DFD0" w14:textId="77777777" w:rsidR="00515B70" w:rsidRDefault="00515B70">
            <w:pPr>
              <w:widowControl w:val="0"/>
              <w:ind w:left="57" w:right="57"/>
              <w:rPr>
                <w:snapToGrid w:val="0"/>
                <w:sz w:val="16"/>
              </w:rPr>
            </w:pPr>
          </w:p>
        </w:tc>
        <w:tc>
          <w:tcPr>
            <w:tcW w:w="1418" w:type="dxa"/>
          </w:tcPr>
          <w:p w14:paraId="6BA7119E" w14:textId="77777777" w:rsidR="00515B70" w:rsidRDefault="00515B70">
            <w:pPr>
              <w:widowControl w:val="0"/>
              <w:ind w:left="57" w:right="57"/>
              <w:rPr>
                <w:snapToGrid w:val="0"/>
                <w:sz w:val="16"/>
              </w:rPr>
            </w:pPr>
          </w:p>
        </w:tc>
        <w:tc>
          <w:tcPr>
            <w:tcW w:w="1559" w:type="dxa"/>
          </w:tcPr>
          <w:p w14:paraId="035BB930" w14:textId="77777777" w:rsidR="00515B70" w:rsidRDefault="00515B70">
            <w:pPr>
              <w:widowControl w:val="0"/>
              <w:ind w:left="57" w:right="57"/>
              <w:rPr>
                <w:snapToGrid w:val="0"/>
                <w:sz w:val="16"/>
              </w:rPr>
            </w:pPr>
          </w:p>
        </w:tc>
      </w:tr>
      <w:tr w:rsidR="00515B70" w14:paraId="0FBC2703" w14:textId="77777777">
        <w:tc>
          <w:tcPr>
            <w:tcW w:w="2552" w:type="dxa"/>
          </w:tcPr>
          <w:p w14:paraId="4593466C" w14:textId="77777777" w:rsidR="00515B70" w:rsidRDefault="00515B70">
            <w:pPr>
              <w:widowControl w:val="0"/>
              <w:ind w:left="57" w:right="57"/>
              <w:rPr>
                <w:snapToGrid w:val="0"/>
                <w:sz w:val="16"/>
              </w:rPr>
            </w:pPr>
          </w:p>
          <w:p w14:paraId="3E018011" w14:textId="77777777" w:rsidR="00515B70" w:rsidRDefault="00515B70">
            <w:pPr>
              <w:widowControl w:val="0"/>
              <w:ind w:left="57" w:right="57"/>
              <w:rPr>
                <w:snapToGrid w:val="0"/>
                <w:sz w:val="16"/>
              </w:rPr>
            </w:pPr>
            <w:r>
              <w:rPr>
                <w:snapToGrid w:val="0"/>
                <w:sz w:val="16"/>
              </w:rPr>
              <w:t>Extraordinary gains and</w:t>
            </w:r>
          </w:p>
          <w:p w14:paraId="5A9AD60E" w14:textId="77777777" w:rsidR="00515B70" w:rsidRDefault="00515B70">
            <w:pPr>
              <w:widowControl w:val="0"/>
              <w:ind w:left="57" w:right="57"/>
              <w:rPr>
                <w:snapToGrid w:val="0"/>
                <w:sz w:val="16"/>
              </w:rPr>
            </w:pPr>
            <w:r>
              <w:rPr>
                <w:snapToGrid w:val="0"/>
                <w:sz w:val="16"/>
              </w:rPr>
              <w:t xml:space="preserve"> Losses – enter losses as negative (18)</w:t>
            </w:r>
          </w:p>
          <w:p w14:paraId="0112B4AD" w14:textId="77777777" w:rsidR="00515B70" w:rsidRDefault="00515B70">
            <w:pPr>
              <w:widowControl w:val="0"/>
              <w:ind w:left="57" w:right="57"/>
              <w:rPr>
                <w:snapToGrid w:val="0"/>
                <w:sz w:val="16"/>
              </w:rPr>
            </w:pPr>
          </w:p>
        </w:tc>
        <w:tc>
          <w:tcPr>
            <w:tcW w:w="1417" w:type="dxa"/>
          </w:tcPr>
          <w:p w14:paraId="45A9FF4E" w14:textId="77777777" w:rsidR="00515B70" w:rsidRDefault="00515B70">
            <w:pPr>
              <w:widowControl w:val="0"/>
              <w:ind w:left="57" w:right="57"/>
              <w:rPr>
                <w:snapToGrid w:val="0"/>
                <w:sz w:val="16"/>
              </w:rPr>
            </w:pPr>
          </w:p>
        </w:tc>
        <w:tc>
          <w:tcPr>
            <w:tcW w:w="1559" w:type="dxa"/>
          </w:tcPr>
          <w:p w14:paraId="25B41E7E" w14:textId="77777777" w:rsidR="00515B70" w:rsidRDefault="00515B70">
            <w:pPr>
              <w:widowControl w:val="0"/>
              <w:ind w:left="57" w:right="57"/>
              <w:rPr>
                <w:snapToGrid w:val="0"/>
                <w:sz w:val="16"/>
              </w:rPr>
            </w:pPr>
          </w:p>
        </w:tc>
        <w:tc>
          <w:tcPr>
            <w:tcW w:w="1418" w:type="dxa"/>
          </w:tcPr>
          <w:p w14:paraId="0A028DD6" w14:textId="77777777" w:rsidR="00515B70" w:rsidRDefault="00515B70">
            <w:pPr>
              <w:widowControl w:val="0"/>
              <w:ind w:left="57" w:right="57"/>
              <w:rPr>
                <w:snapToGrid w:val="0"/>
                <w:sz w:val="16"/>
              </w:rPr>
            </w:pPr>
          </w:p>
        </w:tc>
        <w:tc>
          <w:tcPr>
            <w:tcW w:w="1559" w:type="dxa"/>
          </w:tcPr>
          <w:p w14:paraId="1F07F7DA" w14:textId="77777777" w:rsidR="00515B70" w:rsidRDefault="00515B70">
            <w:pPr>
              <w:widowControl w:val="0"/>
              <w:ind w:left="57" w:right="57"/>
              <w:rPr>
                <w:snapToGrid w:val="0"/>
                <w:sz w:val="16"/>
              </w:rPr>
            </w:pPr>
          </w:p>
        </w:tc>
      </w:tr>
      <w:tr w:rsidR="00515B70" w14:paraId="04D6E58A" w14:textId="77777777">
        <w:tc>
          <w:tcPr>
            <w:tcW w:w="2552" w:type="dxa"/>
          </w:tcPr>
          <w:p w14:paraId="40315623"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3FC25176" w14:textId="77777777" w:rsidR="00515B70" w:rsidRDefault="00515B70">
            <w:pPr>
              <w:widowControl w:val="0"/>
              <w:ind w:left="57" w:right="57"/>
              <w:rPr>
                <w:snapToGrid w:val="0"/>
                <w:sz w:val="16"/>
              </w:rPr>
            </w:pPr>
          </w:p>
        </w:tc>
        <w:tc>
          <w:tcPr>
            <w:tcW w:w="1559" w:type="dxa"/>
          </w:tcPr>
          <w:p w14:paraId="1CBBE00E" w14:textId="77777777" w:rsidR="00515B70" w:rsidRDefault="00515B70">
            <w:pPr>
              <w:widowControl w:val="0"/>
              <w:ind w:left="57" w:right="57"/>
              <w:rPr>
                <w:snapToGrid w:val="0"/>
                <w:sz w:val="16"/>
              </w:rPr>
            </w:pPr>
          </w:p>
        </w:tc>
        <w:tc>
          <w:tcPr>
            <w:tcW w:w="1418" w:type="dxa"/>
          </w:tcPr>
          <w:p w14:paraId="6E8F37CC" w14:textId="77777777" w:rsidR="00515B70" w:rsidRDefault="00515B70">
            <w:pPr>
              <w:widowControl w:val="0"/>
              <w:ind w:left="57" w:right="57"/>
              <w:rPr>
                <w:snapToGrid w:val="0"/>
                <w:sz w:val="16"/>
              </w:rPr>
            </w:pPr>
          </w:p>
        </w:tc>
        <w:tc>
          <w:tcPr>
            <w:tcW w:w="1559" w:type="dxa"/>
          </w:tcPr>
          <w:p w14:paraId="075C8E97" w14:textId="77777777" w:rsidR="00515B70" w:rsidRDefault="00515B70">
            <w:pPr>
              <w:widowControl w:val="0"/>
              <w:ind w:left="57" w:right="57"/>
              <w:rPr>
                <w:snapToGrid w:val="0"/>
                <w:sz w:val="16"/>
              </w:rPr>
            </w:pPr>
          </w:p>
        </w:tc>
      </w:tr>
      <w:tr w:rsidR="00515B70" w14:paraId="5BEE6383" w14:textId="77777777">
        <w:tc>
          <w:tcPr>
            <w:tcW w:w="2552" w:type="dxa"/>
          </w:tcPr>
          <w:p w14:paraId="433098D4" w14:textId="77777777" w:rsidR="00515B70" w:rsidRDefault="00515B70">
            <w:pPr>
              <w:widowControl w:val="0"/>
              <w:ind w:left="57" w:right="57"/>
              <w:rPr>
                <w:b/>
                <w:snapToGrid w:val="0"/>
                <w:sz w:val="16"/>
              </w:rPr>
            </w:pPr>
          </w:p>
          <w:p w14:paraId="3A63D19C" w14:textId="77777777" w:rsidR="00515B70" w:rsidRDefault="00515B70">
            <w:pPr>
              <w:widowControl w:val="0"/>
              <w:ind w:left="57" w:right="57"/>
              <w:rPr>
                <w:b/>
                <w:snapToGrid w:val="0"/>
                <w:sz w:val="16"/>
              </w:rPr>
            </w:pPr>
            <w:r>
              <w:rPr>
                <w:b/>
                <w:snapToGrid w:val="0"/>
                <w:sz w:val="16"/>
              </w:rPr>
              <w:t xml:space="preserve">PROFIT BEFORE </w:t>
            </w:r>
          </w:p>
          <w:p w14:paraId="226D2A49"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50FBF97A" w14:textId="77777777" w:rsidR="00515B70" w:rsidRDefault="00515B70">
            <w:pPr>
              <w:widowControl w:val="0"/>
              <w:ind w:left="57" w:right="57"/>
              <w:rPr>
                <w:snapToGrid w:val="0"/>
                <w:sz w:val="16"/>
              </w:rPr>
            </w:pPr>
          </w:p>
        </w:tc>
        <w:tc>
          <w:tcPr>
            <w:tcW w:w="1417" w:type="dxa"/>
          </w:tcPr>
          <w:p w14:paraId="6D9E97AE" w14:textId="77777777" w:rsidR="00515B70" w:rsidRDefault="00515B70">
            <w:pPr>
              <w:widowControl w:val="0"/>
              <w:ind w:left="57" w:right="57"/>
              <w:rPr>
                <w:snapToGrid w:val="0"/>
                <w:sz w:val="16"/>
              </w:rPr>
            </w:pPr>
          </w:p>
        </w:tc>
        <w:tc>
          <w:tcPr>
            <w:tcW w:w="1559" w:type="dxa"/>
          </w:tcPr>
          <w:p w14:paraId="782DF0A8" w14:textId="77777777" w:rsidR="00515B70" w:rsidRDefault="00515B70">
            <w:pPr>
              <w:widowControl w:val="0"/>
              <w:ind w:left="57" w:right="57"/>
              <w:rPr>
                <w:snapToGrid w:val="0"/>
                <w:sz w:val="16"/>
              </w:rPr>
            </w:pPr>
          </w:p>
        </w:tc>
        <w:tc>
          <w:tcPr>
            <w:tcW w:w="1418" w:type="dxa"/>
          </w:tcPr>
          <w:p w14:paraId="15766661" w14:textId="77777777" w:rsidR="00515B70" w:rsidRDefault="00515B70">
            <w:pPr>
              <w:widowControl w:val="0"/>
              <w:ind w:left="57" w:right="57"/>
              <w:rPr>
                <w:snapToGrid w:val="0"/>
                <w:sz w:val="16"/>
              </w:rPr>
            </w:pPr>
          </w:p>
        </w:tc>
        <w:tc>
          <w:tcPr>
            <w:tcW w:w="1559" w:type="dxa"/>
          </w:tcPr>
          <w:p w14:paraId="7A4248C3" w14:textId="77777777" w:rsidR="00515B70" w:rsidRDefault="00515B70">
            <w:pPr>
              <w:widowControl w:val="0"/>
              <w:ind w:left="57" w:right="57"/>
              <w:rPr>
                <w:snapToGrid w:val="0"/>
                <w:sz w:val="16"/>
              </w:rPr>
            </w:pPr>
          </w:p>
        </w:tc>
      </w:tr>
      <w:tr w:rsidR="00515B70" w14:paraId="69F5D2C5" w14:textId="77777777">
        <w:tc>
          <w:tcPr>
            <w:tcW w:w="2552" w:type="dxa"/>
          </w:tcPr>
          <w:p w14:paraId="636C9066" w14:textId="77777777" w:rsidR="00515B70" w:rsidRDefault="00515B70">
            <w:pPr>
              <w:widowControl w:val="0"/>
              <w:ind w:left="57" w:right="57"/>
              <w:rPr>
                <w:snapToGrid w:val="0"/>
                <w:sz w:val="16"/>
              </w:rPr>
            </w:pPr>
            <w:r>
              <w:rPr>
                <w:snapToGrid w:val="0"/>
                <w:sz w:val="16"/>
              </w:rPr>
              <w:t>Tax (21)</w:t>
            </w:r>
          </w:p>
          <w:p w14:paraId="56EC83E7" w14:textId="77777777" w:rsidR="00515B70" w:rsidRDefault="00515B70">
            <w:pPr>
              <w:widowControl w:val="0"/>
              <w:ind w:left="57" w:right="57"/>
              <w:rPr>
                <w:snapToGrid w:val="0"/>
                <w:sz w:val="16"/>
              </w:rPr>
            </w:pPr>
          </w:p>
        </w:tc>
        <w:tc>
          <w:tcPr>
            <w:tcW w:w="1417" w:type="dxa"/>
          </w:tcPr>
          <w:p w14:paraId="4A8D0F82" w14:textId="77777777" w:rsidR="00515B70" w:rsidRDefault="00515B70">
            <w:pPr>
              <w:widowControl w:val="0"/>
              <w:ind w:left="57" w:right="57"/>
              <w:rPr>
                <w:snapToGrid w:val="0"/>
                <w:sz w:val="16"/>
              </w:rPr>
            </w:pPr>
          </w:p>
        </w:tc>
        <w:tc>
          <w:tcPr>
            <w:tcW w:w="1559" w:type="dxa"/>
          </w:tcPr>
          <w:p w14:paraId="2098B8DB" w14:textId="77777777" w:rsidR="00515B70" w:rsidRDefault="00515B70">
            <w:pPr>
              <w:widowControl w:val="0"/>
              <w:ind w:left="57" w:right="57"/>
              <w:rPr>
                <w:snapToGrid w:val="0"/>
                <w:sz w:val="16"/>
              </w:rPr>
            </w:pPr>
          </w:p>
        </w:tc>
        <w:tc>
          <w:tcPr>
            <w:tcW w:w="1418" w:type="dxa"/>
          </w:tcPr>
          <w:p w14:paraId="1DF8801A" w14:textId="77777777" w:rsidR="00515B70" w:rsidRDefault="00515B70">
            <w:pPr>
              <w:widowControl w:val="0"/>
              <w:ind w:left="57" w:right="57"/>
              <w:rPr>
                <w:snapToGrid w:val="0"/>
                <w:sz w:val="16"/>
              </w:rPr>
            </w:pPr>
          </w:p>
        </w:tc>
        <w:tc>
          <w:tcPr>
            <w:tcW w:w="1559" w:type="dxa"/>
          </w:tcPr>
          <w:p w14:paraId="6157376A" w14:textId="77777777" w:rsidR="00515B70" w:rsidRDefault="00515B70">
            <w:pPr>
              <w:widowControl w:val="0"/>
              <w:ind w:left="57" w:right="57"/>
              <w:rPr>
                <w:snapToGrid w:val="0"/>
                <w:sz w:val="16"/>
              </w:rPr>
            </w:pPr>
          </w:p>
        </w:tc>
      </w:tr>
      <w:tr w:rsidR="00515B70" w14:paraId="1C95E891" w14:textId="77777777">
        <w:tc>
          <w:tcPr>
            <w:tcW w:w="2552" w:type="dxa"/>
          </w:tcPr>
          <w:p w14:paraId="16A3B3AC" w14:textId="77777777" w:rsidR="00515B70" w:rsidRDefault="00515B70">
            <w:pPr>
              <w:widowControl w:val="0"/>
              <w:ind w:left="57" w:right="57"/>
              <w:rPr>
                <w:b/>
                <w:snapToGrid w:val="0"/>
                <w:sz w:val="16"/>
              </w:rPr>
            </w:pPr>
            <w:r>
              <w:rPr>
                <w:b/>
                <w:snapToGrid w:val="0"/>
                <w:sz w:val="16"/>
              </w:rPr>
              <w:t>NET PROFIT (22)=(20-21)</w:t>
            </w:r>
          </w:p>
          <w:p w14:paraId="21309ABD" w14:textId="77777777" w:rsidR="00515B70" w:rsidRDefault="00515B70">
            <w:pPr>
              <w:widowControl w:val="0"/>
              <w:ind w:left="57" w:right="57"/>
              <w:rPr>
                <w:snapToGrid w:val="0"/>
                <w:sz w:val="16"/>
              </w:rPr>
            </w:pPr>
          </w:p>
        </w:tc>
        <w:tc>
          <w:tcPr>
            <w:tcW w:w="1417" w:type="dxa"/>
          </w:tcPr>
          <w:p w14:paraId="60AD028D" w14:textId="77777777" w:rsidR="00515B70" w:rsidRDefault="00515B70">
            <w:pPr>
              <w:widowControl w:val="0"/>
              <w:ind w:left="57" w:right="57"/>
              <w:rPr>
                <w:snapToGrid w:val="0"/>
                <w:sz w:val="16"/>
              </w:rPr>
            </w:pPr>
          </w:p>
        </w:tc>
        <w:tc>
          <w:tcPr>
            <w:tcW w:w="1559" w:type="dxa"/>
          </w:tcPr>
          <w:p w14:paraId="6847B669" w14:textId="77777777" w:rsidR="00515B70" w:rsidRDefault="00515B70">
            <w:pPr>
              <w:widowControl w:val="0"/>
              <w:ind w:left="57" w:right="57"/>
              <w:rPr>
                <w:snapToGrid w:val="0"/>
                <w:sz w:val="16"/>
              </w:rPr>
            </w:pPr>
          </w:p>
        </w:tc>
        <w:tc>
          <w:tcPr>
            <w:tcW w:w="1418" w:type="dxa"/>
          </w:tcPr>
          <w:p w14:paraId="222DB629" w14:textId="77777777" w:rsidR="00515B70" w:rsidRDefault="00515B70">
            <w:pPr>
              <w:widowControl w:val="0"/>
              <w:ind w:left="57" w:right="57"/>
              <w:rPr>
                <w:snapToGrid w:val="0"/>
                <w:sz w:val="16"/>
              </w:rPr>
            </w:pPr>
          </w:p>
        </w:tc>
        <w:tc>
          <w:tcPr>
            <w:tcW w:w="1559" w:type="dxa"/>
          </w:tcPr>
          <w:p w14:paraId="4EB1F878" w14:textId="77777777" w:rsidR="00515B70" w:rsidRDefault="00515B70">
            <w:pPr>
              <w:widowControl w:val="0"/>
              <w:ind w:left="57" w:right="57"/>
              <w:rPr>
                <w:snapToGrid w:val="0"/>
                <w:sz w:val="16"/>
              </w:rPr>
            </w:pPr>
          </w:p>
        </w:tc>
      </w:tr>
    </w:tbl>
    <w:p w14:paraId="3E07B567"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48C70922" w14:textId="77777777" w:rsidR="00226711" w:rsidRDefault="00226711"/>
    <w:p w14:paraId="16B63997" w14:textId="77777777" w:rsidR="00515B70" w:rsidRDefault="00515B70">
      <w:r>
        <w:t>Prepare this information on a spreadsheet named "</w:t>
      </w:r>
      <w:r>
        <w:rPr>
          <w:b/>
        </w:rPr>
        <w:t>Income statement</w:t>
      </w:r>
      <w:r>
        <w:t>".</w:t>
      </w:r>
    </w:p>
    <w:p w14:paraId="67CC2055" w14:textId="77777777" w:rsidR="00515B70" w:rsidRDefault="00515B70">
      <w:pPr>
        <w:widowControl w:val="0"/>
        <w:ind w:left="0" w:right="-745"/>
        <w:jc w:val="both"/>
        <w:rPr>
          <w:i/>
          <w:snapToGrid w:val="0"/>
        </w:rPr>
      </w:pPr>
    </w:p>
    <w:p w14:paraId="1D014BDA" w14:textId="77777777"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53631A">
        <w:rPr>
          <w:i/>
          <w:snapToGrid w:val="0"/>
        </w:rPr>
        <w:t xml:space="preserve"> </w:t>
      </w:r>
      <w:r>
        <w:rPr>
          <w:i/>
          <w:snapToGrid w:val="0"/>
        </w:rPr>
        <w:t xml:space="preserve">If, because of your company’s structure, the allocations would not be helpful in this process, please explain why this is the case. </w:t>
      </w:r>
    </w:p>
    <w:p w14:paraId="55C79E0B" w14:textId="77777777" w:rsidR="00515B70" w:rsidRDefault="00515B70">
      <w:pPr>
        <w:widowControl w:val="0"/>
        <w:ind w:right="-574"/>
        <w:jc w:val="both"/>
        <w:rPr>
          <w:snapToGrid w:val="0"/>
        </w:rPr>
      </w:pPr>
    </w:p>
    <w:p w14:paraId="66070082" w14:textId="77777777" w:rsidR="00515B70" w:rsidRDefault="00515B70">
      <w:pPr>
        <w:pStyle w:val="Heading2"/>
      </w:pPr>
      <w:r>
        <w:br w:type="page"/>
      </w:r>
      <w:bookmarkStart w:id="74" w:name="_Toc491596300"/>
      <w:bookmarkStart w:id="75" w:name="_Toc506971834"/>
      <w:bookmarkStart w:id="76" w:name="_Toc219017562"/>
      <w:bookmarkStart w:id="77" w:name="_Toc510359059"/>
      <w:r>
        <w:lastRenderedPageBreak/>
        <w:t>A-6</w:t>
      </w:r>
      <w:r>
        <w:tab/>
        <w:t>Sales</w:t>
      </w:r>
      <w:bookmarkEnd w:id="74"/>
      <w:bookmarkEnd w:id="75"/>
      <w:bookmarkEnd w:id="76"/>
      <w:bookmarkEnd w:id="77"/>
    </w:p>
    <w:p w14:paraId="35AB6660" w14:textId="77777777" w:rsidR="00515B70" w:rsidRDefault="00515B70" w:rsidP="00365FF6"/>
    <w:p w14:paraId="0B8340FA"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456070F7"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5C4DF77D" w14:textId="77777777">
        <w:tc>
          <w:tcPr>
            <w:tcW w:w="3260" w:type="dxa"/>
            <w:tcBorders>
              <w:top w:val="nil"/>
              <w:left w:val="nil"/>
              <w:bottom w:val="single" w:sz="12" w:space="0" w:color="auto"/>
              <w:right w:val="nil"/>
            </w:tcBorders>
          </w:tcPr>
          <w:p w14:paraId="1FDA8BC6"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1E30EED1"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5646912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6C3A8A9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CE3700A" w14:textId="77777777" w:rsidR="00515B70" w:rsidRDefault="00515B70">
            <w:pPr>
              <w:widowControl w:val="0"/>
              <w:spacing w:after="120"/>
              <w:ind w:left="0" w:right="57"/>
              <w:rPr>
                <w:b/>
                <w:snapToGrid w:val="0"/>
                <w:sz w:val="16"/>
              </w:rPr>
            </w:pPr>
          </w:p>
        </w:tc>
      </w:tr>
      <w:tr w:rsidR="00515B70" w14:paraId="6EAFD0EC" w14:textId="77777777">
        <w:trPr>
          <w:cantSplit/>
        </w:trPr>
        <w:tc>
          <w:tcPr>
            <w:tcW w:w="3260" w:type="dxa"/>
            <w:tcBorders>
              <w:top w:val="nil"/>
              <w:left w:val="single" w:sz="12" w:space="0" w:color="auto"/>
              <w:bottom w:val="single" w:sz="6" w:space="0" w:color="auto"/>
              <w:right w:val="single" w:sz="6" w:space="0" w:color="auto"/>
            </w:tcBorders>
          </w:tcPr>
          <w:p w14:paraId="361C57AB"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85C0C1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E49C24C" w14:textId="77777777" w:rsidR="00515B70" w:rsidRDefault="009057A6">
            <w:pPr>
              <w:widowControl w:val="0"/>
              <w:ind w:left="57" w:right="57"/>
              <w:rPr>
                <w:b/>
                <w:snapToGrid w:val="0"/>
                <w:sz w:val="16"/>
              </w:rPr>
            </w:pPr>
            <w:r>
              <w:rPr>
                <w:b/>
                <w:snapToGrid w:val="0"/>
                <w:sz w:val="16"/>
              </w:rPr>
              <w:t>Review</w:t>
            </w:r>
            <w:r w:rsidR="00515B70">
              <w:rPr>
                <w:b/>
                <w:snapToGrid w:val="0"/>
                <w:sz w:val="16"/>
              </w:rPr>
              <w:t xml:space="preserve"> period</w:t>
            </w:r>
          </w:p>
        </w:tc>
      </w:tr>
      <w:tr w:rsidR="00515B70" w14:paraId="795EB144" w14:textId="77777777">
        <w:tc>
          <w:tcPr>
            <w:tcW w:w="3260" w:type="dxa"/>
            <w:tcBorders>
              <w:top w:val="single" w:sz="6" w:space="0" w:color="auto"/>
              <w:left w:val="single" w:sz="12" w:space="0" w:color="auto"/>
              <w:bottom w:val="single" w:sz="12" w:space="0" w:color="auto"/>
              <w:right w:val="single" w:sz="6" w:space="0" w:color="auto"/>
            </w:tcBorders>
          </w:tcPr>
          <w:p w14:paraId="69EEDC8D"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0B8FFFF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E5A778D"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FA91C23"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5A9423A" w14:textId="77777777" w:rsidR="00515B70" w:rsidRDefault="00515B70">
            <w:pPr>
              <w:widowControl w:val="0"/>
              <w:spacing w:after="120"/>
              <w:ind w:left="57" w:right="57"/>
              <w:rPr>
                <w:b/>
                <w:snapToGrid w:val="0"/>
                <w:sz w:val="16"/>
              </w:rPr>
            </w:pPr>
            <w:r>
              <w:rPr>
                <w:b/>
                <w:snapToGrid w:val="0"/>
                <w:sz w:val="16"/>
              </w:rPr>
              <w:t>Value</w:t>
            </w:r>
          </w:p>
        </w:tc>
      </w:tr>
      <w:tr w:rsidR="00515B70" w14:paraId="16EFE10F" w14:textId="77777777">
        <w:tc>
          <w:tcPr>
            <w:tcW w:w="3260" w:type="dxa"/>
            <w:tcBorders>
              <w:top w:val="nil"/>
            </w:tcBorders>
          </w:tcPr>
          <w:p w14:paraId="40C363D5" w14:textId="77777777" w:rsidR="00515B70" w:rsidRDefault="00515B70">
            <w:pPr>
              <w:widowControl w:val="0"/>
              <w:spacing w:after="120"/>
              <w:ind w:left="57" w:right="57"/>
              <w:rPr>
                <w:snapToGrid w:val="0"/>
                <w:sz w:val="20"/>
              </w:rPr>
            </w:pPr>
            <w:r>
              <w:rPr>
                <w:snapToGrid w:val="0"/>
                <w:sz w:val="20"/>
              </w:rPr>
              <w:t>Total company turnover</w:t>
            </w:r>
          </w:p>
          <w:p w14:paraId="22D9AC09"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13A99DF4" w14:textId="77777777" w:rsidR="00515B70" w:rsidRDefault="00515B70">
            <w:pPr>
              <w:widowControl w:val="0"/>
              <w:spacing w:after="120"/>
              <w:ind w:left="57" w:right="57"/>
              <w:rPr>
                <w:snapToGrid w:val="0"/>
                <w:sz w:val="20"/>
              </w:rPr>
            </w:pPr>
          </w:p>
        </w:tc>
        <w:tc>
          <w:tcPr>
            <w:tcW w:w="1276" w:type="dxa"/>
            <w:tcBorders>
              <w:top w:val="nil"/>
            </w:tcBorders>
          </w:tcPr>
          <w:p w14:paraId="6D1D5475" w14:textId="77777777" w:rsidR="00515B70" w:rsidRDefault="00515B70">
            <w:pPr>
              <w:widowControl w:val="0"/>
              <w:spacing w:after="120"/>
              <w:ind w:left="57" w:right="57"/>
              <w:rPr>
                <w:snapToGrid w:val="0"/>
                <w:sz w:val="20"/>
              </w:rPr>
            </w:pPr>
          </w:p>
        </w:tc>
        <w:tc>
          <w:tcPr>
            <w:tcW w:w="1559" w:type="dxa"/>
            <w:tcBorders>
              <w:top w:val="nil"/>
            </w:tcBorders>
          </w:tcPr>
          <w:p w14:paraId="193DFCE6" w14:textId="77777777" w:rsidR="00515B70" w:rsidRDefault="00515B70">
            <w:pPr>
              <w:widowControl w:val="0"/>
              <w:spacing w:after="120"/>
              <w:ind w:left="57" w:right="57"/>
              <w:rPr>
                <w:snapToGrid w:val="0"/>
                <w:sz w:val="20"/>
              </w:rPr>
            </w:pPr>
          </w:p>
        </w:tc>
        <w:tc>
          <w:tcPr>
            <w:tcW w:w="1559" w:type="dxa"/>
            <w:tcBorders>
              <w:top w:val="nil"/>
            </w:tcBorders>
          </w:tcPr>
          <w:p w14:paraId="7A1BC8B6" w14:textId="77777777" w:rsidR="00515B70" w:rsidRDefault="00515B70">
            <w:pPr>
              <w:widowControl w:val="0"/>
              <w:spacing w:after="120"/>
              <w:ind w:left="57" w:right="57"/>
              <w:rPr>
                <w:snapToGrid w:val="0"/>
                <w:sz w:val="20"/>
              </w:rPr>
            </w:pPr>
          </w:p>
        </w:tc>
      </w:tr>
      <w:tr w:rsidR="00515B70" w14:paraId="7AF198CD" w14:textId="77777777">
        <w:tc>
          <w:tcPr>
            <w:tcW w:w="3260" w:type="dxa"/>
          </w:tcPr>
          <w:p w14:paraId="0B99C88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5ADBE5A" w14:textId="77777777" w:rsidR="00515B70" w:rsidRDefault="00515B70">
            <w:pPr>
              <w:widowControl w:val="0"/>
              <w:spacing w:after="120"/>
              <w:ind w:left="57" w:right="57"/>
              <w:rPr>
                <w:snapToGrid w:val="0"/>
                <w:sz w:val="20"/>
              </w:rPr>
            </w:pPr>
          </w:p>
        </w:tc>
        <w:tc>
          <w:tcPr>
            <w:tcW w:w="1276" w:type="dxa"/>
          </w:tcPr>
          <w:p w14:paraId="156C5319" w14:textId="77777777" w:rsidR="00515B70" w:rsidRDefault="00515B70">
            <w:pPr>
              <w:widowControl w:val="0"/>
              <w:spacing w:after="120"/>
              <w:ind w:left="57" w:right="57"/>
              <w:rPr>
                <w:snapToGrid w:val="0"/>
                <w:sz w:val="20"/>
              </w:rPr>
            </w:pPr>
          </w:p>
        </w:tc>
        <w:tc>
          <w:tcPr>
            <w:tcW w:w="1559" w:type="dxa"/>
          </w:tcPr>
          <w:p w14:paraId="77BC95BC" w14:textId="77777777" w:rsidR="00515B70" w:rsidRDefault="00515B70">
            <w:pPr>
              <w:widowControl w:val="0"/>
              <w:spacing w:after="120"/>
              <w:ind w:left="57" w:right="57"/>
              <w:rPr>
                <w:snapToGrid w:val="0"/>
                <w:sz w:val="20"/>
              </w:rPr>
            </w:pPr>
          </w:p>
        </w:tc>
        <w:tc>
          <w:tcPr>
            <w:tcW w:w="1559" w:type="dxa"/>
          </w:tcPr>
          <w:p w14:paraId="18C93B38" w14:textId="77777777" w:rsidR="00515B70" w:rsidRDefault="00515B70">
            <w:pPr>
              <w:widowControl w:val="0"/>
              <w:spacing w:after="120"/>
              <w:ind w:left="57" w:right="57"/>
              <w:rPr>
                <w:snapToGrid w:val="0"/>
                <w:sz w:val="20"/>
              </w:rPr>
            </w:pPr>
          </w:p>
        </w:tc>
      </w:tr>
      <w:tr w:rsidR="00515B70" w14:paraId="3EC6866F" w14:textId="77777777">
        <w:tc>
          <w:tcPr>
            <w:tcW w:w="3260" w:type="dxa"/>
          </w:tcPr>
          <w:p w14:paraId="217FD8ED"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40B1B7AA" w14:textId="77777777" w:rsidR="00515B70" w:rsidRDefault="00515B70">
            <w:pPr>
              <w:widowControl w:val="0"/>
              <w:spacing w:after="120"/>
              <w:ind w:left="57" w:right="57"/>
              <w:rPr>
                <w:snapToGrid w:val="0"/>
                <w:sz w:val="20"/>
              </w:rPr>
            </w:pPr>
          </w:p>
        </w:tc>
        <w:tc>
          <w:tcPr>
            <w:tcW w:w="1276" w:type="dxa"/>
          </w:tcPr>
          <w:p w14:paraId="7CDFDE1B" w14:textId="77777777" w:rsidR="00515B70" w:rsidRDefault="00515B70">
            <w:pPr>
              <w:widowControl w:val="0"/>
              <w:spacing w:after="120"/>
              <w:ind w:left="57" w:right="57"/>
              <w:rPr>
                <w:snapToGrid w:val="0"/>
                <w:sz w:val="20"/>
              </w:rPr>
            </w:pPr>
          </w:p>
        </w:tc>
        <w:tc>
          <w:tcPr>
            <w:tcW w:w="1559" w:type="dxa"/>
          </w:tcPr>
          <w:p w14:paraId="33589A7C" w14:textId="77777777" w:rsidR="00515B70" w:rsidRDefault="00515B70">
            <w:pPr>
              <w:widowControl w:val="0"/>
              <w:spacing w:after="120"/>
              <w:ind w:left="57" w:right="57"/>
              <w:rPr>
                <w:snapToGrid w:val="0"/>
                <w:sz w:val="20"/>
              </w:rPr>
            </w:pPr>
          </w:p>
        </w:tc>
        <w:tc>
          <w:tcPr>
            <w:tcW w:w="1559" w:type="dxa"/>
          </w:tcPr>
          <w:p w14:paraId="692B5771" w14:textId="77777777" w:rsidR="00515B70" w:rsidRDefault="00515B70">
            <w:pPr>
              <w:widowControl w:val="0"/>
              <w:spacing w:after="120"/>
              <w:ind w:left="57" w:right="57"/>
              <w:rPr>
                <w:snapToGrid w:val="0"/>
                <w:sz w:val="20"/>
              </w:rPr>
            </w:pPr>
          </w:p>
        </w:tc>
      </w:tr>
      <w:tr w:rsidR="00515B70" w14:paraId="382E10CB" w14:textId="77777777">
        <w:tc>
          <w:tcPr>
            <w:tcW w:w="3260" w:type="dxa"/>
          </w:tcPr>
          <w:p w14:paraId="612017E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740FE7D" w14:textId="77777777" w:rsidR="00515B70" w:rsidRDefault="00515B70">
            <w:pPr>
              <w:widowControl w:val="0"/>
              <w:spacing w:after="120"/>
              <w:ind w:left="57" w:right="57"/>
              <w:rPr>
                <w:snapToGrid w:val="0"/>
                <w:sz w:val="20"/>
              </w:rPr>
            </w:pPr>
          </w:p>
        </w:tc>
        <w:tc>
          <w:tcPr>
            <w:tcW w:w="1276" w:type="dxa"/>
          </w:tcPr>
          <w:p w14:paraId="036FBC88" w14:textId="77777777" w:rsidR="00515B70" w:rsidRDefault="00515B70">
            <w:pPr>
              <w:widowControl w:val="0"/>
              <w:spacing w:after="120"/>
              <w:ind w:left="57" w:right="57"/>
              <w:rPr>
                <w:snapToGrid w:val="0"/>
                <w:sz w:val="20"/>
              </w:rPr>
            </w:pPr>
          </w:p>
        </w:tc>
        <w:tc>
          <w:tcPr>
            <w:tcW w:w="1559" w:type="dxa"/>
          </w:tcPr>
          <w:p w14:paraId="70A06CF1" w14:textId="77777777" w:rsidR="00515B70" w:rsidRDefault="00515B70">
            <w:pPr>
              <w:widowControl w:val="0"/>
              <w:spacing w:after="120"/>
              <w:ind w:left="57" w:right="57"/>
              <w:rPr>
                <w:snapToGrid w:val="0"/>
                <w:sz w:val="20"/>
              </w:rPr>
            </w:pPr>
          </w:p>
        </w:tc>
        <w:tc>
          <w:tcPr>
            <w:tcW w:w="1559" w:type="dxa"/>
          </w:tcPr>
          <w:p w14:paraId="55805AF3" w14:textId="77777777" w:rsidR="00515B70" w:rsidRDefault="00515B70">
            <w:pPr>
              <w:widowControl w:val="0"/>
              <w:spacing w:after="120"/>
              <w:ind w:left="57" w:right="57"/>
              <w:rPr>
                <w:snapToGrid w:val="0"/>
                <w:sz w:val="20"/>
              </w:rPr>
            </w:pPr>
          </w:p>
        </w:tc>
      </w:tr>
      <w:tr w:rsidR="00515B70" w14:paraId="6EB9A829" w14:textId="77777777">
        <w:tc>
          <w:tcPr>
            <w:tcW w:w="3260" w:type="dxa"/>
          </w:tcPr>
          <w:p w14:paraId="5A470087"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0EC3180" w14:textId="77777777" w:rsidR="00515B70" w:rsidRDefault="00515B70">
            <w:pPr>
              <w:widowControl w:val="0"/>
              <w:spacing w:after="120"/>
              <w:ind w:left="57" w:right="57"/>
              <w:rPr>
                <w:snapToGrid w:val="0"/>
                <w:sz w:val="20"/>
              </w:rPr>
            </w:pPr>
          </w:p>
        </w:tc>
        <w:tc>
          <w:tcPr>
            <w:tcW w:w="1276" w:type="dxa"/>
          </w:tcPr>
          <w:p w14:paraId="3034025F" w14:textId="77777777" w:rsidR="00515B70" w:rsidRDefault="00515B70">
            <w:pPr>
              <w:widowControl w:val="0"/>
              <w:spacing w:after="120"/>
              <w:ind w:left="57" w:right="57"/>
              <w:rPr>
                <w:snapToGrid w:val="0"/>
                <w:sz w:val="20"/>
              </w:rPr>
            </w:pPr>
          </w:p>
        </w:tc>
        <w:tc>
          <w:tcPr>
            <w:tcW w:w="1559" w:type="dxa"/>
          </w:tcPr>
          <w:p w14:paraId="564BCE8D" w14:textId="77777777" w:rsidR="00515B70" w:rsidRDefault="00515B70">
            <w:pPr>
              <w:widowControl w:val="0"/>
              <w:spacing w:after="120"/>
              <w:ind w:left="57" w:right="57"/>
              <w:rPr>
                <w:snapToGrid w:val="0"/>
                <w:sz w:val="20"/>
              </w:rPr>
            </w:pPr>
          </w:p>
        </w:tc>
        <w:tc>
          <w:tcPr>
            <w:tcW w:w="1559" w:type="dxa"/>
          </w:tcPr>
          <w:p w14:paraId="353FE179" w14:textId="77777777" w:rsidR="00515B70" w:rsidRDefault="00515B70">
            <w:pPr>
              <w:widowControl w:val="0"/>
              <w:spacing w:after="120"/>
              <w:ind w:left="57" w:right="57"/>
              <w:rPr>
                <w:snapToGrid w:val="0"/>
                <w:sz w:val="20"/>
              </w:rPr>
            </w:pPr>
          </w:p>
        </w:tc>
      </w:tr>
      <w:tr w:rsidR="00515B70" w14:paraId="381931E1" w14:textId="77777777">
        <w:tc>
          <w:tcPr>
            <w:tcW w:w="3260" w:type="dxa"/>
          </w:tcPr>
          <w:p w14:paraId="6375187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E396D52" w14:textId="77777777" w:rsidR="00515B70" w:rsidRDefault="00515B70">
            <w:pPr>
              <w:widowControl w:val="0"/>
              <w:spacing w:after="120"/>
              <w:ind w:left="57" w:right="57"/>
              <w:rPr>
                <w:snapToGrid w:val="0"/>
                <w:sz w:val="20"/>
              </w:rPr>
            </w:pPr>
          </w:p>
        </w:tc>
        <w:tc>
          <w:tcPr>
            <w:tcW w:w="1276" w:type="dxa"/>
          </w:tcPr>
          <w:p w14:paraId="1C23AA93" w14:textId="77777777" w:rsidR="00515B70" w:rsidRDefault="00515B70">
            <w:pPr>
              <w:widowControl w:val="0"/>
              <w:spacing w:after="120"/>
              <w:ind w:left="57" w:right="57"/>
              <w:rPr>
                <w:snapToGrid w:val="0"/>
                <w:sz w:val="20"/>
              </w:rPr>
            </w:pPr>
          </w:p>
        </w:tc>
        <w:tc>
          <w:tcPr>
            <w:tcW w:w="1559" w:type="dxa"/>
          </w:tcPr>
          <w:p w14:paraId="1F537D54" w14:textId="77777777" w:rsidR="00515B70" w:rsidRDefault="00515B70">
            <w:pPr>
              <w:widowControl w:val="0"/>
              <w:spacing w:after="120"/>
              <w:ind w:left="57" w:right="57"/>
              <w:rPr>
                <w:snapToGrid w:val="0"/>
                <w:sz w:val="20"/>
              </w:rPr>
            </w:pPr>
          </w:p>
        </w:tc>
        <w:tc>
          <w:tcPr>
            <w:tcW w:w="1559" w:type="dxa"/>
          </w:tcPr>
          <w:p w14:paraId="60FBD4A2" w14:textId="77777777" w:rsidR="00515B70" w:rsidRDefault="00515B70">
            <w:pPr>
              <w:widowControl w:val="0"/>
              <w:spacing w:after="120"/>
              <w:ind w:left="57" w:right="57"/>
              <w:rPr>
                <w:snapToGrid w:val="0"/>
                <w:sz w:val="20"/>
              </w:rPr>
            </w:pPr>
          </w:p>
        </w:tc>
      </w:tr>
      <w:tr w:rsidR="00515B70" w14:paraId="4E5088B7" w14:textId="77777777">
        <w:tc>
          <w:tcPr>
            <w:tcW w:w="3260" w:type="dxa"/>
          </w:tcPr>
          <w:p w14:paraId="399B5536"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1720D59B" w14:textId="77777777" w:rsidR="00515B70" w:rsidRDefault="00515B70">
            <w:pPr>
              <w:widowControl w:val="0"/>
              <w:spacing w:after="120"/>
              <w:ind w:left="57" w:right="57"/>
              <w:rPr>
                <w:snapToGrid w:val="0"/>
                <w:sz w:val="20"/>
              </w:rPr>
            </w:pPr>
          </w:p>
        </w:tc>
        <w:tc>
          <w:tcPr>
            <w:tcW w:w="1276" w:type="dxa"/>
          </w:tcPr>
          <w:p w14:paraId="61AF5EBE" w14:textId="77777777" w:rsidR="00515B70" w:rsidRDefault="00515B70">
            <w:pPr>
              <w:widowControl w:val="0"/>
              <w:spacing w:after="120"/>
              <w:ind w:left="57" w:right="57"/>
              <w:rPr>
                <w:snapToGrid w:val="0"/>
                <w:sz w:val="20"/>
              </w:rPr>
            </w:pPr>
          </w:p>
        </w:tc>
        <w:tc>
          <w:tcPr>
            <w:tcW w:w="1559" w:type="dxa"/>
          </w:tcPr>
          <w:p w14:paraId="1FD28B26" w14:textId="77777777" w:rsidR="00515B70" w:rsidRDefault="00515B70">
            <w:pPr>
              <w:widowControl w:val="0"/>
              <w:spacing w:after="120"/>
              <w:ind w:left="57" w:right="57"/>
              <w:rPr>
                <w:snapToGrid w:val="0"/>
                <w:sz w:val="20"/>
              </w:rPr>
            </w:pPr>
          </w:p>
        </w:tc>
        <w:tc>
          <w:tcPr>
            <w:tcW w:w="1559" w:type="dxa"/>
          </w:tcPr>
          <w:p w14:paraId="6B30E866" w14:textId="77777777" w:rsidR="00515B70" w:rsidRDefault="00515B70">
            <w:pPr>
              <w:widowControl w:val="0"/>
              <w:spacing w:after="120"/>
              <w:ind w:left="57" w:right="57"/>
              <w:rPr>
                <w:snapToGrid w:val="0"/>
                <w:sz w:val="20"/>
              </w:rPr>
            </w:pPr>
          </w:p>
        </w:tc>
      </w:tr>
      <w:tr w:rsidR="00515B70" w14:paraId="0E9A856D" w14:textId="77777777">
        <w:tc>
          <w:tcPr>
            <w:tcW w:w="3260" w:type="dxa"/>
          </w:tcPr>
          <w:p w14:paraId="0299B178"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D3A0C07" w14:textId="77777777" w:rsidR="00515B70" w:rsidRDefault="00515B70">
            <w:pPr>
              <w:widowControl w:val="0"/>
              <w:spacing w:after="120"/>
              <w:ind w:left="57" w:right="57"/>
              <w:rPr>
                <w:snapToGrid w:val="0"/>
                <w:sz w:val="20"/>
              </w:rPr>
            </w:pPr>
          </w:p>
        </w:tc>
        <w:tc>
          <w:tcPr>
            <w:tcW w:w="1276" w:type="dxa"/>
          </w:tcPr>
          <w:p w14:paraId="16EC54AB" w14:textId="77777777" w:rsidR="00515B70" w:rsidRDefault="00515B70">
            <w:pPr>
              <w:widowControl w:val="0"/>
              <w:spacing w:after="120"/>
              <w:ind w:left="57" w:right="57"/>
              <w:rPr>
                <w:snapToGrid w:val="0"/>
                <w:sz w:val="20"/>
              </w:rPr>
            </w:pPr>
          </w:p>
        </w:tc>
        <w:tc>
          <w:tcPr>
            <w:tcW w:w="1559" w:type="dxa"/>
          </w:tcPr>
          <w:p w14:paraId="0378F2BA" w14:textId="77777777" w:rsidR="00515B70" w:rsidRDefault="00515B70">
            <w:pPr>
              <w:widowControl w:val="0"/>
              <w:spacing w:after="120"/>
              <w:ind w:left="57" w:right="57"/>
              <w:rPr>
                <w:snapToGrid w:val="0"/>
                <w:sz w:val="20"/>
              </w:rPr>
            </w:pPr>
          </w:p>
        </w:tc>
        <w:tc>
          <w:tcPr>
            <w:tcW w:w="1559" w:type="dxa"/>
          </w:tcPr>
          <w:p w14:paraId="52046B70" w14:textId="77777777" w:rsidR="00515B70" w:rsidRDefault="00515B70">
            <w:pPr>
              <w:widowControl w:val="0"/>
              <w:spacing w:after="120"/>
              <w:ind w:left="57" w:right="57"/>
              <w:rPr>
                <w:snapToGrid w:val="0"/>
                <w:sz w:val="20"/>
              </w:rPr>
            </w:pPr>
          </w:p>
        </w:tc>
      </w:tr>
      <w:tr w:rsidR="00515B70" w14:paraId="01816677" w14:textId="77777777">
        <w:tc>
          <w:tcPr>
            <w:tcW w:w="3260" w:type="dxa"/>
          </w:tcPr>
          <w:p w14:paraId="58FD62FD"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0BCB6D30" w14:textId="77777777" w:rsidR="00515B70" w:rsidRDefault="00515B70">
            <w:pPr>
              <w:widowControl w:val="0"/>
              <w:spacing w:after="120"/>
              <w:ind w:left="57" w:right="57"/>
              <w:rPr>
                <w:snapToGrid w:val="0"/>
                <w:sz w:val="20"/>
              </w:rPr>
            </w:pPr>
          </w:p>
        </w:tc>
        <w:tc>
          <w:tcPr>
            <w:tcW w:w="1276" w:type="dxa"/>
          </w:tcPr>
          <w:p w14:paraId="162885C9" w14:textId="77777777" w:rsidR="00515B70" w:rsidRDefault="00515B70">
            <w:pPr>
              <w:widowControl w:val="0"/>
              <w:spacing w:after="120"/>
              <w:ind w:left="57" w:right="57"/>
              <w:rPr>
                <w:snapToGrid w:val="0"/>
                <w:sz w:val="20"/>
              </w:rPr>
            </w:pPr>
          </w:p>
        </w:tc>
        <w:tc>
          <w:tcPr>
            <w:tcW w:w="1559" w:type="dxa"/>
          </w:tcPr>
          <w:p w14:paraId="2BA11E1A" w14:textId="77777777" w:rsidR="00515B70" w:rsidRDefault="00515B70">
            <w:pPr>
              <w:widowControl w:val="0"/>
              <w:spacing w:after="120"/>
              <w:ind w:left="57" w:right="57"/>
              <w:rPr>
                <w:snapToGrid w:val="0"/>
                <w:sz w:val="20"/>
              </w:rPr>
            </w:pPr>
          </w:p>
        </w:tc>
        <w:tc>
          <w:tcPr>
            <w:tcW w:w="1559" w:type="dxa"/>
          </w:tcPr>
          <w:p w14:paraId="5F0C9A1E" w14:textId="77777777" w:rsidR="00515B70" w:rsidRDefault="00515B70">
            <w:pPr>
              <w:widowControl w:val="0"/>
              <w:spacing w:after="120"/>
              <w:ind w:left="57" w:right="57"/>
              <w:rPr>
                <w:snapToGrid w:val="0"/>
                <w:sz w:val="20"/>
              </w:rPr>
            </w:pPr>
          </w:p>
        </w:tc>
      </w:tr>
      <w:tr w:rsidR="00515B70" w14:paraId="2AF78CE0" w14:textId="77777777">
        <w:tc>
          <w:tcPr>
            <w:tcW w:w="3260" w:type="dxa"/>
          </w:tcPr>
          <w:p w14:paraId="5C44967B"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4E4DCFD0" w14:textId="77777777" w:rsidR="00515B70" w:rsidRDefault="00515B70">
            <w:pPr>
              <w:widowControl w:val="0"/>
              <w:spacing w:after="120"/>
              <w:ind w:left="57" w:right="57"/>
              <w:rPr>
                <w:snapToGrid w:val="0"/>
                <w:sz w:val="20"/>
              </w:rPr>
            </w:pPr>
          </w:p>
        </w:tc>
        <w:tc>
          <w:tcPr>
            <w:tcW w:w="1276" w:type="dxa"/>
          </w:tcPr>
          <w:p w14:paraId="1A2A4FC8" w14:textId="77777777" w:rsidR="00515B70" w:rsidRDefault="00515B70">
            <w:pPr>
              <w:widowControl w:val="0"/>
              <w:spacing w:after="120"/>
              <w:ind w:left="57" w:right="57"/>
              <w:rPr>
                <w:snapToGrid w:val="0"/>
                <w:sz w:val="20"/>
              </w:rPr>
            </w:pPr>
          </w:p>
        </w:tc>
        <w:tc>
          <w:tcPr>
            <w:tcW w:w="1559" w:type="dxa"/>
          </w:tcPr>
          <w:p w14:paraId="644370BD" w14:textId="77777777" w:rsidR="00515B70" w:rsidRDefault="00515B70">
            <w:pPr>
              <w:widowControl w:val="0"/>
              <w:spacing w:after="120"/>
              <w:ind w:left="57" w:right="57"/>
              <w:rPr>
                <w:snapToGrid w:val="0"/>
                <w:sz w:val="20"/>
              </w:rPr>
            </w:pPr>
          </w:p>
        </w:tc>
        <w:tc>
          <w:tcPr>
            <w:tcW w:w="1559" w:type="dxa"/>
          </w:tcPr>
          <w:p w14:paraId="0A48EEA3" w14:textId="77777777" w:rsidR="00515B70" w:rsidRDefault="00515B70">
            <w:pPr>
              <w:widowControl w:val="0"/>
              <w:spacing w:after="120"/>
              <w:ind w:left="57" w:right="57"/>
              <w:rPr>
                <w:snapToGrid w:val="0"/>
                <w:sz w:val="20"/>
              </w:rPr>
            </w:pPr>
          </w:p>
        </w:tc>
      </w:tr>
      <w:tr w:rsidR="00515B70" w14:paraId="695FDBB3" w14:textId="77777777">
        <w:tc>
          <w:tcPr>
            <w:tcW w:w="3260" w:type="dxa"/>
          </w:tcPr>
          <w:p w14:paraId="75E446E9"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1815B2B" w14:textId="77777777" w:rsidR="00515B70" w:rsidRDefault="00515B70">
            <w:pPr>
              <w:widowControl w:val="0"/>
              <w:spacing w:after="120"/>
              <w:ind w:left="57" w:right="57"/>
              <w:rPr>
                <w:snapToGrid w:val="0"/>
                <w:sz w:val="20"/>
              </w:rPr>
            </w:pPr>
          </w:p>
        </w:tc>
        <w:tc>
          <w:tcPr>
            <w:tcW w:w="1276" w:type="dxa"/>
          </w:tcPr>
          <w:p w14:paraId="6A936AA4" w14:textId="77777777" w:rsidR="00515B70" w:rsidRDefault="00515B70">
            <w:pPr>
              <w:widowControl w:val="0"/>
              <w:spacing w:after="120"/>
              <w:ind w:left="57" w:right="57"/>
              <w:rPr>
                <w:snapToGrid w:val="0"/>
                <w:sz w:val="20"/>
              </w:rPr>
            </w:pPr>
          </w:p>
        </w:tc>
        <w:tc>
          <w:tcPr>
            <w:tcW w:w="1559" w:type="dxa"/>
          </w:tcPr>
          <w:p w14:paraId="346F169B" w14:textId="77777777" w:rsidR="00515B70" w:rsidRDefault="00515B70">
            <w:pPr>
              <w:widowControl w:val="0"/>
              <w:spacing w:after="120"/>
              <w:ind w:left="57" w:right="57"/>
              <w:rPr>
                <w:snapToGrid w:val="0"/>
                <w:sz w:val="20"/>
              </w:rPr>
            </w:pPr>
          </w:p>
        </w:tc>
        <w:tc>
          <w:tcPr>
            <w:tcW w:w="1559" w:type="dxa"/>
          </w:tcPr>
          <w:p w14:paraId="24C309E8" w14:textId="77777777" w:rsidR="00515B70" w:rsidRDefault="00515B70">
            <w:pPr>
              <w:widowControl w:val="0"/>
              <w:spacing w:after="120"/>
              <w:ind w:left="57" w:right="57"/>
              <w:rPr>
                <w:snapToGrid w:val="0"/>
                <w:sz w:val="20"/>
              </w:rPr>
            </w:pPr>
          </w:p>
        </w:tc>
      </w:tr>
      <w:tr w:rsidR="00515B70" w14:paraId="78CE16FA" w14:textId="77777777">
        <w:tc>
          <w:tcPr>
            <w:tcW w:w="3260" w:type="dxa"/>
          </w:tcPr>
          <w:p w14:paraId="1D7C5ABD"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6B1D00A" w14:textId="77777777" w:rsidR="00515B70" w:rsidRDefault="00515B70">
            <w:pPr>
              <w:widowControl w:val="0"/>
              <w:spacing w:after="120"/>
              <w:ind w:left="57" w:right="57"/>
              <w:rPr>
                <w:snapToGrid w:val="0"/>
                <w:sz w:val="20"/>
              </w:rPr>
            </w:pPr>
          </w:p>
        </w:tc>
        <w:tc>
          <w:tcPr>
            <w:tcW w:w="1276" w:type="dxa"/>
          </w:tcPr>
          <w:p w14:paraId="2E86DF22" w14:textId="77777777" w:rsidR="00515B70" w:rsidRDefault="00515B70">
            <w:pPr>
              <w:widowControl w:val="0"/>
              <w:spacing w:after="120"/>
              <w:ind w:left="57" w:right="57"/>
              <w:rPr>
                <w:snapToGrid w:val="0"/>
                <w:sz w:val="20"/>
              </w:rPr>
            </w:pPr>
          </w:p>
        </w:tc>
        <w:tc>
          <w:tcPr>
            <w:tcW w:w="1559" w:type="dxa"/>
          </w:tcPr>
          <w:p w14:paraId="072AEA7B" w14:textId="77777777" w:rsidR="00515B70" w:rsidRDefault="00515B70">
            <w:pPr>
              <w:widowControl w:val="0"/>
              <w:spacing w:after="120"/>
              <w:ind w:left="57" w:right="57"/>
              <w:rPr>
                <w:snapToGrid w:val="0"/>
                <w:sz w:val="20"/>
              </w:rPr>
            </w:pPr>
          </w:p>
        </w:tc>
        <w:tc>
          <w:tcPr>
            <w:tcW w:w="1559" w:type="dxa"/>
          </w:tcPr>
          <w:p w14:paraId="14721CF8" w14:textId="77777777" w:rsidR="00515B70" w:rsidRDefault="00515B70">
            <w:pPr>
              <w:widowControl w:val="0"/>
              <w:spacing w:after="120"/>
              <w:ind w:left="57" w:right="57"/>
              <w:rPr>
                <w:snapToGrid w:val="0"/>
                <w:sz w:val="20"/>
              </w:rPr>
            </w:pPr>
          </w:p>
        </w:tc>
      </w:tr>
    </w:tbl>
    <w:p w14:paraId="15548091" w14:textId="77777777" w:rsidR="00226711" w:rsidRDefault="00226711" w:rsidP="00365FF6">
      <w:pPr>
        <w:rPr>
          <w:snapToGrid w:val="0"/>
        </w:rPr>
      </w:pPr>
    </w:p>
    <w:p w14:paraId="65D4E502" w14:textId="77777777" w:rsidR="00515B70" w:rsidRPr="00F253E2" w:rsidRDefault="00515B70" w:rsidP="00365FF6">
      <w:pPr>
        <w:ind w:left="0"/>
      </w:pPr>
      <w:r w:rsidRPr="00F253E2">
        <w:t>Prepare this information in a spreadsheet named "TURNOVER".</w:t>
      </w:r>
    </w:p>
    <w:p w14:paraId="33626F9E" w14:textId="77777777" w:rsidR="00515B70" w:rsidRDefault="00515B70" w:rsidP="00F253E2">
      <w:pPr>
        <w:widowControl w:val="0"/>
        <w:ind w:left="0" w:right="-716"/>
        <w:jc w:val="both"/>
        <w:rPr>
          <w:b/>
          <w:snapToGrid w:val="0"/>
        </w:rPr>
      </w:pPr>
    </w:p>
    <w:p w14:paraId="6260DDD5"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392B21A0" w14:textId="77777777" w:rsidR="00515B70" w:rsidRDefault="00515B70" w:rsidP="00F253E2">
      <w:pPr>
        <w:widowControl w:val="0"/>
        <w:ind w:left="0" w:right="-716"/>
        <w:jc w:val="both"/>
        <w:rPr>
          <w:i/>
          <w:snapToGrid w:val="0"/>
        </w:rPr>
      </w:pPr>
    </w:p>
    <w:p w14:paraId="46B5CA8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47273086" w14:textId="77777777" w:rsidR="00515B70" w:rsidRDefault="00515B70">
      <w:pPr>
        <w:widowControl w:val="0"/>
        <w:ind w:right="-745"/>
        <w:jc w:val="both"/>
        <w:rPr>
          <w:i/>
          <w:snapToGrid w:val="0"/>
        </w:rPr>
      </w:pPr>
    </w:p>
    <w:p w14:paraId="457D6736" w14:textId="77777777" w:rsidR="00515B70" w:rsidRDefault="00BE15F8">
      <w:pPr>
        <w:pStyle w:val="Heading1"/>
      </w:pPr>
      <w:bookmarkStart w:id="78" w:name="_Toc506971835"/>
      <w:r>
        <w:br w:type="page"/>
      </w:r>
      <w:bookmarkStart w:id="79" w:name="_Toc510359060"/>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8"/>
      <w:bookmarkEnd w:id="79"/>
    </w:p>
    <w:p w14:paraId="76ED56FC" w14:textId="77777777" w:rsidR="00515B70" w:rsidRDefault="00515B70">
      <w:pPr>
        <w:widowControl w:val="0"/>
        <w:ind w:right="-745"/>
        <w:jc w:val="both"/>
        <w:rPr>
          <w:snapToGrid w:val="0"/>
        </w:rPr>
      </w:pPr>
    </w:p>
    <w:p w14:paraId="0A2EEF9F"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w:t>
      </w:r>
      <w:r w:rsidR="0053631A">
        <w:rPr>
          <w:i/>
          <w:snapToGrid w:val="0"/>
        </w:rPr>
        <w:t xml:space="preserve"> </w:t>
      </w:r>
      <w:r>
        <w:rPr>
          <w:i/>
          <w:snapToGrid w:val="0"/>
        </w:rPr>
        <w:t>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w:t>
      </w:r>
    </w:p>
    <w:p w14:paraId="45AB53CB" w14:textId="77777777" w:rsidR="00515B70" w:rsidRDefault="00515B70">
      <w:pPr>
        <w:widowControl w:val="0"/>
        <w:ind w:left="0" w:right="-680"/>
        <w:jc w:val="both"/>
        <w:rPr>
          <w:i/>
          <w:snapToGrid w:val="0"/>
        </w:rPr>
      </w:pPr>
    </w:p>
    <w:p w14:paraId="58BA72F4"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9057A6">
        <w:rPr>
          <w:i/>
          <w:snapToGrid w:val="0"/>
        </w:rPr>
        <w:t>review</w:t>
      </w:r>
      <w:r>
        <w:rPr>
          <w:i/>
          <w:snapToGrid w:val="0"/>
        </w:rPr>
        <w:t xml:space="preserve"> period.</w:t>
      </w:r>
      <w:r w:rsidR="0053631A">
        <w:rPr>
          <w:i/>
          <w:snapToGrid w:val="0"/>
        </w:rPr>
        <w:t xml:space="preserve"> </w:t>
      </w:r>
    </w:p>
    <w:p w14:paraId="03D8DD2D" w14:textId="77777777" w:rsidR="00515B70" w:rsidRDefault="00515B70">
      <w:pPr>
        <w:widowControl w:val="0"/>
        <w:ind w:left="0" w:right="-680"/>
        <w:jc w:val="both"/>
        <w:rPr>
          <w:i/>
          <w:snapToGrid w:val="0"/>
        </w:rPr>
      </w:pPr>
    </w:p>
    <w:p w14:paraId="31A9B55B" w14:textId="77777777" w:rsidR="00515B70" w:rsidRDefault="00515B70">
      <w:pPr>
        <w:widowControl w:val="0"/>
        <w:spacing w:after="120"/>
        <w:ind w:left="0" w:right="-680"/>
        <w:jc w:val="both"/>
        <w:rPr>
          <w:i/>
          <w:snapToGrid w:val="0"/>
        </w:rPr>
      </w:pPr>
      <w:r>
        <w:rPr>
          <w:i/>
          <w:snapToGrid w:val="0"/>
        </w:rPr>
        <w:t>The invoice date will normally be taken to be the date of sale.</w:t>
      </w:r>
      <w:r w:rsidR="0053631A">
        <w:rPr>
          <w:i/>
          <w:snapToGrid w:val="0"/>
        </w:rPr>
        <w:t xml:space="preserve"> </w:t>
      </w:r>
      <w:r>
        <w:rPr>
          <w:i/>
          <w:snapToGrid w:val="0"/>
        </w:rPr>
        <w:t>If you consider:</w:t>
      </w:r>
    </w:p>
    <w:p w14:paraId="569F2BC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335ED186"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5798DAEB"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9057A6">
        <w:rPr>
          <w:i/>
        </w:rPr>
        <w:t>review</w:t>
      </w:r>
      <w:r>
        <w:rPr>
          <w:i/>
        </w:rPr>
        <w:t xml:space="preserve"> period.</w:t>
      </w:r>
    </w:p>
    <w:p w14:paraId="1E135006" w14:textId="77777777" w:rsidR="00515B70" w:rsidRDefault="00515B70">
      <w:pPr>
        <w:widowControl w:val="0"/>
        <w:ind w:right="-680"/>
        <w:jc w:val="both"/>
        <w:rPr>
          <w:snapToGrid w:val="0"/>
        </w:rPr>
      </w:pPr>
    </w:p>
    <w:p w14:paraId="65F1CA2C"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9057A6">
        <w:rPr>
          <w:szCs w:val="24"/>
        </w:rPr>
        <w:t>review</w:t>
      </w:r>
      <w:r w:rsidRPr="003735F5">
        <w:rPr>
          <w:szCs w:val="24"/>
        </w:rPr>
        <w:t xml:space="preserve"> period list:</w:t>
      </w:r>
    </w:p>
    <w:p w14:paraId="07E5EB94" w14:textId="77777777" w:rsidR="00515B70" w:rsidRDefault="00515B70">
      <w:pPr>
        <w:pStyle w:val="NormalIndent2"/>
      </w:pPr>
      <w:r>
        <w:t>name;</w:t>
      </w:r>
    </w:p>
    <w:p w14:paraId="1A8B4E55" w14:textId="77777777" w:rsidR="00515B70" w:rsidRDefault="00515B70">
      <w:pPr>
        <w:pStyle w:val="NormalIndent2"/>
      </w:pPr>
      <w:r>
        <w:t>address;</w:t>
      </w:r>
    </w:p>
    <w:p w14:paraId="6D48C3E1" w14:textId="77777777" w:rsidR="00515B70" w:rsidRDefault="00515B70">
      <w:pPr>
        <w:pStyle w:val="NormalIndent2"/>
      </w:pPr>
      <w:r>
        <w:t>contact name and phone/fax number where known; and</w:t>
      </w:r>
    </w:p>
    <w:p w14:paraId="1B8F8700" w14:textId="77777777" w:rsidR="00515B70" w:rsidRDefault="00515B70">
      <w:pPr>
        <w:pStyle w:val="NormalIndent2"/>
      </w:pPr>
      <w:r>
        <w:t>trade level (for example: distributor, wholesaler, retailer, end user, original equipment).</w:t>
      </w:r>
    </w:p>
    <w:p w14:paraId="6C3AD301" w14:textId="77777777" w:rsidR="00515B70" w:rsidRDefault="00515B70">
      <w:pPr>
        <w:widowControl w:val="0"/>
        <w:ind w:left="720" w:right="-680" w:hanging="720"/>
        <w:jc w:val="both"/>
        <w:rPr>
          <w:snapToGrid w:val="0"/>
        </w:rPr>
      </w:pPr>
    </w:p>
    <w:p w14:paraId="27BDBC8F"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34F782B5"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165E1B8B" w14:textId="77777777" w:rsidR="00515B70" w:rsidRDefault="00515B70">
      <w:pPr>
        <w:pStyle w:val="Indent2"/>
        <w:ind w:right="-680"/>
      </w:pPr>
      <w:r>
        <w:t>Identify each party in the distribution chain and describe the functions performed by them.</w:t>
      </w:r>
      <w:r w:rsidR="0053631A">
        <w:t xml:space="preserve"> </w:t>
      </w:r>
      <w:r>
        <w:t>Where commissions are paid indicate whether it is a pre or post exportation expense having regard to the date of sale.</w:t>
      </w:r>
    </w:p>
    <w:p w14:paraId="33536968" w14:textId="77777777" w:rsidR="00515B70" w:rsidRDefault="00515B70">
      <w:pPr>
        <w:pStyle w:val="Indent2"/>
        <w:ind w:right="-680"/>
      </w:pPr>
      <w:r>
        <w:t>Explain who retains ownership of the goods at each stage of the distribution chain.</w:t>
      </w:r>
      <w:r w:rsidR="0053631A">
        <w:t xml:space="preserve"> </w:t>
      </w:r>
      <w:r>
        <w:t xml:space="preserve">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21FF8051"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61EA6C7B" w14:textId="77777777" w:rsidR="00515B70" w:rsidRDefault="00515B70">
      <w:pPr>
        <w:pStyle w:val="Indent2"/>
        <w:ind w:right="-680"/>
      </w:pPr>
      <w:r>
        <w:t>Explain in detail the process by which you negotiate price, receive orders, deliver, invoice and receive payment.</w:t>
      </w:r>
      <w:r w:rsidR="0053631A">
        <w:t xml:space="preserve"> </w:t>
      </w:r>
      <w:r>
        <w:t>If export prices are based on price lists supply copies of those lists.</w:t>
      </w:r>
    </w:p>
    <w:p w14:paraId="79508857" w14:textId="77777777" w:rsidR="00515B70" w:rsidRDefault="00515B70">
      <w:pPr>
        <w:pStyle w:val="Indent2"/>
        <w:ind w:right="-680"/>
      </w:pPr>
      <w:r>
        <w:lastRenderedPageBreak/>
        <w:t>State whether your firm is related to any of its Australian customers.</w:t>
      </w:r>
      <w:r w:rsidR="0053631A">
        <w:t xml:space="preserve"> </w:t>
      </w:r>
      <w:r>
        <w:t>Give details of any financial or other arrangements (e</w:t>
      </w:r>
      <w:r w:rsidR="00BA7DE8">
        <w:t>.</w:t>
      </w:r>
      <w:r>
        <w:t>g</w:t>
      </w:r>
      <w:r w:rsidR="00BA7DE8">
        <w:t>.</w:t>
      </w:r>
      <w:r>
        <w:t xml:space="preserve"> free goods, rebates, or promotional subsidies) with the customers in Australia (including parties representing either your firm or the customers).</w:t>
      </w:r>
    </w:p>
    <w:p w14:paraId="218B73C2" w14:textId="77777777" w:rsidR="00515B70" w:rsidRDefault="00515B70">
      <w:pPr>
        <w:pStyle w:val="Indent2"/>
        <w:ind w:right="-680"/>
      </w:pPr>
      <w:r>
        <w:t>Details of the forward orders of the goods under consideration (include quantities, values and scheduled shipping dates).</w:t>
      </w:r>
    </w:p>
    <w:p w14:paraId="7DE4A094" w14:textId="77777777" w:rsidR="00515B70" w:rsidRDefault="00515B70">
      <w:pPr>
        <w:ind w:left="1440" w:right="-680" w:hanging="731"/>
        <w:jc w:val="both"/>
      </w:pPr>
    </w:p>
    <w:p w14:paraId="46F15C6E"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w:t>
      </w:r>
      <w:r w:rsidR="0053631A">
        <w:rPr>
          <w:szCs w:val="24"/>
        </w:rPr>
        <w:t xml:space="preserve"> </w:t>
      </w:r>
      <w:r w:rsidRPr="003735F5">
        <w:rPr>
          <w:szCs w:val="24"/>
        </w:rPr>
        <w:t>If so, provide details.</w:t>
      </w:r>
      <w:r w:rsidR="0053631A">
        <w:rPr>
          <w:szCs w:val="24"/>
        </w:rPr>
        <w:t xml:space="preserve"> </w:t>
      </w:r>
      <w:r w:rsidRPr="003735F5">
        <w:rPr>
          <w:szCs w:val="24"/>
        </w:rPr>
        <w:t>Real differences in trade levels are characterised by consistent and distinct differences in functions and prices.</w:t>
      </w:r>
    </w:p>
    <w:p w14:paraId="3473BBCF" w14:textId="77777777" w:rsidR="00515B70" w:rsidRDefault="00515B70">
      <w:pPr>
        <w:ind w:right="-680"/>
        <w:jc w:val="both"/>
      </w:pPr>
    </w:p>
    <w:p w14:paraId="56F8B17D"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9057A6">
        <w:rPr>
          <w:szCs w:val="24"/>
        </w:rPr>
        <w:t>review</w:t>
      </w:r>
      <w:r w:rsidRPr="003735F5">
        <w:rPr>
          <w:szCs w:val="24"/>
        </w:rPr>
        <w:t xml:space="preserve"> period.</w:t>
      </w:r>
      <w:r w:rsidR="0053631A">
        <w:rPr>
          <w:szCs w:val="24"/>
        </w:rPr>
        <w:t xml:space="preserve"> </w:t>
      </w:r>
      <w:r w:rsidRPr="003735F5">
        <w:rPr>
          <w:szCs w:val="24"/>
        </w:rPr>
        <w:t>You must provide this list in electronic format.</w:t>
      </w:r>
      <w:r w:rsidR="0053631A">
        <w:rPr>
          <w:szCs w:val="24"/>
        </w:rPr>
        <w:t xml:space="preserve"> </w:t>
      </w:r>
      <w:r w:rsidRPr="003735F5">
        <w:rPr>
          <w:szCs w:val="24"/>
        </w:rPr>
        <w:t>Include the following export related information</w:t>
      </w:r>
      <w:r w:rsidRPr="003735F5">
        <w:rPr>
          <w:sz w:val="28"/>
          <w:szCs w:val="28"/>
        </w:rPr>
        <w:t>:</w:t>
      </w:r>
    </w:p>
    <w:p w14:paraId="1DBDF895"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6633"/>
      </w:tblGrid>
      <w:tr w:rsidR="00C41243" w:rsidRPr="00C41243" w14:paraId="153A0347" w14:textId="77777777" w:rsidTr="00116434">
        <w:tc>
          <w:tcPr>
            <w:tcW w:w="2155" w:type="dxa"/>
          </w:tcPr>
          <w:p w14:paraId="1BF61C63"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633" w:type="dxa"/>
          </w:tcPr>
          <w:p w14:paraId="4BABB48B"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99CE86" w14:textId="77777777" w:rsidTr="00116434">
        <w:tc>
          <w:tcPr>
            <w:tcW w:w="2155" w:type="dxa"/>
          </w:tcPr>
          <w:p w14:paraId="6D9C78E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633" w:type="dxa"/>
          </w:tcPr>
          <w:p w14:paraId="26D74C60"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58C7D399" w14:textId="77777777" w:rsidTr="00116434">
        <w:tc>
          <w:tcPr>
            <w:tcW w:w="2155" w:type="dxa"/>
          </w:tcPr>
          <w:p w14:paraId="2394C7BE"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633" w:type="dxa"/>
          </w:tcPr>
          <w:p w14:paraId="1DBF8E6E"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556648" w:rsidRPr="00C41243" w14:paraId="1475A195" w14:textId="77777777" w:rsidTr="00116434">
        <w:tc>
          <w:tcPr>
            <w:tcW w:w="2155" w:type="dxa"/>
          </w:tcPr>
          <w:p w14:paraId="380EE13D" w14:textId="04499C50" w:rsidR="00556648" w:rsidRPr="00C41243" w:rsidRDefault="00556648" w:rsidP="00556648">
            <w:pPr>
              <w:keepLines w:val="0"/>
              <w:widowControl w:val="0"/>
              <w:ind w:left="57" w:right="57"/>
              <w:rPr>
                <w:snapToGrid w:val="0"/>
                <w:sz w:val="20"/>
              </w:rPr>
            </w:pPr>
            <w:r>
              <w:rPr>
                <w:snapToGrid w:val="0"/>
                <w:sz w:val="20"/>
              </w:rPr>
              <w:t>Prime or non-prime</w:t>
            </w:r>
          </w:p>
        </w:tc>
        <w:tc>
          <w:tcPr>
            <w:tcW w:w="6633" w:type="dxa"/>
          </w:tcPr>
          <w:p w14:paraId="2DE3BA7A" w14:textId="6F0A96D7" w:rsidR="00556648" w:rsidRPr="00C41243" w:rsidRDefault="00556648" w:rsidP="00556648">
            <w:pPr>
              <w:keepLines w:val="0"/>
              <w:widowControl w:val="0"/>
              <w:ind w:left="57" w:right="57"/>
              <w:rPr>
                <w:snapToGrid w:val="0"/>
                <w:sz w:val="20"/>
              </w:rPr>
            </w:pPr>
            <w:r>
              <w:rPr>
                <w:rFonts w:cs="Arial"/>
                <w:sz w:val="20"/>
              </w:rPr>
              <w:t>Specify if the product is prime or secondary</w:t>
            </w:r>
          </w:p>
        </w:tc>
      </w:tr>
      <w:tr w:rsidR="00C41243" w:rsidRPr="00C41243" w14:paraId="0EFACD1D" w14:textId="77777777" w:rsidTr="00116434">
        <w:tc>
          <w:tcPr>
            <w:tcW w:w="2155" w:type="dxa"/>
          </w:tcPr>
          <w:p w14:paraId="050D72EC"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633" w:type="dxa"/>
          </w:tcPr>
          <w:p w14:paraId="6FFE6F25"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47889744" w14:textId="77777777" w:rsidTr="00116434">
        <w:tc>
          <w:tcPr>
            <w:tcW w:w="2155" w:type="dxa"/>
          </w:tcPr>
          <w:p w14:paraId="469B8FF3"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633" w:type="dxa"/>
          </w:tcPr>
          <w:p w14:paraId="58EE42E1"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w:t>
            </w:r>
            <w:r w:rsidR="0053631A">
              <w:rPr>
                <w:snapToGrid w:val="0"/>
                <w:sz w:val="20"/>
              </w:rPr>
              <w:t xml:space="preserve"> </w:t>
            </w:r>
            <w:r w:rsidRPr="00C41243">
              <w:rPr>
                <w:snapToGrid w:val="0"/>
                <w:sz w:val="20"/>
              </w:rPr>
              <w:t>Explain the product codes in your submission.</w:t>
            </w:r>
          </w:p>
        </w:tc>
      </w:tr>
      <w:tr w:rsidR="00116434" w:rsidRPr="00C41243" w14:paraId="746A623B" w14:textId="77777777" w:rsidTr="00116434">
        <w:tc>
          <w:tcPr>
            <w:tcW w:w="2155" w:type="dxa"/>
          </w:tcPr>
          <w:p w14:paraId="6F3F91A2" w14:textId="618AA1AF" w:rsidR="00116434" w:rsidRPr="00C41243" w:rsidRDefault="00116434" w:rsidP="00C41243">
            <w:pPr>
              <w:keepLines w:val="0"/>
              <w:widowControl w:val="0"/>
              <w:ind w:left="57" w:right="57"/>
              <w:rPr>
                <w:snapToGrid w:val="0"/>
                <w:sz w:val="20"/>
              </w:rPr>
            </w:pPr>
            <w:r>
              <w:rPr>
                <w:snapToGrid w:val="0"/>
                <w:sz w:val="20"/>
              </w:rPr>
              <w:t>Production method</w:t>
            </w:r>
          </w:p>
        </w:tc>
        <w:tc>
          <w:tcPr>
            <w:tcW w:w="6633" w:type="dxa"/>
          </w:tcPr>
          <w:p w14:paraId="74C2E8D0" w14:textId="573CA319" w:rsidR="00116434" w:rsidRPr="00C41243" w:rsidRDefault="00116434" w:rsidP="00C41243">
            <w:pPr>
              <w:keepLines w:val="0"/>
              <w:widowControl w:val="0"/>
              <w:ind w:left="57" w:right="57"/>
              <w:rPr>
                <w:snapToGrid w:val="0"/>
                <w:sz w:val="20"/>
              </w:rPr>
            </w:pPr>
            <w:r w:rsidRPr="00116434">
              <w:rPr>
                <w:snapToGrid w:val="0"/>
                <w:sz w:val="20"/>
              </w:rPr>
              <w:t>Production method - Specify the method used to achieve mechanical properties (eg. Water-quenched &amp; self-tempered OR microalloyed OR cold-worked)</w:t>
            </w:r>
          </w:p>
        </w:tc>
      </w:tr>
      <w:tr w:rsidR="00116434" w:rsidRPr="00C41243" w14:paraId="2B21DDF4" w14:textId="77777777" w:rsidTr="00116434">
        <w:tc>
          <w:tcPr>
            <w:tcW w:w="2155" w:type="dxa"/>
          </w:tcPr>
          <w:p w14:paraId="2A7C0B09" w14:textId="1E69AA6A" w:rsidR="00116434" w:rsidRDefault="00116434" w:rsidP="00C41243">
            <w:pPr>
              <w:keepLines w:val="0"/>
              <w:widowControl w:val="0"/>
              <w:ind w:left="57" w:right="57"/>
              <w:rPr>
                <w:snapToGrid w:val="0"/>
                <w:sz w:val="20"/>
              </w:rPr>
            </w:pPr>
            <w:r>
              <w:rPr>
                <w:snapToGrid w:val="0"/>
                <w:sz w:val="20"/>
              </w:rPr>
              <w:t>Straight or coil</w:t>
            </w:r>
          </w:p>
        </w:tc>
        <w:tc>
          <w:tcPr>
            <w:tcW w:w="6633" w:type="dxa"/>
          </w:tcPr>
          <w:p w14:paraId="73C0163B" w14:textId="6186F0A5" w:rsidR="00116434" w:rsidRDefault="00D66114" w:rsidP="00C41243">
            <w:pPr>
              <w:keepLines w:val="0"/>
              <w:widowControl w:val="0"/>
              <w:ind w:left="57" w:right="57"/>
              <w:rPr>
                <w:snapToGrid w:val="0"/>
                <w:sz w:val="20"/>
              </w:rPr>
            </w:pPr>
            <w:r>
              <w:rPr>
                <w:snapToGrid w:val="0"/>
                <w:sz w:val="20"/>
              </w:rPr>
              <w:t>Specify whether</w:t>
            </w:r>
            <w:r w:rsidR="00116434" w:rsidRPr="00116434">
              <w:rPr>
                <w:snapToGrid w:val="0"/>
                <w:sz w:val="20"/>
              </w:rPr>
              <w:t xml:space="preserve"> rebar is in a straight length or in a coil</w:t>
            </w:r>
          </w:p>
        </w:tc>
      </w:tr>
      <w:tr w:rsidR="00116434" w:rsidRPr="00C41243" w14:paraId="43197B8D" w14:textId="77777777" w:rsidTr="00116434">
        <w:tc>
          <w:tcPr>
            <w:tcW w:w="2155" w:type="dxa"/>
          </w:tcPr>
          <w:p w14:paraId="2DF52243" w14:textId="56BB774D" w:rsidR="00116434" w:rsidRDefault="00116434" w:rsidP="00C41243">
            <w:pPr>
              <w:keepLines w:val="0"/>
              <w:widowControl w:val="0"/>
              <w:ind w:left="57" w:right="57"/>
              <w:rPr>
                <w:snapToGrid w:val="0"/>
                <w:sz w:val="20"/>
              </w:rPr>
            </w:pPr>
            <w:r>
              <w:rPr>
                <w:snapToGrid w:val="0"/>
                <w:sz w:val="20"/>
              </w:rPr>
              <w:t>Length (mm)</w:t>
            </w:r>
          </w:p>
        </w:tc>
        <w:tc>
          <w:tcPr>
            <w:tcW w:w="6633" w:type="dxa"/>
          </w:tcPr>
          <w:p w14:paraId="30302C1F" w14:textId="07078E53" w:rsidR="00116434" w:rsidRDefault="00116434" w:rsidP="00C41243">
            <w:pPr>
              <w:keepLines w:val="0"/>
              <w:widowControl w:val="0"/>
              <w:ind w:left="57" w:right="57"/>
              <w:rPr>
                <w:snapToGrid w:val="0"/>
                <w:sz w:val="20"/>
              </w:rPr>
            </w:pPr>
            <w:r>
              <w:rPr>
                <w:snapToGrid w:val="0"/>
                <w:sz w:val="20"/>
              </w:rPr>
              <w:t>Length of rebar in mm</w:t>
            </w:r>
          </w:p>
        </w:tc>
      </w:tr>
      <w:tr w:rsidR="00116434" w:rsidRPr="00C41243" w14:paraId="31625A14" w14:textId="77777777" w:rsidTr="00116434">
        <w:tc>
          <w:tcPr>
            <w:tcW w:w="2155" w:type="dxa"/>
          </w:tcPr>
          <w:p w14:paraId="2A6B9584" w14:textId="70DCBA28" w:rsidR="00116434" w:rsidRDefault="00116434" w:rsidP="00C41243">
            <w:pPr>
              <w:keepLines w:val="0"/>
              <w:widowControl w:val="0"/>
              <w:ind w:left="57" w:right="57"/>
              <w:rPr>
                <w:snapToGrid w:val="0"/>
                <w:sz w:val="20"/>
              </w:rPr>
            </w:pPr>
            <w:r>
              <w:rPr>
                <w:snapToGrid w:val="0"/>
                <w:sz w:val="20"/>
              </w:rPr>
              <w:t>Diameter (mm)</w:t>
            </w:r>
          </w:p>
        </w:tc>
        <w:tc>
          <w:tcPr>
            <w:tcW w:w="6633" w:type="dxa"/>
          </w:tcPr>
          <w:p w14:paraId="7C53AEB5" w14:textId="47EBB4C2" w:rsidR="00116434" w:rsidRDefault="00116434" w:rsidP="00C41243">
            <w:pPr>
              <w:keepLines w:val="0"/>
              <w:widowControl w:val="0"/>
              <w:ind w:left="57" w:right="57"/>
              <w:rPr>
                <w:snapToGrid w:val="0"/>
                <w:sz w:val="20"/>
              </w:rPr>
            </w:pPr>
            <w:r>
              <w:rPr>
                <w:snapToGrid w:val="0"/>
                <w:sz w:val="20"/>
              </w:rPr>
              <w:t>Diameter of rebar in mm</w:t>
            </w:r>
          </w:p>
        </w:tc>
      </w:tr>
      <w:tr w:rsidR="00116434" w:rsidRPr="00C41243" w14:paraId="0D8F7C96" w14:textId="77777777" w:rsidTr="00116434">
        <w:tc>
          <w:tcPr>
            <w:tcW w:w="2155" w:type="dxa"/>
          </w:tcPr>
          <w:p w14:paraId="0945836B" w14:textId="5EDE9407" w:rsidR="00116434" w:rsidRDefault="00116434" w:rsidP="00C41243">
            <w:pPr>
              <w:keepLines w:val="0"/>
              <w:widowControl w:val="0"/>
              <w:ind w:left="57" w:right="57"/>
              <w:rPr>
                <w:snapToGrid w:val="0"/>
                <w:sz w:val="20"/>
              </w:rPr>
            </w:pPr>
            <w:r>
              <w:rPr>
                <w:snapToGrid w:val="0"/>
                <w:sz w:val="20"/>
              </w:rPr>
              <w:t>Deformation type</w:t>
            </w:r>
          </w:p>
        </w:tc>
        <w:tc>
          <w:tcPr>
            <w:tcW w:w="6633" w:type="dxa"/>
          </w:tcPr>
          <w:p w14:paraId="4ACF4B7B" w14:textId="1B9C2295" w:rsidR="00116434" w:rsidRDefault="00116434" w:rsidP="00C41243">
            <w:pPr>
              <w:keepLines w:val="0"/>
              <w:widowControl w:val="0"/>
              <w:ind w:left="57" w:right="57"/>
              <w:rPr>
                <w:snapToGrid w:val="0"/>
                <w:sz w:val="20"/>
              </w:rPr>
            </w:pPr>
            <w:r w:rsidRPr="00116434">
              <w:rPr>
                <w:snapToGrid w:val="0"/>
                <w:sz w:val="20"/>
              </w:rPr>
              <w:t>Specify how surface is deformed (eg ribbed, indented, etc)</w:t>
            </w:r>
          </w:p>
        </w:tc>
      </w:tr>
      <w:tr w:rsidR="00116434" w:rsidRPr="00C41243" w14:paraId="2B9806A0" w14:textId="77777777" w:rsidTr="00116434">
        <w:tc>
          <w:tcPr>
            <w:tcW w:w="2155" w:type="dxa"/>
          </w:tcPr>
          <w:p w14:paraId="2B84ABB8" w14:textId="1BE1C85B" w:rsidR="00116434" w:rsidRDefault="00116434" w:rsidP="00C41243">
            <w:pPr>
              <w:keepLines w:val="0"/>
              <w:widowControl w:val="0"/>
              <w:ind w:left="57" w:right="57"/>
              <w:rPr>
                <w:snapToGrid w:val="0"/>
                <w:sz w:val="20"/>
              </w:rPr>
            </w:pPr>
            <w:r>
              <w:rPr>
                <w:snapToGrid w:val="0"/>
                <w:sz w:val="20"/>
              </w:rPr>
              <w:t>Grade (Mpa)</w:t>
            </w:r>
          </w:p>
        </w:tc>
        <w:tc>
          <w:tcPr>
            <w:tcW w:w="6633" w:type="dxa"/>
          </w:tcPr>
          <w:p w14:paraId="1BBC8DC9" w14:textId="510D51CA" w:rsidR="00116434" w:rsidRDefault="00116434" w:rsidP="00C41243">
            <w:pPr>
              <w:keepLines w:val="0"/>
              <w:widowControl w:val="0"/>
              <w:ind w:left="57" w:right="57"/>
              <w:rPr>
                <w:snapToGrid w:val="0"/>
                <w:sz w:val="20"/>
              </w:rPr>
            </w:pPr>
            <w:r w:rsidRPr="00116434">
              <w:rPr>
                <w:snapToGrid w:val="0"/>
                <w:sz w:val="20"/>
              </w:rPr>
              <w:t>Specify minimum yield strength grade manufactured to (e.g. 500 MPa, 250MPa, etc)</w:t>
            </w:r>
          </w:p>
        </w:tc>
      </w:tr>
      <w:tr w:rsidR="00116434" w:rsidRPr="00C41243" w14:paraId="54FE9612" w14:textId="77777777" w:rsidTr="00116434">
        <w:tc>
          <w:tcPr>
            <w:tcW w:w="2155" w:type="dxa"/>
          </w:tcPr>
          <w:p w14:paraId="125D58F6" w14:textId="3FD00F8B" w:rsidR="00116434" w:rsidRDefault="00116434" w:rsidP="00C41243">
            <w:pPr>
              <w:keepLines w:val="0"/>
              <w:widowControl w:val="0"/>
              <w:ind w:left="57" w:right="57"/>
              <w:rPr>
                <w:snapToGrid w:val="0"/>
                <w:sz w:val="20"/>
              </w:rPr>
            </w:pPr>
            <w:r>
              <w:rPr>
                <w:snapToGrid w:val="0"/>
                <w:sz w:val="20"/>
              </w:rPr>
              <w:t>Standard manufactured to</w:t>
            </w:r>
          </w:p>
        </w:tc>
        <w:tc>
          <w:tcPr>
            <w:tcW w:w="6633" w:type="dxa"/>
          </w:tcPr>
          <w:p w14:paraId="222A8A0B" w14:textId="1BB5D2AE" w:rsidR="00116434" w:rsidRDefault="00116434" w:rsidP="00C41243">
            <w:pPr>
              <w:keepLines w:val="0"/>
              <w:widowControl w:val="0"/>
              <w:ind w:left="57" w:right="57"/>
              <w:rPr>
                <w:snapToGrid w:val="0"/>
                <w:sz w:val="20"/>
              </w:rPr>
            </w:pPr>
            <w:r w:rsidRPr="00116434">
              <w:rPr>
                <w:snapToGrid w:val="0"/>
                <w:sz w:val="20"/>
              </w:rPr>
              <w:t>Specify the rebar standard to which the rebar is manufactured</w:t>
            </w:r>
          </w:p>
        </w:tc>
      </w:tr>
      <w:tr w:rsidR="00116434" w:rsidRPr="00C41243" w14:paraId="0F277109" w14:textId="77777777" w:rsidTr="00116434">
        <w:tc>
          <w:tcPr>
            <w:tcW w:w="2155" w:type="dxa"/>
          </w:tcPr>
          <w:p w14:paraId="7AADE7CF" w14:textId="4CA8F6D5" w:rsidR="00116434" w:rsidRDefault="00116434" w:rsidP="00C41243">
            <w:pPr>
              <w:keepLines w:val="0"/>
              <w:widowControl w:val="0"/>
              <w:ind w:left="57" w:right="57"/>
              <w:rPr>
                <w:snapToGrid w:val="0"/>
                <w:sz w:val="20"/>
              </w:rPr>
            </w:pPr>
            <w:r>
              <w:rPr>
                <w:snapToGrid w:val="0"/>
                <w:sz w:val="20"/>
              </w:rPr>
              <w:t>ACRS certificate number</w:t>
            </w:r>
          </w:p>
        </w:tc>
        <w:tc>
          <w:tcPr>
            <w:tcW w:w="6633" w:type="dxa"/>
          </w:tcPr>
          <w:p w14:paraId="7CA2DDE4" w14:textId="13611CFB" w:rsidR="00116434" w:rsidRDefault="00116434" w:rsidP="00C41243">
            <w:pPr>
              <w:keepLines w:val="0"/>
              <w:widowControl w:val="0"/>
              <w:ind w:left="57" w:right="57"/>
              <w:rPr>
                <w:snapToGrid w:val="0"/>
                <w:sz w:val="20"/>
              </w:rPr>
            </w:pPr>
            <w:r w:rsidRPr="00116434">
              <w:rPr>
                <w:snapToGrid w:val="0"/>
                <w:sz w:val="20"/>
              </w:rPr>
              <w:t>Specify whether the product has ACRS certification, and if so its ACRS certificate number</w:t>
            </w:r>
          </w:p>
        </w:tc>
      </w:tr>
      <w:tr w:rsidR="00116434" w:rsidRPr="00C41243" w14:paraId="2CA2899A" w14:textId="77777777" w:rsidTr="00116434">
        <w:tc>
          <w:tcPr>
            <w:tcW w:w="2155" w:type="dxa"/>
          </w:tcPr>
          <w:p w14:paraId="37AE5A4E" w14:textId="091231AF" w:rsidR="00116434" w:rsidRDefault="00116434" w:rsidP="00C41243">
            <w:pPr>
              <w:keepLines w:val="0"/>
              <w:widowControl w:val="0"/>
              <w:ind w:left="57" w:right="57"/>
              <w:rPr>
                <w:snapToGrid w:val="0"/>
                <w:sz w:val="20"/>
              </w:rPr>
            </w:pPr>
            <w:r>
              <w:rPr>
                <w:snapToGrid w:val="0"/>
                <w:sz w:val="20"/>
              </w:rPr>
              <w:t>Ductility (low/normal/seismic)</w:t>
            </w:r>
          </w:p>
        </w:tc>
        <w:tc>
          <w:tcPr>
            <w:tcW w:w="6633" w:type="dxa"/>
          </w:tcPr>
          <w:p w14:paraId="36CB344F" w14:textId="4C9AD184" w:rsidR="00116434" w:rsidRDefault="00116434" w:rsidP="00C41243">
            <w:pPr>
              <w:keepLines w:val="0"/>
              <w:widowControl w:val="0"/>
              <w:ind w:left="57" w:right="57"/>
              <w:rPr>
                <w:snapToGrid w:val="0"/>
                <w:sz w:val="20"/>
              </w:rPr>
            </w:pPr>
            <w:r w:rsidRPr="00116434">
              <w:rPr>
                <w:snapToGrid w:val="0"/>
                <w:sz w:val="20"/>
              </w:rPr>
              <w:t>Specify  the ductility class the rebar is manufactured to (Low, Normal or Seismic)</w:t>
            </w:r>
          </w:p>
        </w:tc>
      </w:tr>
      <w:tr w:rsidR="00116434" w:rsidRPr="00C41243" w14:paraId="45D00B31" w14:textId="77777777" w:rsidTr="00116434">
        <w:tc>
          <w:tcPr>
            <w:tcW w:w="2155" w:type="dxa"/>
          </w:tcPr>
          <w:p w14:paraId="38B51250" w14:textId="4F0005C7" w:rsidR="00116434" w:rsidRDefault="00116434" w:rsidP="00C41243">
            <w:pPr>
              <w:keepLines w:val="0"/>
              <w:widowControl w:val="0"/>
              <w:ind w:left="57" w:right="57"/>
              <w:rPr>
                <w:snapToGrid w:val="0"/>
                <w:sz w:val="20"/>
              </w:rPr>
            </w:pPr>
            <w:r>
              <w:rPr>
                <w:snapToGrid w:val="0"/>
                <w:sz w:val="20"/>
              </w:rPr>
              <w:t>Alloy</w:t>
            </w:r>
          </w:p>
        </w:tc>
        <w:tc>
          <w:tcPr>
            <w:tcW w:w="6633" w:type="dxa"/>
          </w:tcPr>
          <w:p w14:paraId="158C6374" w14:textId="5DFD3ECC" w:rsidR="00116434" w:rsidRDefault="00116434" w:rsidP="00C41243">
            <w:pPr>
              <w:keepLines w:val="0"/>
              <w:widowControl w:val="0"/>
              <w:ind w:left="57" w:right="57"/>
              <w:rPr>
                <w:snapToGrid w:val="0"/>
                <w:sz w:val="20"/>
              </w:rPr>
            </w:pPr>
            <w:r w:rsidRPr="00116434">
              <w:rPr>
                <w:snapToGrid w:val="0"/>
                <w:sz w:val="20"/>
              </w:rPr>
              <w:t>If the product is made from 'alloy steel', specify this and specify the alloy (e.g. B &gt; 0.0008%; Cr &gt; 0.3%; V &gt; 0.1%; Nb &gt; 0.06%, etc.)</w:t>
            </w:r>
          </w:p>
        </w:tc>
      </w:tr>
      <w:tr w:rsidR="003046CD" w:rsidRPr="00C41243" w14:paraId="0C2FF265" w14:textId="77777777" w:rsidTr="00116434">
        <w:tc>
          <w:tcPr>
            <w:tcW w:w="2155" w:type="dxa"/>
          </w:tcPr>
          <w:p w14:paraId="5A6FF98B" w14:textId="14C52164" w:rsidR="003046CD" w:rsidRDefault="002B5C08" w:rsidP="00C41243">
            <w:pPr>
              <w:keepLines w:val="0"/>
              <w:widowControl w:val="0"/>
              <w:ind w:left="57" w:right="57"/>
              <w:rPr>
                <w:snapToGrid w:val="0"/>
                <w:sz w:val="20"/>
              </w:rPr>
            </w:pPr>
            <w:r>
              <w:rPr>
                <w:snapToGrid w:val="0"/>
                <w:sz w:val="20"/>
              </w:rPr>
              <w:t>Carbon content</w:t>
            </w:r>
          </w:p>
          <w:p w14:paraId="1D138016" w14:textId="77777777" w:rsidR="002B5C08" w:rsidRPr="00C41243" w:rsidRDefault="002B5C08" w:rsidP="002B5C08">
            <w:pPr>
              <w:keepLines w:val="0"/>
              <w:widowControl w:val="0"/>
              <w:ind w:left="0" w:right="57"/>
              <w:rPr>
                <w:snapToGrid w:val="0"/>
                <w:sz w:val="20"/>
              </w:rPr>
            </w:pPr>
          </w:p>
        </w:tc>
        <w:tc>
          <w:tcPr>
            <w:tcW w:w="6633" w:type="dxa"/>
          </w:tcPr>
          <w:p w14:paraId="102590C8" w14:textId="07B7083E" w:rsidR="003046CD" w:rsidRPr="00C41243" w:rsidRDefault="002B5C08" w:rsidP="00C41243">
            <w:pPr>
              <w:keepLines w:val="0"/>
              <w:widowControl w:val="0"/>
              <w:ind w:left="57" w:right="57"/>
              <w:rPr>
                <w:snapToGrid w:val="0"/>
                <w:sz w:val="20"/>
              </w:rPr>
            </w:pPr>
            <w:r w:rsidRPr="002B5C08">
              <w:rPr>
                <w:snapToGrid w:val="0"/>
                <w:sz w:val="20"/>
              </w:rPr>
              <w:t>Specify the carbon content of the steel in percentage points</w:t>
            </w:r>
          </w:p>
        </w:tc>
      </w:tr>
      <w:tr w:rsidR="00DD72F3" w:rsidRPr="00C41243" w14:paraId="5E9AA682" w14:textId="77777777" w:rsidTr="00116434">
        <w:tc>
          <w:tcPr>
            <w:tcW w:w="2155" w:type="dxa"/>
          </w:tcPr>
          <w:p w14:paraId="39FCD3AF" w14:textId="6D1AFAF0" w:rsidR="00DD72F3" w:rsidRPr="00C41243" w:rsidRDefault="00DD72F3" w:rsidP="00DD72F3">
            <w:pPr>
              <w:keepLines w:val="0"/>
              <w:widowControl w:val="0"/>
              <w:ind w:left="57" w:right="57"/>
              <w:rPr>
                <w:snapToGrid w:val="0"/>
                <w:sz w:val="20"/>
              </w:rPr>
            </w:pPr>
            <w:r>
              <w:rPr>
                <w:snapToGrid w:val="0"/>
                <w:sz w:val="20"/>
              </w:rPr>
              <w:t>Coating</w:t>
            </w:r>
          </w:p>
        </w:tc>
        <w:tc>
          <w:tcPr>
            <w:tcW w:w="6633" w:type="dxa"/>
          </w:tcPr>
          <w:p w14:paraId="60E469D1" w14:textId="77777777" w:rsidR="00DD72F3" w:rsidRDefault="00DD72F3" w:rsidP="00DD72F3">
            <w:pPr>
              <w:keepLines w:val="0"/>
              <w:ind w:left="0"/>
              <w:rPr>
                <w:rFonts w:cs="Arial"/>
                <w:color w:val="000000"/>
                <w:sz w:val="20"/>
                <w:lang w:eastAsia="en-AU"/>
              </w:rPr>
            </w:pPr>
            <w:r>
              <w:rPr>
                <w:rFonts w:cs="Arial"/>
                <w:color w:val="000000"/>
                <w:sz w:val="20"/>
              </w:rPr>
              <w:t>Specify coating e.g. painted, galvanised, no coating.</w:t>
            </w:r>
          </w:p>
          <w:p w14:paraId="3351A7AF" w14:textId="1BB4407F" w:rsidR="00DD72F3" w:rsidRPr="00C41243" w:rsidRDefault="00DD72F3" w:rsidP="00DD72F3">
            <w:pPr>
              <w:keepLines w:val="0"/>
              <w:widowControl w:val="0"/>
              <w:ind w:left="57" w:right="57"/>
              <w:rPr>
                <w:snapToGrid w:val="0"/>
                <w:sz w:val="20"/>
              </w:rPr>
            </w:pPr>
          </w:p>
        </w:tc>
      </w:tr>
      <w:tr w:rsidR="00C41243" w:rsidRPr="00C41243" w14:paraId="6660751F" w14:textId="77777777" w:rsidTr="00116434">
        <w:tc>
          <w:tcPr>
            <w:tcW w:w="2155" w:type="dxa"/>
          </w:tcPr>
          <w:p w14:paraId="5E1FEA4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633" w:type="dxa"/>
          </w:tcPr>
          <w:p w14:paraId="096AEF06"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0E1A01CC" w14:textId="77777777" w:rsidTr="00116434">
        <w:tc>
          <w:tcPr>
            <w:tcW w:w="2155" w:type="dxa"/>
          </w:tcPr>
          <w:p w14:paraId="1D7A0C1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633" w:type="dxa"/>
          </w:tcPr>
          <w:p w14:paraId="6E2EA26C"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193D6000" w14:textId="77777777" w:rsidTr="00116434">
        <w:tc>
          <w:tcPr>
            <w:tcW w:w="2155" w:type="dxa"/>
          </w:tcPr>
          <w:p w14:paraId="16C3ACA1"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633" w:type="dxa"/>
          </w:tcPr>
          <w:p w14:paraId="6BC254D5" w14:textId="77777777" w:rsidR="00C41243" w:rsidRPr="00C41243" w:rsidRDefault="00C41243" w:rsidP="00C41243">
            <w:pPr>
              <w:keepLines w:val="0"/>
              <w:widowControl w:val="0"/>
              <w:ind w:left="57" w:right="57"/>
              <w:rPr>
                <w:snapToGrid w:val="0"/>
                <w:sz w:val="20"/>
              </w:rPr>
            </w:pPr>
            <w:r w:rsidRPr="00C41243">
              <w:rPr>
                <w:snapToGrid w:val="0"/>
                <w:sz w:val="20"/>
              </w:rPr>
              <w:t>refer to the explanation at the beginning of this section.</w:t>
            </w:r>
            <w:r w:rsidR="0053631A">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sidR="0053631A">
              <w:rPr>
                <w:snapToGrid w:val="0"/>
                <w:sz w:val="20"/>
              </w:rPr>
              <w:t xml:space="preserve"> </w:t>
            </w:r>
            <w:r w:rsidRPr="00C41243">
              <w:rPr>
                <w:snapToGrid w:val="0"/>
                <w:sz w:val="20"/>
              </w:rPr>
              <w:t>For example, order confirmation, contract, or purchase order date.</w:t>
            </w:r>
          </w:p>
        </w:tc>
      </w:tr>
      <w:tr w:rsidR="00B87198" w:rsidRPr="00C41243" w14:paraId="07A1113B" w14:textId="77777777" w:rsidTr="00116434">
        <w:tc>
          <w:tcPr>
            <w:tcW w:w="2155" w:type="dxa"/>
          </w:tcPr>
          <w:p w14:paraId="629893C6" w14:textId="77777777" w:rsidR="00B87198" w:rsidRPr="00C41243" w:rsidRDefault="00B87198" w:rsidP="00C41243">
            <w:pPr>
              <w:keepLines w:val="0"/>
              <w:widowControl w:val="0"/>
              <w:ind w:left="57" w:right="57"/>
              <w:rPr>
                <w:snapToGrid w:val="0"/>
                <w:sz w:val="20"/>
              </w:rPr>
            </w:pPr>
            <w:r>
              <w:rPr>
                <w:snapToGrid w:val="0"/>
                <w:sz w:val="20"/>
              </w:rPr>
              <w:lastRenderedPageBreak/>
              <w:t>Quarter</w:t>
            </w:r>
          </w:p>
        </w:tc>
        <w:tc>
          <w:tcPr>
            <w:tcW w:w="6633" w:type="dxa"/>
          </w:tcPr>
          <w:p w14:paraId="126A007A" w14:textId="77777777"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14:paraId="096F2094" w14:textId="77777777" w:rsidTr="00116434">
        <w:tc>
          <w:tcPr>
            <w:tcW w:w="2155" w:type="dxa"/>
          </w:tcPr>
          <w:p w14:paraId="491EADCB"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633" w:type="dxa"/>
          </w:tcPr>
          <w:p w14:paraId="38FE28C7"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194C0B58" w14:textId="77777777" w:rsidTr="00116434">
        <w:tc>
          <w:tcPr>
            <w:tcW w:w="2155" w:type="dxa"/>
          </w:tcPr>
          <w:p w14:paraId="07418FC8"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633" w:type="dxa"/>
          </w:tcPr>
          <w:p w14:paraId="7935A01A" w14:textId="77777777" w:rsidR="00C41243" w:rsidRPr="00C41243" w:rsidRDefault="00C41243" w:rsidP="00C41243">
            <w:pPr>
              <w:keepLines w:val="0"/>
              <w:widowControl w:val="0"/>
              <w:ind w:left="57" w:right="57"/>
              <w:rPr>
                <w:snapToGrid w:val="0"/>
                <w:sz w:val="20"/>
              </w:rPr>
            </w:pPr>
            <w:r w:rsidRPr="00C41243">
              <w:rPr>
                <w:snapToGrid w:val="0"/>
                <w:sz w:val="20"/>
              </w:rPr>
              <w:t>Delivery terms e</w:t>
            </w:r>
            <w:r w:rsidR="00571618">
              <w:rPr>
                <w:snapToGrid w:val="0"/>
                <w:sz w:val="20"/>
              </w:rPr>
              <w:t>.</w:t>
            </w:r>
            <w:r w:rsidRPr="00C41243">
              <w:rPr>
                <w:snapToGrid w:val="0"/>
                <w:sz w:val="20"/>
              </w:rPr>
              <w:t>g. CIF, C&amp;F, FOB, DDP (in accordance with Incoterms)</w:t>
            </w:r>
          </w:p>
        </w:tc>
      </w:tr>
      <w:tr w:rsidR="00C41243" w:rsidRPr="00C41243" w14:paraId="11D34125" w14:textId="77777777" w:rsidTr="00116434">
        <w:tc>
          <w:tcPr>
            <w:tcW w:w="2155" w:type="dxa"/>
          </w:tcPr>
          <w:p w14:paraId="155BF93A"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633" w:type="dxa"/>
          </w:tcPr>
          <w:p w14:paraId="0474D9C6" w14:textId="77777777" w:rsidR="00C41243" w:rsidRPr="00C41243" w:rsidRDefault="00C41243" w:rsidP="00C41243">
            <w:pPr>
              <w:keepLines w:val="0"/>
              <w:widowControl w:val="0"/>
              <w:ind w:left="57" w:right="57"/>
              <w:rPr>
                <w:snapToGrid w:val="0"/>
                <w:sz w:val="20"/>
              </w:rPr>
            </w:pPr>
            <w:r w:rsidRPr="00C41243">
              <w:rPr>
                <w:snapToGrid w:val="0"/>
                <w:sz w:val="20"/>
              </w:rPr>
              <w:t>agreed payment terms e</w:t>
            </w:r>
            <w:r w:rsidR="00571618">
              <w:rPr>
                <w:snapToGrid w:val="0"/>
                <w:sz w:val="20"/>
              </w:rPr>
              <w:t>.</w:t>
            </w:r>
            <w:r w:rsidRPr="00C41243">
              <w:rPr>
                <w:snapToGrid w:val="0"/>
                <w:sz w:val="20"/>
              </w:rPr>
              <w:t>g. 60 days=60 etc</w:t>
            </w:r>
            <w:r w:rsidR="00BA7DE8">
              <w:rPr>
                <w:snapToGrid w:val="0"/>
                <w:sz w:val="20"/>
              </w:rPr>
              <w:t>.</w:t>
            </w:r>
          </w:p>
        </w:tc>
      </w:tr>
      <w:tr w:rsidR="00C41243" w:rsidRPr="00C41243" w14:paraId="72A3C42D" w14:textId="77777777" w:rsidTr="00116434">
        <w:tc>
          <w:tcPr>
            <w:tcW w:w="2155" w:type="dxa"/>
          </w:tcPr>
          <w:p w14:paraId="7076F577"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633" w:type="dxa"/>
          </w:tcPr>
          <w:p w14:paraId="1EB3CBF2"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w:t>
            </w:r>
            <w:r w:rsidR="0053631A">
              <w:rPr>
                <w:snapToGrid w:val="0"/>
                <w:sz w:val="20"/>
              </w:rPr>
              <w:t xml:space="preserve"> </w:t>
            </w:r>
            <w:r w:rsidRPr="00C41243">
              <w:rPr>
                <w:snapToGrid w:val="0"/>
                <w:sz w:val="20"/>
              </w:rPr>
              <w:t>Show basis e</w:t>
            </w:r>
            <w:r w:rsidR="00571618">
              <w:rPr>
                <w:snapToGrid w:val="0"/>
                <w:sz w:val="20"/>
              </w:rPr>
              <w:t>.</w:t>
            </w:r>
            <w:r w:rsidRPr="00C41243">
              <w:rPr>
                <w:snapToGrid w:val="0"/>
                <w:sz w:val="20"/>
              </w:rPr>
              <w:t>g</w:t>
            </w:r>
            <w:r w:rsidR="00BA7DE8">
              <w:rPr>
                <w:snapToGrid w:val="0"/>
                <w:sz w:val="20"/>
              </w:rPr>
              <w:t>.</w:t>
            </w:r>
            <w:r w:rsidRPr="00C41243">
              <w:rPr>
                <w:snapToGrid w:val="0"/>
                <w:sz w:val="20"/>
              </w:rPr>
              <w:t xml:space="preserve"> kg.</w:t>
            </w:r>
          </w:p>
        </w:tc>
      </w:tr>
      <w:tr w:rsidR="00C41243" w:rsidRPr="00C41243" w14:paraId="5D29509A" w14:textId="77777777" w:rsidTr="00116434">
        <w:tc>
          <w:tcPr>
            <w:tcW w:w="2155" w:type="dxa"/>
          </w:tcPr>
          <w:p w14:paraId="0FA9D435"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633" w:type="dxa"/>
          </w:tcPr>
          <w:p w14:paraId="013EB16D"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59D8AF62" w14:textId="77777777" w:rsidTr="00116434">
        <w:tc>
          <w:tcPr>
            <w:tcW w:w="2155" w:type="dxa"/>
          </w:tcPr>
          <w:p w14:paraId="15061205"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633" w:type="dxa"/>
          </w:tcPr>
          <w:p w14:paraId="24EE023D"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w:t>
            </w:r>
            <w:r w:rsidR="0053631A">
              <w:rPr>
                <w:snapToGrid w:val="0"/>
                <w:sz w:val="20"/>
              </w:rPr>
              <w:t xml:space="preserve"> </w:t>
            </w:r>
            <w:r w:rsidRPr="00C41243">
              <w:rPr>
                <w:snapToGrid w:val="0"/>
                <w:sz w:val="20"/>
              </w:rPr>
              <w:t>If a % discount applies show that % discount applying in another column.</w:t>
            </w:r>
          </w:p>
        </w:tc>
      </w:tr>
      <w:tr w:rsidR="00C41243" w:rsidRPr="00C41243" w14:paraId="13E0CC49" w14:textId="77777777" w:rsidTr="00116434">
        <w:tc>
          <w:tcPr>
            <w:tcW w:w="2155" w:type="dxa"/>
          </w:tcPr>
          <w:p w14:paraId="68CD188B"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633" w:type="dxa"/>
          </w:tcPr>
          <w:p w14:paraId="1F337373"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552AAE7B" w14:textId="77777777" w:rsidTr="00116434">
        <w:tc>
          <w:tcPr>
            <w:tcW w:w="2155" w:type="dxa"/>
          </w:tcPr>
          <w:p w14:paraId="3209C744"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633" w:type="dxa"/>
          </w:tcPr>
          <w:p w14:paraId="3C2E3EC4"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06735202" w14:textId="77777777" w:rsidTr="00116434">
        <w:tc>
          <w:tcPr>
            <w:tcW w:w="2155" w:type="dxa"/>
          </w:tcPr>
          <w:p w14:paraId="6174973F"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633" w:type="dxa"/>
          </w:tcPr>
          <w:p w14:paraId="50DB41AC"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035DF64E" w14:textId="77777777" w:rsidTr="00116434">
        <w:trPr>
          <w:trHeight w:val="924"/>
        </w:trPr>
        <w:tc>
          <w:tcPr>
            <w:tcW w:w="2155" w:type="dxa"/>
          </w:tcPr>
          <w:p w14:paraId="111DC722"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633" w:type="dxa"/>
          </w:tcPr>
          <w:p w14:paraId="3E6D23DE"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7C05BE2E" w14:textId="77777777" w:rsidR="00C41243" w:rsidRPr="00C41243" w:rsidRDefault="00C41243" w:rsidP="00C41243">
            <w:pPr>
              <w:keepNext/>
              <w:keepLines w:val="0"/>
              <w:widowControl w:val="0"/>
              <w:ind w:left="57" w:right="57"/>
              <w:rPr>
                <w:snapToGrid w:val="0"/>
                <w:sz w:val="20"/>
              </w:rPr>
            </w:pPr>
          </w:p>
        </w:tc>
      </w:tr>
      <w:tr w:rsidR="00C41243" w:rsidRPr="00C41243" w14:paraId="40FDAAE2" w14:textId="77777777" w:rsidTr="00116434">
        <w:tc>
          <w:tcPr>
            <w:tcW w:w="2155" w:type="dxa"/>
          </w:tcPr>
          <w:p w14:paraId="46BED119"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633" w:type="dxa"/>
          </w:tcPr>
          <w:p w14:paraId="21687FDB"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2F27737B" w14:textId="77777777" w:rsidTr="00116434">
        <w:tc>
          <w:tcPr>
            <w:tcW w:w="2155" w:type="dxa"/>
          </w:tcPr>
          <w:p w14:paraId="5E916E07" w14:textId="77777777"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633" w:type="dxa"/>
          </w:tcPr>
          <w:p w14:paraId="0C36D8CA" w14:textId="77777777" w:rsidR="00C41243" w:rsidRPr="00C41243" w:rsidRDefault="00C41243" w:rsidP="00C41243">
            <w:pPr>
              <w:keepLines w:val="0"/>
              <w:widowControl w:val="0"/>
              <w:ind w:left="57" w:right="57"/>
              <w:rPr>
                <w:snapToGrid w:val="0"/>
                <w:sz w:val="20"/>
              </w:rPr>
            </w:pPr>
            <w:r w:rsidRPr="00C41243">
              <w:rPr>
                <w:snapToGrid w:val="0"/>
                <w:sz w:val="20"/>
              </w:rPr>
              <w:t>the actual amount of quantity discounts not deducted from the invoice.</w:t>
            </w:r>
            <w:r w:rsidR="0053631A">
              <w:rPr>
                <w:snapToGrid w:val="0"/>
                <w:sz w:val="20"/>
              </w:rPr>
              <w:t xml:space="preserve"> </w:t>
            </w:r>
            <w:r w:rsidRPr="00C41243">
              <w:rPr>
                <w:snapToGrid w:val="0"/>
                <w:sz w:val="20"/>
              </w:rPr>
              <w:t xml:space="preserve">Show a separate column for each type of quantity discount. </w:t>
            </w:r>
          </w:p>
        </w:tc>
      </w:tr>
      <w:tr w:rsidR="00C41243" w:rsidRPr="00C41243" w14:paraId="5AE146FE" w14:textId="77777777" w:rsidTr="00116434">
        <w:tc>
          <w:tcPr>
            <w:tcW w:w="2155" w:type="dxa"/>
          </w:tcPr>
          <w:p w14:paraId="17861512"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633" w:type="dxa"/>
          </w:tcPr>
          <w:p w14:paraId="0DE30FC9"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18821323" w14:textId="77777777" w:rsidTr="00116434">
        <w:tc>
          <w:tcPr>
            <w:tcW w:w="2155" w:type="dxa"/>
          </w:tcPr>
          <w:p w14:paraId="0F6D683A"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633" w:type="dxa"/>
          </w:tcPr>
          <w:p w14:paraId="73442666"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00E404BE" w14:textId="77777777" w:rsidTr="00116434">
        <w:tc>
          <w:tcPr>
            <w:tcW w:w="2155" w:type="dxa"/>
          </w:tcPr>
          <w:p w14:paraId="5124F7C3"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633" w:type="dxa"/>
          </w:tcPr>
          <w:p w14:paraId="1241C9B6" w14:textId="77777777" w:rsidR="00C41243" w:rsidRPr="00C41243" w:rsidRDefault="00C41243" w:rsidP="00C41243">
            <w:pPr>
              <w:keepLines w:val="0"/>
              <w:widowControl w:val="0"/>
              <w:ind w:left="57" w:right="57"/>
              <w:rPr>
                <w:snapToGrid w:val="0"/>
                <w:sz w:val="20"/>
              </w:rPr>
            </w:pPr>
            <w:r w:rsidRPr="00C41243">
              <w:rPr>
                <w:snapToGrid w:val="0"/>
                <w:sz w:val="20"/>
              </w:rPr>
              <w:t>the free on board price at the port of shipment.</w:t>
            </w:r>
            <w:r w:rsidR="0053631A">
              <w:rPr>
                <w:snapToGrid w:val="0"/>
                <w:sz w:val="20"/>
              </w:rPr>
              <w:t xml:space="preserve"> </w:t>
            </w:r>
          </w:p>
        </w:tc>
      </w:tr>
      <w:tr w:rsidR="00C41243" w:rsidRPr="00C41243" w14:paraId="7F41B0A8" w14:textId="77777777" w:rsidTr="00116434">
        <w:tc>
          <w:tcPr>
            <w:tcW w:w="2155" w:type="dxa"/>
          </w:tcPr>
          <w:p w14:paraId="46969449"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633" w:type="dxa"/>
          </w:tcPr>
          <w:p w14:paraId="19C39541"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4B31A085" w14:textId="77777777" w:rsidTr="00116434">
        <w:tc>
          <w:tcPr>
            <w:tcW w:w="2155" w:type="dxa"/>
          </w:tcPr>
          <w:p w14:paraId="16231944"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633" w:type="dxa"/>
          </w:tcPr>
          <w:p w14:paraId="5B8CFF79"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5033EA3F" w14:textId="77777777" w:rsidTr="00116434">
        <w:tc>
          <w:tcPr>
            <w:tcW w:w="2155" w:type="dxa"/>
          </w:tcPr>
          <w:p w14:paraId="49E7E6CE"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633" w:type="dxa"/>
          </w:tcPr>
          <w:p w14:paraId="608E5A87"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r w:rsidR="0053631A">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738A8DCB" w14:textId="77777777" w:rsidTr="00116434">
        <w:tc>
          <w:tcPr>
            <w:tcW w:w="2155" w:type="dxa"/>
          </w:tcPr>
          <w:p w14:paraId="72AE60BB"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633" w:type="dxa"/>
          </w:tcPr>
          <w:p w14:paraId="26C1CAB7"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6F71AD6B" w14:textId="77777777" w:rsidTr="00116434">
        <w:tc>
          <w:tcPr>
            <w:tcW w:w="2155" w:type="dxa"/>
          </w:tcPr>
          <w:p w14:paraId="256E913F"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633" w:type="dxa"/>
          </w:tcPr>
          <w:p w14:paraId="1DC6D1F7"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350B4186" w14:textId="77777777" w:rsidTr="00116434">
        <w:tc>
          <w:tcPr>
            <w:tcW w:w="2155" w:type="dxa"/>
          </w:tcPr>
          <w:p w14:paraId="7716E704"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633" w:type="dxa"/>
          </w:tcPr>
          <w:p w14:paraId="44A97C1D" w14:textId="77777777" w:rsidR="00C41243" w:rsidRPr="00C41243" w:rsidRDefault="00C41243" w:rsidP="00C41243">
            <w:pPr>
              <w:keepLines w:val="0"/>
              <w:widowControl w:val="0"/>
              <w:ind w:left="57" w:right="57"/>
              <w:rPr>
                <w:snapToGrid w:val="0"/>
                <w:sz w:val="20"/>
              </w:rPr>
            </w:pPr>
            <w:r w:rsidRPr="00C41243">
              <w:rPr>
                <w:snapToGrid w:val="0"/>
                <w:sz w:val="20"/>
              </w:rPr>
              <w:t>Commissions paid.</w:t>
            </w:r>
            <w:r w:rsidR="0053631A">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p>
        </w:tc>
      </w:tr>
      <w:tr w:rsidR="00C41243" w:rsidRPr="00C41243" w14:paraId="1BC59BFE" w14:textId="77777777" w:rsidTr="00116434">
        <w:tc>
          <w:tcPr>
            <w:tcW w:w="2155" w:type="dxa"/>
          </w:tcPr>
          <w:p w14:paraId="174F16FC" w14:textId="503179D1" w:rsidR="00D66114" w:rsidRDefault="00D66114" w:rsidP="00C41243">
            <w:pPr>
              <w:keepLines w:val="0"/>
              <w:widowControl w:val="0"/>
              <w:ind w:left="57" w:right="57"/>
              <w:rPr>
                <w:snapToGrid w:val="0"/>
                <w:sz w:val="20"/>
              </w:rPr>
            </w:pPr>
            <w:r>
              <w:rPr>
                <w:snapToGrid w:val="0"/>
                <w:sz w:val="20"/>
              </w:rPr>
              <w:t>Other costs</w:t>
            </w:r>
          </w:p>
          <w:p w14:paraId="0BDD751E" w14:textId="462868F3" w:rsidR="00C41243" w:rsidRPr="00C41243" w:rsidRDefault="00C41243" w:rsidP="00C41243">
            <w:pPr>
              <w:keepLines w:val="0"/>
              <w:widowControl w:val="0"/>
              <w:ind w:left="57" w:right="57"/>
              <w:rPr>
                <w:snapToGrid w:val="0"/>
                <w:sz w:val="20"/>
              </w:rPr>
            </w:pPr>
            <w:r w:rsidRPr="00C41243">
              <w:rPr>
                <w:snapToGrid w:val="0"/>
                <w:sz w:val="20"/>
              </w:rPr>
              <w:t>*</w:t>
            </w:r>
          </w:p>
        </w:tc>
        <w:tc>
          <w:tcPr>
            <w:tcW w:w="6633" w:type="dxa"/>
          </w:tcPr>
          <w:p w14:paraId="49E2C5A8"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sidR="0053631A">
              <w:rPr>
                <w:snapToGrid w:val="0"/>
                <w:sz w:val="20"/>
              </w:rPr>
              <w:t xml:space="preserve"> </w:t>
            </w:r>
            <w:r w:rsidRPr="00C41243">
              <w:rPr>
                <w:snapToGrid w:val="0"/>
                <w:sz w:val="20"/>
              </w:rPr>
              <w:t>See question B5.</w:t>
            </w:r>
          </w:p>
        </w:tc>
      </w:tr>
    </w:tbl>
    <w:p w14:paraId="06FE3093" w14:textId="77777777" w:rsidR="00BE15F8" w:rsidRDefault="00BE15F8">
      <w:pPr>
        <w:widowControl w:val="0"/>
        <w:ind w:left="720" w:right="-745"/>
        <w:jc w:val="both"/>
        <w:rPr>
          <w:snapToGrid w:val="0"/>
          <w:sz w:val="20"/>
        </w:rPr>
      </w:pPr>
    </w:p>
    <w:p w14:paraId="609A2DF3" w14:textId="77777777" w:rsidR="00515B70" w:rsidRDefault="00515B70">
      <w:pPr>
        <w:widowControl w:val="0"/>
        <w:ind w:left="720" w:right="-745"/>
        <w:jc w:val="both"/>
        <w:rPr>
          <w:snapToGrid w:val="0"/>
          <w:sz w:val="20"/>
        </w:rPr>
      </w:pPr>
      <w:r>
        <w:rPr>
          <w:snapToGrid w:val="0"/>
          <w:sz w:val="20"/>
        </w:rPr>
        <w:t>** FOB export price and Ocean Freight:</w:t>
      </w:r>
    </w:p>
    <w:p w14:paraId="15E1A61C" w14:textId="77777777" w:rsidR="00515B70" w:rsidRDefault="00515B70">
      <w:pPr>
        <w:keepNext/>
        <w:widowControl w:val="0"/>
        <w:ind w:left="720" w:right="-743"/>
        <w:jc w:val="both"/>
        <w:rPr>
          <w:snapToGrid w:val="0"/>
          <w:sz w:val="20"/>
        </w:rPr>
      </w:pPr>
      <w:r>
        <w:rPr>
          <w:snapToGrid w:val="0"/>
          <w:sz w:val="20"/>
          <w:u w:val="single"/>
        </w:rPr>
        <w:lastRenderedPageBreak/>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w:t>
      </w:r>
      <w:r w:rsidR="0053631A">
        <w:rPr>
          <w:snapToGrid w:val="0"/>
          <w:sz w:val="20"/>
        </w:rPr>
        <w:t xml:space="preserve"> </w:t>
      </w:r>
      <w:r>
        <w:rPr>
          <w:snapToGrid w:val="0"/>
          <w:sz w:val="20"/>
        </w:rPr>
        <w:t>Use a formula to show the method of the calculation on each line of the export sales spreadsheet.</w:t>
      </w:r>
    </w:p>
    <w:p w14:paraId="0CAE4A0E" w14:textId="77777777" w:rsidR="00515B70" w:rsidRDefault="00515B70">
      <w:pPr>
        <w:keepNext/>
        <w:widowControl w:val="0"/>
        <w:ind w:left="720" w:right="-743"/>
        <w:jc w:val="both"/>
        <w:rPr>
          <w:snapToGrid w:val="0"/>
          <w:sz w:val="20"/>
        </w:rPr>
      </w:pPr>
    </w:p>
    <w:p w14:paraId="155BB250"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9057A6">
        <w:rPr>
          <w:snapToGrid w:val="0"/>
          <w:sz w:val="20"/>
        </w:rPr>
        <w:t>review</w:t>
      </w:r>
      <w:r>
        <w:rPr>
          <w:snapToGrid w:val="0"/>
          <w:sz w:val="20"/>
        </w:rPr>
        <w:t xml:space="preserve"> period.</w:t>
      </w:r>
      <w:r w:rsidR="0053631A">
        <w:rPr>
          <w:snapToGrid w:val="0"/>
          <w:sz w:val="20"/>
        </w:rPr>
        <w:t xml:space="preserve"> </w:t>
      </w:r>
    </w:p>
    <w:p w14:paraId="79D45584"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61E19A78" w14:textId="77777777" w:rsidR="00515B70" w:rsidRDefault="00515B70">
      <w:pPr>
        <w:keepNext/>
        <w:widowControl w:val="0"/>
        <w:ind w:left="720" w:right="-743"/>
        <w:jc w:val="both"/>
        <w:rPr>
          <w:snapToGrid w:val="0"/>
        </w:rPr>
      </w:pPr>
      <w:r>
        <w:rPr>
          <w:snapToGrid w:val="0"/>
        </w:rPr>
        <w:t xml:space="preserve"> </w:t>
      </w:r>
    </w:p>
    <w:p w14:paraId="26EFCEA1" w14:textId="77777777" w:rsidR="00515B70" w:rsidRDefault="00515B70">
      <w:pPr>
        <w:widowControl w:val="0"/>
        <w:ind w:right="-745"/>
        <w:jc w:val="both"/>
        <w:rPr>
          <w:snapToGrid w:val="0"/>
          <w:sz w:val="20"/>
        </w:rPr>
      </w:pPr>
      <w:r>
        <w:rPr>
          <w:snapToGrid w:val="0"/>
          <w:sz w:val="20"/>
        </w:rPr>
        <w:t>* All of these costs are further explained in section E-1.</w:t>
      </w:r>
    </w:p>
    <w:p w14:paraId="58D6B294" w14:textId="77777777" w:rsidR="00515B70" w:rsidRDefault="00515B70">
      <w:pPr>
        <w:widowControl w:val="0"/>
        <w:ind w:left="720" w:right="-745"/>
        <w:jc w:val="both"/>
        <w:rPr>
          <w:snapToGrid w:val="0"/>
          <w:sz w:val="20"/>
        </w:rPr>
      </w:pPr>
      <w:r>
        <w:rPr>
          <w:snapToGrid w:val="0"/>
          <w:sz w:val="20"/>
        </w:rPr>
        <w:t xml:space="preserve"> </w:t>
      </w:r>
    </w:p>
    <w:p w14:paraId="3F8DCB88" w14:textId="77777777" w:rsidR="00515B70" w:rsidRDefault="00515B70">
      <w:pPr>
        <w:pStyle w:val="Indent1"/>
        <w:ind w:right="-680"/>
      </w:pPr>
      <w:r w:rsidRPr="003735F5">
        <w:rPr>
          <w:b/>
          <w:sz w:val="28"/>
          <w:szCs w:val="28"/>
        </w:rPr>
        <w:t>B-5</w:t>
      </w:r>
      <w:r>
        <w:tab/>
        <w:t>If there are any other costs, charges or expenses incurred in respect of the exports listed above which have not been identified in the table above, add a column (see “other factors” in question B-4) for each item, and provide a description of each item.</w:t>
      </w:r>
      <w:r w:rsidR="0053631A">
        <w:t xml:space="preserve"> </w:t>
      </w:r>
      <w:r>
        <w:t xml:space="preserve">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w:t>
      </w:r>
    </w:p>
    <w:p w14:paraId="3DC5EC3C" w14:textId="77777777" w:rsidR="00515B70" w:rsidRDefault="00515B70">
      <w:pPr>
        <w:widowControl w:val="0"/>
        <w:ind w:left="720" w:right="-745" w:hanging="720"/>
        <w:jc w:val="both"/>
        <w:rPr>
          <w:snapToGrid w:val="0"/>
        </w:rPr>
      </w:pPr>
    </w:p>
    <w:p w14:paraId="6D048CBD"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629831C8" w14:textId="77777777" w:rsidR="00515B70" w:rsidRDefault="00515B70">
      <w:pPr>
        <w:pStyle w:val="bulletindent"/>
        <w:ind w:right="-680"/>
      </w:pPr>
      <w:r>
        <w:t>provide a description; and</w:t>
      </w:r>
    </w:p>
    <w:p w14:paraId="03BAC111" w14:textId="77777777" w:rsidR="00515B70" w:rsidRDefault="00515B70">
      <w:pPr>
        <w:pStyle w:val="bulletindent"/>
        <w:ind w:right="-680"/>
      </w:pPr>
      <w:r>
        <w:t>explain the terms and conditions that must be met by the importer to obtain the discount.</w:t>
      </w:r>
    </w:p>
    <w:p w14:paraId="2E8D62DF" w14:textId="77777777" w:rsidR="00515B70" w:rsidRDefault="00515B70">
      <w:pPr>
        <w:widowControl w:val="0"/>
        <w:ind w:left="720" w:right="-680"/>
        <w:jc w:val="both"/>
        <w:rPr>
          <w:snapToGrid w:val="0"/>
        </w:rPr>
      </w:pPr>
    </w:p>
    <w:p w14:paraId="0116D99C"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 shown in your response to question B4. If they vary by customer or level provide an explanation.</w:t>
      </w:r>
      <w:r w:rsidR="0053631A">
        <w:t xml:space="preserve"> </w:t>
      </w:r>
    </w:p>
    <w:p w14:paraId="64A6EBEB" w14:textId="77777777" w:rsidR="00515B70" w:rsidRDefault="00515B70">
      <w:pPr>
        <w:widowControl w:val="0"/>
        <w:ind w:left="720" w:right="-680" w:hanging="720"/>
        <w:jc w:val="both"/>
        <w:rPr>
          <w:snapToGrid w:val="0"/>
        </w:rPr>
      </w:pPr>
    </w:p>
    <w:p w14:paraId="72B583B1"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w:t>
      </w:r>
    </w:p>
    <w:p w14:paraId="388A0321" w14:textId="77777777" w:rsidR="00515B70" w:rsidRDefault="00515B70">
      <w:pPr>
        <w:widowControl w:val="0"/>
        <w:ind w:left="720" w:right="-680" w:hanging="720"/>
        <w:jc w:val="both"/>
        <w:rPr>
          <w:snapToGrid w:val="0"/>
        </w:rPr>
      </w:pPr>
    </w:p>
    <w:p w14:paraId="21A6DD23" w14:textId="77777777" w:rsidR="00515B70" w:rsidRDefault="00515B70">
      <w:pPr>
        <w:pStyle w:val="Indent1"/>
        <w:ind w:right="-680"/>
      </w:pPr>
      <w:r w:rsidRPr="003735F5">
        <w:rPr>
          <w:b/>
          <w:sz w:val="28"/>
          <w:szCs w:val="28"/>
        </w:rPr>
        <w:t>B-8</w:t>
      </w:r>
      <w:r>
        <w:tab/>
        <w:t>If the delivery terms make you responsible for arrival of the goods at an agreed point within Australia (e</w:t>
      </w:r>
      <w:r w:rsidR="00BA7DE8">
        <w:t>.</w:t>
      </w:r>
      <w:r>
        <w:t>g. delivered duty paid), insert additional columns in the spreadsheet for all other costs incurred.</w:t>
      </w:r>
      <w:r w:rsidR="0053631A">
        <w:t xml:space="preserve"> </w:t>
      </w:r>
      <w:r>
        <w:t>For example:</w:t>
      </w:r>
    </w:p>
    <w:p w14:paraId="197E3A85"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6B96D9BB" w14:textId="77777777">
        <w:tc>
          <w:tcPr>
            <w:tcW w:w="1418" w:type="dxa"/>
          </w:tcPr>
          <w:p w14:paraId="1A97B9A4" w14:textId="77777777" w:rsidR="00515B70" w:rsidRDefault="00515B70">
            <w:pPr>
              <w:widowControl w:val="0"/>
              <w:ind w:left="57" w:right="57"/>
              <w:jc w:val="both"/>
              <w:rPr>
                <w:snapToGrid w:val="0"/>
                <w:sz w:val="20"/>
              </w:rPr>
            </w:pPr>
            <w:r>
              <w:rPr>
                <w:snapToGrid w:val="0"/>
                <w:sz w:val="20"/>
              </w:rPr>
              <w:t>Import duties</w:t>
            </w:r>
          </w:p>
        </w:tc>
        <w:tc>
          <w:tcPr>
            <w:tcW w:w="6095" w:type="dxa"/>
          </w:tcPr>
          <w:p w14:paraId="49B97A55" w14:textId="77777777" w:rsidR="00515B70" w:rsidRDefault="00515B70">
            <w:pPr>
              <w:widowControl w:val="0"/>
              <w:ind w:left="57" w:right="57"/>
              <w:jc w:val="both"/>
              <w:rPr>
                <w:snapToGrid w:val="0"/>
                <w:sz w:val="20"/>
              </w:rPr>
            </w:pPr>
            <w:r>
              <w:rPr>
                <w:snapToGrid w:val="0"/>
                <w:sz w:val="20"/>
              </w:rPr>
              <w:t>Amount of import duty paid in Australia</w:t>
            </w:r>
            <w:r w:rsidR="0053631A">
              <w:rPr>
                <w:snapToGrid w:val="0"/>
                <w:sz w:val="20"/>
              </w:rPr>
              <w:t xml:space="preserve"> </w:t>
            </w:r>
          </w:p>
        </w:tc>
      </w:tr>
      <w:tr w:rsidR="00515B70" w14:paraId="31FE9E62" w14:textId="77777777">
        <w:tc>
          <w:tcPr>
            <w:tcW w:w="1418" w:type="dxa"/>
          </w:tcPr>
          <w:p w14:paraId="152BC662"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4B66635C"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3748D210" w14:textId="77777777">
        <w:tc>
          <w:tcPr>
            <w:tcW w:w="1418" w:type="dxa"/>
          </w:tcPr>
          <w:p w14:paraId="100EE6E7" w14:textId="77777777" w:rsidR="00515B70" w:rsidRDefault="00515B70">
            <w:pPr>
              <w:widowControl w:val="0"/>
              <w:ind w:left="57" w:right="57"/>
              <w:jc w:val="both"/>
              <w:rPr>
                <w:snapToGrid w:val="0"/>
                <w:sz w:val="20"/>
              </w:rPr>
            </w:pPr>
            <w:r>
              <w:rPr>
                <w:snapToGrid w:val="0"/>
                <w:sz w:val="20"/>
              </w:rPr>
              <w:t>Other costs</w:t>
            </w:r>
          </w:p>
        </w:tc>
        <w:tc>
          <w:tcPr>
            <w:tcW w:w="6095" w:type="dxa"/>
          </w:tcPr>
          <w:p w14:paraId="26BCE278"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FAF79B0" w14:textId="77777777" w:rsidR="00515B70" w:rsidRDefault="00515B70">
      <w:pPr>
        <w:widowControl w:val="0"/>
        <w:ind w:right="-745"/>
        <w:jc w:val="both"/>
        <w:rPr>
          <w:snapToGrid w:val="0"/>
        </w:rPr>
      </w:pPr>
    </w:p>
    <w:p w14:paraId="09DC58E4" w14:textId="77777777" w:rsidR="00515B70" w:rsidRDefault="00515B70">
      <w:pPr>
        <w:widowControl w:val="0"/>
        <w:ind w:left="720" w:right="-822" w:hanging="720"/>
        <w:jc w:val="both"/>
        <w:rPr>
          <w:snapToGrid w:val="0"/>
        </w:rPr>
      </w:pPr>
    </w:p>
    <w:p w14:paraId="654AD15B" w14:textId="77777777" w:rsidR="00515B70" w:rsidRDefault="00515B70">
      <w:pPr>
        <w:pStyle w:val="Indent1"/>
        <w:ind w:right="-822"/>
      </w:pPr>
      <w:r w:rsidRPr="003735F5">
        <w:rPr>
          <w:b/>
          <w:sz w:val="28"/>
          <w:szCs w:val="28"/>
        </w:rPr>
        <w:t>B-9</w:t>
      </w:r>
      <w:r>
        <w:tab/>
        <w:t xml:space="preserve">Select two shipments, in different quarters of the </w:t>
      </w:r>
      <w:r w:rsidR="009057A6">
        <w:t>review</w:t>
      </w:r>
      <w:r>
        <w:t xml:space="preserve"> period, and provide a </w:t>
      </w:r>
      <w:r>
        <w:rPr>
          <w:u w:val="single"/>
        </w:rPr>
        <w:t>complete</w:t>
      </w:r>
      <w:r>
        <w:t xml:space="preserve"> set of all of the documentation related to the export sale.</w:t>
      </w:r>
      <w:r w:rsidR="0053631A">
        <w:t xml:space="preserve"> </w:t>
      </w:r>
      <w:r>
        <w:t>For example:</w:t>
      </w:r>
    </w:p>
    <w:p w14:paraId="024E888C" w14:textId="77777777" w:rsidR="00515B70" w:rsidRDefault="00515B70">
      <w:pPr>
        <w:widowControl w:val="0"/>
        <w:ind w:left="720" w:right="-822" w:hanging="720"/>
        <w:jc w:val="both"/>
        <w:rPr>
          <w:snapToGrid w:val="0"/>
        </w:rPr>
      </w:pPr>
      <w:r>
        <w:rPr>
          <w:snapToGrid w:val="0"/>
        </w:rPr>
        <w:lastRenderedPageBreak/>
        <w:tab/>
      </w:r>
    </w:p>
    <w:p w14:paraId="19D91956" w14:textId="77777777" w:rsidR="00515B70" w:rsidRDefault="00515B70">
      <w:pPr>
        <w:pStyle w:val="bulletindent"/>
        <w:ind w:right="-822"/>
      </w:pPr>
      <w:r>
        <w:t>the importer’s purchase order, order confirmation, and contract of sale;</w:t>
      </w:r>
    </w:p>
    <w:p w14:paraId="38ADADBE" w14:textId="77777777" w:rsidR="00515B70" w:rsidRDefault="00515B70">
      <w:pPr>
        <w:pStyle w:val="bulletindent"/>
        <w:ind w:right="-822"/>
      </w:pPr>
      <w:r>
        <w:t>commercial invoice;</w:t>
      </w:r>
    </w:p>
    <w:p w14:paraId="79EF3706" w14:textId="77777777" w:rsidR="00515B70" w:rsidRDefault="00515B70">
      <w:pPr>
        <w:pStyle w:val="bulletindent"/>
        <w:ind w:right="-822"/>
      </w:pPr>
      <w:r>
        <w:t>bill of lading, export permit;</w:t>
      </w:r>
    </w:p>
    <w:p w14:paraId="691EDBAF"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FDEC82D" w14:textId="77777777" w:rsidR="00515B70" w:rsidRDefault="00515B70">
      <w:pPr>
        <w:pStyle w:val="bulletindent"/>
        <w:ind w:right="-822"/>
      </w:pPr>
      <w:r>
        <w:t>marine insurance expenses; and</w:t>
      </w:r>
    </w:p>
    <w:p w14:paraId="00B24D01" w14:textId="77777777" w:rsidR="00515B70" w:rsidRDefault="00515B70">
      <w:pPr>
        <w:pStyle w:val="bulletindent"/>
        <w:ind w:right="-822"/>
      </w:pPr>
      <w:r>
        <w:t>letter of credit, and bank documentation, proving payment.</w:t>
      </w:r>
    </w:p>
    <w:p w14:paraId="5340CCFE" w14:textId="77777777" w:rsidR="00515B70" w:rsidRDefault="00515B70">
      <w:pPr>
        <w:pStyle w:val="bulletindent"/>
        <w:numPr>
          <w:ilvl w:val="0"/>
          <w:numId w:val="0"/>
        </w:numPr>
        <w:ind w:left="1985" w:right="-822" w:hanging="851"/>
      </w:pPr>
    </w:p>
    <w:p w14:paraId="78051DDD"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7579AAC" w14:textId="77777777" w:rsidR="00A9542A" w:rsidRDefault="00515B70" w:rsidP="00A9542A">
      <w:pPr>
        <w:widowControl w:val="0"/>
        <w:ind w:left="720" w:right="-745" w:hanging="720"/>
        <w:rPr>
          <w:snapToGrid w:val="0"/>
        </w:rPr>
      </w:pPr>
      <w:r>
        <w:rPr>
          <w:snapToGrid w:val="0"/>
        </w:rPr>
        <w:tab/>
      </w:r>
      <w:bookmarkStart w:id="80" w:name="_Toc506971836"/>
    </w:p>
    <w:p w14:paraId="76D5AE32" w14:textId="77777777" w:rsidR="00515B70" w:rsidRDefault="00A9542A" w:rsidP="00A9542A">
      <w:pPr>
        <w:pStyle w:val="Heading1"/>
      </w:pPr>
      <w:r>
        <w:br w:type="page"/>
      </w:r>
      <w:bookmarkStart w:id="81" w:name="_Toc510359061"/>
      <w:r w:rsidR="00515B70">
        <w:lastRenderedPageBreak/>
        <w:t>Section C</w:t>
      </w:r>
      <w:r w:rsidR="00515B70">
        <w:br/>
        <w:t>EXPORTED GOODS &amp; Like goods</w:t>
      </w:r>
      <w:bookmarkEnd w:id="80"/>
      <w:bookmarkEnd w:id="81"/>
    </w:p>
    <w:p w14:paraId="7E889BC9" w14:textId="77777777" w:rsidR="00515B70" w:rsidRDefault="00515B70">
      <w:pPr>
        <w:widowControl w:val="0"/>
        <w:ind w:left="720" w:right="-745" w:hanging="720"/>
        <w:rPr>
          <w:snapToGrid w:val="0"/>
        </w:rPr>
      </w:pPr>
    </w:p>
    <w:p w14:paraId="59CD765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9057A6">
        <w:t>review</w:t>
      </w:r>
      <w:r>
        <w:t xml:space="preserve"> period.</w:t>
      </w:r>
      <w:r w:rsidR="0053631A">
        <w:t xml:space="preserve"> </w:t>
      </w:r>
      <w:r>
        <w:t xml:space="preserve">Include specification details and any technical and illustrative material that may be helpful in identifying, or classifying, the exported </w:t>
      </w:r>
      <w:r w:rsidR="00175127">
        <w:t>goods</w:t>
      </w:r>
      <w:r>
        <w:t xml:space="preserve">. </w:t>
      </w:r>
    </w:p>
    <w:p w14:paraId="3A40C47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1BEB8B0"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9057A6">
        <w:t>review</w:t>
      </w:r>
      <w:r>
        <w:t xml:space="preserve"> period, list the most comparable model(s) sold domestically; </w:t>
      </w:r>
    </w:p>
    <w:p w14:paraId="6CC02A80"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24C094EF" w14:textId="27DFAF2E" w:rsidR="00437879" w:rsidRPr="00437879" w:rsidRDefault="00437879" w:rsidP="00437879">
      <w:pPr>
        <w:pStyle w:val="Indent1"/>
        <w:ind w:left="1135" w:right="-680" w:hanging="284"/>
        <w:rPr>
          <w:snapToGrid/>
        </w:rPr>
      </w:pPr>
      <w:r w:rsidRPr="00E87C6B">
        <w:rPr>
          <w:snapToGrid/>
        </w:rPr>
        <w:t xml:space="preserve">Please refer to Attachment 1 for model </w:t>
      </w:r>
      <w:r w:rsidR="00DF75D4">
        <w:rPr>
          <w:snapToGrid/>
        </w:rPr>
        <w:t xml:space="preserve">matching </w:t>
      </w:r>
      <w:r w:rsidRPr="00E87C6B">
        <w:rPr>
          <w:snapToGrid/>
        </w:rPr>
        <w:t>criteria</w:t>
      </w:r>
      <w:r>
        <w:rPr>
          <w:snapToGrid/>
        </w:rPr>
        <w:t>.</w:t>
      </w:r>
    </w:p>
    <w:p w14:paraId="232B664A"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522927A6" w14:textId="77777777">
        <w:tc>
          <w:tcPr>
            <w:tcW w:w="2268" w:type="dxa"/>
          </w:tcPr>
          <w:p w14:paraId="52FFED0A"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3F356F66"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FFF82ED" w14:textId="77777777" w:rsidR="00515B70" w:rsidRDefault="00515B70">
            <w:pPr>
              <w:widowControl w:val="0"/>
              <w:ind w:left="0" w:right="-745"/>
              <w:rPr>
                <w:b/>
                <w:snapToGrid w:val="0"/>
                <w:sz w:val="22"/>
              </w:rPr>
            </w:pPr>
            <w:r>
              <w:rPr>
                <w:b/>
                <w:snapToGrid w:val="0"/>
                <w:sz w:val="22"/>
              </w:rPr>
              <w:t>IDENTICAL?</w:t>
            </w:r>
          </w:p>
        </w:tc>
        <w:tc>
          <w:tcPr>
            <w:tcW w:w="2409" w:type="dxa"/>
          </w:tcPr>
          <w:p w14:paraId="084ECD5D" w14:textId="77777777" w:rsidR="00515B70" w:rsidRDefault="00515B70">
            <w:pPr>
              <w:widowControl w:val="0"/>
              <w:ind w:left="0" w:right="-745"/>
              <w:rPr>
                <w:b/>
                <w:snapToGrid w:val="0"/>
                <w:sz w:val="22"/>
              </w:rPr>
            </w:pPr>
            <w:r>
              <w:rPr>
                <w:b/>
                <w:snapToGrid w:val="0"/>
                <w:sz w:val="22"/>
              </w:rPr>
              <w:t>DIFFERENCES</w:t>
            </w:r>
          </w:p>
        </w:tc>
      </w:tr>
      <w:tr w:rsidR="00515B70" w14:paraId="536E0CE3" w14:textId="77777777">
        <w:tc>
          <w:tcPr>
            <w:tcW w:w="2268" w:type="dxa"/>
          </w:tcPr>
          <w:p w14:paraId="0FE2F45B"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10C513DD"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397BFBA" w14:textId="77777777" w:rsidR="00515B70" w:rsidRDefault="00515B70">
            <w:pPr>
              <w:widowControl w:val="0"/>
              <w:ind w:left="57" w:right="57"/>
              <w:rPr>
                <w:snapToGrid w:val="0"/>
                <w:sz w:val="20"/>
              </w:rPr>
            </w:pPr>
            <w:r>
              <w:rPr>
                <w:snapToGrid w:val="0"/>
                <w:sz w:val="20"/>
              </w:rPr>
              <w:t>If goods are identical indicate “YES”.</w:t>
            </w:r>
            <w:r w:rsidR="0053631A">
              <w:rPr>
                <w:snapToGrid w:val="0"/>
                <w:sz w:val="20"/>
              </w:rPr>
              <w:t xml:space="preserve"> </w:t>
            </w:r>
            <w:r>
              <w:rPr>
                <w:snapToGrid w:val="0"/>
                <w:sz w:val="20"/>
              </w:rPr>
              <w:t>Otherwise “NO”</w:t>
            </w:r>
          </w:p>
        </w:tc>
        <w:tc>
          <w:tcPr>
            <w:tcW w:w="2409" w:type="dxa"/>
          </w:tcPr>
          <w:p w14:paraId="1FA3367D"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w:t>
            </w:r>
            <w:r w:rsidR="0053631A">
              <w:rPr>
                <w:snapToGrid w:val="0"/>
                <w:sz w:val="20"/>
              </w:rPr>
              <w:t xml:space="preserve"> </w:t>
            </w:r>
            <w:r>
              <w:rPr>
                <w:snapToGrid w:val="0"/>
                <w:sz w:val="20"/>
              </w:rPr>
              <w:t>If it is impractical to detail specification differences in this table refer to documents which outline differences</w:t>
            </w:r>
          </w:p>
        </w:tc>
      </w:tr>
    </w:tbl>
    <w:p w14:paraId="3FF13223" w14:textId="77777777" w:rsidR="00515B70" w:rsidRDefault="00515B70">
      <w:pPr>
        <w:widowControl w:val="0"/>
        <w:ind w:right="-745"/>
        <w:rPr>
          <w:i/>
          <w:snapToGrid w:val="0"/>
        </w:rPr>
      </w:pPr>
    </w:p>
    <w:p w14:paraId="231D421B" w14:textId="77777777" w:rsidR="00515B70" w:rsidRDefault="00515B70">
      <w:pPr>
        <w:widowControl w:val="0"/>
        <w:ind w:right="-745"/>
        <w:rPr>
          <w:b/>
          <w:snapToGrid w:val="0"/>
        </w:rPr>
      </w:pPr>
    </w:p>
    <w:p w14:paraId="347DD409"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5A3C2905" w14:textId="77777777" w:rsidR="00515B70" w:rsidRDefault="00515B70">
      <w:pPr>
        <w:widowControl w:val="0"/>
        <w:ind w:right="-745"/>
        <w:jc w:val="both"/>
        <w:rPr>
          <w:b/>
          <w:snapToGrid w:val="0"/>
        </w:rPr>
      </w:pPr>
    </w:p>
    <w:p w14:paraId="50FE9728" w14:textId="77777777" w:rsidR="00515B70" w:rsidRDefault="00BE15F8">
      <w:pPr>
        <w:pStyle w:val="Heading1"/>
      </w:pPr>
      <w:bookmarkStart w:id="82" w:name="_Toc506971837"/>
      <w:r>
        <w:br w:type="page"/>
      </w:r>
      <w:bookmarkStart w:id="83" w:name="_Toc510359062"/>
      <w:r w:rsidR="00515B70">
        <w:lastRenderedPageBreak/>
        <w:t>Section D</w:t>
      </w:r>
      <w:r w:rsidR="00515B70">
        <w:br/>
        <w:t>Domestic sales</w:t>
      </w:r>
      <w:bookmarkEnd w:id="82"/>
      <w:bookmarkEnd w:id="83"/>
      <w:r w:rsidR="00515B70">
        <w:t xml:space="preserve"> </w:t>
      </w:r>
    </w:p>
    <w:p w14:paraId="51F9BA6A" w14:textId="77777777" w:rsidR="00515B70" w:rsidRDefault="00515B70">
      <w:pPr>
        <w:widowControl w:val="0"/>
        <w:ind w:right="-745"/>
        <w:jc w:val="both"/>
        <w:rPr>
          <w:snapToGrid w:val="0"/>
        </w:rPr>
      </w:pPr>
    </w:p>
    <w:p w14:paraId="74714906" w14:textId="77777777" w:rsidR="00515B70" w:rsidRDefault="00515B70">
      <w:pPr>
        <w:ind w:left="0" w:right="-680"/>
        <w:jc w:val="both"/>
        <w:rPr>
          <w:i/>
        </w:rPr>
      </w:pPr>
      <w:r>
        <w:rPr>
          <w:i/>
        </w:rPr>
        <w:t>This section seeks information about the sales arrangements and prices in the domestic market of the country of export.</w:t>
      </w:r>
    </w:p>
    <w:p w14:paraId="390B6730" w14:textId="77777777" w:rsidR="00515B70" w:rsidRDefault="00515B70">
      <w:pPr>
        <w:ind w:left="0" w:right="-680"/>
        <w:jc w:val="both"/>
        <w:rPr>
          <w:i/>
          <w:snapToGrid w:val="0"/>
        </w:rPr>
      </w:pPr>
    </w:p>
    <w:p w14:paraId="05826798"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9057A6">
        <w:rPr>
          <w:i/>
          <w:snapToGrid w:val="0"/>
        </w:rPr>
        <w:t>review</w:t>
      </w:r>
      <w:r>
        <w:rPr>
          <w:i/>
          <w:snapToGrid w:val="0"/>
        </w:rPr>
        <w:t xml:space="preserve"> period must be listed transaction by transaction.</w:t>
      </w:r>
      <w:r w:rsidR="0053631A">
        <w:rPr>
          <w:i/>
          <w:snapToGrid w:val="0"/>
        </w:rPr>
        <w:t xml:space="preserve"> </w:t>
      </w:r>
      <w:r>
        <w:rPr>
          <w:i/>
          <w:snapToGrid w:val="0"/>
        </w:rPr>
        <w:t xml:space="preserve">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w:t>
      </w:r>
      <w:r w:rsidR="0053631A">
        <w:rPr>
          <w:i/>
          <w:snapToGrid w:val="0"/>
        </w:rPr>
        <w:t xml:space="preserve"> </w:t>
      </w:r>
      <w:r>
        <w:rPr>
          <w:i/>
          <w:snapToGrid w:val="0"/>
        </w:rPr>
        <w:t xml:space="preserve">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requirements.</w:t>
      </w:r>
      <w:r w:rsidR="0053631A">
        <w:rPr>
          <w:i/>
          <w:snapToGrid w:val="0"/>
        </w:rPr>
        <w:t xml:space="preserve"> </w:t>
      </w:r>
      <w:r>
        <w:rPr>
          <w:i/>
          <w:snapToGrid w:val="0"/>
        </w:rPr>
        <w:t xml:space="preserve">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6CCECCF"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9057A6">
        <w:rPr>
          <w:i/>
          <w:snapToGrid w:val="0"/>
        </w:rPr>
        <w:t>review</w:t>
      </w:r>
      <w:r w:rsidR="00515B70">
        <w:rPr>
          <w:i/>
          <w:snapToGrid w:val="0"/>
        </w:rPr>
        <w:t xml:space="preserve"> period. </w:t>
      </w:r>
    </w:p>
    <w:p w14:paraId="2EA5C30D"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8389B52"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9057A6">
        <w:rPr>
          <w:i/>
        </w:rPr>
        <w:t>review</w:t>
      </w:r>
      <w:r>
        <w:rPr>
          <w:i/>
        </w:rPr>
        <w:t xml:space="preserve"> period.</w:t>
      </w:r>
    </w:p>
    <w:p w14:paraId="1EAB6B36"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313CC8F7" w14:textId="77777777" w:rsidR="00515B70" w:rsidRDefault="00515B70">
      <w:pPr>
        <w:widowControl w:val="0"/>
        <w:ind w:right="-745"/>
        <w:jc w:val="both"/>
        <w:rPr>
          <w:snapToGrid w:val="0"/>
        </w:rPr>
      </w:pPr>
    </w:p>
    <w:p w14:paraId="03F6771D" w14:textId="77777777" w:rsidR="00515B70" w:rsidRDefault="00515B70">
      <w:pPr>
        <w:pStyle w:val="Indent1"/>
        <w:ind w:right="-680"/>
      </w:pPr>
      <w:r w:rsidRPr="003735F5">
        <w:rPr>
          <w:b/>
          <w:sz w:val="28"/>
          <w:szCs w:val="28"/>
        </w:rPr>
        <w:t>D-1</w:t>
      </w:r>
      <w:r>
        <w:tab/>
        <w:t>Provide:</w:t>
      </w:r>
    </w:p>
    <w:p w14:paraId="21443CAC" w14:textId="77777777" w:rsidR="00515B70" w:rsidRDefault="00515B70">
      <w:pPr>
        <w:pStyle w:val="bulletindent"/>
        <w:ind w:right="-680"/>
      </w:pPr>
      <w:r>
        <w:t>a detailed description of your distribution channels to domestic customers, including a diagram if appropriate;</w:t>
      </w:r>
    </w:p>
    <w:p w14:paraId="51D8619C" w14:textId="77777777" w:rsidR="00515B70" w:rsidRDefault="00515B70">
      <w:pPr>
        <w:pStyle w:val="bulletindent"/>
        <w:ind w:right="-680"/>
      </w:pPr>
      <w:r>
        <w:t>information concerning the functions/activities performed by each party in the distribution chain; and</w:t>
      </w:r>
    </w:p>
    <w:p w14:paraId="75257051" w14:textId="77777777" w:rsidR="00515B70" w:rsidRDefault="00515B70">
      <w:pPr>
        <w:pStyle w:val="bulletindent"/>
        <w:ind w:right="-680"/>
      </w:pPr>
      <w:r>
        <w:t>a copy of any agency or distributor agreements, or contracts entered into.</w:t>
      </w:r>
    </w:p>
    <w:p w14:paraId="3852BAAE" w14:textId="77777777" w:rsidR="00515B70" w:rsidRDefault="00515B70">
      <w:pPr>
        <w:pStyle w:val="bulletindent"/>
        <w:numPr>
          <w:ilvl w:val="0"/>
          <w:numId w:val="0"/>
        </w:numPr>
        <w:ind w:left="1985" w:right="-680" w:hanging="851"/>
      </w:pPr>
    </w:p>
    <w:p w14:paraId="58D06460" w14:textId="77777777" w:rsidR="00515B70" w:rsidRDefault="00515B70">
      <w:pPr>
        <w:pStyle w:val="Indent1"/>
        <w:ind w:right="-680" w:firstLine="0"/>
      </w:pPr>
      <w:r>
        <w:t>If any of the customers listed are associated with your business, provide details of that association.</w:t>
      </w:r>
      <w:r w:rsidR="0053631A">
        <w:t xml:space="preserve"> </w:t>
      </w:r>
      <w:r>
        <w:t>Describe the effect, if any, that association has upon the price.</w:t>
      </w:r>
    </w:p>
    <w:p w14:paraId="4DA7956F" w14:textId="77777777" w:rsidR="00515B70" w:rsidRDefault="00515B70">
      <w:pPr>
        <w:widowControl w:val="0"/>
        <w:ind w:left="720" w:right="-745"/>
        <w:jc w:val="both"/>
        <w:rPr>
          <w:snapToGrid w:val="0"/>
        </w:rPr>
      </w:pPr>
    </w:p>
    <w:p w14:paraId="311CA602" w14:textId="77777777" w:rsidR="00515B70" w:rsidRDefault="00515B70">
      <w:pPr>
        <w:pStyle w:val="Indent1"/>
        <w:ind w:right="-680"/>
      </w:pPr>
      <w:r w:rsidRPr="003735F5">
        <w:rPr>
          <w:b/>
          <w:sz w:val="28"/>
          <w:szCs w:val="28"/>
        </w:rPr>
        <w:t>D-2</w:t>
      </w:r>
      <w:r>
        <w:tab/>
        <w:t>Do your domestic selling prices vary according to the distribution channel identified?</w:t>
      </w:r>
      <w:r w:rsidR="0053631A">
        <w:t xml:space="preserve"> </w:t>
      </w:r>
      <w:r>
        <w:t>If so, provide details.</w:t>
      </w:r>
      <w:r w:rsidR="0053631A">
        <w:t xml:space="preserve"> </w:t>
      </w:r>
      <w:r>
        <w:t>Real differences in trade levels are characterised by consistent and distinct differences in functions and prices.</w:t>
      </w:r>
    </w:p>
    <w:p w14:paraId="331956AC" w14:textId="77777777" w:rsidR="00515B70" w:rsidRDefault="00515B70">
      <w:pPr>
        <w:widowControl w:val="0"/>
        <w:ind w:left="720" w:right="-745" w:hanging="720"/>
        <w:jc w:val="both"/>
        <w:rPr>
          <w:snapToGrid w:val="0"/>
        </w:rPr>
      </w:pPr>
    </w:p>
    <w:p w14:paraId="6E1EC3F2" w14:textId="77777777" w:rsidR="00515B70" w:rsidRDefault="00515B70">
      <w:pPr>
        <w:pStyle w:val="Indent1"/>
        <w:ind w:right="-680"/>
      </w:pPr>
      <w:r w:rsidRPr="003735F5">
        <w:rPr>
          <w:b/>
          <w:sz w:val="28"/>
          <w:szCs w:val="28"/>
        </w:rPr>
        <w:t>D-3</w:t>
      </w:r>
      <w:r>
        <w:tab/>
        <w:t>Explain in detail the sales process, including:</w:t>
      </w:r>
    </w:p>
    <w:p w14:paraId="2D501559"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744FC9AD" w14:textId="77777777" w:rsidR="00515B70" w:rsidRDefault="00515B70">
      <w:pPr>
        <w:pStyle w:val="bulletindent"/>
        <w:ind w:right="-680"/>
      </w:pPr>
      <w:r>
        <w:t>whether price includes the cost of delivery to customer.</w:t>
      </w:r>
    </w:p>
    <w:p w14:paraId="33F8E397" w14:textId="77777777" w:rsidR="00515B70" w:rsidRDefault="00515B70">
      <w:pPr>
        <w:pStyle w:val="bulletindent"/>
        <w:numPr>
          <w:ilvl w:val="0"/>
          <w:numId w:val="0"/>
        </w:numPr>
        <w:ind w:left="1985" w:right="-680" w:hanging="851"/>
      </w:pPr>
    </w:p>
    <w:p w14:paraId="6E3FE780" w14:textId="77777777" w:rsidR="00515B70" w:rsidRDefault="00515B70">
      <w:pPr>
        <w:pStyle w:val="Indent1"/>
        <w:ind w:right="-680" w:firstLine="0"/>
      </w:pPr>
      <w:r>
        <w:t>If sales are in accordance with price lists, provide copies of the price lists.</w:t>
      </w:r>
    </w:p>
    <w:p w14:paraId="24A11CED" w14:textId="77777777" w:rsidR="00515B70" w:rsidRDefault="00515B70">
      <w:pPr>
        <w:pStyle w:val="NormalIndent"/>
        <w:ind w:right="-680"/>
      </w:pPr>
    </w:p>
    <w:p w14:paraId="53DF7AA7"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9057A6">
        <w:t>review</w:t>
      </w:r>
      <w:r>
        <w:t xml:space="preserve"> period.</w:t>
      </w:r>
      <w:r w:rsidR="0053631A">
        <w:t xml:space="preserve"> </w:t>
      </w:r>
      <w:r>
        <w:t xml:space="preserve">The listing must be provided </w:t>
      </w:r>
      <w:r w:rsidR="003022BD">
        <w:t>electronically</w:t>
      </w:r>
      <w:r>
        <w:t>.</w:t>
      </w:r>
      <w:r w:rsidR="0053631A">
        <w:t xml:space="preserve"> </w:t>
      </w:r>
      <w:r>
        <w:t>Include all of the following information.</w:t>
      </w:r>
    </w:p>
    <w:p w14:paraId="022F1FA9" w14:textId="4BBED6F4" w:rsidR="00D66114" w:rsidRDefault="00D66114" w:rsidP="002867BF">
      <w:pPr>
        <w:widowControl w:val="0"/>
        <w:ind w:right="-745"/>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827DC5B" w14:textId="77777777" w:rsidTr="00C41243">
        <w:tc>
          <w:tcPr>
            <w:tcW w:w="2268" w:type="dxa"/>
          </w:tcPr>
          <w:p w14:paraId="7321A89D"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6D4E83EC"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3CA30B8B" w14:textId="77777777" w:rsidTr="00C41243">
        <w:tc>
          <w:tcPr>
            <w:tcW w:w="2268" w:type="dxa"/>
          </w:tcPr>
          <w:p w14:paraId="2C3D975B" w14:textId="77777777" w:rsidR="00515B70" w:rsidRDefault="00515B70">
            <w:pPr>
              <w:widowControl w:val="0"/>
              <w:ind w:left="57" w:right="57"/>
              <w:jc w:val="both"/>
              <w:rPr>
                <w:snapToGrid w:val="0"/>
                <w:sz w:val="20"/>
              </w:rPr>
            </w:pPr>
            <w:r>
              <w:rPr>
                <w:snapToGrid w:val="0"/>
                <w:sz w:val="20"/>
              </w:rPr>
              <w:t>Customer name</w:t>
            </w:r>
          </w:p>
        </w:tc>
        <w:tc>
          <w:tcPr>
            <w:tcW w:w="6804" w:type="dxa"/>
          </w:tcPr>
          <w:p w14:paraId="51E4411E" w14:textId="77777777" w:rsidR="00515B70" w:rsidRDefault="00515B70">
            <w:pPr>
              <w:widowControl w:val="0"/>
              <w:ind w:left="57" w:right="57"/>
              <w:rPr>
                <w:snapToGrid w:val="0"/>
                <w:sz w:val="20"/>
              </w:rPr>
            </w:pPr>
            <w:r>
              <w:rPr>
                <w:snapToGrid w:val="0"/>
                <w:sz w:val="20"/>
              </w:rPr>
              <w:t>names of your customers.</w:t>
            </w:r>
            <w:r w:rsidR="0053631A">
              <w:rPr>
                <w:snapToGrid w:val="0"/>
                <w:sz w:val="20"/>
              </w:rPr>
              <w:t xml:space="preserve"> </w:t>
            </w:r>
            <w:r>
              <w:rPr>
                <w:snapToGrid w:val="0"/>
                <w:sz w:val="20"/>
              </w:rPr>
              <w:t>If an English version of the name is not easily produced from your automated systems show a customer code number and in a separate table list each code and name.</w:t>
            </w:r>
          </w:p>
        </w:tc>
      </w:tr>
      <w:tr w:rsidR="00515B70" w14:paraId="7BDDDB4B" w14:textId="77777777" w:rsidTr="00C41243">
        <w:tc>
          <w:tcPr>
            <w:tcW w:w="2268" w:type="dxa"/>
          </w:tcPr>
          <w:p w14:paraId="55FE9FB2"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4416574" w14:textId="77777777" w:rsidR="00515B70" w:rsidRDefault="00515B70">
            <w:pPr>
              <w:widowControl w:val="0"/>
              <w:ind w:left="57" w:right="57"/>
              <w:rPr>
                <w:snapToGrid w:val="0"/>
                <w:sz w:val="20"/>
              </w:rPr>
            </w:pPr>
            <w:r>
              <w:rPr>
                <w:snapToGrid w:val="0"/>
                <w:sz w:val="20"/>
              </w:rPr>
              <w:t>the level of trade of your domestic customer</w:t>
            </w:r>
          </w:p>
        </w:tc>
      </w:tr>
      <w:tr w:rsidR="00556648" w14:paraId="05385AAF" w14:textId="77777777" w:rsidTr="00C41243">
        <w:tc>
          <w:tcPr>
            <w:tcW w:w="2268" w:type="dxa"/>
          </w:tcPr>
          <w:p w14:paraId="4D910F9B" w14:textId="789787F7" w:rsidR="00556648" w:rsidRDefault="00556648" w:rsidP="00556648">
            <w:pPr>
              <w:widowControl w:val="0"/>
              <w:ind w:left="57" w:right="57"/>
              <w:jc w:val="both"/>
              <w:rPr>
                <w:snapToGrid w:val="0"/>
                <w:sz w:val="20"/>
              </w:rPr>
            </w:pPr>
            <w:r>
              <w:rPr>
                <w:snapToGrid w:val="0"/>
                <w:sz w:val="20"/>
              </w:rPr>
              <w:t>Prime or non-prime</w:t>
            </w:r>
          </w:p>
        </w:tc>
        <w:tc>
          <w:tcPr>
            <w:tcW w:w="6804" w:type="dxa"/>
          </w:tcPr>
          <w:p w14:paraId="51109BDD" w14:textId="3DF1996C" w:rsidR="00556648" w:rsidRDefault="00556648" w:rsidP="00556648">
            <w:pPr>
              <w:widowControl w:val="0"/>
              <w:ind w:left="57" w:right="57"/>
              <w:rPr>
                <w:snapToGrid w:val="0"/>
                <w:sz w:val="20"/>
              </w:rPr>
            </w:pPr>
            <w:r>
              <w:rPr>
                <w:rFonts w:cs="Arial"/>
                <w:sz w:val="20"/>
              </w:rPr>
              <w:t>Specify if the product is prime or secondary</w:t>
            </w:r>
          </w:p>
        </w:tc>
      </w:tr>
      <w:tr w:rsidR="00515B70" w14:paraId="2F33C464" w14:textId="77777777" w:rsidTr="00C41243">
        <w:tc>
          <w:tcPr>
            <w:tcW w:w="2268" w:type="dxa"/>
          </w:tcPr>
          <w:p w14:paraId="0932C961"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7C644EE6"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2A1F7AFA" w14:textId="77777777" w:rsidTr="00C41243">
        <w:tc>
          <w:tcPr>
            <w:tcW w:w="2268" w:type="dxa"/>
          </w:tcPr>
          <w:p w14:paraId="70020D76" w14:textId="77777777" w:rsidR="00515B70" w:rsidRDefault="00515B70">
            <w:pPr>
              <w:widowControl w:val="0"/>
              <w:ind w:left="57" w:right="57"/>
              <w:jc w:val="both"/>
              <w:rPr>
                <w:snapToGrid w:val="0"/>
                <w:sz w:val="20"/>
              </w:rPr>
            </w:pPr>
            <w:r>
              <w:rPr>
                <w:snapToGrid w:val="0"/>
                <w:sz w:val="20"/>
              </w:rPr>
              <w:t>Product code</w:t>
            </w:r>
          </w:p>
        </w:tc>
        <w:tc>
          <w:tcPr>
            <w:tcW w:w="6804" w:type="dxa"/>
          </w:tcPr>
          <w:p w14:paraId="19CB5F9B"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identified.</w:t>
            </w:r>
            <w:r w:rsidR="0053631A">
              <w:rPr>
                <w:snapToGrid w:val="0"/>
                <w:sz w:val="20"/>
              </w:rPr>
              <w:t xml:space="preserve"> </w:t>
            </w:r>
            <w:r>
              <w:rPr>
                <w:snapToGrid w:val="0"/>
                <w:sz w:val="20"/>
              </w:rPr>
              <w:t xml:space="preserve">Explain the product codes in your submission. </w:t>
            </w:r>
          </w:p>
        </w:tc>
      </w:tr>
      <w:tr w:rsidR="002867BF" w14:paraId="405DEA89" w14:textId="77777777" w:rsidTr="00C41243">
        <w:tc>
          <w:tcPr>
            <w:tcW w:w="2268" w:type="dxa"/>
          </w:tcPr>
          <w:p w14:paraId="34B632A5" w14:textId="461F4A47" w:rsidR="002867BF" w:rsidRDefault="002867BF" w:rsidP="002867BF">
            <w:pPr>
              <w:widowControl w:val="0"/>
              <w:ind w:left="57" w:right="57"/>
              <w:jc w:val="both"/>
              <w:rPr>
                <w:snapToGrid w:val="0"/>
                <w:sz w:val="20"/>
              </w:rPr>
            </w:pPr>
            <w:r>
              <w:rPr>
                <w:snapToGrid w:val="0"/>
                <w:sz w:val="20"/>
              </w:rPr>
              <w:t>Production method</w:t>
            </w:r>
          </w:p>
        </w:tc>
        <w:tc>
          <w:tcPr>
            <w:tcW w:w="6804" w:type="dxa"/>
          </w:tcPr>
          <w:p w14:paraId="4CC1C2E0" w14:textId="63B58795" w:rsidR="002867BF" w:rsidRDefault="002867BF" w:rsidP="002867BF">
            <w:pPr>
              <w:widowControl w:val="0"/>
              <w:ind w:left="57" w:right="57"/>
              <w:rPr>
                <w:snapToGrid w:val="0"/>
                <w:sz w:val="20"/>
              </w:rPr>
            </w:pPr>
            <w:r w:rsidRPr="00116434">
              <w:rPr>
                <w:snapToGrid w:val="0"/>
                <w:sz w:val="20"/>
              </w:rPr>
              <w:t>Production method - Specify the method used to achieve mechanical properties (eg. Water-quenched &amp; self-tempered OR microalloyed OR cold-worked)</w:t>
            </w:r>
          </w:p>
        </w:tc>
      </w:tr>
      <w:tr w:rsidR="002867BF" w14:paraId="6D24D2A8" w14:textId="77777777" w:rsidTr="00C41243">
        <w:tc>
          <w:tcPr>
            <w:tcW w:w="2268" w:type="dxa"/>
          </w:tcPr>
          <w:p w14:paraId="0F5BC488" w14:textId="291D4A3B" w:rsidR="002867BF" w:rsidRDefault="002867BF" w:rsidP="002867BF">
            <w:pPr>
              <w:widowControl w:val="0"/>
              <w:ind w:left="57" w:right="57"/>
              <w:jc w:val="both"/>
              <w:rPr>
                <w:snapToGrid w:val="0"/>
                <w:sz w:val="20"/>
              </w:rPr>
            </w:pPr>
            <w:r>
              <w:rPr>
                <w:snapToGrid w:val="0"/>
                <w:sz w:val="20"/>
              </w:rPr>
              <w:t>Straight or coil</w:t>
            </w:r>
          </w:p>
        </w:tc>
        <w:tc>
          <w:tcPr>
            <w:tcW w:w="6804" w:type="dxa"/>
          </w:tcPr>
          <w:p w14:paraId="4E8F5E63" w14:textId="65F2A7D4" w:rsidR="002867BF" w:rsidRDefault="002867BF" w:rsidP="002867BF">
            <w:pPr>
              <w:widowControl w:val="0"/>
              <w:ind w:left="57" w:right="57"/>
              <w:rPr>
                <w:snapToGrid w:val="0"/>
                <w:sz w:val="20"/>
              </w:rPr>
            </w:pPr>
            <w:r>
              <w:rPr>
                <w:snapToGrid w:val="0"/>
                <w:sz w:val="20"/>
              </w:rPr>
              <w:t>Specify whether</w:t>
            </w:r>
            <w:r w:rsidRPr="00116434">
              <w:rPr>
                <w:snapToGrid w:val="0"/>
                <w:sz w:val="20"/>
              </w:rPr>
              <w:t xml:space="preserve"> rebar is in a straight length or in a coil</w:t>
            </w:r>
          </w:p>
        </w:tc>
      </w:tr>
      <w:tr w:rsidR="002867BF" w14:paraId="197CADB5" w14:textId="77777777" w:rsidTr="00C41243">
        <w:tc>
          <w:tcPr>
            <w:tcW w:w="2268" w:type="dxa"/>
          </w:tcPr>
          <w:p w14:paraId="34508CA8" w14:textId="4BCBD68C" w:rsidR="002867BF" w:rsidRDefault="002867BF" w:rsidP="002867BF">
            <w:pPr>
              <w:widowControl w:val="0"/>
              <w:ind w:left="57" w:right="57"/>
              <w:jc w:val="both"/>
              <w:rPr>
                <w:snapToGrid w:val="0"/>
                <w:sz w:val="20"/>
              </w:rPr>
            </w:pPr>
            <w:r>
              <w:rPr>
                <w:snapToGrid w:val="0"/>
                <w:sz w:val="20"/>
              </w:rPr>
              <w:t>Length (mm)</w:t>
            </w:r>
          </w:p>
        </w:tc>
        <w:tc>
          <w:tcPr>
            <w:tcW w:w="6804" w:type="dxa"/>
          </w:tcPr>
          <w:p w14:paraId="1130D589" w14:textId="0614173B" w:rsidR="002867BF" w:rsidRDefault="002867BF" w:rsidP="002867BF">
            <w:pPr>
              <w:widowControl w:val="0"/>
              <w:ind w:left="57" w:right="57"/>
              <w:rPr>
                <w:snapToGrid w:val="0"/>
                <w:sz w:val="20"/>
              </w:rPr>
            </w:pPr>
            <w:r>
              <w:rPr>
                <w:snapToGrid w:val="0"/>
                <w:sz w:val="20"/>
              </w:rPr>
              <w:t>Length of rebar in mm</w:t>
            </w:r>
          </w:p>
        </w:tc>
      </w:tr>
      <w:tr w:rsidR="002867BF" w14:paraId="79478EF9" w14:textId="77777777" w:rsidTr="00C41243">
        <w:tc>
          <w:tcPr>
            <w:tcW w:w="2268" w:type="dxa"/>
          </w:tcPr>
          <w:p w14:paraId="4E282970" w14:textId="0B34DD22" w:rsidR="002867BF" w:rsidRDefault="002867BF" w:rsidP="002867BF">
            <w:pPr>
              <w:widowControl w:val="0"/>
              <w:ind w:left="57" w:right="57"/>
              <w:jc w:val="both"/>
              <w:rPr>
                <w:snapToGrid w:val="0"/>
                <w:sz w:val="20"/>
              </w:rPr>
            </w:pPr>
            <w:r>
              <w:rPr>
                <w:snapToGrid w:val="0"/>
                <w:sz w:val="20"/>
              </w:rPr>
              <w:t>Diameter (mm)</w:t>
            </w:r>
          </w:p>
        </w:tc>
        <w:tc>
          <w:tcPr>
            <w:tcW w:w="6804" w:type="dxa"/>
          </w:tcPr>
          <w:p w14:paraId="75CA9F20" w14:textId="7E1BCA82" w:rsidR="002867BF" w:rsidRDefault="002867BF" w:rsidP="002867BF">
            <w:pPr>
              <w:widowControl w:val="0"/>
              <w:ind w:left="57" w:right="57"/>
              <w:rPr>
                <w:snapToGrid w:val="0"/>
                <w:sz w:val="20"/>
              </w:rPr>
            </w:pPr>
            <w:r>
              <w:rPr>
                <w:snapToGrid w:val="0"/>
                <w:sz w:val="20"/>
              </w:rPr>
              <w:t>Diameter of rebar in mm</w:t>
            </w:r>
          </w:p>
        </w:tc>
      </w:tr>
      <w:tr w:rsidR="002867BF" w14:paraId="3E4C1685" w14:textId="77777777" w:rsidTr="00C41243">
        <w:tc>
          <w:tcPr>
            <w:tcW w:w="2268" w:type="dxa"/>
          </w:tcPr>
          <w:p w14:paraId="64D05159" w14:textId="6A70A2A0" w:rsidR="002867BF" w:rsidRDefault="002867BF" w:rsidP="002867BF">
            <w:pPr>
              <w:widowControl w:val="0"/>
              <w:ind w:left="57" w:right="57"/>
              <w:jc w:val="both"/>
              <w:rPr>
                <w:snapToGrid w:val="0"/>
                <w:sz w:val="20"/>
              </w:rPr>
            </w:pPr>
            <w:r>
              <w:rPr>
                <w:snapToGrid w:val="0"/>
                <w:sz w:val="20"/>
              </w:rPr>
              <w:t>Deformation type</w:t>
            </w:r>
          </w:p>
        </w:tc>
        <w:tc>
          <w:tcPr>
            <w:tcW w:w="6804" w:type="dxa"/>
          </w:tcPr>
          <w:p w14:paraId="26CDC004" w14:textId="10C4D6C9" w:rsidR="002867BF" w:rsidRDefault="002867BF" w:rsidP="002867BF">
            <w:pPr>
              <w:widowControl w:val="0"/>
              <w:ind w:left="57" w:right="57"/>
              <w:rPr>
                <w:snapToGrid w:val="0"/>
                <w:sz w:val="20"/>
              </w:rPr>
            </w:pPr>
            <w:r w:rsidRPr="00116434">
              <w:rPr>
                <w:snapToGrid w:val="0"/>
                <w:sz w:val="20"/>
              </w:rPr>
              <w:t>Specify how surface is deformed (eg ribbed, indented, etc)</w:t>
            </w:r>
          </w:p>
        </w:tc>
      </w:tr>
      <w:tr w:rsidR="002867BF" w14:paraId="0012A8C6" w14:textId="77777777" w:rsidTr="00C41243">
        <w:tc>
          <w:tcPr>
            <w:tcW w:w="2268" w:type="dxa"/>
          </w:tcPr>
          <w:p w14:paraId="5D533981" w14:textId="27C3774F" w:rsidR="002867BF" w:rsidRDefault="002867BF" w:rsidP="002867BF">
            <w:pPr>
              <w:widowControl w:val="0"/>
              <w:ind w:left="57" w:right="57"/>
              <w:jc w:val="both"/>
              <w:rPr>
                <w:snapToGrid w:val="0"/>
                <w:sz w:val="20"/>
              </w:rPr>
            </w:pPr>
            <w:r>
              <w:rPr>
                <w:snapToGrid w:val="0"/>
                <w:sz w:val="20"/>
              </w:rPr>
              <w:t>Grade (Mpa)</w:t>
            </w:r>
          </w:p>
        </w:tc>
        <w:tc>
          <w:tcPr>
            <w:tcW w:w="6804" w:type="dxa"/>
          </w:tcPr>
          <w:p w14:paraId="5CD204E5" w14:textId="0BA72F05" w:rsidR="002867BF" w:rsidRDefault="002867BF" w:rsidP="002867BF">
            <w:pPr>
              <w:widowControl w:val="0"/>
              <w:ind w:left="57" w:right="57"/>
              <w:rPr>
                <w:snapToGrid w:val="0"/>
                <w:sz w:val="20"/>
              </w:rPr>
            </w:pPr>
            <w:r w:rsidRPr="00116434">
              <w:rPr>
                <w:snapToGrid w:val="0"/>
                <w:sz w:val="20"/>
              </w:rPr>
              <w:t>Specify minimum yield strength grade manufactured to (e.g. 500 MPa, 250MPa, etc)</w:t>
            </w:r>
          </w:p>
        </w:tc>
      </w:tr>
      <w:tr w:rsidR="002867BF" w14:paraId="12A8AA26" w14:textId="77777777" w:rsidTr="00C41243">
        <w:tc>
          <w:tcPr>
            <w:tcW w:w="2268" w:type="dxa"/>
          </w:tcPr>
          <w:p w14:paraId="343E0014" w14:textId="72DFB81D" w:rsidR="002867BF" w:rsidRDefault="002867BF" w:rsidP="002867BF">
            <w:pPr>
              <w:widowControl w:val="0"/>
              <w:ind w:left="57" w:right="57"/>
              <w:rPr>
                <w:snapToGrid w:val="0"/>
                <w:sz w:val="20"/>
              </w:rPr>
            </w:pPr>
            <w:r>
              <w:rPr>
                <w:snapToGrid w:val="0"/>
                <w:sz w:val="20"/>
              </w:rPr>
              <w:t>Standard manufactured to</w:t>
            </w:r>
          </w:p>
        </w:tc>
        <w:tc>
          <w:tcPr>
            <w:tcW w:w="6804" w:type="dxa"/>
          </w:tcPr>
          <w:p w14:paraId="4995CB64" w14:textId="482FF53B" w:rsidR="002867BF" w:rsidRDefault="002867BF" w:rsidP="002867BF">
            <w:pPr>
              <w:widowControl w:val="0"/>
              <w:ind w:left="57" w:right="57"/>
              <w:rPr>
                <w:snapToGrid w:val="0"/>
                <w:sz w:val="20"/>
              </w:rPr>
            </w:pPr>
            <w:r w:rsidRPr="00116434">
              <w:rPr>
                <w:snapToGrid w:val="0"/>
                <w:sz w:val="20"/>
              </w:rPr>
              <w:t>Specify the rebar standard to which the rebar is manufactured</w:t>
            </w:r>
          </w:p>
        </w:tc>
      </w:tr>
      <w:tr w:rsidR="002867BF" w14:paraId="5402EB03" w14:textId="77777777" w:rsidTr="00C41243">
        <w:tc>
          <w:tcPr>
            <w:tcW w:w="2268" w:type="dxa"/>
          </w:tcPr>
          <w:p w14:paraId="46879231" w14:textId="2FC58945" w:rsidR="002867BF" w:rsidRDefault="002867BF" w:rsidP="002867BF">
            <w:pPr>
              <w:widowControl w:val="0"/>
              <w:ind w:left="57" w:right="57"/>
              <w:rPr>
                <w:snapToGrid w:val="0"/>
                <w:sz w:val="20"/>
              </w:rPr>
            </w:pPr>
            <w:r>
              <w:rPr>
                <w:snapToGrid w:val="0"/>
                <w:sz w:val="20"/>
              </w:rPr>
              <w:t>ACRS certificate number</w:t>
            </w:r>
          </w:p>
        </w:tc>
        <w:tc>
          <w:tcPr>
            <w:tcW w:w="6804" w:type="dxa"/>
          </w:tcPr>
          <w:p w14:paraId="5A002E73" w14:textId="5A41F7A0" w:rsidR="002867BF" w:rsidRDefault="002867BF" w:rsidP="002867BF">
            <w:pPr>
              <w:widowControl w:val="0"/>
              <w:ind w:left="57" w:right="57"/>
              <w:rPr>
                <w:snapToGrid w:val="0"/>
                <w:sz w:val="20"/>
              </w:rPr>
            </w:pPr>
            <w:r w:rsidRPr="00116434">
              <w:rPr>
                <w:snapToGrid w:val="0"/>
                <w:sz w:val="20"/>
              </w:rPr>
              <w:t>Specify whether the product has ACRS certification, and if so its ACRS certificate number</w:t>
            </w:r>
          </w:p>
        </w:tc>
      </w:tr>
      <w:tr w:rsidR="002867BF" w14:paraId="233AC878" w14:textId="77777777" w:rsidTr="00C41243">
        <w:tc>
          <w:tcPr>
            <w:tcW w:w="2268" w:type="dxa"/>
          </w:tcPr>
          <w:p w14:paraId="43EC33F7" w14:textId="399D152B" w:rsidR="002867BF" w:rsidRDefault="002867BF" w:rsidP="002867BF">
            <w:pPr>
              <w:widowControl w:val="0"/>
              <w:ind w:left="57" w:right="57"/>
              <w:rPr>
                <w:snapToGrid w:val="0"/>
                <w:sz w:val="20"/>
              </w:rPr>
            </w:pPr>
            <w:r>
              <w:rPr>
                <w:snapToGrid w:val="0"/>
                <w:sz w:val="20"/>
              </w:rPr>
              <w:t>Ductility (low/normal/seismic)</w:t>
            </w:r>
          </w:p>
        </w:tc>
        <w:tc>
          <w:tcPr>
            <w:tcW w:w="6804" w:type="dxa"/>
          </w:tcPr>
          <w:p w14:paraId="57925103" w14:textId="14591C3D" w:rsidR="002867BF" w:rsidRDefault="002867BF" w:rsidP="002867BF">
            <w:pPr>
              <w:widowControl w:val="0"/>
              <w:ind w:left="57" w:right="57"/>
              <w:rPr>
                <w:snapToGrid w:val="0"/>
                <w:sz w:val="20"/>
              </w:rPr>
            </w:pPr>
            <w:r w:rsidRPr="00116434">
              <w:rPr>
                <w:snapToGrid w:val="0"/>
                <w:sz w:val="20"/>
              </w:rPr>
              <w:t>Specify  the ductility class the rebar is manufactured to (Low, Normal or Seismic)</w:t>
            </w:r>
          </w:p>
        </w:tc>
      </w:tr>
      <w:tr w:rsidR="002867BF" w14:paraId="571D61EF" w14:textId="77777777" w:rsidTr="00C41243">
        <w:tc>
          <w:tcPr>
            <w:tcW w:w="2268" w:type="dxa"/>
          </w:tcPr>
          <w:p w14:paraId="32316487" w14:textId="7F199AEB" w:rsidR="002867BF" w:rsidRDefault="002867BF" w:rsidP="002867BF">
            <w:pPr>
              <w:widowControl w:val="0"/>
              <w:ind w:left="57" w:right="57"/>
              <w:rPr>
                <w:snapToGrid w:val="0"/>
                <w:sz w:val="20"/>
              </w:rPr>
            </w:pPr>
            <w:r>
              <w:rPr>
                <w:snapToGrid w:val="0"/>
                <w:sz w:val="20"/>
              </w:rPr>
              <w:t>Alloy</w:t>
            </w:r>
          </w:p>
        </w:tc>
        <w:tc>
          <w:tcPr>
            <w:tcW w:w="6804" w:type="dxa"/>
          </w:tcPr>
          <w:p w14:paraId="2BEA5075" w14:textId="4B0AF9AF" w:rsidR="002867BF" w:rsidRDefault="002867BF" w:rsidP="002867BF">
            <w:pPr>
              <w:widowControl w:val="0"/>
              <w:ind w:left="57" w:right="57"/>
              <w:rPr>
                <w:snapToGrid w:val="0"/>
                <w:sz w:val="20"/>
              </w:rPr>
            </w:pPr>
            <w:r w:rsidRPr="00116434">
              <w:rPr>
                <w:snapToGrid w:val="0"/>
                <w:sz w:val="20"/>
              </w:rPr>
              <w:t>If the product is made from 'alloy steel', specify this and specify the alloy (e.g. B &gt; 0.0008%; Cr &gt; 0.3%; V &gt; 0.1%; Nb &gt; 0.06%, etc.)</w:t>
            </w:r>
          </w:p>
        </w:tc>
      </w:tr>
      <w:tr w:rsidR="002B5C08" w14:paraId="3DDC4CF9" w14:textId="77777777" w:rsidTr="00C41243">
        <w:tc>
          <w:tcPr>
            <w:tcW w:w="2268" w:type="dxa"/>
          </w:tcPr>
          <w:p w14:paraId="5415C8CD" w14:textId="6EFD7E95" w:rsidR="002B5C08" w:rsidRDefault="002B5C08" w:rsidP="002B5C08">
            <w:pPr>
              <w:keepLines w:val="0"/>
              <w:widowControl w:val="0"/>
              <w:ind w:left="57" w:right="57"/>
              <w:rPr>
                <w:snapToGrid w:val="0"/>
                <w:sz w:val="20"/>
              </w:rPr>
            </w:pPr>
            <w:r>
              <w:rPr>
                <w:snapToGrid w:val="0"/>
                <w:sz w:val="20"/>
              </w:rPr>
              <w:t>Carbon content</w:t>
            </w:r>
          </w:p>
          <w:p w14:paraId="36AE2E88" w14:textId="3CA2FECD" w:rsidR="002B5C08" w:rsidRDefault="002B5C08" w:rsidP="002B5C08">
            <w:pPr>
              <w:widowControl w:val="0"/>
              <w:ind w:left="57" w:right="57"/>
              <w:jc w:val="both"/>
              <w:rPr>
                <w:snapToGrid w:val="0"/>
                <w:sz w:val="20"/>
              </w:rPr>
            </w:pPr>
          </w:p>
        </w:tc>
        <w:tc>
          <w:tcPr>
            <w:tcW w:w="6804" w:type="dxa"/>
          </w:tcPr>
          <w:p w14:paraId="533BF2BE" w14:textId="43CEC8E3" w:rsidR="002B5C08" w:rsidRDefault="002B5C08" w:rsidP="002B5C08">
            <w:pPr>
              <w:widowControl w:val="0"/>
              <w:ind w:left="57" w:right="57"/>
              <w:rPr>
                <w:snapToGrid w:val="0"/>
                <w:sz w:val="20"/>
              </w:rPr>
            </w:pPr>
            <w:r w:rsidRPr="002B5C08">
              <w:rPr>
                <w:snapToGrid w:val="0"/>
                <w:sz w:val="20"/>
              </w:rPr>
              <w:t>Specify the carbon content of the steel in percentage points</w:t>
            </w:r>
          </w:p>
        </w:tc>
      </w:tr>
      <w:tr w:rsidR="00DD72F3" w14:paraId="3A6D9C60" w14:textId="77777777" w:rsidTr="00C41243">
        <w:tc>
          <w:tcPr>
            <w:tcW w:w="2268" w:type="dxa"/>
          </w:tcPr>
          <w:p w14:paraId="70B83351" w14:textId="56EECDD4" w:rsidR="00DD72F3" w:rsidRDefault="00DD72F3">
            <w:pPr>
              <w:widowControl w:val="0"/>
              <w:ind w:left="57" w:right="57"/>
              <w:jc w:val="both"/>
              <w:rPr>
                <w:snapToGrid w:val="0"/>
                <w:sz w:val="20"/>
              </w:rPr>
            </w:pPr>
            <w:r>
              <w:rPr>
                <w:snapToGrid w:val="0"/>
                <w:sz w:val="20"/>
              </w:rPr>
              <w:t>Coating</w:t>
            </w:r>
          </w:p>
        </w:tc>
        <w:tc>
          <w:tcPr>
            <w:tcW w:w="6804" w:type="dxa"/>
          </w:tcPr>
          <w:p w14:paraId="1EBD1582" w14:textId="77777777" w:rsidR="00DD72F3" w:rsidRDefault="00DD72F3" w:rsidP="00DD72F3">
            <w:pPr>
              <w:keepLines w:val="0"/>
              <w:ind w:left="0"/>
              <w:rPr>
                <w:rFonts w:cs="Arial"/>
                <w:color w:val="000000"/>
                <w:sz w:val="20"/>
                <w:lang w:eastAsia="en-AU"/>
              </w:rPr>
            </w:pPr>
            <w:r>
              <w:rPr>
                <w:rFonts w:cs="Arial"/>
                <w:color w:val="000000"/>
                <w:sz w:val="20"/>
              </w:rPr>
              <w:t>Specify coating e.g. painted, galvanised, no coating.</w:t>
            </w:r>
          </w:p>
          <w:p w14:paraId="6595AF29" w14:textId="77777777" w:rsidR="00DD72F3" w:rsidRDefault="00DD72F3">
            <w:pPr>
              <w:widowControl w:val="0"/>
              <w:ind w:left="57" w:right="57"/>
              <w:rPr>
                <w:snapToGrid w:val="0"/>
                <w:sz w:val="20"/>
              </w:rPr>
            </w:pPr>
          </w:p>
        </w:tc>
      </w:tr>
      <w:tr w:rsidR="00515B70" w14:paraId="5B1D131A" w14:textId="77777777" w:rsidTr="00C41243">
        <w:tc>
          <w:tcPr>
            <w:tcW w:w="2268" w:type="dxa"/>
          </w:tcPr>
          <w:p w14:paraId="14BD8F1B"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4727C0D2" w14:textId="77777777" w:rsidR="00515B70" w:rsidRDefault="00515B70">
            <w:pPr>
              <w:widowControl w:val="0"/>
              <w:ind w:left="57" w:right="57"/>
              <w:rPr>
                <w:snapToGrid w:val="0"/>
                <w:sz w:val="20"/>
              </w:rPr>
            </w:pPr>
            <w:r>
              <w:rPr>
                <w:snapToGrid w:val="0"/>
                <w:sz w:val="20"/>
              </w:rPr>
              <w:t>invoice number</w:t>
            </w:r>
          </w:p>
        </w:tc>
      </w:tr>
      <w:tr w:rsidR="00515B70" w14:paraId="7BFB70E1" w14:textId="77777777" w:rsidTr="00C41243">
        <w:tc>
          <w:tcPr>
            <w:tcW w:w="2268" w:type="dxa"/>
          </w:tcPr>
          <w:p w14:paraId="0572ABFC" w14:textId="77777777" w:rsidR="00515B70" w:rsidRDefault="00515B70">
            <w:pPr>
              <w:widowControl w:val="0"/>
              <w:ind w:left="57" w:right="57"/>
              <w:jc w:val="both"/>
              <w:rPr>
                <w:snapToGrid w:val="0"/>
                <w:sz w:val="20"/>
              </w:rPr>
            </w:pPr>
            <w:r>
              <w:rPr>
                <w:snapToGrid w:val="0"/>
                <w:sz w:val="20"/>
              </w:rPr>
              <w:t>Invoice date</w:t>
            </w:r>
          </w:p>
        </w:tc>
        <w:tc>
          <w:tcPr>
            <w:tcW w:w="6804" w:type="dxa"/>
          </w:tcPr>
          <w:p w14:paraId="1B3C865D" w14:textId="77777777" w:rsidR="00515B70" w:rsidRDefault="00515B70">
            <w:pPr>
              <w:widowControl w:val="0"/>
              <w:ind w:left="57" w:right="57"/>
              <w:rPr>
                <w:snapToGrid w:val="0"/>
                <w:sz w:val="20"/>
              </w:rPr>
            </w:pPr>
            <w:r>
              <w:rPr>
                <w:snapToGrid w:val="0"/>
                <w:sz w:val="20"/>
              </w:rPr>
              <w:t>invoice date</w:t>
            </w:r>
          </w:p>
        </w:tc>
      </w:tr>
      <w:tr w:rsidR="00515B70" w14:paraId="27975F8E" w14:textId="77777777" w:rsidTr="00C41243">
        <w:tc>
          <w:tcPr>
            <w:tcW w:w="2268" w:type="dxa"/>
          </w:tcPr>
          <w:p w14:paraId="7826526F" w14:textId="77777777" w:rsidR="00515B70" w:rsidRDefault="00515B70">
            <w:pPr>
              <w:widowControl w:val="0"/>
              <w:ind w:left="57" w:right="57"/>
              <w:jc w:val="both"/>
              <w:rPr>
                <w:snapToGrid w:val="0"/>
                <w:sz w:val="20"/>
              </w:rPr>
            </w:pPr>
            <w:r>
              <w:rPr>
                <w:snapToGrid w:val="0"/>
                <w:sz w:val="20"/>
              </w:rPr>
              <w:t>Date of sale</w:t>
            </w:r>
          </w:p>
        </w:tc>
        <w:tc>
          <w:tcPr>
            <w:tcW w:w="6804" w:type="dxa"/>
          </w:tcPr>
          <w:p w14:paraId="71355F56" w14:textId="77777777" w:rsidR="00515B70" w:rsidRDefault="00515B70">
            <w:pPr>
              <w:widowControl w:val="0"/>
              <w:ind w:left="57" w:right="57"/>
              <w:rPr>
                <w:snapToGrid w:val="0"/>
                <w:sz w:val="20"/>
              </w:rPr>
            </w:pPr>
            <w:r>
              <w:rPr>
                <w:snapToGrid w:val="0"/>
                <w:sz w:val="20"/>
              </w:rPr>
              <w:t>refer to the explanation at the beginning of this section.</w:t>
            </w:r>
            <w:r w:rsidR="0053631A">
              <w:rPr>
                <w:snapToGrid w:val="0"/>
                <w:sz w:val="20"/>
              </w:rPr>
              <w:t xml:space="preserve"> </w:t>
            </w:r>
            <w:r>
              <w:rPr>
                <w:snapToGrid w:val="0"/>
                <w:sz w:val="20"/>
              </w:rPr>
              <w:t xml:space="preserve">If you consider that a date </w:t>
            </w:r>
            <w:r>
              <w:rPr>
                <w:i/>
                <w:snapToGrid w:val="0"/>
                <w:sz w:val="20"/>
              </w:rPr>
              <w:t>other than</w:t>
            </w:r>
            <w:r>
              <w:rPr>
                <w:snapToGrid w:val="0"/>
                <w:sz w:val="20"/>
              </w:rPr>
              <w:t xml:space="preserve"> the invoice date best establishes the material terms of sale and should be used, report that date.</w:t>
            </w:r>
            <w:r w:rsidR="0053631A">
              <w:rPr>
                <w:snapToGrid w:val="0"/>
                <w:sz w:val="20"/>
              </w:rPr>
              <w:t xml:space="preserve"> </w:t>
            </w:r>
            <w:r>
              <w:rPr>
                <w:snapToGrid w:val="0"/>
                <w:sz w:val="20"/>
              </w:rPr>
              <w:t>For example, order confirmation, contract, or purchase order date.</w:t>
            </w:r>
          </w:p>
        </w:tc>
      </w:tr>
      <w:tr w:rsidR="00BD44DF" w14:paraId="6AFAE336" w14:textId="77777777" w:rsidTr="00C41243">
        <w:tc>
          <w:tcPr>
            <w:tcW w:w="2268" w:type="dxa"/>
          </w:tcPr>
          <w:p w14:paraId="7539810E" w14:textId="77777777"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14:paraId="3A18F850" w14:textId="77777777"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14:paraId="31A23E39" w14:textId="77777777" w:rsidTr="00C41243">
        <w:tc>
          <w:tcPr>
            <w:tcW w:w="2268" w:type="dxa"/>
          </w:tcPr>
          <w:p w14:paraId="35EB79C4" w14:textId="77777777" w:rsidR="00BD44DF" w:rsidRDefault="00BD44DF" w:rsidP="00BD44DF">
            <w:pPr>
              <w:widowControl w:val="0"/>
              <w:ind w:left="57" w:right="57"/>
              <w:jc w:val="both"/>
              <w:rPr>
                <w:snapToGrid w:val="0"/>
                <w:sz w:val="20"/>
              </w:rPr>
            </w:pPr>
            <w:r>
              <w:rPr>
                <w:snapToGrid w:val="0"/>
                <w:sz w:val="20"/>
              </w:rPr>
              <w:t>Order number</w:t>
            </w:r>
          </w:p>
        </w:tc>
        <w:tc>
          <w:tcPr>
            <w:tcW w:w="6804" w:type="dxa"/>
          </w:tcPr>
          <w:p w14:paraId="25AB2474" w14:textId="77777777"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14:paraId="3F0FA372" w14:textId="77777777" w:rsidTr="00C41243">
        <w:tc>
          <w:tcPr>
            <w:tcW w:w="2268" w:type="dxa"/>
          </w:tcPr>
          <w:p w14:paraId="3839E082" w14:textId="77777777" w:rsidR="00BD44DF" w:rsidRDefault="00BD44DF" w:rsidP="00BD44DF">
            <w:pPr>
              <w:widowControl w:val="0"/>
              <w:ind w:left="57" w:right="57"/>
              <w:jc w:val="both"/>
              <w:rPr>
                <w:snapToGrid w:val="0"/>
                <w:sz w:val="20"/>
              </w:rPr>
            </w:pPr>
            <w:r>
              <w:rPr>
                <w:snapToGrid w:val="0"/>
                <w:sz w:val="20"/>
              </w:rPr>
              <w:t>Delivery terms</w:t>
            </w:r>
          </w:p>
        </w:tc>
        <w:tc>
          <w:tcPr>
            <w:tcW w:w="6804" w:type="dxa"/>
          </w:tcPr>
          <w:p w14:paraId="1F669FDD" w14:textId="77777777" w:rsidR="00BD44DF" w:rsidRDefault="00BD44DF" w:rsidP="00BD44DF">
            <w:pPr>
              <w:widowControl w:val="0"/>
              <w:ind w:left="57" w:right="57"/>
              <w:rPr>
                <w:snapToGrid w:val="0"/>
                <w:sz w:val="20"/>
              </w:rPr>
            </w:pPr>
            <w:r>
              <w:rPr>
                <w:snapToGrid w:val="0"/>
                <w:sz w:val="20"/>
              </w:rPr>
              <w:t>e</w:t>
            </w:r>
            <w:r w:rsidR="00505FE6">
              <w:rPr>
                <w:snapToGrid w:val="0"/>
                <w:sz w:val="20"/>
              </w:rPr>
              <w:t>.</w:t>
            </w:r>
            <w:r>
              <w:rPr>
                <w:snapToGrid w:val="0"/>
                <w:sz w:val="20"/>
              </w:rPr>
              <w:t>g</w:t>
            </w:r>
            <w:r w:rsidR="00505FE6">
              <w:rPr>
                <w:snapToGrid w:val="0"/>
                <w:sz w:val="20"/>
              </w:rPr>
              <w:t>.</w:t>
            </w:r>
            <w:r>
              <w:rPr>
                <w:snapToGrid w:val="0"/>
                <w:sz w:val="20"/>
              </w:rPr>
              <w:t xml:space="preserve"> ex factory, free on truck, delivered into store</w:t>
            </w:r>
          </w:p>
        </w:tc>
      </w:tr>
      <w:tr w:rsidR="00BD44DF" w14:paraId="04D9E328" w14:textId="77777777" w:rsidTr="00C41243">
        <w:tc>
          <w:tcPr>
            <w:tcW w:w="2268" w:type="dxa"/>
          </w:tcPr>
          <w:p w14:paraId="55FE352A" w14:textId="77777777" w:rsidR="00BD44DF" w:rsidRDefault="00BD44DF" w:rsidP="00BD44DF">
            <w:pPr>
              <w:widowControl w:val="0"/>
              <w:ind w:left="57" w:right="57"/>
              <w:jc w:val="both"/>
              <w:rPr>
                <w:snapToGrid w:val="0"/>
                <w:sz w:val="20"/>
              </w:rPr>
            </w:pPr>
            <w:r>
              <w:rPr>
                <w:snapToGrid w:val="0"/>
                <w:sz w:val="20"/>
              </w:rPr>
              <w:t>Payment terms</w:t>
            </w:r>
          </w:p>
        </w:tc>
        <w:tc>
          <w:tcPr>
            <w:tcW w:w="6804" w:type="dxa"/>
          </w:tcPr>
          <w:p w14:paraId="144A638D" w14:textId="77777777" w:rsidR="00BD44DF" w:rsidRDefault="00BD44DF" w:rsidP="00BD44DF">
            <w:pPr>
              <w:widowControl w:val="0"/>
              <w:ind w:left="57" w:right="57"/>
              <w:rPr>
                <w:snapToGrid w:val="0"/>
                <w:sz w:val="20"/>
              </w:rPr>
            </w:pPr>
            <w:r>
              <w:rPr>
                <w:snapToGrid w:val="0"/>
                <w:sz w:val="20"/>
              </w:rPr>
              <w:t>payment terms agreed with the customer e</w:t>
            </w:r>
            <w:r w:rsidR="00505FE6">
              <w:rPr>
                <w:snapToGrid w:val="0"/>
                <w:sz w:val="20"/>
              </w:rPr>
              <w:t>.</w:t>
            </w:r>
            <w:r>
              <w:rPr>
                <w:snapToGrid w:val="0"/>
                <w:sz w:val="20"/>
              </w:rPr>
              <w:t>g. 60 days=60 etc</w:t>
            </w:r>
            <w:r w:rsidR="00BA7DE8">
              <w:rPr>
                <w:snapToGrid w:val="0"/>
                <w:sz w:val="20"/>
              </w:rPr>
              <w:t>.</w:t>
            </w:r>
          </w:p>
        </w:tc>
      </w:tr>
      <w:tr w:rsidR="00BD44DF" w14:paraId="66691D8F" w14:textId="77777777" w:rsidTr="00C41243">
        <w:tc>
          <w:tcPr>
            <w:tcW w:w="2268" w:type="dxa"/>
          </w:tcPr>
          <w:p w14:paraId="35EC1B39" w14:textId="77777777" w:rsidR="00BD44DF" w:rsidRDefault="00BD44DF" w:rsidP="00BD44DF">
            <w:pPr>
              <w:widowControl w:val="0"/>
              <w:ind w:left="57" w:right="57"/>
              <w:jc w:val="both"/>
              <w:rPr>
                <w:snapToGrid w:val="0"/>
                <w:sz w:val="20"/>
              </w:rPr>
            </w:pPr>
            <w:r>
              <w:rPr>
                <w:snapToGrid w:val="0"/>
                <w:sz w:val="20"/>
              </w:rPr>
              <w:t>Quantity</w:t>
            </w:r>
          </w:p>
        </w:tc>
        <w:tc>
          <w:tcPr>
            <w:tcW w:w="6804" w:type="dxa"/>
          </w:tcPr>
          <w:p w14:paraId="3DDD1B32" w14:textId="77777777" w:rsidR="00BD44DF" w:rsidRDefault="00BD44DF" w:rsidP="00BD44DF">
            <w:pPr>
              <w:widowControl w:val="0"/>
              <w:ind w:left="57" w:right="57"/>
              <w:rPr>
                <w:snapToGrid w:val="0"/>
                <w:sz w:val="20"/>
              </w:rPr>
            </w:pPr>
            <w:r>
              <w:rPr>
                <w:snapToGrid w:val="0"/>
                <w:sz w:val="20"/>
              </w:rPr>
              <w:t>quantity in units shown on the invoice e</w:t>
            </w:r>
            <w:r w:rsidR="00505FE6">
              <w:rPr>
                <w:snapToGrid w:val="0"/>
                <w:sz w:val="20"/>
              </w:rPr>
              <w:t>.</w:t>
            </w:r>
            <w:r>
              <w:rPr>
                <w:snapToGrid w:val="0"/>
                <w:sz w:val="20"/>
              </w:rPr>
              <w:t>g</w:t>
            </w:r>
            <w:r w:rsidR="00BA7DE8">
              <w:rPr>
                <w:snapToGrid w:val="0"/>
                <w:sz w:val="20"/>
              </w:rPr>
              <w:t>.</w:t>
            </w:r>
            <w:r>
              <w:rPr>
                <w:snapToGrid w:val="0"/>
                <w:sz w:val="20"/>
              </w:rPr>
              <w:t xml:space="preserve"> kg.</w:t>
            </w:r>
          </w:p>
        </w:tc>
      </w:tr>
      <w:tr w:rsidR="00BD44DF" w14:paraId="0EF74D13" w14:textId="77777777" w:rsidTr="00C41243">
        <w:tc>
          <w:tcPr>
            <w:tcW w:w="2268" w:type="dxa"/>
          </w:tcPr>
          <w:p w14:paraId="699FF354" w14:textId="77777777" w:rsidR="00BD44DF" w:rsidRDefault="00BD44DF" w:rsidP="00BD44DF">
            <w:pPr>
              <w:widowControl w:val="0"/>
              <w:ind w:left="57" w:right="57"/>
              <w:jc w:val="both"/>
              <w:rPr>
                <w:snapToGrid w:val="0"/>
                <w:sz w:val="20"/>
              </w:rPr>
            </w:pPr>
            <w:r>
              <w:rPr>
                <w:snapToGrid w:val="0"/>
                <w:sz w:val="20"/>
              </w:rPr>
              <w:t>Gross Invoice value</w:t>
            </w:r>
          </w:p>
        </w:tc>
        <w:tc>
          <w:tcPr>
            <w:tcW w:w="6804" w:type="dxa"/>
          </w:tcPr>
          <w:p w14:paraId="3846CB70" w14:textId="77777777"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14:paraId="3FB50987" w14:textId="77777777" w:rsidTr="00C41243">
        <w:tc>
          <w:tcPr>
            <w:tcW w:w="2268" w:type="dxa"/>
          </w:tcPr>
          <w:p w14:paraId="40548D05" w14:textId="77777777" w:rsidR="00BD44DF" w:rsidRDefault="00BD44DF" w:rsidP="00BD44DF">
            <w:pPr>
              <w:widowControl w:val="0"/>
              <w:ind w:left="57" w:right="57"/>
              <w:jc w:val="both"/>
              <w:rPr>
                <w:snapToGrid w:val="0"/>
                <w:sz w:val="20"/>
              </w:rPr>
            </w:pPr>
            <w:r>
              <w:rPr>
                <w:snapToGrid w:val="0"/>
                <w:sz w:val="20"/>
              </w:rPr>
              <w:lastRenderedPageBreak/>
              <w:t>Discounts on the</w:t>
            </w:r>
          </w:p>
          <w:p w14:paraId="06B2DEB9" w14:textId="77777777" w:rsidR="00BD44DF" w:rsidRDefault="00BD44DF" w:rsidP="00BD44DF">
            <w:pPr>
              <w:widowControl w:val="0"/>
              <w:ind w:left="57" w:right="57"/>
              <w:jc w:val="both"/>
              <w:rPr>
                <w:snapToGrid w:val="0"/>
                <w:sz w:val="20"/>
              </w:rPr>
            </w:pPr>
            <w:r>
              <w:rPr>
                <w:snapToGrid w:val="0"/>
                <w:sz w:val="20"/>
              </w:rPr>
              <w:t>Invoice</w:t>
            </w:r>
          </w:p>
        </w:tc>
        <w:tc>
          <w:tcPr>
            <w:tcW w:w="6804" w:type="dxa"/>
          </w:tcPr>
          <w:p w14:paraId="171713E2" w14:textId="77777777" w:rsidR="00BD44DF" w:rsidRDefault="00BD44DF" w:rsidP="00BD44DF">
            <w:pPr>
              <w:widowControl w:val="0"/>
              <w:ind w:left="57" w:right="57"/>
              <w:rPr>
                <w:snapToGrid w:val="0"/>
                <w:sz w:val="20"/>
              </w:rPr>
            </w:pPr>
            <w:r>
              <w:rPr>
                <w:snapToGrid w:val="0"/>
                <w:sz w:val="20"/>
              </w:rPr>
              <w:t>the amount of any discount deducted on the invoice on each</w:t>
            </w:r>
          </w:p>
          <w:p w14:paraId="6B62932D" w14:textId="77777777" w:rsidR="00BD44DF" w:rsidRDefault="00BD44DF" w:rsidP="00BD44DF">
            <w:pPr>
              <w:widowControl w:val="0"/>
              <w:ind w:left="57" w:right="57"/>
              <w:rPr>
                <w:snapToGrid w:val="0"/>
                <w:sz w:val="20"/>
              </w:rPr>
            </w:pPr>
            <w:r>
              <w:rPr>
                <w:snapToGrid w:val="0"/>
                <w:sz w:val="20"/>
              </w:rPr>
              <w:t>transaction.</w:t>
            </w:r>
            <w:r w:rsidR="0053631A">
              <w:rPr>
                <w:snapToGrid w:val="0"/>
                <w:sz w:val="20"/>
              </w:rPr>
              <w:t xml:space="preserve"> </w:t>
            </w:r>
            <w:r>
              <w:rPr>
                <w:snapToGrid w:val="0"/>
                <w:sz w:val="20"/>
              </w:rPr>
              <w:t>If a % discount applies show that % discount applying in another column.</w:t>
            </w:r>
          </w:p>
        </w:tc>
      </w:tr>
      <w:tr w:rsidR="00BD44DF" w14:paraId="460D5D69" w14:textId="77777777" w:rsidTr="00C41243">
        <w:tc>
          <w:tcPr>
            <w:tcW w:w="2268" w:type="dxa"/>
          </w:tcPr>
          <w:p w14:paraId="1F3B5457" w14:textId="77777777" w:rsidR="00BD44DF" w:rsidRDefault="00BD44DF" w:rsidP="00BD44DF">
            <w:pPr>
              <w:widowControl w:val="0"/>
              <w:ind w:left="57" w:right="57"/>
              <w:rPr>
                <w:snapToGrid w:val="0"/>
                <w:sz w:val="20"/>
              </w:rPr>
            </w:pPr>
            <w:r>
              <w:rPr>
                <w:snapToGrid w:val="0"/>
                <w:sz w:val="20"/>
              </w:rPr>
              <w:t>Other charges</w:t>
            </w:r>
          </w:p>
        </w:tc>
        <w:tc>
          <w:tcPr>
            <w:tcW w:w="6804" w:type="dxa"/>
          </w:tcPr>
          <w:p w14:paraId="421F4E58" w14:textId="77777777" w:rsidR="00BD44DF" w:rsidRDefault="00BD44DF" w:rsidP="00BD44DF">
            <w:pPr>
              <w:widowControl w:val="0"/>
              <w:ind w:left="57" w:right="57"/>
              <w:rPr>
                <w:snapToGrid w:val="0"/>
                <w:sz w:val="20"/>
              </w:rPr>
            </w:pPr>
            <w:r>
              <w:rPr>
                <w:snapToGrid w:val="0"/>
                <w:sz w:val="20"/>
              </w:rPr>
              <w:t>any other charges, or price reductions, that affect the net invoice value.</w:t>
            </w:r>
            <w:r w:rsidR="0053631A">
              <w:rPr>
                <w:snapToGrid w:val="0"/>
                <w:sz w:val="20"/>
              </w:rPr>
              <w:t xml:space="preserve"> </w:t>
            </w:r>
            <w:r>
              <w:rPr>
                <w:snapToGrid w:val="0"/>
                <w:sz w:val="20"/>
              </w:rPr>
              <w:t xml:space="preserve">Insert additional columns and provide description. </w:t>
            </w:r>
          </w:p>
        </w:tc>
      </w:tr>
      <w:tr w:rsidR="00BD44DF" w14:paraId="695CCC27" w14:textId="77777777" w:rsidTr="00C41243">
        <w:tc>
          <w:tcPr>
            <w:tcW w:w="2268" w:type="dxa"/>
          </w:tcPr>
          <w:p w14:paraId="09C55E03" w14:textId="77777777"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14:paraId="73B45CE6" w14:textId="77777777"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14:paraId="66244CD8" w14:textId="77777777" w:rsidTr="00C41243">
        <w:tc>
          <w:tcPr>
            <w:tcW w:w="2268" w:type="dxa"/>
          </w:tcPr>
          <w:p w14:paraId="2810E3E3" w14:textId="77777777" w:rsidR="00BD44DF" w:rsidRDefault="00BD44DF" w:rsidP="00BD44DF">
            <w:pPr>
              <w:widowControl w:val="0"/>
              <w:ind w:left="57" w:right="57"/>
              <w:rPr>
                <w:snapToGrid w:val="0"/>
                <w:sz w:val="20"/>
              </w:rPr>
            </w:pPr>
            <w:r>
              <w:rPr>
                <w:snapToGrid w:val="0"/>
                <w:sz w:val="20"/>
              </w:rPr>
              <w:t>Rebates or other</w:t>
            </w:r>
          </w:p>
          <w:p w14:paraId="2B034EA3" w14:textId="77777777" w:rsidR="00BD44DF" w:rsidRDefault="00BD44DF" w:rsidP="00BD44DF">
            <w:pPr>
              <w:widowControl w:val="0"/>
              <w:ind w:left="57" w:right="57"/>
              <w:rPr>
                <w:snapToGrid w:val="0"/>
                <w:sz w:val="20"/>
              </w:rPr>
            </w:pPr>
            <w:r>
              <w:rPr>
                <w:snapToGrid w:val="0"/>
                <w:sz w:val="20"/>
              </w:rPr>
              <w:t>Allowances</w:t>
            </w:r>
          </w:p>
        </w:tc>
        <w:tc>
          <w:tcPr>
            <w:tcW w:w="6804" w:type="dxa"/>
          </w:tcPr>
          <w:p w14:paraId="38EC8E85" w14:textId="77777777"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14:paraId="3F8DF38B" w14:textId="77777777" w:rsidTr="00C41243">
        <w:tc>
          <w:tcPr>
            <w:tcW w:w="2268" w:type="dxa"/>
          </w:tcPr>
          <w:p w14:paraId="19A4F414" w14:textId="77777777" w:rsidR="00BD44DF" w:rsidRDefault="00BD44DF" w:rsidP="00BD44DF">
            <w:pPr>
              <w:widowControl w:val="0"/>
              <w:ind w:left="57" w:right="57"/>
              <w:rPr>
                <w:snapToGrid w:val="0"/>
                <w:sz w:val="20"/>
              </w:rPr>
            </w:pPr>
            <w:r>
              <w:rPr>
                <w:snapToGrid w:val="0"/>
                <w:sz w:val="20"/>
              </w:rPr>
              <w:t>Quantity discounts</w:t>
            </w:r>
          </w:p>
        </w:tc>
        <w:tc>
          <w:tcPr>
            <w:tcW w:w="6804" w:type="dxa"/>
          </w:tcPr>
          <w:p w14:paraId="68347589" w14:textId="77777777" w:rsidR="00BD44DF" w:rsidRDefault="00BD44DF" w:rsidP="00BD44DF">
            <w:pPr>
              <w:widowControl w:val="0"/>
              <w:ind w:left="57" w:right="57"/>
              <w:rPr>
                <w:snapToGrid w:val="0"/>
                <w:sz w:val="20"/>
              </w:rPr>
            </w:pPr>
            <w:r>
              <w:rPr>
                <w:snapToGrid w:val="0"/>
                <w:sz w:val="20"/>
              </w:rPr>
              <w:t>the actual amount of quantity discounts not deducted from the invoice.</w:t>
            </w:r>
            <w:r w:rsidR="0053631A">
              <w:rPr>
                <w:snapToGrid w:val="0"/>
                <w:sz w:val="20"/>
              </w:rPr>
              <w:t xml:space="preserve"> </w:t>
            </w:r>
            <w:r>
              <w:rPr>
                <w:snapToGrid w:val="0"/>
                <w:sz w:val="20"/>
              </w:rPr>
              <w:t>Show a separate column for each type of quantity discount.</w:t>
            </w:r>
          </w:p>
        </w:tc>
      </w:tr>
      <w:tr w:rsidR="00BD44DF" w14:paraId="6CEF5678" w14:textId="77777777" w:rsidTr="00C41243">
        <w:tc>
          <w:tcPr>
            <w:tcW w:w="2268" w:type="dxa"/>
          </w:tcPr>
          <w:p w14:paraId="43C4EF1E" w14:textId="77777777" w:rsidR="00BD44DF" w:rsidRDefault="00BD44DF" w:rsidP="00BD44DF">
            <w:pPr>
              <w:widowControl w:val="0"/>
              <w:ind w:left="57" w:right="57"/>
              <w:jc w:val="both"/>
              <w:rPr>
                <w:snapToGrid w:val="0"/>
                <w:sz w:val="20"/>
              </w:rPr>
            </w:pPr>
            <w:r>
              <w:rPr>
                <w:snapToGrid w:val="0"/>
                <w:sz w:val="20"/>
              </w:rPr>
              <w:t>Packing*</w:t>
            </w:r>
          </w:p>
        </w:tc>
        <w:tc>
          <w:tcPr>
            <w:tcW w:w="6804" w:type="dxa"/>
          </w:tcPr>
          <w:p w14:paraId="751620A5" w14:textId="77777777" w:rsidR="00BD44DF" w:rsidRDefault="00BD44DF" w:rsidP="00BD44DF">
            <w:pPr>
              <w:widowControl w:val="0"/>
              <w:ind w:left="57" w:right="57"/>
              <w:rPr>
                <w:snapToGrid w:val="0"/>
                <w:sz w:val="20"/>
              </w:rPr>
            </w:pPr>
            <w:r>
              <w:rPr>
                <w:snapToGrid w:val="0"/>
                <w:sz w:val="20"/>
              </w:rPr>
              <w:t>packing expenses</w:t>
            </w:r>
          </w:p>
        </w:tc>
      </w:tr>
      <w:tr w:rsidR="00BD44DF" w14:paraId="5C379B45" w14:textId="77777777" w:rsidTr="00C41243">
        <w:tc>
          <w:tcPr>
            <w:tcW w:w="2268" w:type="dxa"/>
          </w:tcPr>
          <w:p w14:paraId="34D5359A" w14:textId="77777777" w:rsidR="00BD44DF" w:rsidRDefault="00BD44DF" w:rsidP="00BD44DF">
            <w:pPr>
              <w:widowControl w:val="0"/>
              <w:ind w:left="57" w:right="57"/>
              <w:jc w:val="both"/>
              <w:rPr>
                <w:snapToGrid w:val="0"/>
                <w:sz w:val="20"/>
              </w:rPr>
            </w:pPr>
            <w:r>
              <w:rPr>
                <w:snapToGrid w:val="0"/>
                <w:sz w:val="20"/>
              </w:rPr>
              <w:t>Inland transportation</w:t>
            </w:r>
          </w:p>
          <w:p w14:paraId="72762018" w14:textId="77777777" w:rsidR="00BD44DF" w:rsidRDefault="00BD44DF" w:rsidP="00BD44DF">
            <w:pPr>
              <w:widowControl w:val="0"/>
              <w:ind w:left="57" w:right="57"/>
              <w:jc w:val="both"/>
              <w:rPr>
                <w:snapToGrid w:val="0"/>
                <w:sz w:val="20"/>
              </w:rPr>
            </w:pPr>
            <w:r>
              <w:rPr>
                <w:snapToGrid w:val="0"/>
                <w:sz w:val="20"/>
              </w:rPr>
              <w:t>Costs*</w:t>
            </w:r>
          </w:p>
        </w:tc>
        <w:tc>
          <w:tcPr>
            <w:tcW w:w="6804" w:type="dxa"/>
          </w:tcPr>
          <w:p w14:paraId="38BA400A" w14:textId="77777777"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14:paraId="645E2BC7" w14:textId="77777777" w:rsidTr="00C41243">
        <w:tc>
          <w:tcPr>
            <w:tcW w:w="2268" w:type="dxa"/>
          </w:tcPr>
          <w:p w14:paraId="5C4C8586" w14:textId="77777777" w:rsidR="00BD44DF" w:rsidRDefault="00BD44DF" w:rsidP="00BD44DF">
            <w:pPr>
              <w:widowControl w:val="0"/>
              <w:ind w:left="57" w:right="57"/>
              <w:jc w:val="both"/>
              <w:rPr>
                <w:snapToGrid w:val="0"/>
                <w:sz w:val="20"/>
              </w:rPr>
            </w:pPr>
            <w:r>
              <w:rPr>
                <w:snapToGrid w:val="0"/>
                <w:sz w:val="20"/>
              </w:rPr>
              <w:t>Handling, loading</w:t>
            </w:r>
          </w:p>
          <w:p w14:paraId="7EAB4F40" w14:textId="77777777" w:rsidR="00BD44DF" w:rsidRDefault="00BD44DF" w:rsidP="00BD44DF">
            <w:pPr>
              <w:widowControl w:val="0"/>
              <w:ind w:left="57" w:right="57"/>
              <w:jc w:val="both"/>
              <w:rPr>
                <w:snapToGrid w:val="0"/>
                <w:sz w:val="20"/>
              </w:rPr>
            </w:pPr>
            <w:r>
              <w:rPr>
                <w:snapToGrid w:val="0"/>
                <w:sz w:val="20"/>
              </w:rPr>
              <w:t>And ancillary</w:t>
            </w:r>
          </w:p>
          <w:p w14:paraId="0D0C47D5" w14:textId="77777777" w:rsidR="00BD44DF" w:rsidRDefault="00BD44DF" w:rsidP="00BD44DF">
            <w:pPr>
              <w:widowControl w:val="0"/>
              <w:ind w:left="57" w:right="57"/>
              <w:jc w:val="both"/>
              <w:rPr>
                <w:snapToGrid w:val="0"/>
                <w:sz w:val="20"/>
              </w:rPr>
            </w:pPr>
            <w:r>
              <w:rPr>
                <w:snapToGrid w:val="0"/>
                <w:sz w:val="20"/>
              </w:rPr>
              <w:t>Expenses*</w:t>
            </w:r>
          </w:p>
        </w:tc>
        <w:tc>
          <w:tcPr>
            <w:tcW w:w="6804" w:type="dxa"/>
          </w:tcPr>
          <w:p w14:paraId="2B2C7A57" w14:textId="77777777"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14:paraId="38F2482B" w14:textId="77777777" w:rsidTr="00C41243">
        <w:tc>
          <w:tcPr>
            <w:tcW w:w="2268" w:type="dxa"/>
          </w:tcPr>
          <w:p w14:paraId="0BC258C6" w14:textId="77777777" w:rsidR="00BD44DF" w:rsidRDefault="00BD44DF" w:rsidP="00BD44DF">
            <w:pPr>
              <w:widowControl w:val="0"/>
              <w:ind w:left="57" w:right="57"/>
              <w:jc w:val="both"/>
              <w:rPr>
                <w:snapToGrid w:val="0"/>
                <w:sz w:val="20"/>
              </w:rPr>
            </w:pPr>
            <w:r>
              <w:rPr>
                <w:snapToGrid w:val="0"/>
                <w:sz w:val="20"/>
              </w:rPr>
              <w:t>Warranty &amp;</w:t>
            </w:r>
          </w:p>
          <w:p w14:paraId="39D4517D" w14:textId="77777777" w:rsidR="00BD44DF" w:rsidRDefault="00BD44DF" w:rsidP="00BD44DF">
            <w:pPr>
              <w:widowControl w:val="0"/>
              <w:ind w:left="57" w:right="57"/>
              <w:jc w:val="both"/>
              <w:rPr>
                <w:snapToGrid w:val="0"/>
                <w:sz w:val="20"/>
              </w:rPr>
            </w:pPr>
            <w:r>
              <w:rPr>
                <w:snapToGrid w:val="0"/>
                <w:sz w:val="20"/>
              </w:rPr>
              <w:t>Guarantee expenses*</w:t>
            </w:r>
          </w:p>
        </w:tc>
        <w:tc>
          <w:tcPr>
            <w:tcW w:w="6804" w:type="dxa"/>
          </w:tcPr>
          <w:p w14:paraId="2146ECAC" w14:textId="77777777" w:rsidR="00BD44DF" w:rsidRDefault="00BD44DF" w:rsidP="00BD44DF">
            <w:pPr>
              <w:widowControl w:val="0"/>
              <w:ind w:left="57" w:right="57"/>
              <w:rPr>
                <w:snapToGrid w:val="0"/>
                <w:sz w:val="20"/>
              </w:rPr>
            </w:pPr>
            <w:r>
              <w:rPr>
                <w:snapToGrid w:val="0"/>
                <w:sz w:val="20"/>
              </w:rPr>
              <w:t>warranty &amp; guarantee expenses</w:t>
            </w:r>
          </w:p>
        </w:tc>
      </w:tr>
      <w:tr w:rsidR="00BD44DF" w14:paraId="2634C534" w14:textId="77777777" w:rsidTr="00C41243">
        <w:tc>
          <w:tcPr>
            <w:tcW w:w="2268" w:type="dxa"/>
          </w:tcPr>
          <w:p w14:paraId="41C7709D" w14:textId="77777777" w:rsidR="00BD44DF" w:rsidRDefault="00BD44DF" w:rsidP="00BD44DF">
            <w:pPr>
              <w:widowControl w:val="0"/>
              <w:ind w:left="57" w:right="57"/>
              <w:jc w:val="both"/>
              <w:rPr>
                <w:snapToGrid w:val="0"/>
                <w:sz w:val="20"/>
              </w:rPr>
            </w:pPr>
            <w:r>
              <w:rPr>
                <w:snapToGrid w:val="0"/>
                <w:sz w:val="20"/>
              </w:rPr>
              <w:t>Technical assistance</w:t>
            </w:r>
          </w:p>
          <w:p w14:paraId="1B380C75" w14:textId="77777777" w:rsidR="00BD44DF" w:rsidRDefault="00BD44DF" w:rsidP="00BD44DF">
            <w:pPr>
              <w:widowControl w:val="0"/>
              <w:ind w:left="57" w:right="57"/>
              <w:jc w:val="both"/>
              <w:rPr>
                <w:snapToGrid w:val="0"/>
                <w:sz w:val="20"/>
              </w:rPr>
            </w:pPr>
            <w:r>
              <w:rPr>
                <w:snapToGrid w:val="0"/>
                <w:sz w:val="20"/>
              </w:rPr>
              <w:t>&amp; other services*</w:t>
            </w:r>
          </w:p>
        </w:tc>
        <w:tc>
          <w:tcPr>
            <w:tcW w:w="6804" w:type="dxa"/>
          </w:tcPr>
          <w:p w14:paraId="50429AAD" w14:textId="77777777"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14:paraId="6556A8E6" w14:textId="77777777" w:rsidTr="00C41243">
        <w:tc>
          <w:tcPr>
            <w:tcW w:w="2268" w:type="dxa"/>
          </w:tcPr>
          <w:p w14:paraId="517E1403" w14:textId="77777777" w:rsidR="00BD44DF" w:rsidRDefault="00BD44DF" w:rsidP="00BD44DF">
            <w:pPr>
              <w:widowControl w:val="0"/>
              <w:ind w:left="57" w:right="57"/>
              <w:jc w:val="both"/>
              <w:rPr>
                <w:snapToGrid w:val="0"/>
                <w:sz w:val="20"/>
              </w:rPr>
            </w:pPr>
            <w:r>
              <w:rPr>
                <w:snapToGrid w:val="0"/>
                <w:sz w:val="20"/>
              </w:rPr>
              <w:t>Commissions*</w:t>
            </w:r>
          </w:p>
        </w:tc>
        <w:tc>
          <w:tcPr>
            <w:tcW w:w="6804" w:type="dxa"/>
          </w:tcPr>
          <w:p w14:paraId="6CD292CD" w14:textId="77777777" w:rsidR="00BD44DF" w:rsidRDefault="00BD44DF" w:rsidP="00BD44DF">
            <w:pPr>
              <w:widowControl w:val="0"/>
              <w:ind w:left="57" w:right="57"/>
              <w:rPr>
                <w:snapToGrid w:val="0"/>
                <w:sz w:val="20"/>
              </w:rPr>
            </w:pPr>
            <w:r>
              <w:rPr>
                <w:snapToGrid w:val="0"/>
                <w:sz w:val="20"/>
              </w:rPr>
              <w:t>commissions paid.</w:t>
            </w:r>
            <w:r w:rsidR="0053631A">
              <w:rPr>
                <w:snapToGrid w:val="0"/>
                <w:sz w:val="20"/>
              </w:rPr>
              <w:t xml:space="preserve"> </w:t>
            </w:r>
            <w:r>
              <w:rPr>
                <w:snapToGrid w:val="0"/>
                <w:sz w:val="20"/>
              </w:rPr>
              <w:t>If more than one type is paid insert additional columns of data.</w:t>
            </w:r>
          </w:p>
        </w:tc>
      </w:tr>
      <w:tr w:rsidR="00BD44DF" w14:paraId="2947D51F" w14:textId="77777777" w:rsidTr="00C41243">
        <w:tc>
          <w:tcPr>
            <w:tcW w:w="2268" w:type="dxa"/>
          </w:tcPr>
          <w:p w14:paraId="489A6515" w14:textId="4D353355" w:rsidR="00BD44DF" w:rsidRDefault="002867BF" w:rsidP="00BD44DF">
            <w:pPr>
              <w:widowControl w:val="0"/>
              <w:ind w:left="57" w:right="57"/>
              <w:jc w:val="both"/>
              <w:rPr>
                <w:snapToGrid w:val="0"/>
                <w:sz w:val="20"/>
              </w:rPr>
            </w:pPr>
            <w:r>
              <w:rPr>
                <w:snapToGrid w:val="0"/>
                <w:sz w:val="20"/>
              </w:rPr>
              <w:t>Other costs</w:t>
            </w:r>
            <w:r w:rsidR="00BD44DF">
              <w:rPr>
                <w:snapToGrid w:val="0"/>
                <w:sz w:val="20"/>
              </w:rPr>
              <w:t>*</w:t>
            </w:r>
          </w:p>
        </w:tc>
        <w:tc>
          <w:tcPr>
            <w:tcW w:w="6804" w:type="dxa"/>
          </w:tcPr>
          <w:p w14:paraId="6624B530" w14:textId="77777777"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w:t>
            </w:r>
            <w:r w:rsidR="0053631A">
              <w:rPr>
                <w:snapToGrid w:val="0"/>
                <w:sz w:val="20"/>
              </w:rPr>
              <w:t xml:space="preserve"> </w:t>
            </w:r>
            <w:r>
              <w:rPr>
                <w:snapToGrid w:val="0"/>
                <w:sz w:val="20"/>
              </w:rPr>
              <w:t>See question D5.</w:t>
            </w:r>
          </w:p>
        </w:tc>
      </w:tr>
    </w:tbl>
    <w:p w14:paraId="61722AB7" w14:textId="77777777" w:rsidR="00515B70" w:rsidRDefault="00515B70">
      <w:pPr>
        <w:widowControl w:val="0"/>
        <w:ind w:right="-745"/>
        <w:jc w:val="both"/>
        <w:rPr>
          <w:snapToGrid w:val="0"/>
          <w:sz w:val="20"/>
        </w:rPr>
      </w:pPr>
      <w:r>
        <w:rPr>
          <w:snapToGrid w:val="0"/>
          <w:sz w:val="20"/>
        </w:rPr>
        <w:t>Costs marked with * are explained in section E-2.</w:t>
      </w:r>
    </w:p>
    <w:p w14:paraId="73DDA8E9" w14:textId="77777777" w:rsidR="00515B70" w:rsidRDefault="00515B70">
      <w:pPr>
        <w:widowControl w:val="0"/>
        <w:ind w:right="-745"/>
        <w:jc w:val="both"/>
        <w:rPr>
          <w:snapToGrid w:val="0"/>
        </w:rPr>
      </w:pPr>
    </w:p>
    <w:p w14:paraId="19A5EB35" w14:textId="77777777" w:rsidR="00515B70" w:rsidRDefault="00515B70">
      <w:pPr>
        <w:pStyle w:val="Indent1"/>
        <w:ind w:right="-680"/>
      </w:pPr>
      <w:r w:rsidRPr="003735F5">
        <w:rPr>
          <w:b/>
          <w:sz w:val="28"/>
          <w:szCs w:val="28"/>
        </w:rPr>
        <w:t>D-5</w:t>
      </w:r>
      <w:r>
        <w:tab/>
        <w:t>If there are any other costs, charges or expenses incurred in respect of the sales listed which have not been identified in the table in question D-4 above add a column for each item (see “other factors”).</w:t>
      </w:r>
      <w:r w:rsidR="0053631A">
        <w:t xml:space="preserve"> </w:t>
      </w:r>
      <w:r>
        <w:t>For example, certain other selling expenses incurred.</w:t>
      </w:r>
      <w:r w:rsidR="0053631A">
        <w:t xml:space="preserve"> </w:t>
      </w:r>
    </w:p>
    <w:p w14:paraId="0D3D0DC6" w14:textId="77777777" w:rsidR="00515B70" w:rsidRDefault="00515B70">
      <w:pPr>
        <w:widowControl w:val="0"/>
        <w:ind w:left="720" w:right="-745" w:hanging="720"/>
        <w:jc w:val="both"/>
        <w:rPr>
          <w:snapToGrid w:val="0"/>
        </w:rPr>
      </w:pPr>
      <w:r>
        <w:rPr>
          <w:snapToGrid w:val="0"/>
        </w:rPr>
        <w:t xml:space="preserve"> </w:t>
      </w:r>
    </w:p>
    <w:p w14:paraId="7A461D46"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EDDF70B" w14:textId="77777777" w:rsidR="00515B70" w:rsidRDefault="00515B70">
      <w:pPr>
        <w:pStyle w:val="bulletindent"/>
        <w:ind w:right="-680"/>
      </w:pPr>
      <w:r>
        <w:t>provide a description; and</w:t>
      </w:r>
    </w:p>
    <w:p w14:paraId="545B617F" w14:textId="77777777" w:rsidR="00515B70" w:rsidRDefault="00515B70">
      <w:pPr>
        <w:pStyle w:val="bulletindent"/>
        <w:ind w:right="-680"/>
      </w:pPr>
      <w:r>
        <w:t>explain the terms and conditions that must be met by the customer to qualify for payment.</w:t>
      </w:r>
    </w:p>
    <w:p w14:paraId="50B832C2" w14:textId="77777777" w:rsidR="00515B70" w:rsidRDefault="00515B70">
      <w:pPr>
        <w:widowControl w:val="0"/>
        <w:ind w:left="720" w:right="-680"/>
        <w:jc w:val="both"/>
        <w:rPr>
          <w:snapToGrid w:val="0"/>
        </w:rPr>
      </w:pPr>
    </w:p>
    <w:p w14:paraId="45800C5A" w14:textId="77777777" w:rsidR="00515B70" w:rsidRDefault="00515B70">
      <w:pPr>
        <w:pStyle w:val="Indent1"/>
        <w:ind w:right="-680" w:firstLine="0"/>
      </w:pPr>
      <w:r>
        <w:t>Where the amounts of these discounts, rebates etc</w:t>
      </w:r>
      <w:r w:rsidR="00BA7DE8">
        <w:t>.</w:t>
      </w:r>
      <w:r>
        <w:t xml:space="preserve"> are not identified on the sales invoice, explain how you calculated the amounts shown in your response to question D4. </w:t>
      </w:r>
    </w:p>
    <w:p w14:paraId="5C66A44C"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68B9DC03" w14:textId="77777777" w:rsidR="00515B70" w:rsidRDefault="00515B70">
      <w:pPr>
        <w:widowControl w:val="0"/>
        <w:ind w:right="-745"/>
        <w:jc w:val="both"/>
        <w:rPr>
          <w:snapToGrid w:val="0"/>
        </w:rPr>
      </w:pPr>
    </w:p>
    <w:p w14:paraId="3D3A4837" w14:textId="77777777" w:rsidR="00515B70" w:rsidRDefault="00515B70">
      <w:pPr>
        <w:pStyle w:val="Indent1"/>
        <w:ind w:right="-680"/>
      </w:pPr>
      <w:r w:rsidRPr="003735F5">
        <w:rPr>
          <w:b/>
          <w:sz w:val="28"/>
          <w:szCs w:val="28"/>
        </w:rPr>
        <w:t>D-7</w:t>
      </w:r>
      <w:r>
        <w:tab/>
        <w:t xml:space="preserve">Select two domestic sales, in different quarters of the </w:t>
      </w:r>
      <w:r w:rsidR="009057A6">
        <w:t>review</w:t>
      </w:r>
      <w:r>
        <w:t xml:space="preserve"> period, that are at the same level of trade as the export sales.</w:t>
      </w:r>
      <w:r w:rsidR="0053631A">
        <w:t xml:space="preserve"> </w:t>
      </w:r>
      <w:r>
        <w:t xml:space="preserve">Provide a </w:t>
      </w:r>
      <w:r>
        <w:rPr>
          <w:u w:val="single"/>
        </w:rPr>
        <w:t>complete</w:t>
      </w:r>
      <w:r>
        <w:t xml:space="preserve"> set of documentation for those two sales.</w:t>
      </w:r>
      <w:r w:rsidR="0053631A">
        <w:t xml:space="preserve"> </w:t>
      </w:r>
      <w:r>
        <w:t xml:space="preserve">(Include, for example, purchase order, order acceptance, </w:t>
      </w:r>
      <w:r>
        <w:lastRenderedPageBreak/>
        <w:t>commercial invoice, discounts or rebates applicable, credit/debit notes, long or short term contract of sale, inland freight contract, bank documentation showing proof of payment.)</w:t>
      </w:r>
    </w:p>
    <w:p w14:paraId="7FF139BF"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39C431B0" w14:textId="77777777" w:rsidR="00515B70" w:rsidRDefault="00BE15F8">
      <w:pPr>
        <w:pStyle w:val="Heading1"/>
      </w:pPr>
      <w:bookmarkStart w:id="84" w:name="_Toc506971838"/>
      <w:r>
        <w:br w:type="page"/>
      </w:r>
      <w:bookmarkStart w:id="85" w:name="_Toc510359063"/>
      <w:r w:rsidR="00515B70">
        <w:lastRenderedPageBreak/>
        <w:t xml:space="preserve">Section E </w:t>
      </w:r>
      <w:r w:rsidR="00515B70">
        <w:br/>
        <w:t>Fair comparison</w:t>
      </w:r>
      <w:bookmarkEnd w:id="84"/>
      <w:bookmarkEnd w:id="85"/>
      <w:r w:rsidR="00515B70">
        <w:t xml:space="preserve"> </w:t>
      </w:r>
    </w:p>
    <w:p w14:paraId="36B30A26" w14:textId="77777777" w:rsidR="00515B70" w:rsidRDefault="00515B70">
      <w:pPr>
        <w:widowControl w:val="0"/>
        <w:ind w:right="-745"/>
        <w:jc w:val="both"/>
        <w:rPr>
          <w:snapToGrid w:val="0"/>
        </w:rPr>
      </w:pPr>
    </w:p>
    <w:p w14:paraId="0D992C26"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w:t>
      </w:r>
      <w:r w:rsidR="0053631A">
        <w:t xml:space="preserve"> </w:t>
      </w:r>
    </w:p>
    <w:p w14:paraId="483F6733" w14:textId="77777777" w:rsidR="00515B70" w:rsidRDefault="00515B70">
      <w:pPr>
        <w:pStyle w:val="Style1"/>
        <w:ind w:right="-680"/>
      </w:pPr>
    </w:p>
    <w:p w14:paraId="4366EE9D" w14:textId="77777777" w:rsidR="00515B70" w:rsidRDefault="00515B70">
      <w:pPr>
        <w:pStyle w:val="Style1"/>
        <w:ind w:right="-680"/>
      </w:pPr>
      <w:r>
        <w:t>Where the normal value and the export price are not comparable adjustments may be made.</w:t>
      </w:r>
      <w:r w:rsidR="0053631A">
        <w:t xml:space="preserve"> </w:t>
      </w:r>
      <w:r>
        <w:t>This section informs you of the fair comparison principle and asks you to quantify the amount of any adjustment.</w:t>
      </w:r>
      <w:r w:rsidR="0053631A">
        <w:t xml:space="preserve"> </w:t>
      </w:r>
    </w:p>
    <w:p w14:paraId="5EDCC3C4" w14:textId="77777777" w:rsidR="00515B70" w:rsidRDefault="00515B70">
      <w:pPr>
        <w:pStyle w:val="Style1"/>
        <w:ind w:right="-680"/>
      </w:pPr>
    </w:p>
    <w:p w14:paraId="564F2206" w14:textId="77777777" w:rsidR="00515B70" w:rsidRDefault="00515B70">
      <w:pPr>
        <w:pStyle w:val="Style1"/>
        <w:ind w:right="-680"/>
      </w:pPr>
      <w:r>
        <w:t>As prices are being compared, the purpose of the adjustments is to eliminate factors that have unequally modified the prices to be compared.</w:t>
      </w:r>
      <w:r w:rsidR="0053631A">
        <w:t xml:space="preserve"> </w:t>
      </w:r>
    </w:p>
    <w:p w14:paraId="34D928A1" w14:textId="77777777" w:rsidR="00515B70" w:rsidRDefault="00515B70">
      <w:pPr>
        <w:pStyle w:val="Style1"/>
        <w:ind w:right="-680"/>
      </w:pPr>
    </w:p>
    <w:p w14:paraId="09F88A46"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likely to have influenced price.</w:t>
      </w:r>
      <w:r w:rsidR="0053631A">
        <w:t xml:space="preserve"> </w:t>
      </w:r>
      <w:r>
        <w:t>In practice, this means that the expense item for which an adjustment is claimed should have a close nexus to the sale.</w:t>
      </w:r>
      <w:r w:rsidR="0053631A">
        <w:t xml:space="preserve"> </w:t>
      </w:r>
      <w:r>
        <w:t>For example, the cost is incurred because of the sale, or because the cost is related to the sale terms and conditions.</w:t>
      </w:r>
      <w:r w:rsidR="0053631A">
        <w:t xml:space="preserve"> </w:t>
      </w:r>
    </w:p>
    <w:p w14:paraId="1EDD547B" w14:textId="77777777" w:rsidR="00515B70" w:rsidRDefault="00515B70">
      <w:pPr>
        <w:pStyle w:val="Style1"/>
        <w:ind w:right="-680"/>
      </w:pPr>
    </w:p>
    <w:p w14:paraId="2BFEBD3D" w14:textId="77777777" w:rsidR="00515B70" w:rsidRDefault="00515B70">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w:t>
      </w:r>
      <w:r w:rsidR="0053631A">
        <w:t xml:space="preserve"> </w:t>
      </w:r>
      <w:r>
        <w:t xml:space="preserve">In the absence of such evidence </w:t>
      </w:r>
      <w:r w:rsidR="004D68E3">
        <w:t>the Commission</w:t>
      </w:r>
      <w:r>
        <w:t xml:space="preserve"> may disallow the adjustment.</w:t>
      </w:r>
    </w:p>
    <w:p w14:paraId="66AE9CBB" w14:textId="77777777" w:rsidR="00515B70" w:rsidRDefault="00515B70">
      <w:pPr>
        <w:pStyle w:val="Style1"/>
        <w:ind w:right="-680"/>
      </w:pPr>
    </w:p>
    <w:p w14:paraId="53BFAE63"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w:t>
      </w:r>
      <w:r w:rsidR="0053631A">
        <w:t xml:space="preserve"> </w:t>
      </w:r>
      <w:r>
        <w:t>In this case, the party making the adjustment claim must demonstrate that the allocation method reasonably estimates costs incurred.</w:t>
      </w:r>
    </w:p>
    <w:p w14:paraId="7B9200DA" w14:textId="77777777" w:rsidR="00515B70" w:rsidRDefault="00515B70">
      <w:pPr>
        <w:pStyle w:val="Style1"/>
        <w:ind w:right="-680"/>
      </w:pPr>
    </w:p>
    <w:p w14:paraId="2B3792D3"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0E086439" w14:textId="77777777" w:rsidR="00515B70" w:rsidRDefault="00515B70">
      <w:pPr>
        <w:pStyle w:val="Style1"/>
        <w:ind w:right="-680"/>
      </w:pPr>
    </w:p>
    <w:p w14:paraId="72F9A1B1" w14:textId="77777777" w:rsidR="00515B70" w:rsidRDefault="00515B70">
      <w:pPr>
        <w:pStyle w:val="Style1"/>
        <w:ind w:right="-680"/>
      </w:pPr>
      <w:r>
        <w:t xml:space="preserve">The </w:t>
      </w:r>
      <w:r w:rsidR="009057A6">
        <w:t>review</w:t>
      </w:r>
      <w:r>
        <w:t xml:space="preserve"> must be completed within strict time limits therefore you must supply information concerning claims for adjustments in a timely manner.</w:t>
      </w:r>
      <w:r w:rsidR="0053631A">
        <w:t xml:space="preserve"> </w:t>
      </w:r>
      <w:r>
        <w:t>Where an exporter has knowledge of the material substantiating an adjustment claim</w:t>
      </w:r>
      <w:r w:rsidR="00FF66FF">
        <w:t>,</w:t>
      </w:r>
      <w:r>
        <w:t xml:space="preserve"> that material is to be available at the time of </w:t>
      </w:r>
      <w:r w:rsidRPr="002E5132">
        <w:t xml:space="preserve">the verification visit. </w:t>
      </w:r>
      <w:r w:rsidR="00944C97" w:rsidRPr="002E5132">
        <w:t xml:space="preserve">The Commission </w:t>
      </w:r>
      <w:r w:rsidRPr="002E5132">
        <w:t>will not consider new claims made after the</w:t>
      </w:r>
      <w:r>
        <w:t xml:space="preserve"> verification visit. </w:t>
      </w:r>
    </w:p>
    <w:p w14:paraId="6DBCEBF9" w14:textId="77777777" w:rsidR="00515B70" w:rsidRDefault="00515B70">
      <w:pPr>
        <w:ind w:left="0" w:right="-680"/>
        <w:jc w:val="both"/>
        <w:rPr>
          <w:i/>
        </w:rPr>
      </w:pPr>
    </w:p>
    <w:p w14:paraId="03B5A639" w14:textId="77777777" w:rsidR="00515B70" w:rsidRDefault="00515B70">
      <w:pPr>
        <w:jc w:val="both"/>
      </w:pPr>
    </w:p>
    <w:p w14:paraId="6AB6886F" w14:textId="77777777" w:rsidR="00515B70" w:rsidRDefault="00515B70" w:rsidP="00365FF6"/>
    <w:p w14:paraId="779CFF36" w14:textId="77777777" w:rsidR="003735F5" w:rsidRDefault="003735F5" w:rsidP="00365FF6"/>
    <w:p w14:paraId="5CF7A23E" w14:textId="77777777" w:rsidR="003735F5" w:rsidRDefault="003735F5" w:rsidP="00365FF6"/>
    <w:p w14:paraId="23180675" w14:textId="77777777" w:rsidR="000D5213" w:rsidRDefault="000D5213" w:rsidP="00365FF6"/>
    <w:p w14:paraId="6BBC797D" w14:textId="77777777" w:rsidR="000D5213" w:rsidRDefault="000D5213" w:rsidP="00365FF6"/>
    <w:p w14:paraId="388D9916" w14:textId="77777777" w:rsidR="000D5213" w:rsidRDefault="000D5213" w:rsidP="00365FF6"/>
    <w:p w14:paraId="2B36B164" w14:textId="77777777" w:rsidR="003735F5" w:rsidRDefault="003735F5" w:rsidP="00365FF6"/>
    <w:p w14:paraId="6C401F58" w14:textId="77777777" w:rsidR="00515B70" w:rsidRDefault="00515B70" w:rsidP="00365FF6"/>
    <w:p w14:paraId="72FF60E3" w14:textId="77777777" w:rsidR="00515B70" w:rsidRPr="003735F5" w:rsidRDefault="00515B70">
      <w:pPr>
        <w:pStyle w:val="Heading2"/>
        <w:ind w:right="-680"/>
        <w:rPr>
          <w:szCs w:val="28"/>
        </w:rPr>
      </w:pPr>
      <w:bookmarkStart w:id="86" w:name="_Toc506971839"/>
      <w:bookmarkStart w:id="87" w:name="_Toc219017567"/>
      <w:bookmarkStart w:id="88" w:name="_Toc510359064"/>
      <w:r w:rsidRPr="003735F5">
        <w:rPr>
          <w:szCs w:val="28"/>
        </w:rPr>
        <w:t>E-1</w:t>
      </w:r>
      <w:r w:rsidR="003735F5" w:rsidRPr="003735F5">
        <w:rPr>
          <w:szCs w:val="28"/>
        </w:rPr>
        <w:tab/>
      </w:r>
      <w:r w:rsidRPr="003735F5">
        <w:rPr>
          <w:szCs w:val="28"/>
        </w:rPr>
        <w:t>Costs associated with export sales</w:t>
      </w:r>
      <w:bookmarkEnd w:id="86"/>
      <w:bookmarkEnd w:id="87"/>
      <w:bookmarkEnd w:id="88"/>
      <w:r w:rsidRPr="003735F5">
        <w:rPr>
          <w:szCs w:val="28"/>
        </w:rPr>
        <w:t xml:space="preserve"> </w:t>
      </w:r>
    </w:p>
    <w:p w14:paraId="4A34D049" w14:textId="77777777" w:rsidR="00515B70" w:rsidRDefault="00515B70">
      <w:pPr>
        <w:keepNext/>
        <w:ind w:right="-680"/>
        <w:rPr>
          <w:snapToGrid w:val="0"/>
        </w:rPr>
      </w:pPr>
    </w:p>
    <w:p w14:paraId="6727690B"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r w:rsidR="003022BD">
        <w:rPr>
          <w:snapToGrid w:val="0"/>
        </w:rPr>
        <w:t>.</w:t>
      </w:r>
    </w:p>
    <w:p w14:paraId="6DF5B3BE" w14:textId="77777777" w:rsidR="003735F5" w:rsidRDefault="003735F5">
      <w:pPr>
        <w:keepNext/>
        <w:widowControl w:val="0"/>
        <w:ind w:right="-680"/>
        <w:rPr>
          <w:snapToGrid w:val="0"/>
        </w:rPr>
      </w:pPr>
    </w:p>
    <w:p w14:paraId="05FD7DAF" w14:textId="77777777" w:rsidR="00515B70" w:rsidRPr="003735F5" w:rsidRDefault="00515B70" w:rsidP="003735F5">
      <w:pPr>
        <w:ind w:hanging="709"/>
        <w:rPr>
          <w:b/>
        </w:rPr>
      </w:pPr>
      <w:r w:rsidRPr="003735F5">
        <w:rPr>
          <w:b/>
        </w:rPr>
        <w:t>1.</w:t>
      </w:r>
      <w:r w:rsidRPr="003735F5">
        <w:rPr>
          <w:b/>
        </w:rPr>
        <w:tab/>
        <w:t>Transportation</w:t>
      </w:r>
    </w:p>
    <w:p w14:paraId="68CB4736"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5977DC00" w14:textId="77777777" w:rsidR="00515B70" w:rsidRDefault="00515B70">
      <w:pPr>
        <w:widowControl w:val="0"/>
        <w:ind w:right="-680"/>
        <w:rPr>
          <w:snapToGrid w:val="0"/>
        </w:rPr>
      </w:pPr>
    </w:p>
    <w:p w14:paraId="663FCFBA"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391109B5"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53631A">
        <w:rPr>
          <w:snapToGrid w:val="0"/>
        </w:rPr>
        <w:t xml:space="preserve"> </w:t>
      </w:r>
      <w:r>
        <w:rPr>
          <w:snapToGrid w:val="0"/>
        </w:rPr>
        <w:t>Identify the general ledger account where the expenses are located. If the amounts have been determined using actual observations, not from a relevant account item, provide details.</w:t>
      </w:r>
    </w:p>
    <w:p w14:paraId="5DAE3740" w14:textId="77777777" w:rsidR="00515B70" w:rsidRDefault="00515B70">
      <w:pPr>
        <w:widowControl w:val="0"/>
        <w:ind w:right="-680"/>
        <w:jc w:val="both"/>
        <w:rPr>
          <w:snapToGrid w:val="0"/>
        </w:rPr>
      </w:pPr>
    </w:p>
    <w:p w14:paraId="7F8A6B90" w14:textId="77777777" w:rsidR="00515B70" w:rsidRDefault="00515B70">
      <w:pPr>
        <w:spacing w:after="120"/>
        <w:ind w:right="-680"/>
      </w:pPr>
      <w:r>
        <w:rPr>
          <w:snapToGrid w:val="0"/>
        </w:rPr>
        <w:t>The various export related ancillary costs are identified in the table at question B4, for example</w:t>
      </w:r>
      <w:r>
        <w:t>:</w:t>
      </w:r>
    </w:p>
    <w:p w14:paraId="7C4D60EE" w14:textId="77777777" w:rsidR="00515B70" w:rsidRDefault="00515B70" w:rsidP="00AE49C4">
      <w:pPr>
        <w:numPr>
          <w:ilvl w:val="0"/>
          <w:numId w:val="9"/>
        </w:numPr>
        <w:ind w:right="-680" w:hanging="11"/>
      </w:pPr>
      <w:r>
        <w:t>terminal handling;</w:t>
      </w:r>
    </w:p>
    <w:p w14:paraId="3F8C80C6" w14:textId="77777777" w:rsidR="00515B70" w:rsidRDefault="00515B70" w:rsidP="00AE49C4">
      <w:pPr>
        <w:numPr>
          <w:ilvl w:val="0"/>
          <w:numId w:val="9"/>
        </w:numPr>
        <w:ind w:right="-680" w:hanging="11"/>
      </w:pPr>
      <w:r>
        <w:t>wharfage and other port charges;</w:t>
      </w:r>
    </w:p>
    <w:p w14:paraId="0C34FE94" w14:textId="77777777" w:rsidR="00515B70" w:rsidRDefault="00515B70" w:rsidP="00AE49C4">
      <w:pPr>
        <w:numPr>
          <w:ilvl w:val="0"/>
          <w:numId w:val="9"/>
        </w:numPr>
        <w:ind w:right="-680" w:hanging="11"/>
      </w:pPr>
      <w:r>
        <w:t>container taxes;</w:t>
      </w:r>
    </w:p>
    <w:p w14:paraId="681734A7" w14:textId="77777777" w:rsidR="00515B70" w:rsidRDefault="00515B70" w:rsidP="00AE49C4">
      <w:pPr>
        <w:numPr>
          <w:ilvl w:val="0"/>
          <w:numId w:val="9"/>
        </w:numPr>
        <w:ind w:right="-680" w:hanging="11"/>
      </w:pPr>
      <w:r>
        <w:t>document fees and customs brokers fees;</w:t>
      </w:r>
    </w:p>
    <w:p w14:paraId="5D4BD00B" w14:textId="77777777" w:rsidR="00515B70" w:rsidRDefault="00515B70" w:rsidP="00AE49C4">
      <w:pPr>
        <w:numPr>
          <w:ilvl w:val="0"/>
          <w:numId w:val="9"/>
        </w:numPr>
        <w:ind w:right="-680" w:hanging="11"/>
      </w:pPr>
      <w:r>
        <w:t>clearance fees;</w:t>
      </w:r>
    </w:p>
    <w:p w14:paraId="40792CFC" w14:textId="77777777" w:rsidR="00515B70" w:rsidRDefault="00515B70" w:rsidP="00AE49C4">
      <w:pPr>
        <w:numPr>
          <w:ilvl w:val="0"/>
          <w:numId w:val="9"/>
        </w:numPr>
        <w:ind w:right="-680" w:hanging="11"/>
      </w:pPr>
      <w:r>
        <w:t>bank charges, letter of credit fees</w:t>
      </w:r>
    </w:p>
    <w:p w14:paraId="03BF841C" w14:textId="77777777" w:rsidR="00515B70" w:rsidRDefault="00515B70" w:rsidP="00AE49C4">
      <w:pPr>
        <w:numPr>
          <w:ilvl w:val="0"/>
          <w:numId w:val="9"/>
        </w:numPr>
        <w:ind w:right="-680" w:hanging="11"/>
      </w:pPr>
      <w:r>
        <w:t>other ancillary charges.</w:t>
      </w:r>
    </w:p>
    <w:p w14:paraId="653BE15D" w14:textId="77777777" w:rsidR="00515B70" w:rsidRDefault="00515B70">
      <w:pPr>
        <w:widowControl w:val="0"/>
        <w:ind w:right="-680"/>
        <w:jc w:val="both"/>
        <w:rPr>
          <w:snapToGrid w:val="0"/>
        </w:rPr>
      </w:pPr>
    </w:p>
    <w:p w14:paraId="454199A8" w14:textId="77777777" w:rsidR="00515B70" w:rsidRPr="003735F5" w:rsidRDefault="00515B70" w:rsidP="003735F5">
      <w:pPr>
        <w:ind w:hanging="709"/>
        <w:rPr>
          <w:b/>
        </w:rPr>
      </w:pPr>
      <w:r w:rsidRPr="003735F5">
        <w:rPr>
          <w:b/>
        </w:rPr>
        <w:t>3.</w:t>
      </w:r>
      <w:r w:rsidRPr="003735F5">
        <w:rPr>
          <w:b/>
        </w:rPr>
        <w:tab/>
        <w:t>Credit</w:t>
      </w:r>
    </w:p>
    <w:p w14:paraId="00B098F4" w14:textId="77777777" w:rsidR="00515B70" w:rsidRDefault="00515B70">
      <w:pPr>
        <w:widowControl w:val="0"/>
        <w:ind w:right="-680"/>
        <w:jc w:val="both"/>
        <w:rPr>
          <w:snapToGrid w:val="0"/>
        </w:rPr>
      </w:pPr>
      <w:r>
        <w:rPr>
          <w:snapToGrid w:val="0"/>
        </w:rPr>
        <w:t>The cost of extending credit on export sales is not included in the amounts quantified at question B4.</w:t>
      </w:r>
      <w:r w:rsidR="0053631A">
        <w:rPr>
          <w:snapToGrid w:val="0"/>
        </w:rPr>
        <w:t xml:space="preserve"> </w:t>
      </w:r>
      <w:r>
        <w:rPr>
          <w:snapToGrid w:val="0"/>
        </w:rPr>
        <w:t xml:space="preserve">However, </w:t>
      </w:r>
      <w:r w:rsidR="000D09B2">
        <w:rPr>
          <w:snapToGrid w:val="0"/>
        </w:rPr>
        <w:t>the Commission</w:t>
      </w:r>
      <w:r>
        <w:rPr>
          <w:snapToGrid w:val="0"/>
        </w:rPr>
        <w:t xml:space="preserve"> will examine whether a credit adjustment is warranted and determine the amount.</w:t>
      </w:r>
      <w:r w:rsidR="0053631A">
        <w:rPr>
          <w:snapToGrid w:val="0"/>
        </w:rPr>
        <w:t xml:space="preserve"> </w:t>
      </w:r>
      <w:r>
        <w:rPr>
          <w:snapToGrid w:val="0"/>
        </w:rPr>
        <w:t xml:space="preserve">Provide applicable interest rates over each month of the </w:t>
      </w:r>
      <w:r w:rsidR="009057A6">
        <w:rPr>
          <w:snapToGrid w:val="0"/>
        </w:rPr>
        <w:t>review</w:t>
      </w:r>
      <w:r>
        <w:rPr>
          <w:snapToGrid w:val="0"/>
        </w:rPr>
        <w:t xml:space="preserve"> period.</w:t>
      </w:r>
      <w:r w:rsidR="0053631A">
        <w:rPr>
          <w:snapToGrid w:val="0"/>
        </w:rPr>
        <w:t xml:space="preserve"> </w:t>
      </w:r>
      <w:r>
        <w:rPr>
          <w:snapToGrid w:val="0"/>
        </w:rPr>
        <w:t>Explain the nature of the interest rates most applicable to these export sales e</w:t>
      </w:r>
      <w:r w:rsidR="00505FE6">
        <w:rPr>
          <w:snapToGrid w:val="0"/>
        </w:rPr>
        <w:t>.</w:t>
      </w:r>
      <w:r>
        <w:rPr>
          <w:snapToGrid w:val="0"/>
        </w:rPr>
        <w:t>g</w:t>
      </w:r>
      <w:r w:rsidR="00505FE6">
        <w:rPr>
          <w:snapToGrid w:val="0"/>
        </w:rPr>
        <w:t>.</w:t>
      </w:r>
      <w:r>
        <w:rPr>
          <w:snapToGrid w:val="0"/>
        </w:rPr>
        <w:t xml:space="preserve">, short term borrowing in the currency concerned. </w:t>
      </w:r>
    </w:p>
    <w:p w14:paraId="11E870BB" w14:textId="77777777" w:rsidR="00515B70" w:rsidRDefault="00515B70">
      <w:pPr>
        <w:widowControl w:val="0"/>
        <w:ind w:right="-680"/>
        <w:jc w:val="both"/>
        <w:rPr>
          <w:snapToGrid w:val="0"/>
        </w:rPr>
      </w:pPr>
    </w:p>
    <w:p w14:paraId="1D39703B"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3F93528D" w14:textId="77777777" w:rsidR="00515B70" w:rsidRDefault="00515B70">
      <w:pPr>
        <w:ind w:right="-680"/>
      </w:pPr>
    </w:p>
    <w:p w14:paraId="11D2B584" w14:textId="77777777" w:rsidR="00515B70" w:rsidRPr="003735F5" w:rsidRDefault="00515B70" w:rsidP="003735F5">
      <w:pPr>
        <w:ind w:hanging="709"/>
        <w:rPr>
          <w:b/>
        </w:rPr>
      </w:pPr>
      <w:r w:rsidRPr="003735F5">
        <w:rPr>
          <w:b/>
        </w:rPr>
        <w:t>4.</w:t>
      </w:r>
      <w:r w:rsidRPr="003735F5">
        <w:rPr>
          <w:b/>
        </w:rPr>
        <w:tab/>
        <w:t>Packing costs</w:t>
      </w:r>
    </w:p>
    <w:p w14:paraId="5B8A5348" w14:textId="77777777" w:rsidR="00515B70" w:rsidRDefault="00515B70">
      <w:pPr>
        <w:ind w:right="-680"/>
      </w:pPr>
      <w:r>
        <w:t>List material and labour costs associated with packing the export product.</w:t>
      </w:r>
      <w:r w:rsidR="0053631A">
        <w:t xml:space="preserve"> </w:t>
      </w:r>
      <w:r>
        <w:t>Describe how the packing method differs from sales on the domestic market, for each model. Report the amount in the listing in the column headed ‘</w:t>
      </w:r>
      <w:r>
        <w:rPr>
          <w:b/>
          <w:snapToGrid w:val="0"/>
        </w:rPr>
        <w:t>Packing</w:t>
      </w:r>
      <w:r>
        <w:rPr>
          <w:b/>
        </w:rPr>
        <w:t>’</w:t>
      </w:r>
      <w:r>
        <w:t>.</w:t>
      </w:r>
    </w:p>
    <w:p w14:paraId="64A9D230" w14:textId="77777777" w:rsidR="00515B70" w:rsidRDefault="00515B70">
      <w:pPr>
        <w:ind w:right="-680"/>
      </w:pPr>
    </w:p>
    <w:p w14:paraId="61F15DE4" w14:textId="77777777" w:rsidR="00515B70" w:rsidRPr="003735F5" w:rsidRDefault="00515B70" w:rsidP="003735F5">
      <w:pPr>
        <w:ind w:hanging="709"/>
        <w:rPr>
          <w:b/>
        </w:rPr>
      </w:pPr>
      <w:r w:rsidRPr="003735F5">
        <w:rPr>
          <w:b/>
        </w:rPr>
        <w:t>5.</w:t>
      </w:r>
      <w:r w:rsidRPr="003735F5">
        <w:rPr>
          <w:b/>
        </w:rPr>
        <w:tab/>
        <w:t>Commissions</w:t>
      </w:r>
    </w:p>
    <w:p w14:paraId="03ABE799"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4E07E0B"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6350654E" w14:textId="77777777" w:rsidR="00515B70" w:rsidRDefault="00515B70">
      <w:pPr>
        <w:ind w:right="-680"/>
      </w:pPr>
      <w:r>
        <w:t>-</w:t>
      </w:r>
      <w:r>
        <w:tab/>
        <w:t>explain the terms and conditions that must be met.</w:t>
      </w:r>
    </w:p>
    <w:p w14:paraId="1E4B3E2D" w14:textId="77777777" w:rsidR="00515B70" w:rsidRDefault="00515B70">
      <w:pPr>
        <w:ind w:right="-680"/>
        <w:rPr>
          <w:snapToGrid w:val="0"/>
        </w:rPr>
      </w:pPr>
    </w:p>
    <w:p w14:paraId="479CF9D9" w14:textId="77777777" w:rsidR="00515B70" w:rsidRDefault="00515B70">
      <w:pPr>
        <w:ind w:right="-680"/>
      </w:pPr>
      <w:r>
        <w:t xml:space="preserve">Report the amount in the sales listing in question B-4 under the column headed </w:t>
      </w:r>
      <w:r>
        <w:rPr>
          <w:b/>
        </w:rPr>
        <w:t>“</w:t>
      </w:r>
      <w:r>
        <w:rPr>
          <w:b/>
          <w:snapToGrid w:val="0"/>
        </w:rPr>
        <w:t>Commissions”.</w:t>
      </w:r>
      <w:r w:rsidR="0053631A">
        <w:t xml:space="preserve"> </w:t>
      </w:r>
      <w:r>
        <w:t>Identify the general ledger account where the expense is located.</w:t>
      </w:r>
    </w:p>
    <w:p w14:paraId="6C29C7D4" w14:textId="77777777" w:rsidR="00515B70" w:rsidRDefault="00515B70">
      <w:pPr>
        <w:ind w:right="-680"/>
      </w:pPr>
    </w:p>
    <w:p w14:paraId="19E41398" w14:textId="77777777" w:rsidR="00515B70" w:rsidRPr="003735F5" w:rsidRDefault="00515B70" w:rsidP="003735F5">
      <w:pPr>
        <w:ind w:hanging="709"/>
        <w:rPr>
          <w:b/>
        </w:rPr>
      </w:pPr>
      <w:r w:rsidRPr="003735F5">
        <w:rPr>
          <w:b/>
        </w:rPr>
        <w:t>6.</w:t>
      </w:r>
      <w:r w:rsidRPr="003735F5">
        <w:rPr>
          <w:b/>
        </w:rPr>
        <w:tab/>
        <w:t>Warranties, guarantees, and after sales services</w:t>
      </w:r>
      <w:r w:rsidR="0053631A">
        <w:rPr>
          <w:b/>
        </w:rPr>
        <w:t xml:space="preserve"> </w:t>
      </w:r>
    </w:p>
    <w:p w14:paraId="5DD06032" w14:textId="77777777" w:rsidR="00515B70" w:rsidRDefault="00515B70">
      <w:pPr>
        <w:ind w:right="-680"/>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w:t>
      </w:r>
      <w:r w:rsidR="0053631A">
        <w:t xml:space="preserve"> </w:t>
      </w:r>
      <w:r>
        <w:t>Identify the ledger account where the expense is located.</w:t>
      </w:r>
    </w:p>
    <w:p w14:paraId="1E073DED" w14:textId="77777777" w:rsidR="00515B70" w:rsidRDefault="00515B70">
      <w:pPr>
        <w:ind w:right="-680"/>
      </w:pPr>
    </w:p>
    <w:p w14:paraId="16DF65D2" w14:textId="77777777" w:rsidR="00515B70" w:rsidRPr="003735F5" w:rsidRDefault="00515B70" w:rsidP="003735F5">
      <w:pPr>
        <w:ind w:hanging="709"/>
        <w:rPr>
          <w:b/>
        </w:rPr>
      </w:pPr>
      <w:r w:rsidRPr="003735F5">
        <w:rPr>
          <w:b/>
        </w:rPr>
        <w:t>7.</w:t>
      </w:r>
      <w:r w:rsidRPr="003735F5">
        <w:rPr>
          <w:b/>
        </w:rPr>
        <w:tab/>
        <w:t>Other factors</w:t>
      </w:r>
    </w:p>
    <w:p w14:paraId="1351F00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For example, other variable or fixed selling expenses, including salesmen’s salaries, salesmen’s travel expenses, advertising and promotion, samples and entertainment expenses.</w:t>
      </w:r>
      <w:r w:rsidR="0053631A">
        <w:t xml:space="preserve"> </w:t>
      </w:r>
      <w:r>
        <w:t>Your consideration of questions asked at Section G, concerning domestic and export costs, would have alerted you to such other factors.</w:t>
      </w:r>
    </w:p>
    <w:p w14:paraId="4971DBA3" w14:textId="77777777" w:rsidR="00515B70" w:rsidRDefault="00515B70">
      <w:pPr>
        <w:ind w:right="-680"/>
      </w:pPr>
    </w:p>
    <w:p w14:paraId="3003E4AB" w14:textId="77777777" w:rsidR="00515B70" w:rsidRPr="003735F5" w:rsidRDefault="00515B70" w:rsidP="003735F5">
      <w:pPr>
        <w:ind w:hanging="709"/>
        <w:rPr>
          <w:b/>
        </w:rPr>
      </w:pPr>
      <w:r w:rsidRPr="003735F5">
        <w:rPr>
          <w:b/>
        </w:rPr>
        <w:t>8.</w:t>
      </w:r>
      <w:r w:rsidRPr="003735F5">
        <w:rPr>
          <w:b/>
        </w:rPr>
        <w:tab/>
        <w:t>Currency conversions</w:t>
      </w:r>
    </w:p>
    <w:p w14:paraId="20682F8B" w14:textId="77777777" w:rsidR="00515B70" w:rsidRDefault="00515B70">
      <w:pPr>
        <w:ind w:right="-680"/>
      </w:pPr>
      <w:r>
        <w:t>In comparing export and domestic prices a currency conversion is required.</w:t>
      </w:r>
      <w:r w:rsidR="0053631A">
        <w:t xml:space="preserve"> </w:t>
      </w:r>
      <w:r>
        <w:t xml:space="preserve">Fluctuations in exchange rates can only be taken into account when there has been a ‘sustained’ movement during the period of </w:t>
      </w:r>
      <w:r w:rsidR="009057A6">
        <w:t>review</w:t>
      </w:r>
      <w:r>
        <w:t xml:space="preserve"> (see article 2.4.1 of the WTO Agreement).</w:t>
      </w:r>
      <w:r w:rsidR="0053631A">
        <w:t xml:space="preserve"> </w:t>
      </w:r>
      <w:r>
        <w:t>The purpose is to allow exporters 60 days to adjust export prices to reflect ‘sustained’ movements.</w:t>
      </w:r>
      <w:r w:rsidR="0053631A">
        <w:t xml:space="preserve"> </w:t>
      </w:r>
      <w:r>
        <w:t xml:space="preserve">Such a claim requires detailed information on exchange movements in your country over a long period that includes the </w:t>
      </w:r>
      <w:r w:rsidR="009057A6">
        <w:t>review</w:t>
      </w:r>
      <w:r>
        <w:t xml:space="preserve"> period.</w:t>
      </w:r>
      <w:r w:rsidR="0053631A">
        <w:t xml:space="preserve"> </w:t>
      </w:r>
    </w:p>
    <w:p w14:paraId="57F49C8B" w14:textId="77777777" w:rsidR="00515B70" w:rsidRDefault="00515B70">
      <w:pPr>
        <w:ind w:right="-680"/>
      </w:pPr>
    </w:p>
    <w:p w14:paraId="5E267169" w14:textId="77777777" w:rsidR="00515B70" w:rsidRDefault="00515B70">
      <w:pPr>
        <w:ind w:right="-680"/>
      </w:pPr>
    </w:p>
    <w:p w14:paraId="03D9BF16" w14:textId="77777777" w:rsidR="00515B70" w:rsidRDefault="00515B70">
      <w:pPr>
        <w:pStyle w:val="Heading2"/>
        <w:ind w:right="-680"/>
      </w:pPr>
      <w:bookmarkStart w:id="89" w:name="_Toc506971840"/>
      <w:bookmarkStart w:id="90" w:name="_Toc219017568"/>
      <w:bookmarkStart w:id="91" w:name="_Toc510359065"/>
      <w:r>
        <w:t xml:space="preserve">E-2 </w:t>
      </w:r>
      <w:r>
        <w:tab/>
        <w:t>Costs associated with domestic sales</w:t>
      </w:r>
      <w:bookmarkEnd w:id="89"/>
      <w:bookmarkEnd w:id="90"/>
      <w:bookmarkEnd w:id="91"/>
      <w:r>
        <w:t xml:space="preserve"> </w:t>
      </w:r>
    </w:p>
    <w:p w14:paraId="53845EB8" w14:textId="77777777" w:rsidR="00515B70" w:rsidRDefault="00515B70">
      <w:pPr>
        <w:ind w:right="-680"/>
        <w:rPr>
          <w:snapToGrid w:val="0"/>
        </w:rPr>
      </w:pPr>
    </w:p>
    <w:p w14:paraId="1832ADBC"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6B3FC68F" w14:textId="77777777" w:rsidR="00515B70" w:rsidRDefault="00515B70">
      <w:pPr>
        <w:rPr>
          <w:b/>
          <w:snapToGrid w:val="0"/>
          <w:u w:val="single"/>
        </w:rPr>
      </w:pPr>
    </w:p>
    <w:p w14:paraId="08B13DCF" w14:textId="77777777" w:rsidR="00515B70" w:rsidRDefault="00515B70" w:rsidP="00B36B72">
      <w:pPr>
        <w:pStyle w:val="Style1"/>
        <w:ind w:left="709" w:right="-680"/>
      </w:pPr>
      <w:r>
        <w:t>The following items are not separately identified in the amounts quantified at question D</w:t>
      </w:r>
      <w:r>
        <w:noBreakHyphen/>
        <w:t>4.</w:t>
      </w:r>
      <w:r w:rsidR="0053631A">
        <w:t xml:space="preserve"> </w:t>
      </w:r>
      <w:r>
        <w:t xml:space="preserve">However you should consider whether any are applicable. </w:t>
      </w:r>
    </w:p>
    <w:p w14:paraId="129CEA5F" w14:textId="77777777" w:rsidR="00515B70" w:rsidRDefault="00515B70">
      <w:pPr>
        <w:widowControl w:val="0"/>
        <w:ind w:right="-745"/>
        <w:jc w:val="both"/>
        <w:rPr>
          <w:b/>
          <w:snapToGrid w:val="0"/>
          <w:u w:val="single"/>
        </w:rPr>
      </w:pPr>
    </w:p>
    <w:p w14:paraId="28D7EC85" w14:textId="77777777" w:rsidR="00515B70" w:rsidRPr="003735F5" w:rsidRDefault="00515B70" w:rsidP="003735F5">
      <w:pPr>
        <w:ind w:hanging="709"/>
        <w:rPr>
          <w:b/>
        </w:rPr>
      </w:pPr>
      <w:r w:rsidRPr="003735F5">
        <w:rPr>
          <w:b/>
        </w:rPr>
        <w:t>1.</w:t>
      </w:r>
      <w:r w:rsidRPr="003735F5">
        <w:rPr>
          <w:b/>
        </w:rPr>
        <w:tab/>
        <w:t>Physical characteristics</w:t>
      </w:r>
    </w:p>
    <w:p w14:paraId="7E997205"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FB82380" w14:textId="77777777" w:rsidR="00515B70" w:rsidRDefault="00515B70">
      <w:pPr>
        <w:ind w:right="-680"/>
        <w:jc w:val="both"/>
      </w:pPr>
    </w:p>
    <w:p w14:paraId="3636BEBE"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6D403F4F" w14:textId="77777777" w:rsidR="00515B70" w:rsidRDefault="00515B70">
      <w:pPr>
        <w:ind w:right="-680"/>
        <w:jc w:val="both"/>
      </w:pPr>
    </w:p>
    <w:p w14:paraId="54C9B40E" w14:textId="77777777" w:rsidR="00515B70" w:rsidRDefault="00515B70">
      <w:pPr>
        <w:ind w:right="-680"/>
        <w:jc w:val="both"/>
      </w:pPr>
      <w:r>
        <w:t>The adjustment is based upon actual physical differences in the goods being compared and upon the manufacturing cost data.</w:t>
      </w:r>
      <w:r w:rsidR="0053631A">
        <w:t xml:space="preserve"> </w:t>
      </w:r>
      <w:r>
        <w:t>Identify the physical differences between each model.</w:t>
      </w:r>
      <w:r w:rsidR="0053631A">
        <w:t xml:space="preserve"> </w:t>
      </w:r>
      <w:r>
        <w:t>State the source of your data.</w:t>
      </w:r>
      <w:r w:rsidR="0053631A">
        <w:t xml:space="preserve"> </w:t>
      </w:r>
    </w:p>
    <w:p w14:paraId="590D6EC0" w14:textId="77777777" w:rsidR="00515B70" w:rsidRDefault="00515B70">
      <w:pPr>
        <w:ind w:right="-680"/>
        <w:jc w:val="both"/>
      </w:pPr>
    </w:p>
    <w:p w14:paraId="735EAAA4" w14:textId="77777777" w:rsidR="00515B70" w:rsidRPr="003735F5" w:rsidRDefault="00515B70" w:rsidP="003735F5">
      <w:pPr>
        <w:ind w:hanging="709"/>
        <w:rPr>
          <w:b/>
        </w:rPr>
      </w:pPr>
      <w:r w:rsidRPr="003735F5">
        <w:rPr>
          <w:b/>
        </w:rPr>
        <w:t>2.</w:t>
      </w:r>
      <w:r w:rsidRPr="003735F5">
        <w:rPr>
          <w:b/>
        </w:rPr>
        <w:tab/>
        <w:t>Import charges and indirect taxes</w:t>
      </w:r>
    </w:p>
    <w:p w14:paraId="11C54F31"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597BB6C8" w14:textId="77777777" w:rsidR="00515B70" w:rsidRDefault="00515B70">
      <w:pPr>
        <w:ind w:right="-680"/>
      </w:pPr>
    </w:p>
    <w:p w14:paraId="7A200865"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39EF008E"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0F516CA" w14:textId="77777777" w:rsidR="00515B70" w:rsidRDefault="00515B70">
      <w:pPr>
        <w:ind w:right="-680"/>
        <w:jc w:val="both"/>
      </w:pPr>
    </w:p>
    <w:p w14:paraId="7577F6A1" w14:textId="77777777" w:rsidR="00515B70" w:rsidRDefault="00515B70">
      <w:pPr>
        <w:ind w:right="-680"/>
        <w:jc w:val="both"/>
      </w:pPr>
      <w:r>
        <w:t xml:space="preserve">the price of like goods must be adjusted downwards by the amount of the taxes and duties. </w:t>
      </w:r>
    </w:p>
    <w:p w14:paraId="163D87FC" w14:textId="77777777" w:rsidR="00515B70" w:rsidRDefault="00515B70">
      <w:pPr>
        <w:ind w:right="-680"/>
        <w:jc w:val="both"/>
      </w:pPr>
    </w:p>
    <w:p w14:paraId="51968E03" w14:textId="77777777" w:rsidR="00515B70" w:rsidRDefault="00515B70">
      <w:pPr>
        <w:ind w:right="-680"/>
        <w:jc w:val="both"/>
      </w:pPr>
      <w:r>
        <w:t>The taxes and duties include sales, excise, turnover, value added, franchise, stamp, transfer, border, and excise taxes.</w:t>
      </w:r>
      <w:r w:rsidR="0053631A">
        <w:t xml:space="preserve"> </w:t>
      </w:r>
      <w:r>
        <w:t>Direct taxes such as corporate income tax are not included as such taxes do not apply to the transactions.</w:t>
      </w:r>
    </w:p>
    <w:p w14:paraId="17D2DD2A" w14:textId="77777777" w:rsidR="00515B70" w:rsidRDefault="00515B70">
      <w:pPr>
        <w:pStyle w:val="BodyText3"/>
        <w:ind w:right="-680"/>
      </w:pPr>
    </w:p>
    <w:p w14:paraId="0F7B4018" w14:textId="77777777" w:rsidR="00515B70" w:rsidRDefault="00515B70">
      <w:pPr>
        <w:ind w:right="-680"/>
        <w:jc w:val="both"/>
      </w:pPr>
      <w:r>
        <w:t>Adjustment for drawback is not made in every situation where drawback has been received.</w:t>
      </w:r>
      <w:r w:rsidR="0053631A">
        <w:t xml:space="preserve"> </w:t>
      </w:r>
      <w:r>
        <w:t xml:space="preserve">Where an adjustment for drawback is appropriate you must provide information showing </w:t>
      </w:r>
      <w:r>
        <w:rPr>
          <w:u w:val="single"/>
        </w:rPr>
        <w:t>the import duty borne by the domestic sales</w:t>
      </w:r>
      <w:r>
        <w:t>.</w:t>
      </w:r>
      <w:r w:rsidR="0053631A">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53631A">
        <w:t xml:space="preserve"> </w:t>
      </w:r>
      <w:r>
        <w:t>The difference, when divided by the domestic sales volume, is the amount of the adjustment).</w:t>
      </w:r>
      <w:r w:rsidR="0053631A">
        <w:t xml:space="preserve"> </w:t>
      </w:r>
    </w:p>
    <w:p w14:paraId="0656962A" w14:textId="77777777" w:rsidR="00515B70" w:rsidRDefault="00515B70">
      <w:pPr>
        <w:ind w:right="-680"/>
        <w:jc w:val="both"/>
      </w:pPr>
    </w:p>
    <w:p w14:paraId="42CB7AA3" w14:textId="77777777" w:rsidR="00515B70" w:rsidRDefault="00515B70">
      <w:pPr>
        <w:ind w:right="-680"/>
        <w:jc w:val="both"/>
      </w:pPr>
      <w:r>
        <w:t>In substantiating the drawback claim the following information is required:</w:t>
      </w:r>
    </w:p>
    <w:p w14:paraId="132C8D98" w14:textId="77777777" w:rsidR="00515B70" w:rsidRDefault="00515B70">
      <w:pPr>
        <w:ind w:right="-680"/>
      </w:pPr>
    </w:p>
    <w:p w14:paraId="2F40B38C" w14:textId="77777777" w:rsidR="00515B70" w:rsidRDefault="00515B70">
      <w:pPr>
        <w:spacing w:after="120"/>
        <w:ind w:left="1418" w:right="-680" w:hanging="709"/>
      </w:pPr>
      <w:r>
        <w:t>-</w:t>
      </w:r>
      <w:r>
        <w:tab/>
        <w:t>a copy of the relevant statutes/regulations authorising duty exemption or remission, translated into English;</w:t>
      </w:r>
    </w:p>
    <w:p w14:paraId="6034C598"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38D39D9"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F12DAC" w14:textId="77777777" w:rsidR="00515B70" w:rsidRDefault="00515B70">
      <w:pPr>
        <w:ind w:right="-680"/>
        <w:jc w:val="both"/>
        <w:rPr>
          <w:u w:val="single"/>
        </w:rPr>
      </w:pPr>
    </w:p>
    <w:p w14:paraId="2E71F248" w14:textId="77777777" w:rsidR="00515B70" w:rsidRDefault="00515B70">
      <w:pPr>
        <w:ind w:right="-680"/>
        <w:jc w:val="both"/>
        <w:rPr>
          <w:u w:val="single"/>
        </w:rPr>
      </w:pPr>
      <w:r>
        <w:rPr>
          <w:u w:val="single"/>
        </w:rPr>
        <w:t>Substitution drawback systems</w:t>
      </w:r>
    </w:p>
    <w:p w14:paraId="646882FB" w14:textId="77777777" w:rsidR="00515B70" w:rsidRDefault="00515B70">
      <w:pPr>
        <w:ind w:right="-680"/>
        <w:jc w:val="both"/>
        <w:rPr>
          <w:u w:val="single"/>
        </w:rPr>
      </w:pPr>
    </w:p>
    <w:p w14:paraId="1875B452" w14:textId="77777777" w:rsidR="00515B70" w:rsidRDefault="00515B70">
      <w:pPr>
        <w:ind w:right="-680"/>
        <w:jc w:val="both"/>
        <w:rPr>
          <w:i/>
        </w:rPr>
      </w:pPr>
      <w:r>
        <w:lastRenderedPageBreak/>
        <w:t>Annex 3 of the WTO Agreement on Subsidies provides:</w:t>
      </w:r>
      <w:r w:rsidR="0053631A">
        <w:t xml:space="preserve"> </w:t>
      </w:r>
      <w:r>
        <w:rPr>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53631A">
        <w:rPr>
          <w:i/>
        </w:rPr>
        <w:t xml:space="preserve"> </w:t>
      </w:r>
    </w:p>
    <w:p w14:paraId="76937F28" w14:textId="77777777" w:rsidR="00515B70" w:rsidRDefault="00515B70">
      <w:pPr>
        <w:ind w:right="-680"/>
        <w:jc w:val="both"/>
        <w:rPr>
          <w:i/>
        </w:rPr>
      </w:pPr>
    </w:p>
    <w:p w14:paraId="13822BC7"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03D629B8" w14:textId="77777777" w:rsidR="00515B70" w:rsidRDefault="00515B70">
      <w:pPr>
        <w:ind w:right="-680"/>
        <w:jc w:val="both"/>
      </w:pPr>
    </w:p>
    <w:p w14:paraId="4A0B22B4" w14:textId="77777777" w:rsidR="00515B70" w:rsidRPr="003735F5" w:rsidRDefault="00515B70" w:rsidP="003735F5">
      <w:pPr>
        <w:ind w:hanging="709"/>
        <w:rPr>
          <w:b/>
        </w:rPr>
      </w:pPr>
      <w:r w:rsidRPr="003735F5">
        <w:rPr>
          <w:b/>
        </w:rPr>
        <w:t>3.</w:t>
      </w:r>
      <w:r w:rsidRPr="003735F5">
        <w:rPr>
          <w:b/>
        </w:rPr>
        <w:tab/>
        <w:t>Level of trade</w:t>
      </w:r>
    </w:p>
    <w:p w14:paraId="283F2956" w14:textId="77777777" w:rsidR="00515B70" w:rsidRDefault="00515B70">
      <w:pPr>
        <w:ind w:right="-680"/>
        <w:jc w:val="both"/>
      </w:pPr>
      <w:r>
        <w:t>Question D-4 asks you to indicate the level of trade to the domestic customer.</w:t>
      </w:r>
      <w:r w:rsidR="0053631A">
        <w:t xml:space="preserve"> </w:t>
      </w:r>
      <w:r>
        <w:t>To claim an adjustment for level of trade differences you will need to quantify the amount by which level of trade influences price.</w:t>
      </w:r>
      <w:r w:rsidR="0053631A">
        <w:t xml:space="preserve"> </w:t>
      </w:r>
    </w:p>
    <w:p w14:paraId="1A2188D5" w14:textId="77777777" w:rsidR="00515B70" w:rsidRDefault="00515B70">
      <w:pPr>
        <w:ind w:right="-680"/>
        <w:jc w:val="both"/>
      </w:pPr>
    </w:p>
    <w:p w14:paraId="138B1CE3" w14:textId="77777777" w:rsidR="00515B70" w:rsidRDefault="00515B70">
      <w:pPr>
        <w:ind w:right="-680"/>
        <w:jc w:val="both"/>
      </w:pPr>
      <w:r>
        <w:t>Trade level is the level a company occupies in the distribution chain.</w:t>
      </w:r>
      <w:r w:rsidR="0053631A">
        <w:t xml:space="preserve"> </w:t>
      </w:r>
      <w:r>
        <w:t>The trade level to which that company in turn sells the goods and the functions carried out distinguish a level of trade.</w:t>
      </w:r>
      <w:r w:rsidR="0053631A">
        <w:t xml:space="preserve"> </w:t>
      </w:r>
      <w:r>
        <w:t>Examples are producer, national distributor, regional distributor, wholesaler, retailer, end user, and original equipment.</w:t>
      </w:r>
      <w:r w:rsidR="0053631A">
        <w:t xml:space="preserve"> </w:t>
      </w:r>
    </w:p>
    <w:p w14:paraId="5ADFEB35" w14:textId="77777777" w:rsidR="00515B70" w:rsidRDefault="00515B70">
      <w:pPr>
        <w:ind w:right="-680"/>
        <w:jc w:val="both"/>
      </w:pPr>
    </w:p>
    <w:p w14:paraId="5B4F39AD" w14:textId="77777777"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53631A">
        <w:t xml:space="preserve"> </w:t>
      </w:r>
    </w:p>
    <w:p w14:paraId="0964917F" w14:textId="77777777" w:rsidR="00515B70" w:rsidRDefault="00515B70">
      <w:pPr>
        <w:ind w:right="-680"/>
        <w:jc w:val="both"/>
      </w:pPr>
    </w:p>
    <w:p w14:paraId="722E5AF9" w14:textId="77777777" w:rsidR="00515B70" w:rsidRDefault="00515B70">
      <w:pPr>
        <w:ind w:right="-680"/>
        <w:jc w:val="both"/>
      </w:pPr>
      <w:r>
        <w:t>The information needs to establish that there are real trade level differences, not merely nominal differences.</w:t>
      </w:r>
      <w:r w:rsidR="0053631A">
        <w:t xml:space="preserve"> </w:t>
      </w:r>
      <w:r>
        <w:t>Real trade level differences are characterised by a consistent pattern of price differences between the levels and by a difference in functions performed.</w:t>
      </w:r>
      <w:r w:rsidR="0053631A">
        <w:t xml:space="preserve"> </w:t>
      </w:r>
      <w:r>
        <w:t>If there is no real trade level differences all sales are treated as being at the same level of trade.</w:t>
      </w:r>
      <w:r w:rsidR="0053631A">
        <w:t xml:space="preserve"> </w:t>
      </w:r>
    </w:p>
    <w:p w14:paraId="7764F83E" w14:textId="77777777" w:rsidR="00515B70" w:rsidRDefault="00515B70">
      <w:pPr>
        <w:ind w:right="-680"/>
        <w:jc w:val="both"/>
      </w:pPr>
    </w:p>
    <w:p w14:paraId="7794510A" w14:textId="77777777" w:rsidR="00515B70" w:rsidRDefault="00515B70">
      <w:pPr>
        <w:ind w:right="-680"/>
        <w:jc w:val="both"/>
      </w:pPr>
      <w:r>
        <w:t>A real difference in level of trade (may be adjusted for using either of the following methods:</w:t>
      </w:r>
    </w:p>
    <w:p w14:paraId="0FF5E9D7" w14:textId="77777777" w:rsidR="00515B70" w:rsidRDefault="00515B70">
      <w:pPr>
        <w:ind w:right="-680"/>
      </w:pPr>
    </w:p>
    <w:p w14:paraId="6818A4A9"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w:t>
      </w:r>
      <w:r w:rsidR="0053631A">
        <w:t xml:space="preserve"> </w:t>
      </w:r>
      <w:r>
        <w:t>the amount of the costs, expenses etc</w:t>
      </w:r>
      <w:r w:rsidR="00BA7DE8">
        <w:t>.</w:t>
      </w:r>
      <w:r>
        <w:t xml:space="preserve"> incurred by the seller in domestic sales of the like goods resulting from activities that would not be performed were the domestic sales made at the same level as that of the importer.</w:t>
      </w:r>
    </w:p>
    <w:p w14:paraId="1471D325" w14:textId="77777777" w:rsidR="00515B70" w:rsidRDefault="00515B70">
      <w:pPr>
        <w:tabs>
          <w:tab w:val="left" w:pos="426"/>
        </w:tabs>
        <w:ind w:right="-680"/>
        <w:jc w:val="both"/>
      </w:pPr>
    </w:p>
    <w:p w14:paraId="6DBDED8F" w14:textId="77777777" w:rsidR="00515B70" w:rsidRDefault="00515B70">
      <w:pPr>
        <w:tabs>
          <w:tab w:val="left" w:pos="426"/>
        </w:tabs>
        <w:ind w:left="2127" w:right="-680" w:hanging="709"/>
        <w:jc w:val="both"/>
      </w:pPr>
      <w:r>
        <w:t>This requires the following information:</w:t>
      </w:r>
    </w:p>
    <w:p w14:paraId="2A4F6CDA" w14:textId="77777777" w:rsidR="00515B70" w:rsidRDefault="00515B70">
      <w:pPr>
        <w:tabs>
          <w:tab w:val="left" w:pos="426"/>
        </w:tabs>
        <w:ind w:left="2127" w:right="-680" w:hanging="709"/>
        <w:jc w:val="both"/>
      </w:pPr>
    </w:p>
    <w:p w14:paraId="440FC23C" w14:textId="77777777" w:rsidR="00515B70" w:rsidRDefault="00515B70" w:rsidP="00AE49C4">
      <w:pPr>
        <w:numPr>
          <w:ilvl w:val="0"/>
          <w:numId w:val="10"/>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BA7DE8">
        <w:t>etc.)</w:t>
      </w:r>
      <w:r>
        <w:t>;</w:t>
      </w:r>
    </w:p>
    <w:p w14:paraId="2B9B45E0" w14:textId="77777777" w:rsidR="00515B70" w:rsidRDefault="00515B70" w:rsidP="00AE49C4">
      <w:pPr>
        <w:numPr>
          <w:ilvl w:val="0"/>
          <w:numId w:val="10"/>
        </w:numPr>
        <w:tabs>
          <w:tab w:val="clear" w:pos="720"/>
          <w:tab w:val="num" w:pos="1134"/>
        </w:tabs>
        <w:spacing w:after="120"/>
        <w:ind w:left="2127" w:right="-680" w:hanging="709"/>
        <w:jc w:val="both"/>
      </w:pPr>
      <w:r>
        <w:t>the cost of carrying out these activities in respect of like goods;</w:t>
      </w:r>
    </w:p>
    <w:p w14:paraId="7ED46030" w14:textId="77777777" w:rsidR="00515B70" w:rsidRDefault="00515B70" w:rsidP="00AE49C4">
      <w:pPr>
        <w:numPr>
          <w:ilvl w:val="0"/>
          <w:numId w:val="10"/>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347B0C05" w14:textId="77777777" w:rsidR="00515B70" w:rsidRDefault="00515B70" w:rsidP="00AE49C4">
      <w:pPr>
        <w:numPr>
          <w:ilvl w:val="0"/>
          <w:numId w:val="10"/>
        </w:numPr>
        <w:tabs>
          <w:tab w:val="clear" w:pos="720"/>
          <w:tab w:val="num" w:pos="1134"/>
        </w:tabs>
        <w:ind w:left="2127" w:right="-680" w:hanging="709"/>
        <w:jc w:val="both"/>
      </w:pPr>
      <w:r>
        <w:lastRenderedPageBreak/>
        <w:t>an explanation as to why you consider that you are entitled to a level of trade adjustment.</w:t>
      </w:r>
    </w:p>
    <w:p w14:paraId="6F88FBF2" w14:textId="77777777" w:rsidR="00515B70" w:rsidRDefault="00515B70">
      <w:pPr>
        <w:tabs>
          <w:tab w:val="left" w:pos="426"/>
          <w:tab w:val="num" w:pos="1134"/>
        </w:tabs>
        <w:ind w:left="1134" w:right="-680" w:hanging="425"/>
        <w:jc w:val="both"/>
        <w:rPr>
          <w:b/>
        </w:rPr>
      </w:pPr>
      <w:r>
        <w:rPr>
          <w:b/>
        </w:rPr>
        <w:t>or</w:t>
      </w:r>
    </w:p>
    <w:p w14:paraId="753674D6" w14:textId="77777777" w:rsidR="00515B70" w:rsidRDefault="00515B70">
      <w:pPr>
        <w:tabs>
          <w:tab w:val="left" w:pos="426"/>
        </w:tabs>
        <w:ind w:right="-680"/>
        <w:jc w:val="both"/>
      </w:pPr>
    </w:p>
    <w:p w14:paraId="452D34BF" w14:textId="77777777" w:rsidR="00515B70" w:rsidRDefault="00515B70">
      <w:pPr>
        <w:tabs>
          <w:tab w:val="left" w:pos="426"/>
        </w:tabs>
        <w:ind w:left="1418" w:right="-680" w:hanging="709"/>
        <w:jc w:val="both"/>
      </w:pPr>
      <w:r>
        <w:t xml:space="preserve"> (b)</w:t>
      </w:r>
      <w:r>
        <w:tab/>
      </w:r>
      <w:r>
        <w:rPr>
          <w:i/>
        </w:rPr>
        <w:t>level discount</w:t>
      </w:r>
      <w:r>
        <w:t>:</w:t>
      </w:r>
      <w:r w:rsidR="0053631A">
        <w:t xml:space="preserve"> </w:t>
      </w:r>
      <w:r>
        <w:t xml:space="preserve">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This is determined by an examination of price differences between the two levels of trade in the exporter’s domestic market, for example sales of like goods by other vendors or sales of the same general category of goods by the exporter.</w:t>
      </w:r>
      <w:r w:rsidR="0053631A">
        <w:t xml:space="preserve"> </w:t>
      </w:r>
      <w:r>
        <w:t xml:space="preserve">For this method to be used it is important that </w:t>
      </w:r>
      <w:r>
        <w:rPr>
          <w:u w:val="single"/>
        </w:rPr>
        <w:t>a clear pattern</w:t>
      </w:r>
      <w:r>
        <w:t xml:space="preserve"> of pricing be established for the differing trade levels.</w:t>
      </w:r>
      <w:r w:rsidR="0053631A">
        <w:t xml:space="preserve"> </w:t>
      </w:r>
      <w:r>
        <w:t>Such pattern is demonstrated by a general availability of the discounts to the level - isolated instances would not establish a pattern of availability.</w:t>
      </w:r>
    </w:p>
    <w:p w14:paraId="724D58BA" w14:textId="77777777" w:rsidR="00515B70" w:rsidRDefault="00515B70">
      <w:pPr>
        <w:tabs>
          <w:tab w:val="left" w:pos="142"/>
          <w:tab w:val="left" w:pos="284"/>
        </w:tabs>
        <w:ind w:right="-680"/>
        <w:jc w:val="both"/>
        <w:rPr>
          <w:i/>
        </w:rPr>
      </w:pPr>
    </w:p>
    <w:p w14:paraId="1C51D381" w14:textId="77777777" w:rsidR="00515B70" w:rsidRPr="003735F5" w:rsidRDefault="00515B70" w:rsidP="003735F5">
      <w:pPr>
        <w:ind w:hanging="709"/>
        <w:rPr>
          <w:b/>
        </w:rPr>
      </w:pPr>
      <w:r w:rsidRPr="003735F5">
        <w:rPr>
          <w:b/>
        </w:rPr>
        <w:t>4.</w:t>
      </w:r>
      <w:r w:rsidRPr="003735F5">
        <w:rPr>
          <w:b/>
        </w:rPr>
        <w:tab/>
        <w:t>Credit</w:t>
      </w:r>
    </w:p>
    <w:p w14:paraId="0A2BC020" w14:textId="77777777" w:rsidR="00515B70" w:rsidRDefault="00515B70">
      <w:pPr>
        <w:ind w:right="-680"/>
        <w:jc w:val="both"/>
      </w:pPr>
      <w:r>
        <w:rPr>
          <w:snapToGrid w:val="0"/>
        </w:rPr>
        <w:t>The cost of extending credit on domestic sales is not included in the amounts quantified at question D-4.</w:t>
      </w:r>
      <w:r w:rsidR="0053631A">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53631A">
        <w:rPr>
          <w:snapToGrid w:val="0"/>
        </w:rPr>
        <w:t xml:space="preserve"> </w:t>
      </w:r>
      <w:r>
        <w:t>An adjustment for credit is to be made even if funds are not borrowed to finance the accounts receivable.</w:t>
      </w:r>
      <w:r w:rsidR="0053631A">
        <w:t xml:space="preserve"> </w:t>
      </w:r>
    </w:p>
    <w:p w14:paraId="4B76514F" w14:textId="77777777" w:rsidR="00515B70" w:rsidRDefault="00515B70">
      <w:pPr>
        <w:ind w:right="-680"/>
        <w:jc w:val="both"/>
      </w:pPr>
    </w:p>
    <w:p w14:paraId="151A1AB2" w14:textId="77777777" w:rsidR="00515B70" w:rsidRDefault="00515B70">
      <w:pPr>
        <w:spacing w:after="120"/>
        <w:ind w:right="-680"/>
        <w:jc w:val="both"/>
      </w:pPr>
      <w:r>
        <w:t>The interest rate on domestic sales in order of preference is:</w:t>
      </w:r>
    </w:p>
    <w:p w14:paraId="257ECDB9" w14:textId="77777777" w:rsidR="00515B70" w:rsidRDefault="00515B70" w:rsidP="00AE49C4">
      <w:pPr>
        <w:numPr>
          <w:ilvl w:val="0"/>
          <w:numId w:val="9"/>
        </w:numPr>
        <w:tabs>
          <w:tab w:val="clear" w:pos="720"/>
          <w:tab w:val="num" w:pos="1560"/>
        </w:tabs>
        <w:spacing w:after="120"/>
        <w:ind w:left="1560" w:right="-680" w:hanging="851"/>
        <w:jc w:val="both"/>
      </w:pPr>
      <w:r>
        <w:t>the rate, or average of rates, applying on actual short term borrowing’s by the company; or</w:t>
      </w:r>
    </w:p>
    <w:p w14:paraId="0CA6E862" w14:textId="77777777" w:rsidR="00515B70" w:rsidRDefault="00515B70" w:rsidP="00AE49C4">
      <w:pPr>
        <w:numPr>
          <w:ilvl w:val="0"/>
          <w:numId w:val="9"/>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A2DB796" w14:textId="77777777" w:rsidR="00515B70" w:rsidRDefault="00515B70" w:rsidP="00AE49C4">
      <w:pPr>
        <w:numPr>
          <w:ilvl w:val="0"/>
          <w:numId w:val="9"/>
        </w:numPr>
        <w:tabs>
          <w:tab w:val="clear" w:pos="720"/>
          <w:tab w:val="num" w:pos="1560"/>
        </w:tabs>
        <w:ind w:left="1560" w:right="-680" w:hanging="851"/>
        <w:jc w:val="both"/>
      </w:pPr>
      <w:r>
        <w:t>such other rate considered appropriate in the circumstances.</w:t>
      </w:r>
    </w:p>
    <w:p w14:paraId="46E8FA57" w14:textId="77777777" w:rsidR="00515B70" w:rsidRDefault="00515B70">
      <w:pPr>
        <w:tabs>
          <w:tab w:val="num" w:pos="1560"/>
        </w:tabs>
        <w:ind w:left="1560" w:right="-680" w:hanging="851"/>
        <w:jc w:val="both"/>
      </w:pPr>
    </w:p>
    <w:p w14:paraId="72D8B764" w14:textId="77777777" w:rsidR="00515B70" w:rsidRDefault="00515B70">
      <w:pPr>
        <w:widowControl w:val="0"/>
        <w:ind w:right="-680"/>
        <w:jc w:val="both"/>
        <w:rPr>
          <w:snapToGrid w:val="0"/>
        </w:rPr>
      </w:pPr>
      <w:r>
        <w:rPr>
          <w:snapToGrid w:val="0"/>
        </w:rPr>
        <w:t xml:space="preserve">Provide the applicable interest rate over each month of the </w:t>
      </w:r>
      <w:r w:rsidR="009057A6">
        <w:rPr>
          <w:snapToGrid w:val="0"/>
        </w:rPr>
        <w:t>review</w:t>
      </w:r>
      <w:r>
        <w:rPr>
          <w:snapToGrid w:val="0"/>
        </w:rPr>
        <w:t xml:space="preserve"> period.</w:t>
      </w:r>
    </w:p>
    <w:p w14:paraId="7F0064B8" w14:textId="77777777" w:rsidR="00515B70" w:rsidRDefault="00515B70">
      <w:pPr>
        <w:widowControl w:val="0"/>
        <w:ind w:right="-680"/>
        <w:jc w:val="both"/>
        <w:rPr>
          <w:snapToGrid w:val="0"/>
        </w:rPr>
      </w:pPr>
    </w:p>
    <w:p w14:paraId="4D24EE8A"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CDFFC2D" w14:textId="77777777" w:rsidR="00515B70" w:rsidRDefault="00515B70">
      <w:pPr>
        <w:tabs>
          <w:tab w:val="left" w:pos="142"/>
          <w:tab w:val="left" w:pos="284"/>
        </w:tabs>
        <w:ind w:right="-680"/>
        <w:jc w:val="both"/>
      </w:pPr>
    </w:p>
    <w:p w14:paraId="57DA0E3B" w14:textId="77777777" w:rsidR="00515B70" w:rsidRDefault="00515B70">
      <w:pPr>
        <w:ind w:right="-680"/>
        <w:jc w:val="both"/>
      </w:pPr>
      <w:r>
        <w:t>Where there is no fixed credit period agreed at the time of sale the period of credit is determined on the facts available.</w:t>
      </w:r>
      <w:r w:rsidR="0053631A">
        <w:t xml:space="preserve"> </w:t>
      </w:r>
      <w:r>
        <w:t>For example, where payment is made using an open account system</w:t>
      </w:r>
      <w:r>
        <w:rPr>
          <w:rStyle w:val="FootnoteReference"/>
        </w:rPr>
        <w:footnoteReference w:id="1"/>
      </w:r>
      <w:r>
        <w:t>, the average credit period may be determined as follows:</w:t>
      </w:r>
    </w:p>
    <w:p w14:paraId="6360DD00" w14:textId="77777777" w:rsidR="00515B70" w:rsidRDefault="00515B70">
      <w:pPr>
        <w:ind w:right="-680"/>
        <w:jc w:val="both"/>
      </w:pPr>
    </w:p>
    <w:p w14:paraId="160B349A" w14:textId="77777777" w:rsidR="00515B70" w:rsidRDefault="00515B70" w:rsidP="00AE49C4">
      <w:pPr>
        <w:numPr>
          <w:ilvl w:val="0"/>
          <w:numId w:val="11"/>
        </w:numPr>
        <w:ind w:right="-680" w:firstLine="349"/>
        <w:jc w:val="both"/>
        <w:rPr>
          <w:i/>
        </w:rPr>
      </w:pPr>
      <w:r>
        <w:rPr>
          <w:i/>
        </w:rPr>
        <w:t>Calculate an accounts receivable turnover ratio</w:t>
      </w:r>
    </w:p>
    <w:p w14:paraId="46EDA521" w14:textId="77777777" w:rsidR="00515B70" w:rsidRDefault="00515B70">
      <w:pPr>
        <w:ind w:right="-680"/>
        <w:jc w:val="both"/>
      </w:pPr>
    </w:p>
    <w:p w14:paraId="25E4AAC6" w14:textId="77777777" w:rsidR="00515B70" w:rsidRDefault="00515B70">
      <w:pPr>
        <w:ind w:right="-680"/>
        <w:jc w:val="both"/>
      </w:pPr>
      <w:r>
        <w:t>This ratio equals the total credit sales divided by average accounts receivable.</w:t>
      </w:r>
    </w:p>
    <w:p w14:paraId="507821DB" w14:textId="77777777" w:rsidR="00515B70" w:rsidRDefault="00515B70">
      <w:pPr>
        <w:ind w:right="-680"/>
        <w:jc w:val="both"/>
      </w:pPr>
      <w:r>
        <w:lastRenderedPageBreak/>
        <w:t>(It is a measure of how many times the average receivables balance is converted into cash during the year).</w:t>
      </w:r>
    </w:p>
    <w:p w14:paraId="2BB7A3AE" w14:textId="77777777" w:rsidR="00515B70" w:rsidRDefault="00515B70">
      <w:pPr>
        <w:pStyle w:val="BodyTextIndent2"/>
        <w:ind w:left="0" w:right="-680"/>
        <w:jc w:val="both"/>
      </w:pPr>
    </w:p>
    <w:p w14:paraId="3F0F0AE0" w14:textId="77777777"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53631A">
        <w:t xml:space="preserve"> </w:t>
      </w:r>
      <w:r>
        <w:t>Otherwise net sales revenue may be used in the numerator.</w:t>
      </w:r>
      <w:r w:rsidR="0053631A">
        <w:t xml:space="preserve"> </w:t>
      </w:r>
    </w:p>
    <w:p w14:paraId="3F2103D9" w14:textId="77777777" w:rsidR="00515B70" w:rsidRDefault="00515B70">
      <w:pPr>
        <w:pStyle w:val="BodyTextIndent2"/>
        <w:ind w:left="709" w:right="-680" w:firstLine="0"/>
        <w:jc w:val="both"/>
      </w:pPr>
    </w:p>
    <w:p w14:paraId="709D78D1" w14:textId="77777777" w:rsidR="00515B70" w:rsidRDefault="00515B70">
      <w:pPr>
        <w:pStyle w:val="BodyTextIndent2"/>
        <w:spacing w:after="120"/>
        <w:ind w:left="709" w:right="-680" w:firstLine="0"/>
        <w:jc w:val="both"/>
      </w:pPr>
      <w:r>
        <w:t>An average accounts receivable over the year is used in the denominator.</w:t>
      </w:r>
      <w:r w:rsidR="0053631A">
        <w:t xml:space="preserve"> </w:t>
      </w:r>
      <w:r>
        <w:t>This may be calculated by:</w:t>
      </w:r>
    </w:p>
    <w:p w14:paraId="6430D3B9" w14:textId="77777777" w:rsidR="00515B70" w:rsidRDefault="00515B70" w:rsidP="00AE49C4">
      <w:pPr>
        <w:pStyle w:val="BodyTextIndent2"/>
        <w:numPr>
          <w:ilvl w:val="0"/>
          <w:numId w:val="9"/>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40374C54" w14:textId="77777777" w:rsidR="00515B70" w:rsidRDefault="00515B70" w:rsidP="00AE49C4">
      <w:pPr>
        <w:pStyle w:val="BodyTextIndent2"/>
        <w:numPr>
          <w:ilvl w:val="0"/>
          <w:numId w:val="9"/>
        </w:numPr>
        <w:spacing w:after="120"/>
        <w:ind w:left="709" w:right="-680" w:firstLine="0"/>
        <w:jc w:val="both"/>
      </w:pPr>
      <w:r>
        <w:t>total monthly receivables divided by 12.</w:t>
      </w:r>
    </w:p>
    <w:p w14:paraId="2478107A" w14:textId="77777777" w:rsidR="00515B70" w:rsidRDefault="00515B70">
      <w:pPr>
        <w:pStyle w:val="BodyTextIndent2"/>
        <w:ind w:left="0" w:right="-680"/>
        <w:jc w:val="both"/>
      </w:pPr>
    </w:p>
    <w:p w14:paraId="2D1CE99E" w14:textId="77777777" w:rsidR="00515B70" w:rsidRDefault="00515B70" w:rsidP="00AE49C4">
      <w:pPr>
        <w:numPr>
          <w:ilvl w:val="0"/>
          <w:numId w:val="11"/>
        </w:numPr>
        <w:ind w:right="-680" w:firstLine="349"/>
        <w:jc w:val="both"/>
        <w:rPr>
          <w:i/>
        </w:rPr>
      </w:pPr>
      <w:r>
        <w:rPr>
          <w:i/>
        </w:rPr>
        <w:t>Calculate the average credit period</w:t>
      </w:r>
    </w:p>
    <w:p w14:paraId="493B2F4F" w14:textId="77777777" w:rsidR="00515B70" w:rsidRDefault="00515B70">
      <w:pPr>
        <w:ind w:right="-680"/>
        <w:jc w:val="both"/>
      </w:pPr>
    </w:p>
    <w:p w14:paraId="7E92CC87" w14:textId="77777777" w:rsidR="00515B70" w:rsidRDefault="00515B70">
      <w:pPr>
        <w:ind w:right="-680"/>
        <w:jc w:val="both"/>
      </w:pPr>
      <w:r>
        <w:t>The average credit period equals 365 divided by the accounts receivable turnover ratio determined above at 1.</w:t>
      </w:r>
    </w:p>
    <w:p w14:paraId="60BD4749" w14:textId="77777777" w:rsidR="00515B70" w:rsidRDefault="00515B70">
      <w:pPr>
        <w:ind w:right="-680"/>
        <w:jc w:val="both"/>
      </w:pPr>
    </w:p>
    <w:p w14:paraId="58649941" w14:textId="77777777" w:rsidR="00515B70" w:rsidRDefault="00515B70">
      <w:pPr>
        <w:ind w:right="-680"/>
        <w:jc w:val="both"/>
      </w:pPr>
      <w:r>
        <w:t xml:space="preserve">The resulting average credit period should be tested against randomly selected transactions to support the approximation. </w:t>
      </w:r>
    </w:p>
    <w:p w14:paraId="2658355F" w14:textId="77777777" w:rsidR="00515B70" w:rsidRDefault="00515B70">
      <w:pPr>
        <w:ind w:right="-680"/>
        <w:jc w:val="both"/>
      </w:pPr>
    </w:p>
    <w:p w14:paraId="2104406D"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3B2850F1" w14:textId="77777777" w:rsidR="00515B70" w:rsidRDefault="00515B70">
      <w:pPr>
        <w:tabs>
          <w:tab w:val="left" w:pos="142"/>
          <w:tab w:val="left" w:pos="284"/>
        </w:tabs>
        <w:ind w:right="-680"/>
        <w:jc w:val="both"/>
      </w:pPr>
    </w:p>
    <w:p w14:paraId="14B601FF" w14:textId="77777777" w:rsidR="00515B70" w:rsidRPr="003735F5" w:rsidRDefault="00515B70" w:rsidP="003735F5">
      <w:pPr>
        <w:ind w:hanging="709"/>
        <w:rPr>
          <w:b/>
        </w:rPr>
      </w:pPr>
      <w:r w:rsidRPr="003735F5">
        <w:rPr>
          <w:b/>
        </w:rPr>
        <w:t>5.</w:t>
      </w:r>
      <w:r w:rsidRPr="003735F5">
        <w:rPr>
          <w:b/>
        </w:rPr>
        <w:tab/>
        <w:t>Transportation</w:t>
      </w:r>
      <w:r w:rsidR="0053631A">
        <w:rPr>
          <w:b/>
        </w:rPr>
        <w:t xml:space="preserve"> </w:t>
      </w:r>
    </w:p>
    <w:p w14:paraId="25776250"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53631A">
        <w:rPr>
          <w:snapToGrid w:val="0"/>
        </w:rPr>
        <w:t xml:space="preserve"> </w:t>
      </w:r>
      <w:r>
        <w:rPr>
          <w:snapToGrid w:val="0"/>
        </w:rPr>
        <w:t>Identify the general ledger account where the expense is located.</w:t>
      </w:r>
      <w:r w:rsidR="0053631A">
        <w:rPr>
          <w:snapToGrid w:val="0"/>
        </w:rPr>
        <w:t xml:space="preserve"> </w:t>
      </w:r>
      <w:r>
        <w:rPr>
          <w:snapToGrid w:val="0"/>
        </w:rPr>
        <w:t>If the amount has been determined from contractual arrangements, not from an account item, provide details and evidence of payment.</w:t>
      </w:r>
    </w:p>
    <w:p w14:paraId="70036642" w14:textId="77777777" w:rsidR="00515B70" w:rsidRDefault="00515B70">
      <w:pPr>
        <w:tabs>
          <w:tab w:val="left" w:pos="142"/>
          <w:tab w:val="left" w:pos="284"/>
        </w:tabs>
        <w:ind w:right="-680"/>
        <w:jc w:val="both"/>
      </w:pPr>
    </w:p>
    <w:p w14:paraId="4D76F1F4" w14:textId="77777777" w:rsidR="00515B70" w:rsidRPr="003735F5" w:rsidRDefault="00515B70" w:rsidP="003735F5">
      <w:pPr>
        <w:ind w:hanging="709"/>
        <w:rPr>
          <w:b/>
        </w:rPr>
      </w:pPr>
      <w:r w:rsidRPr="003735F5">
        <w:rPr>
          <w:b/>
        </w:rPr>
        <w:t>6.</w:t>
      </w:r>
      <w:r w:rsidRPr="003735F5">
        <w:rPr>
          <w:b/>
        </w:rPr>
        <w:tab/>
        <w:t>Handling, loading and ancillary expenses</w:t>
      </w:r>
    </w:p>
    <w:p w14:paraId="672D00C5"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w:t>
      </w:r>
      <w:r w:rsidR="0053631A">
        <w:rPr>
          <w:snapToGrid w:val="0"/>
        </w:rPr>
        <w:t xml:space="preserve"> </w:t>
      </w:r>
      <w:r>
        <w:rPr>
          <w:snapToGrid w:val="0"/>
        </w:rPr>
        <w:t>Identify the general ledger account where the expense is located. If the amounts have been determined using actual observations, not from a relevant account item, provide details.</w:t>
      </w:r>
    </w:p>
    <w:p w14:paraId="44836B52" w14:textId="77777777" w:rsidR="00515B70" w:rsidRDefault="00515B70">
      <w:pPr>
        <w:ind w:right="-680"/>
        <w:jc w:val="both"/>
        <w:rPr>
          <w:u w:val="single"/>
        </w:rPr>
      </w:pPr>
    </w:p>
    <w:p w14:paraId="00B8F5E5" w14:textId="77777777" w:rsidR="00515B70" w:rsidRPr="003735F5" w:rsidRDefault="00515B70" w:rsidP="003735F5">
      <w:pPr>
        <w:ind w:hanging="709"/>
        <w:rPr>
          <w:b/>
        </w:rPr>
      </w:pPr>
      <w:r w:rsidRPr="003735F5">
        <w:rPr>
          <w:b/>
        </w:rPr>
        <w:t>7.</w:t>
      </w:r>
      <w:r w:rsidRPr="003735F5">
        <w:rPr>
          <w:b/>
        </w:rPr>
        <w:tab/>
        <w:t>Packing</w:t>
      </w:r>
    </w:p>
    <w:p w14:paraId="52BE0225" w14:textId="77777777" w:rsidR="00515B70" w:rsidRDefault="00515B70">
      <w:pPr>
        <w:ind w:right="-680"/>
      </w:pPr>
      <w:r>
        <w:t>List material and labour costs associated with packing the domestically sold product.</w:t>
      </w:r>
      <w:r w:rsidR="0053631A">
        <w:t xml:space="preserve"> </w:t>
      </w:r>
      <w:r>
        <w:t>Describe how the packing method differs from sales on the domestic market, for each model.</w:t>
      </w:r>
      <w:r w:rsidR="0053631A">
        <w:t xml:space="preserve"> </w:t>
      </w:r>
      <w:r>
        <w:t xml:space="preserve">Report the amount in the listing in the column headed </w:t>
      </w:r>
      <w:r>
        <w:rPr>
          <w:b/>
        </w:rPr>
        <w:t>“</w:t>
      </w:r>
      <w:r>
        <w:rPr>
          <w:b/>
          <w:snapToGrid w:val="0"/>
        </w:rPr>
        <w:t>Packing”</w:t>
      </w:r>
      <w:r>
        <w:t>.</w:t>
      </w:r>
    </w:p>
    <w:p w14:paraId="5E6528DF" w14:textId="77777777" w:rsidR="00515B70" w:rsidRDefault="00515B70">
      <w:pPr>
        <w:ind w:right="-680"/>
      </w:pPr>
    </w:p>
    <w:p w14:paraId="69DDD9BC" w14:textId="77777777" w:rsidR="00515B70" w:rsidRPr="003735F5" w:rsidRDefault="00515B70" w:rsidP="003735F5">
      <w:pPr>
        <w:ind w:hanging="709"/>
        <w:rPr>
          <w:b/>
        </w:rPr>
      </w:pPr>
      <w:r w:rsidRPr="003735F5">
        <w:rPr>
          <w:b/>
        </w:rPr>
        <w:t>8.</w:t>
      </w:r>
      <w:r w:rsidRPr="003735F5">
        <w:rPr>
          <w:b/>
        </w:rPr>
        <w:tab/>
        <w:t>Commissions</w:t>
      </w:r>
    </w:p>
    <w:p w14:paraId="7EF7029F"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52C7B3B"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76806ECE" w14:textId="77777777" w:rsidR="00515B70" w:rsidRDefault="00515B70">
      <w:pPr>
        <w:ind w:left="720" w:right="-680" w:hanging="11"/>
      </w:pPr>
      <w:r>
        <w:t>-</w:t>
      </w:r>
      <w:r>
        <w:tab/>
        <w:t>explain the terms and conditions that must be met.</w:t>
      </w:r>
    </w:p>
    <w:p w14:paraId="3827D603" w14:textId="77777777" w:rsidR="00515B70" w:rsidRDefault="00515B70">
      <w:pPr>
        <w:ind w:right="-680"/>
        <w:rPr>
          <w:snapToGrid w:val="0"/>
        </w:rPr>
      </w:pPr>
    </w:p>
    <w:p w14:paraId="6B4A109F" w14:textId="77777777" w:rsidR="00A7714F" w:rsidRDefault="00515B70" w:rsidP="000D5213">
      <w:pPr>
        <w:ind w:right="-680"/>
      </w:pPr>
      <w:r>
        <w:t>Report the amount in the sales listing under the column headed “</w:t>
      </w:r>
      <w:r>
        <w:rPr>
          <w:b/>
          <w:snapToGrid w:val="0"/>
        </w:rPr>
        <w:t>Commissions”</w:t>
      </w:r>
      <w:r>
        <w:t>.</w:t>
      </w:r>
      <w:r w:rsidR="0053631A">
        <w:t xml:space="preserve"> </w:t>
      </w:r>
      <w:r>
        <w:t>Identify the general ledger account where the expense is located.</w:t>
      </w:r>
    </w:p>
    <w:p w14:paraId="136C944F" w14:textId="77777777" w:rsidR="00A7714F" w:rsidRDefault="00A7714F">
      <w:pPr>
        <w:pStyle w:val="Header"/>
        <w:tabs>
          <w:tab w:val="clear" w:pos="4153"/>
          <w:tab w:val="clear" w:pos="8306"/>
        </w:tabs>
        <w:ind w:right="-680"/>
      </w:pPr>
    </w:p>
    <w:p w14:paraId="47824795" w14:textId="77777777" w:rsidR="00515B70" w:rsidRPr="003735F5" w:rsidRDefault="00515B70" w:rsidP="003735F5">
      <w:pPr>
        <w:ind w:hanging="709"/>
        <w:rPr>
          <w:b/>
        </w:rPr>
      </w:pPr>
      <w:r w:rsidRPr="003735F5">
        <w:rPr>
          <w:b/>
        </w:rPr>
        <w:t>9.</w:t>
      </w:r>
      <w:r w:rsidRPr="003735F5">
        <w:rPr>
          <w:b/>
        </w:rPr>
        <w:tab/>
        <w:t>Warranties, guarantees, and after sales services</w:t>
      </w:r>
      <w:r w:rsidR="0053631A">
        <w:rPr>
          <w:b/>
        </w:rPr>
        <w:t xml:space="preserve"> </w:t>
      </w:r>
    </w:p>
    <w:p w14:paraId="6C00F166" w14:textId="77777777" w:rsidR="00515B70" w:rsidRDefault="00515B70">
      <w:pPr>
        <w:widowControl w:val="0"/>
        <w:ind w:right="57"/>
        <w:jc w:val="both"/>
      </w:pPr>
      <w:r>
        <w:t>List the costs incurred.</w:t>
      </w:r>
      <w:r w:rsidR="0053631A">
        <w:t xml:space="preserve"> </w:t>
      </w:r>
      <w:r>
        <w:t>Show relevant sales contracts.</w:t>
      </w:r>
      <w:r w:rsidR="0053631A">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53631A">
        <w:t xml:space="preserve"> </w:t>
      </w:r>
      <w:r>
        <w:t>Include a record of expenses incurred.</w:t>
      </w:r>
      <w:r w:rsidR="0053631A">
        <w:t xml:space="preserve"> </w:t>
      </w:r>
      <w:r>
        <w:t>Technical services include costs for the service, repair, or consultation.</w:t>
      </w:r>
      <w:r w:rsidR="0053631A">
        <w:t xml:space="preserve"> </w:t>
      </w:r>
      <w:r>
        <w:t>Where these expenses are closely related to the sales in question, an adjustment will be considered. Identify the ledger account where the expense is located.</w:t>
      </w:r>
    </w:p>
    <w:p w14:paraId="7B39C0D3" w14:textId="77777777" w:rsidR="00515B70" w:rsidRDefault="00515B70">
      <w:pPr>
        <w:ind w:right="-680"/>
      </w:pPr>
    </w:p>
    <w:p w14:paraId="71A758B5" w14:textId="77777777" w:rsidR="00515B70" w:rsidRPr="003735F5" w:rsidRDefault="00515B70" w:rsidP="003735F5">
      <w:pPr>
        <w:ind w:hanging="709"/>
        <w:rPr>
          <w:b/>
        </w:rPr>
      </w:pPr>
      <w:r w:rsidRPr="003735F5">
        <w:rPr>
          <w:b/>
        </w:rPr>
        <w:t>10.</w:t>
      </w:r>
      <w:r w:rsidRPr="003735F5">
        <w:rPr>
          <w:b/>
        </w:rPr>
        <w:tab/>
        <w:t>Other factors</w:t>
      </w:r>
    </w:p>
    <w:p w14:paraId="3C0313E9"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w:t>
      </w:r>
      <w:r w:rsidR="0053631A">
        <w:t xml:space="preserve"> </w:t>
      </w:r>
      <w:r>
        <w:t>List the factors and show how each has been quantified in per unit terms.</w:t>
      </w:r>
      <w:r w:rsidR="0053631A">
        <w:t xml:space="preserve"> </w:t>
      </w:r>
      <w:r>
        <w:t>For example:</w:t>
      </w:r>
    </w:p>
    <w:p w14:paraId="5D1FAABC"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53631A">
        <w:t xml:space="preserve"> </w:t>
      </w:r>
      <w:r>
        <w:t>Indicate the interest rate used;</w:t>
      </w:r>
    </w:p>
    <w:p w14:paraId="22E5C704" w14:textId="77777777" w:rsidR="00515B70" w:rsidRDefault="00515B70">
      <w:pPr>
        <w:spacing w:after="120"/>
        <w:ind w:left="1418" w:right="-680" w:hanging="709"/>
      </w:pPr>
      <w:r>
        <w:t>-</w:t>
      </w:r>
      <w:r>
        <w:tab/>
      </w:r>
      <w:r>
        <w:rPr>
          <w:i/>
        </w:rPr>
        <w:t>warehousing expense</w:t>
      </w:r>
      <w:r>
        <w:t>: an expense incurred at the distribution point;</w:t>
      </w:r>
    </w:p>
    <w:p w14:paraId="64109A53"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6BFD52FE" w14:textId="77777777" w:rsidR="00515B70" w:rsidRDefault="00515B70">
      <w:pPr>
        <w:spacing w:after="120"/>
        <w:ind w:left="1418" w:right="-680" w:hanging="709"/>
      </w:pPr>
      <w:r>
        <w:t>-</w:t>
      </w:r>
      <w:r>
        <w:tab/>
      </w:r>
      <w:r>
        <w:rPr>
          <w:i/>
        </w:rPr>
        <w:t>advertising</w:t>
      </w:r>
      <w:r>
        <w:t>; and</w:t>
      </w:r>
    </w:p>
    <w:p w14:paraId="7065C93D" w14:textId="77777777" w:rsidR="00515B70" w:rsidRDefault="00515B70">
      <w:pPr>
        <w:spacing w:after="120"/>
        <w:ind w:left="1418" w:right="-680" w:hanging="709"/>
      </w:pPr>
      <w:r>
        <w:t>-</w:t>
      </w:r>
      <w:r>
        <w:tab/>
      </w:r>
      <w:r>
        <w:rPr>
          <w:i/>
        </w:rPr>
        <w:t>bad debt</w:t>
      </w:r>
      <w:r>
        <w:t>.</w:t>
      </w:r>
    </w:p>
    <w:p w14:paraId="0BE629D1" w14:textId="77777777" w:rsidR="00515B70" w:rsidRDefault="00515B70">
      <w:pPr>
        <w:pStyle w:val="Header"/>
        <w:tabs>
          <w:tab w:val="clear" w:pos="4153"/>
          <w:tab w:val="clear" w:pos="8306"/>
        </w:tabs>
        <w:ind w:right="-680"/>
      </w:pPr>
    </w:p>
    <w:p w14:paraId="17DEE5C2" w14:textId="77777777" w:rsidR="00515B70" w:rsidRDefault="00515B70">
      <w:pPr>
        <w:pStyle w:val="Heading2"/>
        <w:ind w:right="-680"/>
      </w:pPr>
      <w:bookmarkStart w:id="92" w:name="_Toc506971841"/>
      <w:bookmarkStart w:id="93" w:name="_Toc219017569"/>
      <w:bookmarkStart w:id="94" w:name="_Toc510359066"/>
      <w:r>
        <w:t>E-3</w:t>
      </w:r>
      <w:r>
        <w:tab/>
        <w:t>Duplication</w:t>
      </w:r>
      <w:bookmarkEnd w:id="92"/>
      <w:bookmarkEnd w:id="93"/>
      <w:bookmarkEnd w:id="94"/>
    </w:p>
    <w:p w14:paraId="5D210B1B" w14:textId="77777777" w:rsidR="00515B70" w:rsidRDefault="00515B70">
      <w:pPr>
        <w:keepNext/>
        <w:ind w:right="-680"/>
        <w:jc w:val="both"/>
      </w:pPr>
    </w:p>
    <w:p w14:paraId="57B3FD86" w14:textId="77777777" w:rsidR="00515B70" w:rsidRDefault="00515B70">
      <w:pPr>
        <w:ind w:right="-680"/>
        <w:jc w:val="both"/>
      </w:pPr>
      <w:r>
        <w:t>In calculating the amount of the adjustments you must ensure that there is no duplication.</w:t>
      </w:r>
      <w:r w:rsidR="0053631A">
        <w:t xml:space="preserve"> </w:t>
      </w:r>
    </w:p>
    <w:p w14:paraId="2F11DB0B" w14:textId="77777777" w:rsidR="00515B70" w:rsidRDefault="00515B70">
      <w:pPr>
        <w:ind w:right="-680"/>
        <w:jc w:val="both"/>
      </w:pPr>
    </w:p>
    <w:p w14:paraId="5B0CF4E9" w14:textId="77777777" w:rsidR="00515B70" w:rsidRDefault="00515B70">
      <w:pPr>
        <w:spacing w:after="120"/>
        <w:ind w:right="-680"/>
        <w:jc w:val="both"/>
      </w:pPr>
      <w:r>
        <w:t>For example:</w:t>
      </w:r>
    </w:p>
    <w:p w14:paraId="1B1C662A" w14:textId="77777777" w:rsidR="00515B70" w:rsidRDefault="00515B70">
      <w:pPr>
        <w:spacing w:after="120"/>
        <w:ind w:left="1418" w:right="-680" w:hanging="709"/>
        <w:jc w:val="both"/>
      </w:pPr>
      <w:r>
        <w:t>-</w:t>
      </w:r>
      <w:r>
        <w:tab/>
        <w:t>adjustments for level of trade, quantity or other discounts may overlap, or</w:t>
      </w:r>
    </w:p>
    <w:p w14:paraId="2B8812BB"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1E434FA0" w14:textId="77777777" w:rsidR="00515B70" w:rsidRDefault="00515B70">
      <w:pPr>
        <w:ind w:right="-680"/>
        <w:jc w:val="both"/>
      </w:pPr>
    </w:p>
    <w:p w14:paraId="17526FBD" w14:textId="77777777" w:rsidR="00515B70" w:rsidRDefault="00515B70" w:rsidP="00F253E2">
      <w:pPr>
        <w:spacing w:after="120"/>
        <w:ind w:right="-680"/>
        <w:jc w:val="both"/>
      </w:pPr>
      <w:r>
        <w:t>Separate adjustment items must avoid duplication.</w:t>
      </w:r>
      <w:r w:rsidR="0053631A">
        <w:t xml:space="preserve"> </w:t>
      </w:r>
    </w:p>
    <w:p w14:paraId="50956B7E" w14:textId="77777777"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53631A">
        <w:t xml:space="preserve"> </w:t>
      </w:r>
    </w:p>
    <w:p w14:paraId="0F49A5B5" w14:textId="77777777" w:rsidR="00515B70" w:rsidRDefault="00515B70">
      <w:pPr>
        <w:widowControl w:val="0"/>
        <w:ind w:right="-745" w:hanging="709"/>
        <w:jc w:val="both"/>
        <w:rPr>
          <w:snapToGrid w:val="0"/>
        </w:rPr>
      </w:pPr>
    </w:p>
    <w:p w14:paraId="1766B792" w14:textId="77777777" w:rsidR="00515B70" w:rsidRDefault="00BE15F8">
      <w:pPr>
        <w:pStyle w:val="Heading1"/>
      </w:pPr>
      <w:bookmarkStart w:id="95" w:name="_Toc506971842"/>
      <w:r>
        <w:br w:type="page"/>
      </w:r>
      <w:bookmarkStart w:id="96" w:name="_Toc510359067"/>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5"/>
      <w:bookmarkEnd w:id="96"/>
    </w:p>
    <w:p w14:paraId="5A9D12F6" w14:textId="77777777" w:rsidR="00515B70" w:rsidRDefault="00515B70">
      <w:pPr>
        <w:widowControl w:val="0"/>
        <w:ind w:right="-745"/>
        <w:rPr>
          <w:i/>
          <w:snapToGrid w:val="0"/>
        </w:rPr>
      </w:pPr>
    </w:p>
    <w:p w14:paraId="56ED46A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53631A">
        <w:rPr>
          <w:i/>
          <w:snapToGrid w:val="0"/>
        </w:rPr>
        <w:t xml:space="preserve"> </w:t>
      </w:r>
    </w:p>
    <w:p w14:paraId="67BD367C" w14:textId="77777777" w:rsidR="00515B70" w:rsidRDefault="00515B70">
      <w:pPr>
        <w:widowControl w:val="0"/>
        <w:ind w:left="0" w:right="-745"/>
        <w:rPr>
          <w:i/>
          <w:snapToGrid w:val="0"/>
        </w:rPr>
      </w:pPr>
    </w:p>
    <w:p w14:paraId="60E0128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53631A">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53631A">
        <w:rPr>
          <w:i/>
          <w:snapToGrid w:val="0"/>
        </w:rPr>
        <w:t xml:space="preserve"> </w:t>
      </w:r>
    </w:p>
    <w:p w14:paraId="0F32C871" w14:textId="77777777" w:rsidR="00515B70" w:rsidRDefault="00515B70" w:rsidP="003735F5">
      <w:pPr>
        <w:widowControl w:val="0"/>
        <w:ind w:left="0" w:right="-745"/>
        <w:rPr>
          <w:i/>
          <w:snapToGrid w:val="0"/>
        </w:rPr>
      </w:pPr>
    </w:p>
    <w:p w14:paraId="2A4047E8"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F13533D"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135C5BD" w14:textId="77777777">
        <w:tc>
          <w:tcPr>
            <w:tcW w:w="2977" w:type="dxa"/>
          </w:tcPr>
          <w:p w14:paraId="236D41B3" w14:textId="77777777" w:rsidR="00515B70" w:rsidRDefault="00515B70">
            <w:pPr>
              <w:widowControl w:val="0"/>
              <w:ind w:left="0" w:right="-745"/>
              <w:rPr>
                <w:b/>
                <w:snapToGrid w:val="0"/>
                <w:sz w:val="22"/>
              </w:rPr>
            </w:pPr>
            <w:r>
              <w:rPr>
                <w:b/>
                <w:snapToGrid w:val="0"/>
                <w:sz w:val="22"/>
              </w:rPr>
              <w:t>Column heading</w:t>
            </w:r>
          </w:p>
        </w:tc>
        <w:tc>
          <w:tcPr>
            <w:tcW w:w="4678" w:type="dxa"/>
          </w:tcPr>
          <w:p w14:paraId="317E314B" w14:textId="77777777" w:rsidR="00515B70" w:rsidRDefault="00515B70">
            <w:pPr>
              <w:widowControl w:val="0"/>
              <w:ind w:left="0" w:right="-745"/>
              <w:rPr>
                <w:b/>
                <w:snapToGrid w:val="0"/>
                <w:sz w:val="22"/>
              </w:rPr>
            </w:pPr>
            <w:r>
              <w:rPr>
                <w:b/>
                <w:snapToGrid w:val="0"/>
                <w:sz w:val="22"/>
              </w:rPr>
              <w:t>Explanation</w:t>
            </w:r>
          </w:p>
        </w:tc>
      </w:tr>
      <w:tr w:rsidR="00515B70" w14:paraId="54D2FDE9" w14:textId="77777777">
        <w:tc>
          <w:tcPr>
            <w:tcW w:w="2977" w:type="dxa"/>
          </w:tcPr>
          <w:p w14:paraId="16EFC60B" w14:textId="77777777" w:rsidR="00515B70" w:rsidRDefault="00515B70">
            <w:pPr>
              <w:widowControl w:val="0"/>
              <w:ind w:left="57" w:right="57"/>
              <w:jc w:val="both"/>
              <w:rPr>
                <w:snapToGrid w:val="0"/>
                <w:sz w:val="20"/>
              </w:rPr>
            </w:pPr>
            <w:r>
              <w:rPr>
                <w:snapToGrid w:val="0"/>
                <w:sz w:val="20"/>
              </w:rPr>
              <w:t>Country</w:t>
            </w:r>
          </w:p>
        </w:tc>
        <w:tc>
          <w:tcPr>
            <w:tcW w:w="4678" w:type="dxa"/>
          </w:tcPr>
          <w:p w14:paraId="078D5A6F"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9057A6">
              <w:rPr>
                <w:snapToGrid w:val="0"/>
                <w:sz w:val="20"/>
              </w:rPr>
              <w:t>review</w:t>
            </w:r>
            <w:r>
              <w:rPr>
                <w:snapToGrid w:val="0"/>
                <w:sz w:val="20"/>
              </w:rPr>
              <w:t xml:space="preserve"> period. </w:t>
            </w:r>
          </w:p>
        </w:tc>
      </w:tr>
      <w:tr w:rsidR="00515B70" w14:paraId="33022FD7" w14:textId="77777777">
        <w:tc>
          <w:tcPr>
            <w:tcW w:w="2977" w:type="dxa"/>
          </w:tcPr>
          <w:p w14:paraId="3D63A637"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32EC6C44"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9057A6">
              <w:rPr>
                <w:snapToGrid w:val="0"/>
                <w:sz w:val="20"/>
              </w:rPr>
              <w:t>review</w:t>
            </w:r>
            <w:r>
              <w:rPr>
                <w:snapToGrid w:val="0"/>
                <w:sz w:val="20"/>
              </w:rPr>
              <w:t xml:space="preserve"> period.</w:t>
            </w:r>
          </w:p>
        </w:tc>
      </w:tr>
      <w:tr w:rsidR="00515B70" w14:paraId="5D934706" w14:textId="77777777">
        <w:tc>
          <w:tcPr>
            <w:tcW w:w="2977" w:type="dxa"/>
          </w:tcPr>
          <w:p w14:paraId="75F21B5A"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64103A23"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39D0D80" w14:textId="77777777">
        <w:tc>
          <w:tcPr>
            <w:tcW w:w="2977" w:type="dxa"/>
          </w:tcPr>
          <w:p w14:paraId="7618AA1C" w14:textId="77777777" w:rsidR="00515B70" w:rsidRDefault="00515B70">
            <w:pPr>
              <w:widowControl w:val="0"/>
              <w:ind w:left="57" w:right="57"/>
              <w:jc w:val="both"/>
              <w:rPr>
                <w:snapToGrid w:val="0"/>
                <w:sz w:val="20"/>
              </w:rPr>
            </w:pPr>
            <w:r>
              <w:rPr>
                <w:snapToGrid w:val="0"/>
                <w:sz w:val="20"/>
              </w:rPr>
              <w:t>Quantity</w:t>
            </w:r>
          </w:p>
        </w:tc>
        <w:tc>
          <w:tcPr>
            <w:tcW w:w="4678" w:type="dxa"/>
          </w:tcPr>
          <w:p w14:paraId="2B42FAD2"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9057A6">
              <w:rPr>
                <w:snapToGrid w:val="0"/>
                <w:sz w:val="20"/>
              </w:rPr>
              <w:t>review</w:t>
            </w:r>
            <w:r>
              <w:rPr>
                <w:snapToGrid w:val="0"/>
                <w:sz w:val="20"/>
              </w:rPr>
              <w:t xml:space="preserve"> period.</w:t>
            </w:r>
          </w:p>
        </w:tc>
      </w:tr>
      <w:tr w:rsidR="00515B70" w14:paraId="5BA51B15" w14:textId="77777777">
        <w:tc>
          <w:tcPr>
            <w:tcW w:w="2977" w:type="dxa"/>
          </w:tcPr>
          <w:p w14:paraId="7B1BBEB7"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2705CCD" w14:textId="77777777" w:rsidR="00515B70" w:rsidRDefault="00515B70">
            <w:pPr>
              <w:widowControl w:val="0"/>
              <w:ind w:left="57" w:right="57"/>
              <w:rPr>
                <w:snapToGrid w:val="0"/>
                <w:sz w:val="20"/>
              </w:rPr>
            </w:pPr>
            <w:r>
              <w:rPr>
                <w:snapToGrid w:val="0"/>
                <w:sz w:val="20"/>
              </w:rPr>
              <w:t>Show unit of quantity e</w:t>
            </w:r>
            <w:r w:rsidR="00505FE6">
              <w:rPr>
                <w:snapToGrid w:val="0"/>
                <w:sz w:val="20"/>
              </w:rPr>
              <w:t>.</w:t>
            </w:r>
            <w:r>
              <w:rPr>
                <w:snapToGrid w:val="0"/>
                <w:sz w:val="20"/>
              </w:rPr>
              <w:t>g</w:t>
            </w:r>
            <w:r w:rsidR="00505FE6">
              <w:rPr>
                <w:snapToGrid w:val="0"/>
                <w:sz w:val="20"/>
              </w:rPr>
              <w:t>.</w:t>
            </w:r>
            <w:r>
              <w:rPr>
                <w:snapToGrid w:val="0"/>
                <w:sz w:val="20"/>
              </w:rPr>
              <w:t xml:space="preserve"> kg</w:t>
            </w:r>
          </w:p>
        </w:tc>
      </w:tr>
      <w:tr w:rsidR="00515B70" w14:paraId="43C36AEA" w14:textId="77777777">
        <w:tc>
          <w:tcPr>
            <w:tcW w:w="2977" w:type="dxa"/>
          </w:tcPr>
          <w:p w14:paraId="680CE325"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5172FF92"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9057A6">
              <w:rPr>
                <w:snapToGrid w:val="0"/>
                <w:sz w:val="20"/>
              </w:rPr>
              <w:t>review</w:t>
            </w:r>
            <w:r>
              <w:rPr>
                <w:snapToGrid w:val="0"/>
                <w:sz w:val="20"/>
              </w:rPr>
              <w:t xml:space="preserve"> period</w:t>
            </w:r>
          </w:p>
        </w:tc>
      </w:tr>
      <w:tr w:rsidR="00515B70" w14:paraId="74A75C46" w14:textId="77777777">
        <w:tc>
          <w:tcPr>
            <w:tcW w:w="2977" w:type="dxa"/>
          </w:tcPr>
          <w:p w14:paraId="3AE97BE8" w14:textId="77777777" w:rsidR="00515B70" w:rsidRDefault="00515B70">
            <w:pPr>
              <w:widowControl w:val="0"/>
              <w:ind w:left="57" w:right="57"/>
              <w:jc w:val="both"/>
              <w:rPr>
                <w:snapToGrid w:val="0"/>
                <w:sz w:val="20"/>
              </w:rPr>
            </w:pPr>
            <w:r>
              <w:rPr>
                <w:snapToGrid w:val="0"/>
                <w:sz w:val="20"/>
              </w:rPr>
              <w:t>Currency</w:t>
            </w:r>
          </w:p>
        </w:tc>
        <w:tc>
          <w:tcPr>
            <w:tcW w:w="4678" w:type="dxa"/>
          </w:tcPr>
          <w:p w14:paraId="2A435883"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0307DF7" w14:textId="77777777">
        <w:tc>
          <w:tcPr>
            <w:tcW w:w="2977" w:type="dxa"/>
          </w:tcPr>
          <w:p w14:paraId="538BDC98" w14:textId="77777777" w:rsidR="00515B70" w:rsidRDefault="00515B70">
            <w:pPr>
              <w:widowControl w:val="0"/>
              <w:ind w:left="57" w:right="57"/>
              <w:jc w:val="both"/>
              <w:rPr>
                <w:snapToGrid w:val="0"/>
                <w:sz w:val="20"/>
              </w:rPr>
            </w:pPr>
            <w:r>
              <w:rPr>
                <w:snapToGrid w:val="0"/>
                <w:sz w:val="20"/>
              </w:rPr>
              <w:t>Payment terms</w:t>
            </w:r>
          </w:p>
        </w:tc>
        <w:tc>
          <w:tcPr>
            <w:tcW w:w="4678" w:type="dxa"/>
          </w:tcPr>
          <w:p w14:paraId="379A941A" w14:textId="77777777" w:rsidR="00515B70" w:rsidRDefault="00515B70">
            <w:pPr>
              <w:widowControl w:val="0"/>
              <w:ind w:left="57" w:right="57"/>
              <w:rPr>
                <w:snapToGrid w:val="0"/>
                <w:sz w:val="20"/>
              </w:rPr>
            </w:pPr>
            <w:r>
              <w:rPr>
                <w:snapToGrid w:val="0"/>
                <w:sz w:val="20"/>
              </w:rPr>
              <w:t>Typical payment terms with customer(s) in the country e</w:t>
            </w:r>
            <w:r w:rsidR="00505FE6">
              <w:rPr>
                <w:snapToGrid w:val="0"/>
                <w:sz w:val="20"/>
              </w:rPr>
              <w:t>.</w:t>
            </w:r>
            <w:r>
              <w:rPr>
                <w:snapToGrid w:val="0"/>
                <w:sz w:val="20"/>
              </w:rPr>
              <w:t>g. 60 days=60 etc</w:t>
            </w:r>
            <w:r w:rsidR="00505FE6">
              <w:rPr>
                <w:snapToGrid w:val="0"/>
                <w:sz w:val="20"/>
              </w:rPr>
              <w:t>.</w:t>
            </w:r>
          </w:p>
        </w:tc>
      </w:tr>
      <w:tr w:rsidR="00515B70" w14:paraId="34B195A1" w14:textId="77777777">
        <w:tc>
          <w:tcPr>
            <w:tcW w:w="2977" w:type="dxa"/>
          </w:tcPr>
          <w:p w14:paraId="1F5D426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7C827F4" w14:textId="77777777" w:rsidR="00515B70" w:rsidRDefault="00515B70">
            <w:pPr>
              <w:widowControl w:val="0"/>
              <w:ind w:left="57" w:right="57"/>
              <w:rPr>
                <w:snapToGrid w:val="0"/>
                <w:sz w:val="20"/>
              </w:rPr>
            </w:pPr>
            <w:r>
              <w:rPr>
                <w:snapToGrid w:val="0"/>
                <w:sz w:val="20"/>
              </w:rPr>
              <w:t>Typical shipment terms to customers in the third country e</w:t>
            </w:r>
            <w:r w:rsidR="00505FE6">
              <w:rPr>
                <w:snapToGrid w:val="0"/>
                <w:sz w:val="20"/>
              </w:rPr>
              <w:t>.</w:t>
            </w:r>
            <w:r>
              <w:rPr>
                <w:snapToGrid w:val="0"/>
                <w:sz w:val="20"/>
              </w:rPr>
              <w:t>g</w:t>
            </w:r>
            <w:r w:rsidR="00505FE6">
              <w:rPr>
                <w:snapToGrid w:val="0"/>
                <w:sz w:val="20"/>
              </w:rPr>
              <w:t>.</w:t>
            </w:r>
            <w:r>
              <w:rPr>
                <w:snapToGrid w:val="0"/>
                <w:sz w:val="20"/>
              </w:rPr>
              <w:t xml:space="preserve"> CIF, FOB, ex-factory, DDP etc.</w:t>
            </w:r>
          </w:p>
        </w:tc>
      </w:tr>
    </w:tbl>
    <w:p w14:paraId="1BC62119" w14:textId="77777777" w:rsidR="00515B70" w:rsidRDefault="00515B70">
      <w:pPr>
        <w:widowControl w:val="0"/>
        <w:ind w:right="-745"/>
        <w:jc w:val="both"/>
        <w:rPr>
          <w:snapToGrid w:val="0"/>
        </w:rPr>
      </w:pPr>
    </w:p>
    <w:p w14:paraId="1AF08D3B" w14:textId="77777777" w:rsidR="00515B70" w:rsidRPr="00F253E2" w:rsidRDefault="00515B70" w:rsidP="00F253E2">
      <w:pPr>
        <w:spacing w:after="120"/>
        <w:ind w:right="-680"/>
        <w:jc w:val="both"/>
      </w:pPr>
      <w:r w:rsidRPr="00F253E2">
        <w:t>Supply this information in spreadsheet file named “Third country”</w:t>
      </w:r>
    </w:p>
    <w:p w14:paraId="1966DF69" w14:textId="77777777" w:rsidR="00515B70" w:rsidRDefault="00515B70">
      <w:pPr>
        <w:widowControl w:val="0"/>
        <w:ind w:right="-745"/>
        <w:jc w:val="both"/>
        <w:rPr>
          <w:snapToGrid w:val="0"/>
        </w:rPr>
      </w:pPr>
    </w:p>
    <w:p w14:paraId="1A9583DB"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4F031B0" w14:textId="77777777" w:rsidR="00515B70" w:rsidRDefault="00515B70">
      <w:pPr>
        <w:widowControl w:val="0"/>
        <w:ind w:right="-745" w:hanging="709"/>
        <w:jc w:val="both"/>
        <w:rPr>
          <w:snapToGrid w:val="0"/>
        </w:rPr>
      </w:pPr>
    </w:p>
    <w:p w14:paraId="3DAF1191" w14:textId="77777777" w:rsidR="00515B70" w:rsidRDefault="00BE15F8">
      <w:pPr>
        <w:pStyle w:val="Heading1"/>
      </w:pPr>
      <w:bookmarkStart w:id="97" w:name="_Toc506971843"/>
      <w:r>
        <w:br w:type="page"/>
      </w:r>
      <w:bookmarkStart w:id="98" w:name="_Toc510359068"/>
      <w:r w:rsidR="00515B70">
        <w:lastRenderedPageBreak/>
        <w:t>Section G</w:t>
      </w:r>
      <w:r w:rsidR="00515B70">
        <w:br/>
        <w:t>Costing information and constructed value</w:t>
      </w:r>
      <w:bookmarkEnd w:id="97"/>
      <w:bookmarkEnd w:id="98"/>
    </w:p>
    <w:p w14:paraId="0041BF6C" w14:textId="77777777" w:rsidR="00515B70" w:rsidRDefault="00515B70">
      <w:pPr>
        <w:widowControl w:val="0"/>
        <w:ind w:left="0" w:right="-745"/>
        <w:rPr>
          <w:snapToGrid w:val="0"/>
        </w:rPr>
      </w:pPr>
    </w:p>
    <w:p w14:paraId="75593A3E"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B1C5C93" w14:textId="77777777" w:rsidR="00515B70" w:rsidRDefault="00515B70">
      <w:pPr>
        <w:widowControl w:val="0"/>
        <w:ind w:left="0" w:right="-745"/>
        <w:jc w:val="both"/>
        <w:rPr>
          <w:i/>
          <w:snapToGrid w:val="0"/>
        </w:rPr>
      </w:pPr>
    </w:p>
    <w:p w14:paraId="0A186BF7" w14:textId="77777777" w:rsidR="00515B70" w:rsidRDefault="00515B70" w:rsidP="00AE49C4">
      <w:pPr>
        <w:widowControl w:val="0"/>
        <w:numPr>
          <w:ilvl w:val="0"/>
          <w:numId w:val="5"/>
        </w:numPr>
        <w:ind w:right="-745"/>
        <w:jc w:val="both"/>
        <w:rPr>
          <w:i/>
          <w:snapToGrid w:val="0"/>
        </w:rPr>
      </w:pPr>
      <w:r>
        <w:rPr>
          <w:i/>
          <w:snapToGrid w:val="0"/>
        </w:rPr>
        <w:t>testing the profitability of sales of like goods on the domestic market;</w:t>
      </w:r>
    </w:p>
    <w:p w14:paraId="65F2A03F" w14:textId="77777777" w:rsidR="00515B70" w:rsidRDefault="00515B70" w:rsidP="00AE49C4">
      <w:pPr>
        <w:widowControl w:val="0"/>
        <w:numPr>
          <w:ilvl w:val="0"/>
          <w:numId w:val="5"/>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w:t>
      </w:r>
      <w:r w:rsidR="00571618">
        <w:rPr>
          <w:i/>
          <w:snapToGrid w:val="0"/>
        </w:rPr>
        <w:t>–</w:t>
      </w:r>
      <w:r>
        <w:rPr>
          <w:i/>
          <w:snapToGrid w:val="0"/>
        </w:rPr>
        <w:t xml:space="preserve"> i</w:t>
      </w:r>
      <w:r w:rsidR="00571618">
        <w:rPr>
          <w:i/>
          <w:snapToGrid w:val="0"/>
        </w:rPr>
        <w:t>.</w:t>
      </w:r>
      <w:r>
        <w:rPr>
          <w:i/>
          <w:snapToGrid w:val="0"/>
        </w:rPr>
        <w:t>e</w:t>
      </w:r>
      <w:r w:rsidR="00571618">
        <w:rPr>
          <w:i/>
          <w:snapToGrid w:val="0"/>
        </w:rPr>
        <w:t>.</w:t>
      </w:r>
      <w:r>
        <w:rPr>
          <w:i/>
          <w:snapToGrid w:val="0"/>
        </w:rPr>
        <w:t xml:space="preserve"> of the goods exported to Australia; and</w:t>
      </w:r>
    </w:p>
    <w:p w14:paraId="27FA6F99" w14:textId="77777777" w:rsidR="00515B70" w:rsidRDefault="00515B70" w:rsidP="00AE49C4">
      <w:pPr>
        <w:widowControl w:val="0"/>
        <w:numPr>
          <w:ilvl w:val="0"/>
          <w:numId w:val="5"/>
        </w:numPr>
        <w:ind w:right="-745"/>
        <w:jc w:val="both"/>
        <w:rPr>
          <w:i/>
          <w:snapToGrid w:val="0"/>
        </w:rPr>
      </w:pPr>
      <w:r>
        <w:rPr>
          <w:i/>
          <w:snapToGrid w:val="0"/>
        </w:rPr>
        <w:t>making certain adjustments to the normal value.</w:t>
      </w:r>
    </w:p>
    <w:p w14:paraId="4D980AD6" w14:textId="77777777" w:rsidR="00515B70" w:rsidRDefault="00515B70">
      <w:pPr>
        <w:widowControl w:val="0"/>
        <w:ind w:left="0" w:right="-745"/>
        <w:jc w:val="both"/>
        <w:rPr>
          <w:i/>
          <w:snapToGrid w:val="0"/>
        </w:rPr>
      </w:pPr>
    </w:p>
    <w:p w14:paraId="5CE48DCE"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53631A">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w:t>
      </w:r>
      <w:r w:rsidR="00BA7DE8">
        <w:rPr>
          <w:i/>
          <w:snapToGrid w:val="0"/>
        </w:rPr>
        <w:t>.</w:t>
      </w:r>
      <w:r>
        <w:rPr>
          <w:i/>
          <w:snapToGrid w:val="0"/>
        </w:rPr>
        <w:t>g. non-operating expenses not included elsewhere) associated with the goods.</w:t>
      </w:r>
    </w:p>
    <w:p w14:paraId="4720FE6A" w14:textId="77777777" w:rsidR="00515B70" w:rsidRDefault="00515B70">
      <w:pPr>
        <w:widowControl w:val="0"/>
        <w:ind w:left="0" w:right="-745"/>
        <w:jc w:val="both"/>
        <w:rPr>
          <w:i/>
          <w:snapToGrid w:val="0"/>
        </w:rPr>
      </w:pPr>
    </w:p>
    <w:p w14:paraId="57CCF588" w14:textId="77777777"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53631A">
        <w:rPr>
          <w:i/>
          <w:snapToGrid w:val="0"/>
        </w:rPr>
        <w:t xml:space="preserve"> </w:t>
      </w:r>
    </w:p>
    <w:p w14:paraId="6CF4581E" w14:textId="77777777" w:rsidR="00515B70" w:rsidRDefault="00515B70">
      <w:pPr>
        <w:widowControl w:val="0"/>
        <w:ind w:left="0" w:right="-745"/>
        <w:jc w:val="both"/>
        <w:rPr>
          <w:i/>
          <w:snapToGrid w:val="0"/>
        </w:rPr>
      </w:pPr>
    </w:p>
    <w:p w14:paraId="74E55E7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E653CD1" w14:textId="77777777" w:rsidR="00515B70" w:rsidRDefault="00515B70" w:rsidP="00AE49C4">
      <w:pPr>
        <w:numPr>
          <w:ilvl w:val="0"/>
          <w:numId w:val="16"/>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DAEC14" w14:textId="77777777" w:rsidR="00515B70" w:rsidRDefault="00515B70" w:rsidP="00AE49C4">
      <w:pPr>
        <w:numPr>
          <w:ilvl w:val="0"/>
          <w:numId w:val="16"/>
        </w:numPr>
        <w:spacing w:after="120"/>
        <w:ind w:right="-680"/>
        <w:jc w:val="both"/>
        <w:rPr>
          <w:snapToGrid w:val="0"/>
        </w:rPr>
      </w:pPr>
      <w:r>
        <w:rPr>
          <w:i/>
        </w:rPr>
        <w:t>provided information on domestic selling prices for a matching period as required in the introduction to Section D (Domestic Sales)</w:t>
      </w:r>
    </w:p>
    <w:p w14:paraId="659F800C" w14:textId="77777777" w:rsidR="00515B70" w:rsidRDefault="00515B70">
      <w:pPr>
        <w:ind w:left="0" w:right="-680"/>
        <w:jc w:val="both"/>
        <w:rPr>
          <w:i/>
        </w:rPr>
      </w:pPr>
      <w:r>
        <w:rPr>
          <w:i/>
          <w:snapToGrid w:val="0"/>
        </w:rPr>
        <w:t>you must</w:t>
      </w:r>
      <w:r w:rsidR="0053631A">
        <w:rPr>
          <w:i/>
          <w:snapToGrid w:val="0"/>
        </w:rPr>
        <w:t xml:space="preserve"> </w:t>
      </w:r>
      <w:r>
        <w:rPr>
          <w:i/>
          <w:snapToGrid w:val="0"/>
        </w:rPr>
        <w:t xml:space="preserve">provide cost data over the same period as these sales </w:t>
      </w:r>
      <w:r>
        <w:rPr>
          <w:i/>
        </w:rPr>
        <w:t xml:space="preserve">even if doing so means that such cost data predates the commencement of the </w:t>
      </w:r>
      <w:r w:rsidR="009057A6">
        <w:rPr>
          <w:i/>
        </w:rPr>
        <w:t>review</w:t>
      </w:r>
      <w:r>
        <w:rPr>
          <w:i/>
        </w:rPr>
        <w:t xml:space="preserve"> period.</w:t>
      </w:r>
    </w:p>
    <w:p w14:paraId="330042D2" w14:textId="77777777" w:rsidR="00515B70" w:rsidRDefault="00515B70">
      <w:pPr>
        <w:widowControl w:val="0"/>
        <w:ind w:left="0" w:right="-745"/>
        <w:jc w:val="both"/>
        <w:rPr>
          <w:i/>
          <w:snapToGrid w:val="0"/>
        </w:rPr>
      </w:pPr>
    </w:p>
    <w:p w14:paraId="2C1052CC" w14:textId="77777777"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53631A">
        <w:rPr>
          <w:i/>
          <w:snapToGrid w:val="0"/>
        </w:rPr>
        <w:t xml:space="preserve"> </w:t>
      </w:r>
    </w:p>
    <w:p w14:paraId="09453427" w14:textId="77777777" w:rsidR="00515B70" w:rsidRDefault="00515B70">
      <w:pPr>
        <w:widowControl w:val="0"/>
        <w:ind w:right="-745"/>
        <w:rPr>
          <w:snapToGrid w:val="0"/>
        </w:rPr>
      </w:pPr>
    </w:p>
    <w:p w14:paraId="3EEE800E" w14:textId="77777777" w:rsidR="00515B70" w:rsidRDefault="00515B70">
      <w:pPr>
        <w:pStyle w:val="Heading2"/>
      </w:pPr>
      <w:bookmarkStart w:id="99" w:name="_Toc506971844"/>
      <w:bookmarkStart w:id="100" w:name="_Toc219017572"/>
      <w:bookmarkStart w:id="101" w:name="_Toc510359069"/>
      <w:r>
        <w:t>G-1.</w:t>
      </w:r>
      <w:r>
        <w:tab/>
        <w:t>Production process and capacity</w:t>
      </w:r>
      <w:bookmarkEnd w:id="99"/>
      <w:bookmarkEnd w:id="100"/>
      <w:bookmarkEnd w:id="101"/>
    </w:p>
    <w:p w14:paraId="5EB3624A" w14:textId="77777777" w:rsidR="00515B70" w:rsidRDefault="00515B70">
      <w:pPr>
        <w:widowControl w:val="0"/>
        <w:ind w:right="-745"/>
        <w:rPr>
          <w:snapToGrid w:val="0"/>
        </w:rPr>
      </w:pPr>
    </w:p>
    <w:p w14:paraId="22CE9C7B"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w:t>
      </w:r>
      <w:r w:rsidR="0053631A">
        <w:rPr>
          <w:snapToGrid w:val="0"/>
        </w:rPr>
        <w:t xml:space="preserve"> </w:t>
      </w:r>
      <w:r>
        <w:rPr>
          <w:snapToGrid w:val="0"/>
        </w:rPr>
        <w:t>Provide a flowchart of the process.</w:t>
      </w:r>
      <w:r w:rsidR="0053631A">
        <w:rPr>
          <w:snapToGrid w:val="0"/>
        </w:rPr>
        <w:t xml:space="preserve"> </w:t>
      </w:r>
      <w:r>
        <w:rPr>
          <w:snapToGrid w:val="0"/>
        </w:rPr>
        <w:t xml:space="preserve">Include details of all products manufactured using the same production facilities as those used for the </w:t>
      </w:r>
      <w:r w:rsidR="009B4131">
        <w:rPr>
          <w:snapToGrid w:val="0"/>
        </w:rPr>
        <w:t>goods</w:t>
      </w:r>
      <w:r>
        <w:rPr>
          <w:snapToGrid w:val="0"/>
        </w:rPr>
        <w:t>.</w:t>
      </w:r>
      <w:r w:rsidR="0053631A">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14:paraId="6B55EE3A" w14:textId="77777777" w:rsidR="00515B70" w:rsidRDefault="00515B70">
      <w:pPr>
        <w:widowControl w:val="0"/>
        <w:ind w:right="-745"/>
        <w:jc w:val="both"/>
        <w:rPr>
          <w:snapToGrid w:val="0"/>
        </w:rPr>
      </w:pPr>
    </w:p>
    <w:p w14:paraId="5AA11537" w14:textId="77777777" w:rsidR="00A7714F" w:rsidRDefault="00A7714F">
      <w:pPr>
        <w:widowControl w:val="0"/>
        <w:ind w:right="-745"/>
        <w:jc w:val="both"/>
        <w:rPr>
          <w:snapToGrid w:val="0"/>
        </w:rPr>
      </w:pPr>
    </w:p>
    <w:p w14:paraId="70B7B96B" w14:textId="77777777" w:rsidR="00A7714F" w:rsidRDefault="00A7714F">
      <w:pPr>
        <w:widowControl w:val="0"/>
        <w:ind w:right="-745"/>
        <w:jc w:val="both"/>
        <w:rPr>
          <w:snapToGrid w:val="0"/>
        </w:rPr>
      </w:pPr>
    </w:p>
    <w:p w14:paraId="535120ED" w14:textId="77777777" w:rsidR="00A7714F" w:rsidRDefault="00A7714F">
      <w:pPr>
        <w:widowControl w:val="0"/>
        <w:ind w:right="-745"/>
        <w:jc w:val="both"/>
        <w:rPr>
          <w:snapToGrid w:val="0"/>
        </w:rPr>
      </w:pPr>
    </w:p>
    <w:p w14:paraId="6A690308" w14:textId="77777777" w:rsidR="00A7714F" w:rsidRDefault="00A7714F">
      <w:pPr>
        <w:widowControl w:val="0"/>
        <w:ind w:right="-745"/>
        <w:jc w:val="both"/>
        <w:rPr>
          <w:snapToGrid w:val="0"/>
        </w:rPr>
      </w:pPr>
    </w:p>
    <w:p w14:paraId="59A62910" w14:textId="77777777" w:rsidR="00A7714F" w:rsidRDefault="00A7714F">
      <w:pPr>
        <w:widowControl w:val="0"/>
        <w:ind w:right="-745"/>
        <w:jc w:val="both"/>
        <w:rPr>
          <w:snapToGrid w:val="0"/>
        </w:rPr>
      </w:pPr>
    </w:p>
    <w:p w14:paraId="56823EE0" w14:textId="77777777" w:rsidR="00A7714F" w:rsidRDefault="00A7714F">
      <w:pPr>
        <w:widowControl w:val="0"/>
        <w:ind w:right="-745"/>
        <w:jc w:val="both"/>
        <w:rPr>
          <w:snapToGrid w:val="0"/>
        </w:rPr>
      </w:pPr>
    </w:p>
    <w:p w14:paraId="5DB2FF13" w14:textId="77777777" w:rsidR="00A7714F" w:rsidRDefault="00A7714F">
      <w:pPr>
        <w:widowControl w:val="0"/>
        <w:ind w:right="-745"/>
        <w:jc w:val="both"/>
        <w:rPr>
          <w:snapToGrid w:val="0"/>
        </w:rPr>
      </w:pPr>
    </w:p>
    <w:p w14:paraId="36F064BA" w14:textId="77777777" w:rsidR="00E84F0F" w:rsidRDefault="00E84F0F">
      <w:pPr>
        <w:widowControl w:val="0"/>
        <w:ind w:right="-745"/>
        <w:jc w:val="both"/>
        <w:rPr>
          <w:snapToGrid w:val="0"/>
        </w:rPr>
      </w:pPr>
    </w:p>
    <w:p w14:paraId="3F5511D5" w14:textId="77777777" w:rsidR="00A7714F" w:rsidRDefault="00A7714F">
      <w:pPr>
        <w:widowControl w:val="0"/>
        <w:ind w:right="-745"/>
        <w:jc w:val="both"/>
        <w:rPr>
          <w:snapToGrid w:val="0"/>
        </w:rPr>
      </w:pPr>
    </w:p>
    <w:p w14:paraId="3D99DF30" w14:textId="77777777" w:rsidR="00A7714F" w:rsidRDefault="00A7714F">
      <w:pPr>
        <w:widowControl w:val="0"/>
        <w:ind w:right="-745"/>
        <w:jc w:val="both"/>
        <w:rPr>
          <w:snapToGrid w:val="0"/>
        </w:rPr>
      </w:pPr>
    </w:p>
    <w:p w14:paraId="531400DD" w14:textId="77777777" w:rsidR="00515B70" w:rsidRDefault="00515B70" w:rsidP="00E1340D">
      <w:pPr>
        <w:pStyle w:val="Heading2"/>
      </w:pPr>
      <w:bookmarkStart w:id="102" w:name="_Toc219017573"/>
      <w:bookmarkStart w:id="103" w:name="_Toc510359070"/>
      <w:r>
        <w:t>G-2.</w:t>
      </w:r>
      <w:r>
        <w:tab/>
        <w:t>Provide information about your company's total production in the following table:</w:t>
      </w:r>
      <w:bookmarkEnd w:id="102"/>
      <w:bookmarkEnd w:id="103"/>
    </w:p>
    <w:p w14:paraId="4172029D"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94CCC73" w14:textId="77777777">
        <w:tc>
          <w:tcPr>
            <w:tcW w:w="3375" w:type="dxa"/>
          </w:tcPr>
          <w:p w14:paraId="4DDB2331" w14:textId="77777777" w:rsidR="00515B70" w:rsidRDefault="00515B70">
            <w:pPr>
              <w:widowControl w:val="0"/>
              <w:ind w:left="57" w:right="57"/>
              <w:jc w:val="center"/>
              <w:rPr>
                <w:b/>
                <w:snapToGrid w:val="0"/>
                <w:sz w:val="20"/>
              </w:rPr>
            </w:pPr>
          </w:p>
        </w:tc>
        <w:tc>
          <w:tcPr>
            <w:tcW w:w="1728" w:type="dxa"/>
          </w:tcPr>
          <w:p w14:paraId="6AE1E6B0" w14:textId="77777777" w:rsidR="00515B70" w:rsidRDefault="00515B70">
            <w:pPr>
              <w:widowControl w:val="0"/>
              <w:ind w:left="57" w:right="57"/>
              <w:jc w:val="center"/>
              <w:rPr>
                <w:b/>
                <w:snapToGrid w:val="0"/>
                <w:sz w:val="20"/>
              </w:rPr>
            </w:pPr>
            <w:r>
              <w:rPr>
                <w:b/>
                <w:snapToGrid w:val="0"/>
                <w:sz w:val="20"/>
              </w:rPr>
              <w:t>PREVIOUS FINANCIAL YEAR</w:t>
            </w:r>
          </w:p>
          <w:p w14:paraId="775BF09C" w14:textId="77777777" w:rsidR="00515B70" w:rsidRDefault="00515B70">
            <w:pPr>
              <w:widowControl w:val="0"/>
              <w:ind w:left="57" w:right="57"/>
              <w:jc w:val="center"/>
              <w:rPr>
                <w:b/>
                <w:snapToGrid w:val="0"/>
                <w:sz w:val="20"/>
              </w:rPr>
            </w:pPr>
          </w:p>
        </w:tc>
        <w:tc>
          <w:tcPr>
            <w:tcW w:w="1843" w:type="dxa"/>
          </w:tcPr>
          <w:p w14:paraId="1D2A887C" w14:textId="77777777" w:rsidR="00515B70" w:rsidRDefault="00515B70">
            <w:pPr>
              <w:widowControl w:val="0"/>
              <w:ind w:left="57" w:right="57"/>
              <w:jc w:val="center"/>
              <w:rPr>
                <w:b/>
                <w:snapToGrid w:val="0"/>
                <w:sz w:val="20"/>
              </w:rPr>
            </w:pPr>
            <w:r>
              <w:rPr>
                <w:b/>
                <w:snapToGrid w:val="0"/>
                <w:sz w:val="20"/>
              </w:rPr>
              <w:t>MOST RECENT FINANCIAL YEAR</w:t>
            </w:r>
          </w:p>
          <w:p w14:paraId="03C2C19C" w14:textId="77777777" w:rsidR="00515B70" w:rsidRDefault="00515B70">
            <w:pPr>
              <w:widowControl w:val="0"/>
              <w:ind w:left="57" w:right="57"/>
              <w:jc w:val="center"/>
              <w:rPr>
                <w:b/>
                <w:snapToGrid w:val="0"/>
                <w:sz w:val="20"/>
              </w:rPr>
            </w:pPr>
          </w:p>
        </w:tc>
        <w:tc>
          <w:tcPr>
            <w:tcW w:w="1701" w:type="dxa"/>
          </w:tcPr>
          <w:p w14:paraId="618A38DD" w14:textId="77777777" w:rsidR="00515B70" w:rsidRPr="00BA6F53" w:rsidRDefault="009057A6"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14:paraId="0EB46329" w14:textId="77777777" w:rsidR="00515B70" w:rsidRDefault="00515B70">
            <w:pPr>
              <w:widowControl w:val="0"/>
              <w:ind w:left="0" w:right="57"/>
              <w:rPr>
                <w:b/>
                <w:snapToGrid w:val="0"/>
                <w:sz w:val="16"/>
              </w:rPr>
            </w:pPr>
          </w:p>
        </w:tc>
      </w:tr>
      <w:tr w:rsidR="00515B70" w14:paraId="5D02327F" w14:textId="77777777">
        <w:tc>
          <w:tcPr>
            <w:tcW w:w="3375" w:type="dxa"/>
          </w:tcPr>
          <w:p w14:paraId="524C263A" w14:textId="77777777" w:rsidR="00515B70" w:rsidRDefault="00515B70">
            <w:pPr>
              <w:widowControl w:val="0"/>
              <w:ind w:left="57" w:right="57"/>
              <w:rPr>
                <w:snapToGrid w:val="0"/>
                <w:sz w:val="20"/>
              </w:rPr>
            </w:pPr>
          </w:p>
          <w:p w14:paraId="4E635FBA" w14:textId="77777777" w:rsidR="00515B70" w:rsidRDefault="00515B70">
            <w:pPr>
              <w:widowControl w:val="0"/>
              <w:ind w:left="57" w:right="57"/>
              <w:rPr>
                <w:snapToGrid w:val="0"/>
                <w:sz w:val="20"/>
              </w:rPr>
            </w:pPr>
            <w:r>
              <w:rPr>
                <w:snapToGrid w:val="0"/>
                <w:sz w:val="20"/>
              </w:rPr>
              <w:t>A – Production capacity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555C488C" w14:textId="77777777" w:rsidR="00515B70" w:rsidRDefault="00515B70">
            <w:pPr>
              <w:widowControl w:val="0"/>
              <w:ind w:left="57" w:right="57"/>
              <w:rPr>
                <w:snapToGrid w:val="0"/>
                <w:sz w:val="20"/>
              </w:rPr>
            </w:pPr>
          </w:p>
        </w:tc>
        <w:tc>
          <w:tcPr>
            <w:tcW w:w="1843" w:type="dxa"/>
          </w:tcPr>
          <w:p w14:paraId="505804DD" w14:textId="77777777" w:rsidR="00515B70" w:rsidRDefault="00515B70">
            <w:pPr>
              <w:widowControl w:val="0"/>
              <w:ind w:left="57" w:right="57"/>
              <w:rPr>
                <w:snapToGrid w:val="0"/>
                <w:sz w:val="20"/>
              </w:rPr>
            </w:pPr>
          </w:p>
        </w:tc>
        <w:tc>
          <w:tcPr>
            <w:tcW w:w="1701" w:type="dxa"/>
          </w:tcPr>
          <w:p w14:paraId="5BBF829A" w14:textId="77777777" w:rsidR="00515B70" w:rsidRDefault="00515B70">
            <w:pPr>
              <w:widowControl w:val="0"/>
              <w:ind w:left="57" w:right="57"/>
              <w:rPr>
                <w:snapToGrid w:val="0"/>
                <w:sz w:val="20"/>
              </w:rPr>
            </w:pPr>
          </w:p>
        </w:tc>
      </w:tr>
      <w:tr w:rsidR="00515B70" w14:paraId="196090F7" w14:textId="77777777">
        <w:tc>
          <w:tcPr>
            <w:tcW w:w="3375" w:type="dxa"/>
          </w:tcPr>
          <w:p w14:paraId="38582933" w14:textId="77777777" w:rsidR="00E1340D" w:rsidRDefault="00E1340D">
            <w:pPr>
              <w:widowControl w:val="0"/>
              <w:ind w:left="57" w:right="57"/>
              <w:rPr>
                <w:snapToGrid w:val="0"/>
                <w:sz w:val="20"/>
              </w:rPr>
            </w:pPr>
          </w:p>
          <w:p w14:paraId="2931550F" w14:textId="77777777" w:rsidR="00515B70" w:rsidRDefault="00515B70">
            <w:pPr>
              <w:widowControl w:val="0"/>
              <w:ind w:left="57" w:right="57"/>
              <w:rPr>
                <w:snapToGrid w:val="0"/>
                <w:sz w:val="20"/>
              </w:rPr>
            </w:pPr>
            <w:r>
              <w:rPr>
                <w:snapToGrid w:val="0"/>
                <w:sz w:val="20"/>
              </w:rPr>
              <w:t>B – Actual production in volume (e</w:t>
            </w:r>
            <w:r w:rsidR="00BA7DE8">
              <w:rPr>
                <w:snapToGrid w:val="0"/>
                <w:sz w:val="20"/>
              </w:rPr>
              <w:t>.</w:t>
            </w:r>
            <w:r>
              <w:rPr>
                <w:snapToGrid w:val="0"/>
                <w:sz w:val="20"/>
              </w:rPr>
              <w:t>g</w:t>
            </w:r>
            <w:r w:rsidR="00BA7DE8">
              <w:rPr>
                <w:snapToGrid w:val="0"/>
                <w:sz w:val="20"/>
              </w:rPr>
              <w:t>.</w:t>
            </w:r>
            <w:r>
              <w:rPr>
                <w:snapToGrid w:val="0"/>
                <w:sz w:val="20"/>
              </w:rPr>
              <w:t xml:space="preserve"> kg, tonnes)</w:t>
            </w:r>
          </w:p>
        </w:tc>
        <w:tc>
          <w:tcPr>
            <w:tcW w:w="1728" w:type="dxa"/>
          </w:tcPr>
          <w:p w14:paraId="6498D785" w14:textId="77777777" w:rsidR="00515B70" w:rsidRDefault="00515B70">
            <w:pPr>
              <w:widowControl w:val="0"/>
              <w:ind w:left="57" w:right="57"/>
              <w:rPr>
                <w:snapToGrid w:val="0"/>
                <w:sz w:val="20"/>
              </w:rPr>
            </w:pPr>
          </w:p>
        </w:tc>
        <w:tc>
          <w:tcPr>
            <w:tcW w:w="1843" w:type="dxa"/>
          </w:tcPr>
          <w:p w14:paraId="5690F690" w14:textId="77777777" w:rsidR="00515B70" w:rsidRDefault="00515B70">
            <w:pPr>
              <w:widowControl w:val="0"/>
              <w:ind w:left="57" w:right="57"/>
              <w:rPr>
                <w:snapToGrid w:val="0"/>
                <w:sz w:val="20"/>
              </w:rPr>
            </w:pPr>
          </w:p>
        </w:tc>
        <w:tc>
          <w:tcPr>
            <w:tcW w:w="1701" w:type="dxa"/>
          </w:tcPr>
          <w:p w14:paraId="124FC5B6" w14:textId="77777777" w:rsidR="00515B70" w:rsidRDefault="00515B70">
            <w:pPr>
              <w:widowControl w:val="0"/>
              <w:ind w:left="57" w:right="57"/>
              <w:rPr>
                <w:snapToGrid w:val="0"/>
                <w:sz w:val="20"/>
              </w:rPr>
            </w:pPr>
          </w:p>
        </w:tc>
      </w:tr>
      <w:tr w:rsidR="00515B70" w14:paraId="49D4DE57" w14:textId="77777777">
        <w:tc>
          <w:tcPr>
            <w:tcW w:w="3375" w:type="dxa"/>
          </w:tcPr>
          <w:p w14:paraId="28A60FE6" w14:textId="77777777" w:rsidR="00515B70" w:rsidRDefault="00515B70">
            <w:pPr>
              <w:widowControl w:val="0"/>
              <w:ind w:left="57" w:right="57"/>
              <w:rPr>
                <w:snapToGrid w:val="0"/>
                <w:sz w:val="20"/>
              </w:rPr>
            </w:pPr>
          </w:p>
          <w:p w14:paraId="05BCBEEE" w14:textId="77777777" w:rsidR="00515B70" w:rsidRDefault="00515B70">
            <w:pPr>
              <w:widowControl w:val="0"/>
              <w:ind w:left="57" w:right="57"/>
              <w:rPr>
                <w:snapToGrid w:val="0"/>
                <w:sz w:val="20"/>
              </w:rPr>
            </w:pPr>
            <w:r>
              <w:rPr>
                <w:snapToGrid w:val="0"/>
                <w:sz w:val="20"/>
              </w:rPr>
              <w:t>C – Capacity utilisation (%)</w:t>
            </w:r>
          </w:p>
          <w:p w14:paraId="34F551CE" w14:textId="77777777" w:rsidR="00515B70" w:rsidRDefault="0053631A">
            <w:pPr>
              <w:widowControl w:val="0"/>
              <w:ind w:left="57" w:right="57"/>
              <w:rPr>
                <w:snapToGrid w:val="0"/>
                <w:sz w:val="20"/>
              </w:rPr>
            </w:pPr>
            <w:r>
              <w:rPr>
                <w:snapToGrid w:val="0"/>
                <w:sz w:val="20"/>
              </w:rPr>
              <w:t xml:space="preserve"> </w:t>
            </w:r>
            <w:r w:rsidR="00515B70">
              <w:rPr>
                <w:snapToGrid w:val="0"/>
                <w:sz w:val="20"/>
              </w:rPr>
              <w:t>(B/A x 100)</w:t>
            </w:r>
          </w:p>
        </w:tc>
        <w:tc>
          <w:tcPr>
            <w:tcW w:w="1728" w:type="dxa"/>
          </w:tcPr>
          <w:p w14:paraId="42501F28" w14:textId="77777777" w:rsidR="00515B70" w:rsidRDefault="00515B70">
            <w:pPr>
              <w:widowControl w:val="0"/>
              <w:ind w:left="57" w:right="57"/>
              <w:rPr>
                <w:snapToGrid w:val="0"/>
                <w:sz w:val="20"/>
              </w:rPr>
            </w:pPr>
          </w:p>
        </w:tc>
        <w:tc>
          <w:tcPr>
            <w:tcW w:w="1843" w:type="dxa"/>
          </w:tcPr>
          <w:p w14:paraId="16C81AC6" w14:textId="77777777" w:rsidR="00515B70" w:rsidRDefault="00515B70">
            <w:pPr>
              <w:widowControl w:val="0"/>
              <w:ind w:left="57" w:right="57"/>
              <w:rPr>
                <w:snapToGrid w:val="0"/>
                <w:sz w:val="20"/>
              </w:rPr>
            </w:pPr>
          </w:p>
        </w:tc>
        <w:tc>
          <w:tcPr>
            <w:tcW w:w="1701" w:type="dxa"/>
          </w:tcPr>
          <w:p w14:paraId="15B7DE39" w14:textId="77777777" w:rsidR="00515B70" w:rsidRDefault="00515B70">
            <w:pPr>
              <w:widowControl w:val="0"/>
              <w:ind w:left="57" w:right="57"/>
              <w:rPr>
                <w:snapToGrid w:val="0"/>
                <w:sz w:val="20"/>
              </w:rPr>
            </w:pPr>
          </w:p>
        </w:tc>
      </w:tr>
    </w:tbl>
    <w:p w14:paraId="06627AD6" w14:textId="77777777" w:rsidR="00515B70" w:rsidRDefault="00515B70">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w:t>
      </w:r>
      <w:r w:rsidR="0053631A">
        <w:rPr>
          <w:snapToGrid w:val="0"/>
          <w:sz w:val="16"/>
        </w:rPr>
        <w:t xml:space="preserve"> </w:t>
      </w:r>
      <w:r>
        <w:rPr>
          <w:snapToGrid w:val="0"/>
          <w:sz w:val="16"/>
        </w:rPr>
        <w:t>For example assuming: normal levels of maintenance and repair; a number of shifts and hours of operation that is not abnormally high; and a typical production mix.</w:t>
      </w:r>
    </w:p>
    <w:p w14:paraId="0B0F254F" w14:textId="77777777" w:rsidR="00226711" w:rsidRDefault="00226711" w:rsidP="00365FF6"/>
    <w:p w14:paraId="5F16F8B3" w14:textId="77777777" w:rsidR="00515B70" w:rsidRDefault="00515B70" w:rsidP="00F253E2">
      <w:pPr>
        <w:spacing w:after="120"/>
        <w:ind w:right="-680"/>
        <w:jc w:val="both"/>
      </w:pPr>
      <w:r>
        <w:t>Provide this information on a spreadsheet named "</w:t>
      </w:r>
      <w:r w:rsidRPr="00526BD6">
        <w:rPr>
          <w:b/>
        </w:rPr>
        <w:t>Production</w:t>
      </w:r>
      <w:r>
        <w:t>".</w:t>
      </w:r>
    </w:p>
    <w:p w14:paraId="0F4FE34A" w14:textId="77777777" w:rsidR="00515B70" w:rsidRDefault="00515B70">
      <w:pPr>
        <w:widowControl w:val="0"/>
        <w:ind w:right="-745"/>
        <w:jc w:val="both"/>
        <w:rPr>
          <w:b/>
          <w:snapToGrid w:val="0"/>
        </w:rPr>
      </w:pPr>
    </w:p>
    <w:p w14:paraId="06CF55D1" w14:textId="77777777" w:rsidR="00515B70" w:rsidRPr="00E1340D" w:rsidRDefault="00515B70" w:rsidP="00E1340D">
      <w:pPr>
        <w:pStyle w:val="Heading2"/>
      </w:pPr>
      <w:bookmarkStart w:id="104" w:name="_Toc506971845"/>
      <w:bookmarkStart w:id="105" w:name="_Toc219017574"/>
      <w:bookmarkStart w:id="106" w:name="_Toc510359071"/>
      <w:r w:rsidRPr="00E1340D">
        <w:t>G-3.</w:t>
      </w:r>
      <w:r w:rsidRPr="00E1340D">
        <w:tab/>
        <w:t>Cost accounting practices</w:t>
      </w:r>
      <w:bookmarkEnd w:id="104"/>
      <w:bookmarkEnd w:id="105"/>
      <w:bookmarkEnd w:id="106"/>
    </w:p>
    <w:p w14:paraId="5B1BF4C9" w14:textId="77777777" w:rsidR="00515B70" w:rsidRDefault="00515B70">
      <w:pPr>
        <w:widowControl w:val="0"/>
        <w:ind w:right="-745"/>
        <w:rPr>
          <w:snapToGrid w:val="0"/>
        </w:rPr>
      </w:pPr>
    </w:p>
    <w:p w14:paraId="5A8AB642" w14:textId="77777777" w:rsidR="00515B70" w:rsidRDefault="00515B70" w:rsidP="00AE49C4">
      <w:pPr>
        <w:widowControl w:val="0"/>
        <w:numPr>
          <w:ilvl w:val="0"/>
          <w:numId w:val="6"/>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167EE9C1" w14:textId="77777777" w:rsidR="00515B70" w:rsidRDefault="00515B70">
      <w:pPr>
        <w:widowControl w:val="0"/>
        <w:ind w:right="-745"/>
        <w:rPr>
          <w:snapToGrid w:val="0"/>
        </w:rPr>
      </w:pPr>
    </w:p>
    <w:p w14:paraId="1DDA5A8C" w14:textId="77777777" w:rsidR="00515B70" w:rsidRDefault="00515B70" w:rsidP="00AE49C4">
      <w:pPr>
        <w:widowControl w:val="0"/>
        <w:numPr>
          <w:ilvl w:val="0"/>
          <w:numId w:val="7"/>
        </w:numPr>
        <w:ind w:right="-745"/>
        <w:rPr>
          <w:snapToGrid w:val="0"/>
        </w:rPr>
      </w:pPr>
      <w:r>
        <w:rPr>
          <w:snapToGrid w:val="0"/>
        </w:rPr>
        <w:t>Is your company’s cost accounting system based on standard (budgeted) costs?</w:t>
      </w:r>
      <w:r w:rsidR="0053631A">
        <w:rPr>
          <w:snapToGrid w:val="0"/>
        </w:rPr>
        <w:t xml:space="preserve"> </w:t>
      </w:r>
      <w:r>
        <w:rPr>
          <w:snapToGrid w:val="0"/>
        </w:rPr>
        <w:t>State whether standard costs were used in your responses to this questionnaire.</w:t>
      </w:r>
      <w:r w:rsidR="0053631A">
        <w:rPr>
          <w:snapToGrid w:val="0"/>
        </w:rPr>
        <w:t xml:space="preserve"> </w:t>
      </w:r>
      <w:r>
        <w:rPr>
          <w:snapToGrid w:val="0"/>
        </w:rPr>
        <w:t>If they were state whether all variances (i</w:t>
      </w:r>
      <w:r w:rsidR="00BA7DE8">
        <w:rPr>
          <w:snapToGrid w:val="0"/>
        </w:rPr>
        <w:t>.</w:t>
      </w:r>
      <w:r>
        <w:rPr>
          <w:snapToGrid w:val="0"/>
        </w:rPr>
        <w:t>e</w:t>
      </w:r>
      <w:r w:rsidR="00BA7DE8">
        <w:rPr>
          <w:snapToGrid w:val="0"/>
        </w:rPr>
        <w:t>.</w:t>
      </w:r>
      <w:r>
        <w:rPr>
          <w:snapToGrid w:val="0"/>
        </w:rPr>
        <w:t xml:space="preserve"> differences between standard and actual production costs) have been allocated to the goods - and describe how those variances have been allocated.</w:t>
      </w:r>
    </w:p>
    <w:p w14:paraId="5CD060A2" w14:textId="77777777" w:rsidR="00515B70" w:rsidRDefault="00515B70">
      <w:pPr>
        <w:widowControl w:val="0"/>
        <w:ind w:right="-745"/>
        <w:rPr>
          <w:snapToGrid w:val="0"/>
        </w:rPr>
      </w:pPr>
    </w:p>
    <w:p w14:paraId="41181466" w14:textId="77777777" w:rsidR="00515B70" w:rsidRDefault="00515B70" w:rsidP="00AE49C4">
      <w:pPr>
        <w:widowControl w:val="0"/>
        <w:numPr>
          <w:ilvl w:val="0"/>
          <w:numId w:val="7"/>
        </w:numPr>
        <w:ind w:right="-745"/>
        <w:rPr>
          <w:snapToGrid w:val="0"/>
        </w:rPr>
      </w:pPr>
      <w:r>
        <w:rPr>
          <w:snapToGrid w:val="0"/>
        </w:rPr>
        <w:t xml:space="preserve">Provide details of any significant or unusual cost variances that occurred during the </w:t>
      </w:r>
      <w:r w:rsidR="009057A6">
        <w:rPr>
          <w:snapToGrid w:val="0"/>
        </w:rPr>
        <w:t>review</w:t>
      </w:r>
      <w:r>
        <w:rPr>
          <w:snapToGrid w:val="0"/>
        </w:rPr>
        <w:t xml:space="preserve"> period.</w:t>
      </w:r>
    </w:p>
    <w:p w14:paraId="53D355F6" w14:textId="77777777" w:rsidR="00515B70" w:rsidRDefault="00515B70">
      <w:pPr>
        <w:widowControl w:val="0"/>
        <w:ind w:right="-745" w:hanging="709"/>
        <w:rPr>
          <w:snapToGrid w:val="0"/>
        </w:rPr>
      </w:pPr>
    </w:p>
    <w:p w14:paraId="6D958E17" w14:textId="77777777" w:rsidR="00515B70" w:rsidRDefault="00515B70" w:rsidP="00AE49C4">
      <w:pPr>
        <w:widowControl w:val="0"/>
        <w:numPr>
          <w:ilvl w:val="0"/>
          <w:numId w:val="7"/>
        </w:numPr>
        <w:ind w:right="-745"/>
        <w:rPr>
          <w:snapToGrid w:val="0"/>
        </w:rPr>
      </w:pPr>
      <w:r>
        <w:rPr>
          <w:snapToGrid w:val="0"/>
        </w:rPr>
        <w:t>Describe the profit/cost centres in your company’s cost accounting system.</w:t>
      </w:r>
    </w:p>
    <w:p w14:paraId="1D78EC63" w14:textId="77777777" w:rsidR="00515B70" w:rsidRDefault="00515B70">
      <w:pPr>
        <w:widowControl w:val="0"/>
        <w:ind w:left="0" w:right="-745"/>
        <w:rPr>
          <w:snapToGrid w:val="0"/>
        </w:rPr>
      </w:pPr>
    </w:p>
    <w:p w14:paraId="43115853" w14:textId="77777777" w:rsidR="00515B70" w:rsidRDefault="00515B70" w:rsidP="00AE49C4">
      <w:pPr>
        <w:widowControl w:val="0"/>
        <w:numPr>
          <w:ilvl w:val="0"/>
          <w:numId w:val="7"/>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w:t>
      </w:r>
      <w:r w:rsidR="0053631A">
        <w:rPr>
          <w:snapToGrid w:val="0"/>
        </w:rPr>
        <w:t xml:space="preserve"> </w:t>
      </w:r>
      <w:r>
        <w:rPr>
          <w:snapToGrid w:val="0"/>
        </w:rPr>
        <w:t>In particular specify how, and over what period, expenses are amortised or depreciated, and how allowances are made for capital expenditures and other development costs.</w:t>
      </w:r>
    </w:p>
    <w:p w14:paraId="0B763123" w14:textId="77777777" w:rsidR="00515B70" w:rsidRDefault="00515B70">
      <w:pPr>
        <w:widowControl w:val="0"/>
        <w:ind w:left="0" w:right="-745"/>
        <w:rPr>
          <w:snapToGrid w:val="0"/>
        </w:rPr>
      </w:pPr>
    </w:p>
    <w:p w14:paraId="5047BC0B" w14:textId="77777777" w:rsidR="00515B70" w:rsidRDefault="00515B70" w:rsidP="00AE49C4">
      <w:pPr>
        <w:widowControl w:val="0"/>
        <w:numPr>
          <w:ilvl w:val="0"/>
          <w:numId w:val="7"/>
        </w:numPr>
        <w:ind w:right="-745"/>
        <w:rPr>
          <w:snapToGrid w:val="0"/>
        </w:rPr>
      </w:pPr>
      <w:r>
        <w:rPr>
          <w:snapToGrid w:val="0"/>
        </w:rPr>
        <w:t xml:space="preserve">Describe the level of product specificity (models, grades </w:t>
      </w:r>
      <w:r w:rsidR="00BA7DE8">
        <w:rPr>
          <w:snapToGrid w:val="0"/>
        </w:rPr>
        <w:t>etc.)</w:t>
      </w:r>
      <w:r>
        <w:rPr>
          <w:snapToGrid w:val="0"/>
        </w:rPr>
        <w:t xml:space="preserve"> that your company’s cost accounting system records production costs.</w:t>
      </w:r>
    </w:p>
    <w:p w14:paraId="6B05D1E7" w14:textId="77777777" w:rsidR="00515B70" w:rsidRDefault="00515B70">
      <w:pPr>
        <w:widowControl w:val="0"/>
        <w:ind w:right="-745"/>
        <w:rPr>
          <w:snapToGrid w:val="0"/>
        </w:rPr>
      </w:pPr>
    </w:p>
    <w:p w14:paraId="595277F0" w14:textId="77777777" w:rsidR="00515B70" w:rsidRDefault="00515B70" w:rsidP="00AE49C4">
      <w:pPr>
        <w:widowControl w:val="0"/>
        <w:numPr>
          <w:ilvl w:val="0"/>
          <w:numId w:val="7"/>
        </w:numPr>
        <w:ind w:right="-745"/>
        <w:rPr>
          <w:snapToGrid w:val="0"/>
        </w:rPr>
      </w:pPr>
      <w:r>
        <w:rPr>
          <w:snapToGrid w:val="0"/>
        </w:rPr>
        <w:t>List and explain all production costs incurred by your company which are valued differently for cost accounting purposes than for financial accounting purposes.</w:t>
      </w:r>
    </w:p>
    <w:p w14:paraId="4BD0171E" w14:textId="77777777" w:rsidR="00515B70" w:rsidRDefault="00515B70">
      <w:pPr>
        <w:widowControl w:val="0"/>
        <w:ind w:left="0" w:right="-745"/>
        <w:rPr>
          <w:snapToGrid w:val="0"/>
        </w:rPr>
      </w:pPr>
    </w:p>
    <w:p w14:paraId="0913A714" w14:textId="77777777" w:rsidR="00515B70" w:rsidRDefault="00515B70" w:rsidP="00AE49C4">
      <w:pPr>
        <w:widowControl w:val="0"/>
        <w:numPr>
          <w:ilvl w:val="0"/>
          <w:numId w:val="7"/>
        </w:numPr>
        <w:ind w:right="-745"/>
        <w:rPr>
          <w:snapToGrid w:val="0"/>
        </w:rPr>
      </w:pPr>
      <w:r>
        <w:rPr>
          <w:snapToGrid w:val="0"/>
        </w:rPr>
        <w:lastRenderedPageBreak/>
        <w:t>State whether your company engaged in any start-up operations in relation to the goods under consideration.</w:t>
      </w:r>
      <w:r w:rsidR="0053631A">
        <w:rPr>
          <w:snapToGrid w:val="0"/>
        </w:rPr>
        <w:t xml:space="preserve"> </w:t>
      </w:r>
      <w:r>
        <w:rPr>
          <w:snapToGrid w:val="0"/>
        </w:rPr>
        <w:t>Describe in detail the start-up operation giving dates (actual or projected) of each stage of the start-up operation.</w:t>
      </w:r>
    </w:p>
    <w:p w14:paraId="51FD6130" w14:textId="77777777" w:rsidR="00515B70" w:rsidRDefault="00515B70">
      <w:pPr>
        <w:widowControl w:val="0"/>
        <w:ind w:left="0" w:right="-745"/>
        <w:rPr>
          <w:snapToGrid w:val="0"/>
        </w:rPr>
      </w:pPr>
    </w:p>
    <w:p w14:paraId="00864DC0" w14:textId="77777777" w:rsidR="00515B70" w:rsidRDefault="00515B70" w:rsidP="00AE49C4">
      <w:pPr>
        <w:widowControl w:val="0"/>
        <w:numPr>
          <w:ilvl w:val="0"/>
          <w:numId w:val="7"/>
        </w:numPr>
        <w:ind w:right="-745"/>
        <w:rPr>
          <w:snapToGrid w:val="0"/>
        </w:rPr>
      </w:pPr>
      <w:r>
        <w:rPr>
          <w:snapToGrid w:val="0"/>
        </w:rPr>
        <w:t>State the total cost of the start-up operation and the way that your company has treated the costs of the start-up operation it its accounting records.</w:t>
      </w:r>
    </w:p>
    <w:p w14:paraId="3B617406" w14:textId="77777777" w:rsidR="0015285B" w:rsidRPr="0015285B" w:rsidRDefault="0015285B" w:rsidP="00365FF6">
      <w:bookmarkStart w:id="107" w:name="_Toc506971846"/>
    </w:p>
    <w:p w14:paraId="24ACE9A4" w14:textId="77777777" w:rsidR="00515B70" w:rsidRDefault="00515B70">
      <w:pPr>
        <w:pStyle w:val="Heading2"/>
      </w:pPr>
      <w:bookmarkStart w:id="108" w:name="_Toc219017575"/>
      <w:bookmarkStart w:id="109" w:name="_Toc510359072"/>
      <w:r>
        <w:t>G-4</w:t>
      </w:r>
      <w:r>
        <w:tab/>
        <w:t>Cost to make and sell on domestic market</w:t>
      </w:r>
      <w:bookmarkEnd w:id="107"/>
      <w:bookmarkEnd w:id="108"/>
      <w:bookmarkEnd w:id="109"/>
    </w:p>
    <w:p w14:paraId="188C0741" w14:textId="77777777" w:rsidR="00515B70" w:rsidRDefault="00515B70">
      <w:pPr>
        <w:widowControl w:val="0"/>
        <w:ind w:left="720" w:right="-745" w:hanging="720"/>
        <w:jc w:val="both"/>
        <w:rPr>
          <w:snapToGrid w:val="0"/>
        </w:rPr>
      </w:pPr>
    </w:p>
    <w:p w14:paraId="4EFF17D0"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2B41602E" w14:textId="77777777" w:rsidR="00B87198" w:rsidRDefault="00B87198">
      <w:pPr>
        <w:widowControl w:val="0"/>
        <w:ind w:left="0" w:right="-745"/>
        <w:jc w:val="both"/>
        <w:rPr>
          <w:i/>
          <w:snapToGrid w:val="0"/>
        </w:rPr>
      </w:pPr>
    </w:p>
    <w:p w14:paraId="0613817B" w14:textId="0C549ABA" w:rsidR="00B87198" w:rsidRPr="00F253E2" w:rsidRDefault="00B87198" w:rsidP="00B87198">
      <w:pPr>
        <w:ind w:left="0"/>
      </w:pPr>
      <w:r>
        <w:t>1</w:t>
      </w:r>
      <w:r>
        <w:tab/>
      </w:r>
      <w:r w:rsidRPr="00F253E2">
        <w:t>Prepare this information in a spreadsheet named "</w:t>
      </w:r>
      <w:r w:rsidRPr="00F253E2">
        <w:rPr>
          <w:b/>
        </w:rPr>
        <w:t>Domestic CTMS</w:t>
      </w:r>
      <w:r w:rsidRPr="00F253E2">
        <w:t>".</w:t>
      </w:r>
      <w:r w:rsidR="00437879">
        <w:t xml:space="preserve"> Please refer to Attachment 1 </w:t>
      </w:r>
      <w:r w:rsidR="00437879" w:rsidRPr="00E6181A">
        <w:t xml:space="preserve">to this questionnaire for the model criteria and the minimum breakdown of the criteria </w:t>
      </w:r>
      <w:r w:rsidR="00437879">
        <w:t>for</w:t>
      </w:r>
      <w:r w:rsidR="00437879" w:rsidRPr="00E6181A">
        <w:t xml:space="preserve"> which cost to make and sell information must be provided</w:t>
      </w:r>
      <w:r w:rsidR="00437879">
        <w:t>.</w:t>
      </w:r>
    </w:p>
    <w:p w14:paraId="355B0B13"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16800BBA" w14:textId="77777777" w:rsidTr="00855105">
        <w:tc>
          <w:tcPr>
            <w:tcW w:w="2551" w:type="dxa"/>
          </w:tcPr>
          <w:p w14:paraId="00C4A502" w14:textId="77777777" w:rsidR="00855105" w:rsidRDefault="00855105">
            <w:pPr>
              <w:widowControl w:val="0"/>
              <w:ind w:left="57" w:right="57"/>
              <w:jc w:val="center"/>
              <w:rPr>
                <w:snapToGrid w:val="0"/>
                <w:sz w:val="18"/>
              </w:rPr>
            </w:pPr>
          </w:p>
        </w:tc>
        <w:tc>
          <w:tcPr>
            <w:tcW w:w="1304" w:type="dxa"/>
            <w:vAlign w:val="center"/>
          </w:tcPr>
          <w:p w14:paraId="12FAEDAF"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F7D0FA4"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BCDED5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6171432"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1E6EAA18" w14:textId="77777777" w:rsidR="00855105" w:rsidRDefault="009057A6" w:rsidP="00855105">
            <w:pPr>
              <w:widowControl w:val="0"/>
              <w:ind w:left="57" w:right="57"/>
              <w:jc w:val="center"/>
              <w:rPr>
                <w:b/>
                <w:snapToGrid w:val="0"/>
                <w:sz w:val="18"/>
              </w:rPr>
            </w:pPr>
            <w:r>
              <w:rPr>
                <w:b/>
                <w:snapToGrid w:val="0"/>
                <w:sz w:val="18"/>
              </w:rPr>
              <w:t>Review</w:t>
            </w:r>
            <w:r w:rsidR="00855105">
              <w:rPr>
                <w:b/>
                <w:snapToGrid w:val="0"/>
                <w:sz w:val="18"/>
              </w:rPr>
              <w:t xml:space="preserve"> Period</w:t>
            </w:r>
          </w:p>
        </w:tc>
      </w:tr>
      <w:tr w:rsidR="00855105" w14:paraId="008EE2F3" w14:textId="77777777" w:rsidTr="00855105">
        <w:tc>
          <w:tcPr>
            <w:tcW w:w="2551" w:type="dxa"/>
          </w:tcPr>
          <w:p w14:paraId="494E8A1A" w14:textId="77777777" w:rsidR="00855105" w:rsidRDefault="00855105">
            <w:pPr>
              <w:widowControl w:val="0"/>
              <w:ind w:left="57" w:right="57"/>
              <w:rPr>
                <w:b/>
                <w:snapToGrid w:val="0"/>
                <w:sz w:val="18"/>
              </w:rPr>
            </w:pPr>
            <w:r>
              <w:rPr>
                <w:b/>
                <w:snapToGrid w:val="0"/>
                <w:sz w:val="18"/>
              </w:rPr>
              <w:t>Like Domestic</w:t>
            </w:r>
          </w:p>
          <w:p w14:paraId="6514F5BD" w14:textId="77777777" w:rsidR="00855105" w:rsidRDefault="00855105">
            <w:pPr>
              <w:widowControl w:val="0"/>
              <w:ind w:left="57" w:right="57"/>
              <w:rPr>
                <w:b/>
                <w:snapToGrid w:val="0"/>
                <w:sz w:val="18"/>
              </w:rPr>
            </w:pPr>
            <w:r>
              <w:rPr>
                <w:b/>
                <w:snapToGrid w:val="0"/>
                <w:sz w:val="18"/>
              </w:rPr>
              <w:t>Model/Type – from spreadsheet</w:t>
            </w:r>
            <w:r w:rsidR="0053631A">
              <w:rPr>
                <w:b/>
                <w:snapToGrid w:val="0"/>
                <w:sz w:val="18"/>
              </w:rPr>
              <w:t xml:space="preserve"> </w:t>
            </w:r>
            <w:r>
              <w:rPr>
                <w:b/>
                <w:snapToGrid w:val="0"/>
                <w:sz w:val="18"/>
              </w:rPr>
              <w:t>LIKE GOOD (section C-3)</w:t>
            </w:r>
          </w:p>
        </w:tc>
        <w:tc>
          <w:tcPr>
            <w:tcW w:w="1304" w:type="dxa"/>
          </w:tcPr>
          <w:p w14:paraId="70243BE2" w14:textId="77777777" w:rsidR="00855105" w:rsidRDefault="00855105">
            <w:pPr>
              <w:widowControl w:val="0"/>
              <w:ind w:left="57" w:right="57"/>
              <w:rPr>
                <w:snapToGrid w:val="0"/>
                <w:sz w:val="18"/>
              </w:rPr>
            </w:pPr>
          </w:p>
        </w:tc>
        <w:tc>
          <w:tcPr>
            <w:tcW w:w="1304" w:type="dxa"/>
          </w:tcPr>
          <w:p w14:paraId="391A4058" w14:textId="77777777" w:rsidR="00855105" w:rsidRDefault="00855105">
            <w:pPr>
              <w:widowControl w:val="0"/>
              <w:ind w:left="57" w:right="57"/>
              <w:rPr>
                <w:snapToGrid w:val="0"/>
                <w:sz w:val="18"/>
              </w:rPr>
            </w:pPr>
          </w:p>
        </w:tc>
        <w:tc>
          <w:tcPr>
            <w:tcW w:w="1304" w:type="dxa"/>
          </w:tcPr>
          <w:p w14:paraId="3F233188" w14:textId="77777777" w:rsidR="00855105" w:rsidRDefault="00855105">
            <w:pPr>
              <w:widowControl w:val="0"/>
              <w:ind w:left="57" w:right="57"/>
              <w:rPr>
                <w:snapToGrid w:val="0"/>
                <w:sz w:val="18"/>
              </w:rPr>
            </w:pPr>
          </w:p>
        </w:tc>
        <w:tc>
          <w:tcPr>
            <w:tcW w:w="1304" w:type="dxa"/>
          </w:tcPr>
          <w:p w14:paraId="443005C6" w14:textId="77777777" w:rsidR="00855105" w:rsidRDefault="00855105">
            <w:pPr>
              <w:widowControl w:val="0"/>
              <w:ind w:left="57" w:right="57"/>
              <w:rPr>
                <w:snapToGrid w:val="0"/>
                <w:sz w:val="18"/>
              </w:rPr>
            </w:pPr>
          </w:p>
        </w:tc>
        <w:tc>
          <w:tcPr>
            <w:tcW w:w="1446" w:type="dxa"/>
          </w:tcPr>
          <w:p w14:paraId="015A4ED5" w14:textId="77777777" w:rsidR="00855105" w:rsidRDefault="00855105">
            <w:pPr>
              <w:widowControl w:val="0"/>
              <w:ind w:left="57" w:right="57"/>
              <w:rPr>
                <w:snapToGrid w:val="0"/>
                <w:sz w:val="18"/>
              </w:rPr>
            </w:pPr>
          </w:p>
        </w:tc>
      </w:tr>
      <w:tr w:rsidR="00855105" w14:paraId="0F7BA96D" w14:textId="77777777" w:rsidTr="00855105">
        <w:tc>
          <w:tcPr>
            <w:tcW w:w="2551" w:type="dxa"/>
          </w:tcPr>
          <w:p w14:paraId="04A54625" w14:textId="77777777" w:rsidR="00855105" w:rsidRDefault="00855105">
            <w:pPr>
              <w:widowControl w:val="0"/>
              <w:ind w:left="57" w:right="57"/>
              <w:rPr>
                <w:snapToGrid w:val="0"/>
                <w:sz w:val="18"/>
              </w:rPr>
            </w:pPr>
          </w:p>
          <w:p w14:paraId="5380AB74"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A3E6093" w14:textId="77777777" w:rsidR="00855105" w:rsidRDefault="00855105">
            <w:pPr>
              <w:widowControl w:val="0"/>
              <w:ind w:left="57" w:right="57"/>
              <w:rPr>
                <w:snapToGrid w:val="0"/>
                <w:sz w:val="18"/>
              </w:rPr>
            </w:pPr>
          </w:p>
        </w:tc>
        <w:tc>
          <w:tcPr>
            <w:tcW w:w="1304" w:type="dxa"/>
          </w:tcPr>
          <w:p w14:paraId="160BA333" w14:textId="77777777" w:rsidR="00855105" w:rsidRDefault="00855105">
            <w:pPr>
              <w:widowControl w:val="0"/>
              <w:ind w:left="57" w:right="57"/>
              <w:rPr>
                <w:snapToGrid w:val="0"/>
                <w:sz w:val="18"/>
              </w:rPr>
            </w:pPr>
          </w:p>
        </w:tc>
        <w:tc>
          <w:tcPr>
            <w:tcW w:w="1304" w:type="dxa"/>
          </w:tcPr>
          <w:p w14:paraId="57808D0E" w14:textId="77777777" w:rsidR="00855105" w:rsidRDefault="00855105">
            <w:pPr>
              <w:widowControl w:val="0"/>
              <w:ind w:left="57" w:right="57"/>
              <w:rPr>
                <w:snapToGrid w:val="0"/>
                <w:sz w:val="18"/>
              </w:rPr>
            </w:pPr>
          </w:p>
        </w:tc>
        <w:tc>
          <w:tcPr>
            <w:tcW w:w="1304" w:type="dxa"/>
          </w:tcPr>
          <w:p w14:paraId="79B02E65" w14:textId="77777777" w:rsidR="00855105" w:rsidRDefault="00855105">
            <w:pPr>
              <w:widowControl w:val="0"/>
              <w:ind w:left="57" w:right="57"/>
              <w:rPr>
                <w:snapToGrid w:val="0"/>
                <w:sz w:val="18"/>
              </w:rPr>
            </w:pPr>
          </w:p>
        </w:tc>
        <w:tc>
          <w:tcPr>
            <w:tcW w:w="1446" w:type="dxa"/>
          </w:tcPr>
          <w:p w14:paraId="76F0D080" w14:textId="77777777" w:rsidR="00855105" w:rsidRDefault="00855105">
            <w:pPr>
              <w:widowControl w:val="0"/>
              <w:ind w:left="57" w:right="57"/>
              <w:rPr>
                <w:snapToGrid w:val="0"/>
                <w:sz w:val="18"/>
              </w:rPr>
            </w:pPr>
          </w:p>
        </w:tc>
      </w:tr>
      <w:tr w:rsidR="00855105" w14:paraId="705A520A" w14:textId="77777777" w:rsidTr="00855105">
        <w:tc>
          <w:tcPr>
            <w:tcW w:w="2551" w:type="dxa"/>
          </w:tcPr>
          <w:p w14:paraId="161F75DE" w14:textId="77777777" w:rsidR="00855105" w:rsidRDefault="00855105">
            <w:pPr>
              <w:widowControl w:val="0"/>
              <w:ind w:left="57" w:right="57"/>
              <w:rPr>
                <w:snapToGrid w:val="0"/>
                <w:sz w:val="18"/>
              </w:rPr>
            </w:pPr>
          </w:p>
          <w:p w14:paraId="4FF99320" w14:textId="77777777" w:rsidR="00855105" w:rsidRDefault="00855105">
            <w:pPr>
              <w:widowControl w:val="0"/>
              <w:ind w:left="57" w:right="57"/>
              <w:rPr>
                <w:snapToGrid w:val="0"/>
                <w:sz w:val="18"/>
              </w:rPr>
            </w:pPr>
            <w:r>
              <w:rPr>
                <w:snapToGrid w:val="0"/>
                <w:sz w:val="18"/>
              </w:rPr>
              <w:t>Direct Labour</w:t>
            </w:r>
          </w:p>
        </w:tc>
        <w:tc>
          <w:tcPr>
            <w:tcW w:w="1304" w:type="dxa"/>
          </w:tcPr>
          <w:p w14:paraId="348E056C" w14:textId="77777777" w:rsidR="00855105" w:rsidRDefault="00855105">
            <w:pPr>
              <w:widowControl w:val="0"/>
              <w:ind w:left="57" w:right="57"/>
              <w:rPr>
                <w:snapToGrid w:val="0"/>
                <w:sz w:val="18"/>
              </w:rPr>
            </w:pPr>
          </w:p>
        </w:tc>
        <w:tc>
          <w:tcPr>
            <w:tcW w:w="1304" w:type="dxa"/>
          </w:tcPr>
          <w:p w14:paraId="4772CF0F" w14:textId="77777777" w:rsidR="00855105" w:rsidRDefault="00855105">
            <w:pPr>
              <w:widowControl w:val="0"/>
              <w:ind w:left="57" w:right="57"/>
              <w:rPr>
                <w:snapToGrid w:val="0"/>
                <w:sz w:val="18"/>
              </w:rPr>
            </w:pPr>
          </w:p>
        </w:tc>
        <w:tc>
          <w:tcPr>
            <w:tcW w:w="1304" w:type="dxa"/>
          </w:tcPr>
          <w:p w14:paraId="1A7E4F96" w14:textId="77777777" w:rsidR="00855105" w:rsidRDefault="00855105">
            <w:pPr>
              <w:widowControl w:val="0"/>
              <w:ind w:left="57" w:right="57"/>
              <w:rPr>
                <w:snapToGrid w:val="0"/>
                <w:sz w:val="18"/>
              </w:rPr>
            </w:pPr>
          </w:p>
        </w:tc>
        <w:tc>
          <w:tcPr>
            <w:tcW w:w="1304" w:type="dxa"/>
          </w:tcPr>
          <w:p w14:paraId="7ABFFEDC" w14:textId="77777777" w:rsidR="00855105" w:rsidRDefault="00855105">
            <w:pPr>
              <w:widowControl w:val="0"/>
              <w:ind w:left="57" w:right="57"/>
              <w:rPr>
                <w:snapToGrid w:val="0"/>
                <w:sz w:val="18"/>
              </w:rPr>
            </w:pPr>
          </w:p>
        </w:tc>
        <w:tc>
          <w:tcPr>
            <w:tcW w:w="1446" w:type="dxa"/>
          </w:tcPr>
          <w:p w14:paraId="32A1482A" w14:textId="77777777" w:rsidR="00855105" w:rsidRDefault="00855105">
            <w:pPr>
              <w:widowControl w:val="0"/>
              <w:ind w:left="57" w:right="57"/>
              <w:rPr>
                <w:snapToGrid w:val="0"/>
                <w:sz w:val="18"/>
              </w:rPr>
            </w:pPr>
          </w:p>
        </w:tc>
      </w:tr>
      <w:tr w:rsidR="00855105" w14:paraId="648697CD" w14:textId="77777777" w:rsidTr="00855105">
        <w:tc>
          <w:tcPr>
            <w:tcW w:w="2551" w:type="dxa"/>
          </w:tcPr>
          <w:p w14:paraId="540A4138" w14:textId="77777777" w:rsidR="00855105" w:rsidRDefault="00855105">
            <w:pPr>
              <w:widowControl w:val="0"/>
              <w:ind w:left="57" w:right="57"/>
              <w:rPr>
                <w:snapToGrid w:val="0"/>
                <w:sz w:val="18"/>
              </w:rPr>
            </w:pPr>
          </w:p>
          <w:p w14:paraId="2874D74A" w14:textId="77777777" w:rsidR="00855105" w:rsidRDefault="00855105">
            <w:pPr>
              <w:widowControl w:val="0"/>
              <w:ind w:left="57" w:right="57"/>
              <w:rPr>
                <w:snapToGrid w:val="0"/>
                <w:sz w:val="18"/>
              </w:rPr>
            </w:pPr>
            <w:r>
              <w:rPr>
                <w:snapToGrid w:val="0"/>
                <w:sz w:val="18"/>
              </w:rPr>
              <w:t>Manufacturing Overheads</w:t>
            </w:r>
          </w:p>
        </w:tc>
        <w:tc>
          <w:tcPr>
            <w:tcW w:w="1304" w:type="dxa"/>
          </w:tcPr>
          <w:p w14:paraId="2573F279" w14:textId="77777777" w:rsidR="00855105" w:rsidRDefault="00855105">
            <w:pPr>
              <w:widowControl w:val="0"/>
              <w:ind w:left="57" w:right="57"/>
              <w:rPr>
                <w:snapToGrid w:val="0"/>
                <w:sz w:val="18"/>
              </w:rPr>
            </w:pPr>
          </w:p>
        </w:tc>
        <w:tc>
          <w:tcPr>
            <w:tcW w:w="1304" w:type="dxa"/>
          </w:tcPr>
          <w:p w14:paraId="6C29D576" w14:textId="77777777" w:rsidR="00855105" w:rsidRDefault="00855105">
            <w:pPr>
              <w:widowControl w:val="0"/>
              <w:ind w:left="57" w:right="57"/>
              <w:rPr>
                <w:snapToGrid w:val="0"/>
                <w:sz w:val="18"/>
              </w:rPr>
            </w:pPr>
          </w:p>
        </w:tc>
        <w:tc>
          <w:tcPr>
            <w:tcW w:w="1304" w:type="dxa"/>
          </w:tcPr>
          <w:p w14:paraId="1BEEF0FA" w14:textId="77777777" w:rsidR="00855105" w:rsidRDefault="00855105">
            <w:pPr>
              <w:widowControl w:val="0"/>
              <w:ind w:left="57" w:right="57"/>
              <w:rPr>
                <w:snapToGrid w:val="0"/>
                <w:sz w:val="18"/>
              </w:rPr>
            </w:pPr>
          </w:p>
        </w:tc>
        <w:tc>
          <w:tcPr>
            <w:tcW w:w="1304" w:type="dxa"/>
          </w:tcPr>
          <w:p w14:paraId="389F69E2" w14:textId="77777777" w:rsidR="00855105" w:rsidRDefault="00855105">
            <w:pPr>
              <w:widowControl w:val="0"/>
              <w:ind w:left="57" w:right="57"/>
              <w:rPr>
                <w:snapToGrid w:val="0"/>
                <w:sz w:val="18"/>
              </w:rPr>
            </w:pPr>
          </w:p>
        </w:tc>
        <w:tc>
          <w:tcPr>
            <w:tcW w:w="1446" w:type="dxa"/>
          </w:tcPr>
          <w:p w14:paraId="56ADCC61" w14:textId="77777777" w:rsidR="00855105" w:rsidRDefault="00855105">
            <w:pPr>
              <w:widowControl w:val="0"/>
              <w:ind w:left="57" w:right="57"/>
              <w:rPr>
                <w:snapToGrid w:val="0"/>
                <w:sz w:val="18"/>
              </w:rPr>
            </w:pPr>
          </w:p>
        </w:tc>
      </w:tr>
      <w:tr w:rsidR="00855105" w14:paraId="2390A929" w14:textId="77777777" w:rsidTr="00855105">
        <w:tc>
          <w:tcPr>
            <w:tcW w:w="2551" w:type="dxa"/>
          </w:tcPr>
          <w:p w14:paraId="1A7A8943" w14:textId="77777777" w:rsidR="00855105" w:rsidRDefault="00855105">
            <w:pPr>
              <w:widowControl w:val="0"/>
              <w:ind w:left="57" w:right="57"/>
              <w:rPr>
                <w:snapToGrid w:val="0"/>
                <w:sz w:val="18"/>
              </w:rPr>
            </w:pPr>
          </w:p>
          <w:p w14:paraId="69F0977E"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4DF0B9E7" w14:textId="77777777" w:rsidR="00855105" w:rsidRDefault="00855105">
            <w:pPr>
              <w:widowControl w:val="0"/>
              <w:ind w:left="57" w:right="57"/>
              <w:rPr>
                <w:snapToGrid w:val="0"/>
                <w:sz w:val="18"/>
              </w:rPr>
            </w:pPr>
          </w:p>
        </w:tc>
        <w:tc>
          <w:tcPr>
            <w:tcW w:w="1304" w:type="dxa"/>
          </w:tcPr>
          <w:p w14:paraId="2718B9CC" w14:textId="77777777" w:rsidR="00855105" w:rsidRDefault="00855105">
            <w:pPr>
              <w:widowControl w:val="0"/>
              <w:ind w:left="57" w:right="57"/>
              <w:rPr>
                <w:snapToGrid w:val="0"/>
                <w:sz w:val="18"/>
              </w:rPr>
            </w:pPr>
          </w:p>
        </w:tc>
        <w:tc>
          <w:tcPr>
            <w:tcW w:w="1304" w:type="dxa"/>
          </w:tcPr>
          <w:p w14:paraId="7A9C89A4" w14:textId="77777777" w:rsidR="00855105" w:rsidRDefault="00855105">
            <w:pPr>
              <w:widowControl w:val="0"/>
              <w:ind w:left="57" w:right="57"/>
              <w:rPr>
                <w:snapToGrid w:val="0"/>
                <w:sz w:val="18"/>
              </w:rPr>
            </w:pPr>
          </w:p>
        </w:tc>
        <w:tc>
          <w:tcPr>
            <w:tcW w:w="1304" w:type="dxa"/>
          </w:tcPr>
          <w:p w14:paraId="6259642B" w14:textId="77777777" w:rsidR="00855105" w:rsidRDefault="00855105">
            <w:pPr>
              <w:widowControl w:val="0"/>
              <w:ind w:left="57" w:right="57"/>
              <w:rPr>
                <w:snapToGrid w:val="0"/>
                <w:sz w:val="18"/>
              </w:rPr>
            </w:pPr>
          </w:p>
        </w:tc>
        <w:tc>
          <w:tcPr>
            <w:tcW w:w="1446" w:type="dxa"/>
          </w:tcPr>
          <w:p w14:paraId="1A64AEC0" w14:textId="77777777" w:rsidR="00855105" w:rsidRDefault="00855105">
            <w:pPr>
              <w:widowControl w:val="0"/>
              <w:ind w:left="57" w:right="57"/>
              <w:rPr>
                <w:snapToGrid w:val="0"/>
                <w:sz w:val="18"/>
              </w:rPr>
            </w:pPr>
          </w:p>
        </w:tc>
      </w:tr>
      <w:tr w:rsidR="00855105" w14:paraId="1BA73248" w14:textId="77777777" w:rsidTr="00855105">
        <w:tc>
          <w:tcPr>
            <w:tcW w:w="2551" w:type="dxa"/>
          </w:tcPr>
          <w:p w14:paraId="7FB64037" w14:textId="77777777" w:rsidR="00855105" w:rsidRDefault="00855105">
            <w:pPr>
              <w:widowControl w:val="0"/>
              <w:ind w:left="57" w:right="57"/>
              <w:rPr>
                <w:snapToGrid w:val="0"/>
                <w:sz w:val="18"/>
              </w:rPr>
            </w:pPr>
          </w:p>
          <w:p w14:paraId="0DCA7246" w14:textId="77777777" w:rsidR="00855105" w:rsidRDefault="00855105">
            <w:pPr>
              <w:widowControl w:val="0"/>
              <w:ind w:left="57" w:right="57"/>
              <w:rPr>
                <w:snapToGrid w:val="0"/>
                <w:sz w:val="18"/>
              </w:rPr>
            </w:pPr>
            <w:r>
              <w:rPr>
                <w:b/>
                <w:snapToGrid w:val="0"/>
                <w:sz w:val="18"/>
              </w:rPr>
              <w:t>Total Cost to Make</w:t>
            </w:r>
          </w:p>
        </w:tc>
        <w:tc>
          <w:tcPr>
            <w:tcW w:w="1304" w:type="dxa"/>
          </w:tcPr>
          <w:p w14:paraId="2A8E974F" w14:textId="77777777" w:rsidR="00855105" w:rsidRDefault="00855105">
            <w:pPr>
              <w:widowControl w:val="0"/>
              <w:ind w:left="57" w:right="57"/>
              <w:rPr>
                <w:snapToGrid w:val="0"/>
                <w:sz w:val="18"/>
              </w:rPr>
            </w:pPr>
          </w:p>
        </w:tc>
        <w:tc>
          <w:tcPr>
            <w:tcW w:w="1304" w:type="dxa"/>
          </w:tcPr>
          <w:p w14:paraId="3B4F8E29" w14:textId="77777777" w:rsidR="00855105" w:rsidRDefault="00855105">
            <w:pPr>
              <w:widowControl w:val="0"/>
              <w:ind w:left="57" w:right="57"/>
              <w:rPr>
                <w:snapToGrid w:val="0"/>
                <w:sz w:val="18"/>
              </w:rPr>
            </w:pPr>
          </w:p>
        </w:tc>
        <w:tc>
          <w:tcPr>
            <w:tcW w:w="1304" w:type="dxa"/>
          </w:tcPr>
          <w:p w14:paraId="760D9A46" w14:textId="77777777" w:rsidR="00855105" w:rsidRDefault="00855105">
            <w:pPr>
              <w:widowControl w:val="0"/>
              <w:ind w:left="57" w:right="57"/>
              <w:rPr>
                <w:snapToGrid w:val="0"/>
                <w:sz w:val="18"/>
              </w:rPr>
            </w:pPr>
          </w:p>
        </w:tc>
        <w:tc>
          <w:tcPr>
            <w:tcW w:w="1304" w:type="dxa"/>
          </w:tcPr>
          <w:p w14:paraId="02E47867" w14:textId="77777777" w:rsidR="00855105" w:rsidRDefault="00855105">
            <w:pPr>
              <w:widowControl w:val="0"/>
              <w:ind w:left="57" w:right="57"/>
              <w:rPr>
                <w:snapToGrid w:val="0"/>
                <w:sz w:val="18"/>
              </w:rPr>
            </w:pPr>
          </w:p>
        </w:tc>
        <w:tc>
          <w:tcPr>
            <w:tcW w:w="1446" w:type="dxa"/>
          </w:tcPr>
          <w:p w14:paraId="11EBBC65" w14:textId="77777777" w:rsidR="00855105" w:rsidRDefault="00855105">
            <w:pPr>
              <w:widowControl w:val="0"/>
              <w:ind w:left="57" w:right="57"/>
              <w:rPr>
                <w:snapToGrid w:val="0"/>
                <w:sz w:val="18"/>
              </w:rPr>
            </w:pPr>
          </w:p>
        </w:tc>
      </w:tr>
      <w:tr w:rsidR="00B215D6" w14:paraId="2F262A4D" w14:textId="77777777" w:rsidTr="00855105">
        <w:tc>
          <w:tcPr>
            <w:tcW w:w="2551" w:type="dxa"/>
          </w:tcPr>
          <w:p w14:paraId="7840B87D" w14:textId="77777777" w:rsidR="00B215D6" w:rsidRDefault="00B215D6" w:rsidP="00B215D6">
            <w:pPr>
              <w:widowControl w:val="0"/>
              <w:ind w:left="57" w:right="57"/>
              <w:rPr>
                <w:snapToGrid w:val="0"/>
                <w:sz w:val="18"/>
              </w:rPr>
            </w:pPr>
          </w:p>
          <w:p w14:paraId="65F2866C"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241BD68C" w14:textId="77777777" w:rsidR="00B215D6" w:rsidRDefault="00B215D6">
            <w:pPr>
              <w:widowControl w:val="0"/>
              <w:ind w:left="57" w:right="57"/>
              <w:rPr>
                <w:snapToGrid w:val="0"/>
                <w:sz w:val="18"/>
              </w:rPr>
            </w:pPr>
          </w:p>
        </w:tc>
        <w:tc>
          <w:tcPr>
            <w:tcW w:w="1304" w:type="dxa"/>
          </w:tcPr>
          <w:p w14:paraId="5B026F42" w14:textId="77777777" w:rsidR="00B215D6" w:rsidRDefault="00B215D6">
            <w:pPr>
              <w:widowControl w:val="0"/>
              <w:ind w:left="57" w:right="57"/>
              <w:rPr>
                <w:snapToGrid w:val="0"/>
                <w:sz w:val="18"/>
              </w:rPr>
            </w:pPr>
          </w:p>
        </w:tc>
        <w:tc>
          <w:tcPr>
            <w:tcW w:w="1304" w:type="dxa"/>
          </w:tcPr>
          <w:p w14:paraId="07730BE0" w14:textId="77777777" w:rsidR="00B215D6" w:rsidRDefault="00B215D6">
            <w:pPr>
              <w:widowControl w:val="0"/>
              <w:ind w:left="57" w:right="57"/>
              <w:rPr>
                <w:snapToGrid w:val="0"/>
                <w:sz w:val="18"/>
              </w:rPr>
            </w:pPr>
          </w:p>
        </w:tc>
        <w:tc>
          <w:tcPr>
            <w:tcW w:w="1304" w:type="dxa"/>
          </w:tcPr>
          <w:p w14:paraId="639B3C22" w14:textId="77777777" w:rsidR="00B215D6" w:rsidRDefault="00B215D6">
            <w:pPr>
              <w:widowControl w:val="0"/>
              <w:ind w:left="57" w:right="57"/>
              <w:rPr>
                <w:snapToGrid w:val="0"/>
                <w:sz w:val="18"/>
              </w:rPr>
            </w:pPr>
          </w:p>
        </w:tc>
        <w:tc>
          <w:tcPr>
            <w:tcW w:w="1446" w:type="dxa"/>
          </w:tcPr>
          <w:p w14:paraId="555EC130" w14:textId="77777777" w:rsidR="00B215D6" w:rsidRDefault="00B215D6">
            <w:pPr>
              <w:widowControl w:val="0"/>
              <w:ind w:left="57" w:right="57"/>
              <w:rPr>
                <w:snapToGrid w:val="0"/>
                <w:sz w:val="18"/>
              </w:rPr>
            </w:pPr>
          </w:p>
        </w:tc>
      </w:tr>
      <w:tr w:rsidR="00B215D6" w14:paraId="7B25BE6F" w14:textId="77777777" w:rsidTr="00855105">
        <w:tc>
          <w:tcPr>
            <w:tcW w:w="2551" w:type="dxa"/>
          </w:tcPr>
          <w:p w14:paraId="663199F9" w14:textId="77777777" w:rsidR="00B215D6" w:rsidRDefault="00B215D6">
            <w:pPr>
              <w:widowControl w:val="0"/>
              <w:ind w:left="57" w:right="57"/>
              <w:rPr>
                <w:b/>
                <w:snapToGrid w:val="0"/>
                <w:sz w:val="18"/>
              </w:rPr>
            </w:pPr>
          </w:p>
          <w:p w14:paraId="17ECC2AC"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70F4F275" w14:textId="77777777" w:rsidR="00B215D6" w:rsidRDefault="00B215D6">
            <w:pPr>
              <w:widowControl w:val="0"/>
              <w:ind w:left="57" w:right="57"/>
              <w:rPr>
                <w:snapToGrid w:val="0"/>
                <w:sz w:val="18"/>
              </w:rPr>
            </w:pPr>
          </w:p>
        </w:tc>
        <w:tc>
          <w:tcPr>
            <w:tcW w:w="1304" w:type="dxa"/>
          </w:tcPr>
          <w:p w14:paraId="000678A1" w14:textId="77777777" w:rsidR="00B215D6" w:rsidRDefault="00B215D6">
            <w:pPr>
              <w:widowControl w:val="0"/>
              <w:ind w:left="57" w:right="57"/>
              <w:rPr>
                <w:snapToGrid w:val="0"/>
                <w:sz w:val="18"/>
              </w:rPr>
            </w:pPr>
          </w:p>
        </w:tc>
        <w:tc>
          <w:tcPr>
            <w:tcW w:w="1304" w:type="dxa"/>
          </w:tcPr>
          <w:p w14:paraId="134E715D" w14:textId="77777777" w:rsidR="00B215D6" w:rsidRDefault="00B215D6">
            <w:pPr>
              <w:widowControl w:val="0"/>
              <w:ind w:left="57" w:right="57"/>
              <w:rPr>
                <w:snapToGrid w:val="0"/>
                <w:sz w:val="18"/>
              </w:rPr>
            </w:pPr>
          </w:p>
        </w:tc>
        <w:tc>
          <w:tcPr>
            <w:tcW w:w="1304" w:type="dxa"/>
          </w:tcPr>
          <w:p w14:paraId="435FAB18" w14:textId="77777777" w:rsidR="00B215D6" w:rsidRDefault="00B215D6">
            <w:pPr>
              <w:widowControl w:val="0"/>
              <w:ind w:left="57" w:right="57"/>
              <w:rPr>
                <w:snapToGrid w:val="0"/>
                <w:sz w:val="18"/>
              </w:rPr>
            </w:pPr>
          </w:p>
        </w:tc>
        <w:tc>
          <w:tcPr>
            <w:tcW w:w="1446" w:type="dxa"/>
          </w:tcPr>
          <w:p w14:paraId="48338297" w14:textId="77777777" w:rsidR="00B215D6" w:rsidRDefault="00B215D6">
            <w:pPr>
              <w:widowControl w:val="0"/>
              <w:ind w:left="57" w:right="57"/>
              <w:rPr>
                <w:snapToGrid w:val="0"/>
                <w:sz w:val="18"/>
              </w:rPr>
            </w:pPr>
          </w:p>
        </w:tc>
      </w:tr>
      <w:tr w:rsidR="00855105" w14:paraId="38AC8CFF" w14:textId="77777777" w:rsidTr="00855105">
        <w:tc>
          <w:tcPr>
            <w:tcW w:w="2551" w:type="dxa"/>
          </w:tcPr>
          <w:p w14:paraId="72079185" w14:textId="77777777" w:rsidR="00855105" w:rsidRDefault="00855105">
            <w:pPr>
              <w:widowControl w:val="0"/>
              <w:ind w:left="57" w:right="57"/>
              <w:rPr>
                <w:snapToGrid w:val="0"/>
                <w:sz w:val="18"/>
              </w:rPr>
            </w:pPr>
          </w:p>
          <w:p w14:paraId="27669C6B" w14:textId="77777777" w:rsidR="00855105" w:rsidRDefault="00855105">
            <w:pPr>
              <w:widowControl w:val="0"/>
              <w:ind w:left="57" w:right="57"/>
              <w:rPr>
                <w:snapToGrid w:val="0"/>
                <w:sz w:val="18"/>
              </w:rPr>
            </w:pPr>
            <w:r>
              <w:rPr>
                <w:snapToGrid w:val="0"/>
                <w:sz w:val="18"/>
              </w:rPr>
              <w:t>Selling Costs</w:t>
            </w:r>
          </w:p>
        </w:tc>
        <w:tc>
          <w:tcPr>
            <w:tcW w:w="1304" w:type="dxa"/>
          </w:tcPr>
          <w:p w14:paraId="268B8D83" w14:textId="77777777" w:rsidR="00855105" w:rsidRDefault="00855105">
            <w:pPr>
              <w:widowControl w:val="0"/>
              <w:ind w:left="57" w:right="57"/>
              <w:rPr>
                <w:snapToGrid w:val="0"/>
                <w:sz w:val="18"/>
              </w:rPr>
            </w:pPr>
          </w:p>
        </w:tc>
        <w:tc>
          <w:tcPr>
            <w:tcW w:w="1304" w:type="dxa"/>
          </w:tcPr>
          <w:p w14:paraId="52C0AFDB" w14:textId="77777777" w:rsidR="00855105" w:rsidRDefault="00855105">
            <w:pPr>
              <w:widowControl w:val="0"/>
              <w:ind w:left="57" w:right="57"/>
              <w:rPr>
                <w:snapToGrid w:val="0"/>
                <w:sz w:val="18"/>
              </w:rPr>
            </w:pPr>
          </w:p>
        </w:tc>
        <w:tc>
          <w:tcPr>
            <w:tcW w:w="1304" w:type="dxa"/>
          </w:tcPr>
          <w:p w14:paraId="45275986" w14:textId="77777777" w:rsidR="00855105" w:rsidRDefault="00855105">
            <w:pPr>
              <w:widowControl w:val="0"/>
              <w:ind w:left="57" w:right="57"/>
              <w:rPr>
                <w:snapToGrid w:val="0"/>
                <w:sz w:val="18"/>
              </w:rPr>
            </w:pPr>
          </w:p>
        </w:tc>
        <w:tc>
          <w:tcPr>
            <w:tcW w:w="1304" w:type="dxa"/>
          </w:tcPr>
          <w:p w14:paraId="11A231EA" w14:textId="77777777" w:rsidR="00855105" w:rsidRDefault="00855105">
            <w:pPr>
              <w:widowControl w:val="0"/>
              <w:ind w:left="57" w:right="57"/>
              <w:rPr>
                <w:snapToGrid w:val="0"/>
                <w:sz w:val="18"/>
              </w:rPr>
            </w:pPr>
          </w:p>
        </w:tc>
        <w:tc>
          <w:tcPr>
            <w:tcW w:w="1446" w:type="dxa"/>
          </w:tcPr>
          <w:p w14:paraId="16619562" w14:textId="77777777" w:rsidR="00855105" w:rsidRDefault="00855105">
            <w:pPr>
              <w:widowControl w:val="0"/>
              <w:ind w:left="57" w:right="57"/>
              <w:rPr>
                <w:snapToGrid w:val="0"/>
                <w:sz w:val="18"/>
              </w:rPr>
            </w:pPr>
          </w:p>
        </w:tc>
      </w:tr>
      <w:tr w:rsidR="00855105" w14:paraId="4C1D86F2" w14:textId="77777777" w:rsidTr="00855105">
        <w:tc>
          <w:tcPr>
            <w:tcW w:w="2551" w:type="dxa"/>
          </w:tcPr>
          <w:p w14:paraId="4EA9D58C" w14:textId="77777777" w:rsidR="00855105" w:rsidRDefault="00855105">
            <w:pPr>
              <w:widowControl w:val="0"/>
              <w:ind w:left="57" w:right="57"/>
              <w:rPr>
                <w:snapToGrid w:val="0"/>
                <w:sz w:val="18"/>
              </w:rPr>
            </w:pPr>
          </w:p>
          <w:p w14:paraId="64723D90" w14:textId="77777777" w:rsidR="00855105" w:rsidRDefault="00855105">
            <w:pPr>
              <w:widowControl w:val="0"/>
              <w:ind w:left="57" w:right="57"/>
              <w:rPr>
                <w:snapToGrid w:val="0"/>
                <w:sz w:val="18"/>
              </w:rPr>
            </w:pPr>
            <w:r>
              <w:rPr>
                <w:snapToGrid w:val="0"/>
                <w:sz w:val="18"/>
              </w:rPr>
              <w:t>Administration Costs</w:t>
            </w:r>
          </w:p>
        </w:tc>
        <w:tc>
          <w:tcPr>
            <w:tcW w:w="1304" w:type="dxa"/>
          </w:tcPr>
          <w:p w14:paraId="0DB0B820" w14:textId="77777777" w:rsidR="00855105" w:rsidRDefault="00855105">
            <w:pPr>
              <w:widowControl w:val="0"/>
              <w:ind w:left="57" w:right="57"/>
              <w:rPr>
                <w:snapToGrid w:val="0"/>
                <w:sz w:val="18"/>
              </w:rPr>
            </w:pPr>
          </w:p>
        </w:tc>
        <w:tc>
          <w:tcPr>
            <w:tcW w:w="1304" w:type="dxa"/>
          </w:tcPr>
          <w:p w14:paraId="4F944BF0" w14:textId="77777777" w:rsidR="00855105" w:rsidRDefault="00855105">
            <w:pPr>
              <w:widowControl w:val="0"/>
              <w:ind w:left="57" w:right="57"/>
              <w:rPr>
                <w:snapToGrid w:val="0"/>
                <w:sz w:val="18"/>
              </w:rPr>
            </w:pPr>
          </w:p>
        </w:tc>
        <w:tc>
          <w:tcPr>
            <w:tcW w:w="1304" w:type="dxa"/>
          </w:tcPr>
          <w:p w14:paraId="07320564" w14:textId="77777777" w:rsidR="00855105" w:rsidRDefault="00855105">
            <w:pPr>
              <w:widowControl w:val="0"/>
              <w:ind w:left="57" w:right="57"/>
              <w:rPr>
                <w:snapToGrid w:val="0"/>
                <w:sz w:val="18"/>
              </w:rPr>
            </w:pPr>
          </w:p>
        </w:tc>
        <w:tc>
          <w:tcPr>
            <w:tcW w:w="1304" w:type="dxa"/>
          </w:tcPr>
          <w:p w14:paraId="25058095" w14:textId="77777777" w:rsidR="00855105" w:rsidRDefault="00855105">
            <w:pPr>
              <w:widowControl w:val="0"/>
              <w:ind w:left="57" w:right="57"/>
              <w:rPr>
                <w:snapToGrid w:val="0"/>
                <w:sz w:val="18"/>
              </w:rPr>
            </w:pPr>
          </w:p>
        </w:tc>
        <w:tc>
          <w:tcPr>
            <w:tcW w:w="1446" w:type="dxa"/>
          </w:tcPr>
          <w:p w14:paraId="5F2290E5" w14:textId="77777777" w:rsidR="00855105" w:rsidRDefault="00855105">
            <w:pPr>
              <w:widowControl w:val="0"/>
              <w:ind w:left="57" w:right="57"/>
              <w:rPr>
                <w:snapToGrid w:val="0"/>
                <w:sz w:val="18"/>
              </w:rPr>
            </w:pPr>
          </w:p>
        </w:tc>
      </w:tr>
      <w:tr w:rsidR="00855105" w14:paraId="0BDE9E50" w14:textId="77777777" w:rsidTr="00855105">
        <w:tc>
          <w:tcPr>
            <w:tcW w:w="2551" w:type="dxa"/>
          </w:tcPr>
          <w:p w14:paraId="23CEBF04" w14:textId="77777777" w:rsidR="00855105" w:rsidRDefault="00855105">
            <w:pPr>
              <w:widowControl w:val="0"/>
              <w:ind w:left="57" w:right="57"/>
              <w:rPr>
                <w:snapToGrid w:val="0"/>
                <w:sz w:val="18"/>
              </w:rPr>
            </w:pPr>
          </w:p>
          <w:p w14:paraId="4D82D2C5" w14:textId="77777777" w:rsidR="00855105" w:rsidRDefault="00855105">
            <w:pPr>
              <w:widowControl w:val="0"/>
              <w:ind w:left="57" w:right="57"/>
              <w:rPr>
                <w:snapToGrid w:val="0"/>
                <w:sz w:val="18"/>
              </w:rPr>
            </w:pPr>
            <w:r>
              <w:rPr>
                <w:snapToGrid w:val="0"/>
                <w:sz w:val="18"/>
              </w:rPr>
              <w:t>Financial Costs</w:t>
            </w:r>
          </w:p>
        </w:tc>
        <w:tc>
          <w:tcPr>
            <w:tcW w:w="1304" w:type="dxa"/>
          </w:tcPr>
          <w:p w14:paraId="2EDCB2FF" w14:textId="77777777" w:rsidR="00855105" w:rsidRDefault="00855105">
            <w:pPr>
              <w:widowControl w:val="0"/>
              <w:ind w:left="57" w:right="57"/>
              <w:rPr>
                <w:snapToGrid w:val="0"/>
                <w:sz w:val="18"/>
              </w:rPr>
            </w:pPr>
          </w:p>
        </w:tc>
        <w:tc>
          <w:tcPr>
            <w:tcW w:w="1304" w:type="dxa"/>
          </w:tcPr>
          <w:p w14:paraId="63CBBBE6" w14:textId="77777777" w:rsidR="00855105" w:rsidRDefault="00855105">
            <w:pPr>
              <w:widowControl w:val="0"/>
              <w:ind w:left="57" w:right="57"/>
              <w:rPr>
                <w:snapToGrid w:val="0"/>
                <w:sz w:val="18"/>
              </w:rPr>
            </w:pPr>
          </w:p>
        </w:tc>
        <w:tc>
          <w:tcPr>
            <w:tcW w:w="1304" w:type="dxa"/>
          </w:tcPr>
          <w:p w14:paraId="19F4498A" w14:textId="77777777" w:rsidR="00855105" w:rsidRDefault="00855105">
            <w:pPr>
              <w:widowControl w:val="0"/>
              <w:ind w:left="57" w:right="57"/>
              <w:rPr>
                <w:snapToGrid w:val="0"/>
                <w:sz w:val="18"/>
              </w:rPr>
            </w:pPr>
          </w:p>
        </w:tc>
        <w:tc>
          <w:tcPr>
            <w:tcW w:w="1304" w:type="dxa"/>
          </w:tcPr>
          <w:p w14:paraId="4BB5E496" w14:textId="77777777" w:rsidR="00855105" w:rsidRDefault="00855105">
            <w:pPr>
              <w:widowControl w:val="0"/>
              <w:ind w:left="57" w:right="57"/>
              <w:rPr>
                <w:snapToGrid w:val="0"/>
                <w:sz w:val="18"/>
              </w:rPr>
            </w:pPr>
          </w:p>
        </w:tc>
        <w:tc>
          <w:tcPr>
            <w:tcW w:w="1446" w:type="dxa"/>
          </w:tcPr>
          <w:p w14:paraId="1C0F23D7" w14:textId="77777777" w:rsidR="00855105" w:rsidRDefault="00855105">
            <w:pPr>
              <w:widowControl w:val="0"/>
              <w:ind w:left="57" w:right="57"/>
              <w:rPr>
                <w:snapToGrid w:val="0"/>
                <w:sz w:val="18"/>
              </w:rPr>
            </w:pPr>
          </w:p>
        </w:tc>
      </w:tr>
      <w:tr w:rsidR="00855105" w14:paraId="50A0FB8C" w14:textId="77777777" w:rsidTr="00855105">
        <w:tc>
          <w:tcPr>
            <w:tcW w:w="2551" w:type="dxa"/>
          </w:tcPr>
          <w:p w14:paraId="766C272B" w14:textId="77777777" w:rsidR="00855105" w:rsidRDefault="00855105">
            <w:pPr>
              <w:widowControl w:val="0"/>
              <w:ind w:left="57" w:right="57"/>
              <w:rPr>
                <w:snapToGrid w:val="0"/>
                <w:sz w:val="18"/>
              </w:rPr>
            </w:pPr>
          </w:p>
          <w:p w14:paraId="2E27A119"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415BF4F4" w14:textId="77777777" w:rsidR="00855105" w:rsidRDefault="00855105">
            <w:pPr>
              <w:widowControl w:val="0"/>
              <w:ind w:left="57" w:right="57"/>
              <w:rPr>
                <w:snapToGrid w:val="0"/>
                <w:sz w:val="18"/>
              </w:rPr>
            </w:pPr>
          </w:p>
        </w:tc>
        <w:tc>
          <w:tcPr>
            <w:tcW w:w="1304" w:type="dxa"/>
          </w:tcPr>
          <w:p w14:paraId="7FD1094E" w14:textId="77777777" w:rsidR="00855105" w:rsidRDefault="00855105">
            <w:pPr>
              <w:widowControl w:val="0"/>
              <w:ind w:left="57" w:right="57"/>
              <w:rPr>
                <w:snapToGrid w:val="0"/>
                <w:sz w:val="18"/>
              </w:rPr>
            </w:pPr>
          </w:p>
        </w:tc>
        <w:tc>
          <w:tcPr>
            <w:tcW w:w="1304" w:type="dxa"/>
          </w:tcPr>
          <w:p w14:paraId="115EFF48" w14:textId="77777777" w:rsidR="00855105" w:rsidRDefault="00855105">
            <w:pPr>
              <w:widowControl w:val="0"/>
              <w:ind w:left="57" w:right="57"/>
              <w:rPr>
                <w:snapToGrid w:val="0"/>
                <w:sz w:val="18"/>
              </w:rPr>
            </w:pPr>
          </w:p>
        </w:tc>
        <w:tc>
          <w:tcPr>
            <w:tcW w:w="1304" w:type="dxa"/>
          </w:tcPr>
          <w:p w14:paraId="04743012" w14:textId="77777777" w:rsidR="00855105" w:rsidRDefault="00855105">
            <w:pPr>
              <w:widowControl w:val="0"/>
              <w:ind w:left="57" w:right="57"/>
              <w:rPr>
                <w:snapToGrid w:val="0"/>
                <w:sz w:val="18"/>
              </w:rPr>
            </w:pPr>
          </w:p>
        </w:tc>
        <w:tc>
          <w:tcPr>
            <w:tcW w:w="1446" w:type="dxa"/>
          </w:tcPr>
          <w:p w14:paraId="7864DDE1" w14:textId="77777777" w:rsidR="00855105" w:rsidRDefault="00855105">
            <w:pPr>
              <w:widowControl w:val="0"/>
              <w:ind w:left="57" w:right="57"/>
              <w:rPr>
                <w:snapToGrid w:val="0"/>
                <w:sz w:val="18"/>
              </w:rPr>
            </w:pPr>
          </w:p>
        </w:tc>
      </w:tr>
      <w:tr w:rsidR="00855105" w14:paraId="6FCFBF78" w14:textId="77777777" w:rsidTr="00855105">
        <w:tc>
          <w:tcPr>
            <w:tcW w:w="2551" w:type="dxa"/>
          </w:tcPr>
          <w:p w14:paraId="4ADEF89C" w14:textId="77777777" w:rsidR="00855105" w:rsidRDefault="00855105">
            <w:pPr>
              <w:widowControl w:val="0"/>
              <w:ind w:left="57" w:right="57"/>
              <w:rPr>
                <w:snapToGrid w:val="0"/>
                <w:sz w:val="18"/>
              </w:rPr>
            </w:pPr>
          </w:p>
          <w:p w14:paraId="66F44ED6"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45816399" w14:textId="77777777" w:rsidR="00855105" w:rsidRDefault="00855105">
            <w:pPr>
              <w:widowControl w:val="0"/>
              <w:ind w:left="57" w:right="57"/>
              <w:rPr>
                <w:snapToGrid w:val="0"/>
                <w:sz w:val="18"/>
              </w:rPr>
            </w:pPr>
          </w:p>
        </w:tc>
        <w:tc>
          <w:tcPr>
            <w:tcW w:w="1304" w:type="dxa"/>
          </w:tcPr>
          <w:p w14:paraId="0FD6C817" w14:textId="77777777" w:rsidR="00855105" w:rsidRDefault="00855105">
            <w:pPr>
              <w:widowControl w:val="0"/>
              <w:ind w:left="57" w:right="57"/>
              <w:rPr>
                <w:snapToGrid w:val="0"/>
                <w:sz w:val="18"/>
              </w:rPr>
            </w:pPr>
          </w:p>
        </w:tc>
        <w:tc>
          <w:tcPr>
            <w:tcW w:w="1304" w:type="dxa"/>
          </w:tcPr>
          <w:p w14:paraId="3DC6D639" w14:textId="77777777" w:rsidR="00855105" w:rsidRDefault="00855105">
            <w:pPr>
              <w:widowControl w:val="0"/>
              <w:ind w:left="57" w:right="57"/>
              <w:rPr>
                <w:snapToGrid w:val="0"/>
                <w:sz w:val="18"/>
              </w:rPr>
            </w:pPr>
          </w:p>
        </w:tc>
        <w:tc>
          <w:tcPr>
            <w:tcW w:w="1304" w:type="dxa"/>
          </w:tcPr>
          <w:p w14:paraId="10152792" w14:textId="77777777" w:rsidR="00855105" w:rsidRDefault="00855105">
            <w:pPr>
              <w:widowControl w:val="0"/>
              <w:ind w:left="57" w:right="57"/>
              <w:rPr>
                <w:snapToGrid w:val="0"/>
                <w:sz w:val="18"/>
              </w:rPr>
            </w:pPr>
          </w:p>
        </w:tc>
        <w:tc>
          <w:tcPr>
            <w:tcW w:w="1446" w:type="dxa"/>
          </w:tcPr>
          <w:p w14:paraId="169BBDDF" w14:textId="77777777" w:rsidR="00855105" w:rsidRDefault="00855105">
            <w:pPr>
              <w:widowControl w:val="0"/>
              <w:ind w:left="57" w:right="57"/>
              <w:rPr>
                <w:snapToGrid w:val="0"/>
                <w:sz w:val="18"/>
              </w:rPr>
            </w:pPr>
          </w:p>
        </w:tc>
      </w:tr>
      <w:tr w:rsidR="00B215D6" w14:paraId="59BE65D3" w14:textId="77777777" w:rsidTr="00855105">
        <w:tc>
          <w:tcPr>
            <w:tcW w:w="2551" w:type="dxa"/>
          </w:tcPr>
          <w:p w14:paraId="0FF145EC" w14:textId="77777777" w:rsidR="00B215D6" w:rsidRDefault="00B215D6">
            <w:pPr>
              <w:widowControl w:val="0"/>
              <w:ind w:left="57" w:right="57"/>
              <w:rPr>
                <w:snapToGrid w:val="0"/>
                <w:sz w:val="18"/>
              </w:rPr>
            </w:pPr>
          </w:p>
          <w:p w14:paraId="361434CB"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403A2337" w14:textId="77777777" w:rsidR="00B215D6" w:rsidRDefault="00B215D6">
            <w:pPr>
              <w:widowControl w:val="0"/>
              <w:ind w:left="57" w:right="57"/>
              <w:rPr>
                <w:snapToGrid w:val="0"/>
                <w:sz w:val="18"/>
              </w:rPr>
            </w:pPr>
          </w:p>
        </w:tc>
        <w:tc>
          <w:tcPr>
            <w:tcW w:w="1304" w:type="dxa"/>
          </w:tcPr>
          <w:p w14:paraId="1165DC29" w14:textId="77777777" w:rsidR="00B215D6" w:rsidRDefault="00B215D6">
            <w:pPr>
              <w:widowControl w:val="0"/>
              <w:ind w:left="57" w:right="57"/>
              <w:rPr>
                <w:snapToGrid w:val="0"/>
                <w:sz w:val="18"/>
              </w:rPr>
            </w:pPr>
          </w:p>
        </w:tc>
        <w:tc>
          <w:tcPr>
            <w:tcW w:w="1304" w:type="dxa"/>
          </w:tcPr>
          <w:p w14:paraId="0BBBC8F2" w14:textId="77777777" w:rsidR="00B215D6" w:rsidRDefault="00B215D6">
            <w:pPr>
              <w:widowControl w:val="0"/>
              <w:ind w:left="57" w:right="57"/>
              <w:rPr>
                <w:snapToGrid w:val="0"/>
                <w:sz w:val="18"/>
              </w:rPr>
            </w:pPr>
          </w:p>
        </w:tc>
        <w:tc>
          <w:tcPr>
            <w:tcW w:w="1304" w:type="dxa"/>
          </w:tcPr>
          <w:p w14:paraId="3E189A4C" w14:textId="77777777" w:rsidR="00B215D6" w:rsidRDefault="00B215D6">
            <w:pPr>
              <w:widowControl w:val="0"/>
              <w:ind w:left="57" w:right="57"/>
              <w:rPr>
                <w:snapToGrid w:val="0"/>
                <w:sz w:val="18"/>
              </w:rPr>
            </w:pPr>
          </w:p>
        </w:tc>
        <w:tc>
          <w:tcPr>
            <w:tcW w:w="1446" w:type="dxa"/>
          </w:tcPr>
          <w:p w14:paraId="50E419CB" w14:textId="77777777" w:rsidR="00B215D6" w:rsidRDefault="00B215D6">
            <w:pPr>
              <w:widowControl w:val="0"/>
              <w:ind w:left="57" w:right="57"/>
              <w:rPr>
                <w:snapToGrid w:val="0"/>
                <w:sz w:val="18"/>
              </w:rPr>
            </w:pPr>
          </w:p>
        </w:tc>
      </w:tr>
      <w:tr w:rsidR="00B215D6" w14:paraId="3C185CEA" w14:textId="77777777" w:rsidTr="00855105">
        <w:tc>
          <w:tcPr>
            <w:tcW w:w="2551" w:type="dxa"/>
          </w:tcPr>
          <w:p w14:paraId="78552AC3" w14:textId="77777777" w:rsidR="00B215D6" w:rsidRDefault="00B215D6">
            <w:pPr>
              <w:widowControl w:val="0"/>
              <w:ind w:left="57" w:right="57"/>
              <w:rPr>
                <w:snapToGrid w:val="0"/>
                <w:sz w:val="18"/>
              </w:rPr>
            </w:pPr>
          </w:p>
          <w:p w14:paraId="7656763E" w14:textId="77777777" w:rsidR="00B215D6" w:rsidRDefault="00B215D6">
            <w:pPr>
              <w:widowControl w:val="0"/>
              <w:ind w:left="57" w:right="57"/>
              <w:rPr>
                <w:snapToGrid w:val="0"/>
                <w:sz w:val="18"/>
              </w:rPr>
            </w:pPr>
            <w:r>
              <w:rPr>
                <w:snapToGrid w:val="0"/>
                <w:sz w:val="18"/>
              </w:rPr>
              <w:t>Sales Volume</w:t>
            </w:r>
          </w:p>
        </w:tc>
        <w:tc>
          <w:tcPr>
            <w:tcW w:w="1304" w:type="dxa"/>
          </w:tcPr>
          <w:p w14:paraId="6E032F04" w14:textId="77777777" w:rsidR="00B215D6" w:rsidRDefault="00B215D6">
            <w:pPr>
              <w:widowControl w:val="0"/>
              <w:ind w:left="57" w:right="57"/>
              <w:rPr>
                <w:snapToGrid w:val="0"/>
                <w:sz w:val="18"/>
              </w:rPr>
            </w:pPr>
          </w:p>
        </w:tc>
        <w:tc>
          <w:tcPr>
            <w:tcW w:w="1304" w:type="dxa"/>
          </w:tcPr>
          <w:p w14:paraId="0B2FAE75" w14:textId="77777777" w:rsidR="00B215D6" w:rsidRDefault="00B215D6">
            <w:pPr>
              <w:widowControl w:val="0"/>
              <w:ind w:left="57" w:right="57"/>
              <w:rPr>
                <w:snapToGrid w:val="0"/>
                <w:sz w:val="18"/>
              </w:rPr>
            </w:pPr>
          </w:p>
        </w:tc>
        <w:tc>
          <w:tcPr>
            <w:tcW w:w="1304" w:type="dxa"/>
          </w:tcPr>
          <w:p w14:paraId="3F4477AD" w14:textId="77777777" w:rsidR="00B215D6" w:rsidRDefault="00B215D6">
            <w:pPr>
              <w:widowControl w:val="0"/>
              <w:ind w:left="57" w:right="57"/>
              <w:rPr>
                <w:snapToGrid w:val="0"/>
                <w:sz w:val="18"/>
              </w:rPr>
            </w:pPr>
          </w:p>
        </w:tc>
        <w:tc>
          <w:tcPr>
            <w:tcW w:w="1304" w:type="dxa"/>
          </w:tcPr>
          <w:p w14:paraId="40AFF207" w14:textId="77777777" w:rsidR="00B215D6" w:rsidRDefault="00B215D6">
            <w:pPr>
              <w:widowControl w:val="0"/>
              <w:ind w:left="57" w:right="57"/>
              <w:rPr>
                <w:snapToGrid w:val="0"/>
                <w:sz w:val="18"/>
              </w:rPr>
            </w:pPr>
          </w:p>
        </w:tc>
        <w:tc>
          <w:tcPr>
            <w:tcW w:w="1446" w:type="dxa"/>
          </w:tcPr>
          <w:p w14:paraId="38E4C9A4" w14:textId="77777777" w:rsidR="00B215D6" w:rsidRDefault="00B215D6">
            <w:pPr>
              <w:widowControl w:val="0"/>
              <w:ind w:left="57" w:right="57"/>
              <w:rPr>
                <w:snapToGrid w:val="0"/>
                <w:sz w:val="18"/>
              </w:rPr>
            </w:pPr>
          </w:p>
        </w:tc>
      </w:tr>
      <w:tr w:rsidR="00B215D6" w14:paraId="460261BE" w14:textId="77777777" w:rsidTr="005F1155">
        <w:tc>
          <w:tcPr>
            <w:tcW w:w="2551" w:type="dxa"/>
          </w:tcPr>
          <w:p w14:paraId="0DB149AA" w14:textId="77777777" w:rsidR="00B215D6" w:rsidRDefault="00B215D6" w:rsidP="005F1155">
            <w:pPr>
              <w:widowControl w:val="0"/>
              <w:ind w:left="57" w:right="57"/>
              <w:rPr>
                <w:b/>
                <w:snapToGrid w:val="0"/>
                <w:sz w:val="18"/>
              </w:rPr>
            </w:pPr>
          </w:p>
          <w:p w14:paraId="6563AB43" w14:textId="77777777" w:rsidR="00B215D6" w:rsidRPr="00B215D6" w:rsidRDefault="00B215D6" w:rsidP="005F1155">
            <w:pPr>
              <w:widowControl w:val="0"/>
              <w:ind w:left="57" w:right="57"/>
              <w:rPr>
                <w:b/>
                <w:snapToGrid w:val="0"/>
                <w:sz w:val="18"/>
              </w:rPr>
            </w:pPr>
            <w:r w:rsidRPr="00B215D6">
              <w:rPr>
                <w:b/>
                <w:snapToGrid w:val="0"/>
                <w:sz w:val="18"/>
              </w:rPr>
              <w:t>Unit SG&amp;A</w:t>
            </w:r>
          </w:p>
        </w:tc>
        <w:tc>
          <w:tcPr>
            <w:tcW w:w="1304" w:type="dxa"/>
          </w:tcPr>
          <w:p w14:paraId="3BAE257F" w14:textId="77777777" w:rsidR="00B215D6" w:rsidRDefault="00B215D6" w:rsidP="005F1155">
            <w:pPr>
              <w:widowControl w:val="0"/>
              <w:ind w:left="57" w:right="57"/>
              <w:rPr>
                <w:snapToGrid w:val="0"/>
                <w:sz w:val="18"/>
              </w:rPr>
            </w:pPr>
          </w:p>
        </w:tc>
        <w:tc>
          <w:tcPr>
            <w:tcW w:w="1304" w:type="dxa"/>
          </w:tcPr>
          <w:p w14:paraId="22E15227" w14:textId="77777777" w:rsidR="00B215D6" w:rsidRDefault="00B215D6" w:rsidP="005F1155">
            <w:pPr>
              <w:widowControl w:val="0"/>
              <w:ind w:left="57" w:right="57"/>
              <w:rPr>
                <w:snapToGrid w:val="0"/>
                <w:sz w:val="18"/>
              </w:rPr>
            </w:pPr>
          </w:p>
        </w:tc>
        <w:tc>
          <w:tcPr>
            <w:tcW w:w="1304" w:type="dxa"/>
          </w:tcPr>
          <w:p w14:paraId="391973EA" w14:textId="77777777" w:rsidR="00B215D6" w:rsidRDefault="00B215D6" w:rsidP="005F1155">
            <w:pPr>
              <w:widowControl w:val="0"/>
              <w:ind w:left="57" w:right="57"/>
              <w:rPr>
                <w:snapToGrid w:val="0"/>
                <w:sz w:val="18"/>
              </w:rPr>
            </w:pPr>
          </w:p>
        </w:tc>
        <w:tc>
          <w:tcPr>
            <w:tcW w:w="1304" w:type="dxa"/>
          </w:tcPr>
          <w:p w14:paraId="2080B85E" w14:textId="77777777" w:rsidR="00B215D6" w:rsidRDefault="00B215D6" w:rsidP="005F1155">
            <w:pPr>
              <w:widowControl w:val="0"/>
              <w:ind w:left="57" w:right="57"/>
              <w:rPr>
                <w:snapToGrid w:val="0"/>
                <w:sz w:val="18"/>
              </w:rPr>
            </w:pPr>
          </w:p>
        </w:tc>
        <w:tc>
          <w:tcPr>
            <w:tcW w:w="1446" w:type="dxa"/>
          </w:tcPr>
          <w:p w14:paraId="052DB842" w14:textId="77777777" w:rsidR="00B215D6" w:rsidRDefault="00B215D6" w:rsidP="005F1155">
            <w:pPr>
              <w:widowControl w:val="0"/>
              <w:ind w:left="57" w:right="57"/>
              <w:rPr>
                <w:snapToGrid w:val="0"/>
                <w:sz w:val="18"/>
              </w:rPr>
            </w:pPr>
          </w:p>
        </w:tc>
      </w:tr>
      <w:tr w:rsidR="00855105" w14:paraId="648E371D" w14:textId="77777777" w:rsidTr="00855105">
        <w:tc>
          <w:tcPr>
            <w:tcW w:w="2551" w:type="dxa"/>
          </w:tcPr>
          <w:p w14:paraId="646C7E7A" w14:textId="77777777" w:rsidR="00B215D6" w:rsidRDefault="00B215D6">
            <w:pPr>
              <w:widowControl w:val="0"/>
              <w:ind w:left="57" w:right="57"/>
              <w:rPr>
                <w:snapToGrid w:val="0"/>
                <w:sz w:val="18"/>
              </w:rPr>
            </w:pPr>
          </w:p>
          <w:p w14:paraId="313D00F6"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0C5AB3C3" w14:textId="77777777" w:rsidR="00855105" w:rsidRDefault="00855105">
            <w:pPr>
              <w:widowControl w:val="0"/>
              <w:ind w:left="57" w:right="57"/>
              <w:rPr>
                <w:snapToGrid w:val="0"/>
                <w:sz w:val="18"/>
              </w:rPr>
            </w:pPr>
          </w:p>
        </w:tc>
        <w:tc>
          <w:tcPr>
            <w:tcW w:w="1304" w:type="dxa"/>
          </w:tcPr>
          <w:p w14:paraId="0EAF03E1" w14:textId="77777777" w:rsidR="00855105" w:rsidRDefault="00855105">
            <w:pPr>
              <w:widowControl w:val="0"/>
              <w:ind w:left="57" w:right="57"/>
              <w:rPr>
                <w:snapToGrid w:val="0"/>
                <w:sz w:val="18"/>
              </w:rPr>
            </w:pPr>
          </w:p>
        </w:tc>
        <w:tc>
          <w:tcPr>
            <w:tcW w:w="1304" w:type="dxa"/>
          </w:tcPr>
          <w:p w14:paraId="6B347F84" w14:textId="77777777" w:rsidR="00855105" w:rsidRDefault="00855105">
            <w:pPr>
              <w:widowControl w:val="0"/>
              <w:ind w:left="57" w:right="57"/>
              <w:rPr>
                <w:snapToGrid w:val="0"/>
                <w:sz w:val="18"/>
              </w:rPr>
            </w:pPr>
          </w:p>
        </w:tc>
        <w:tc>
          <w:tcPr>
            <w:tcW w:w="1304" w:type="dxa"/>
          </w:tcPr>
          <w:p w14:paraId="580CCE4F" w14:textId="77777777" w:rsidR="00855105" w:rsidRDefault="00855105">
            <w:pPr>
              <w:widowControl w:val="0"/>
              <w:ind w:left="57" w:right="57"/>
              <w:rPr>
                <w:snapToGrid w:val="0"/>
                <w:sz w:val="18"/>
              </w:rPr>
            </w:pPr>
          </w:p>
        </w:tc>
        <w:tc>
          <w:tcPr>
            <w:tcW w:w="1446" w:type="dxa"/>
          </w:tcPr>
          <w:p w14:paraId="7E538124" w14:textId="77777777" w:rsidR="00855105" w:rsidRDefault="00855105">
            <w:pPr>
              <w:widowControl w:val="0"/>
              <w:ind w:left="57" w:right="57"/>
              <w:rPr>
                <w:snapToGrid w:val="0"/>
                <w:sz w:val="18"/>
              </w:rPr>
            </w:pPr>
          </w:p>
        </w:tc>
      </w:tr>
    </w:tbl>
    <w:p w14:paraId="3EE5493F" w14:textId="77777777" w:rsidR="00515B70" w:rsidRDefault="00515B70">
      <w:pPr>
        <w:widowControl w:val="0"/>
        <w:ind w:right="-745"/>
        <w:rPr>
          <w:snapToGrid w:val="0"/>
          <w:sz w:val="18"/>
        </w:rPr>
      </w:pPr>
    </w:p>
    <w:p w14:paraId="7D37DD6F"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6336EC93"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4D1EA9FB"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2C6BCF36" w14:textId="77777777" w:rsidR="00515B70" w:rsidRDefault="00515B70">
      <w:pPr>
        <w:widowControl w:val="0"/>
        <w:ind w:right="-745"/>
        <w:rPr>
          <w:snapToGrid w:val="0"/>
          <w:sz w:val="22"/>
        </w:rPr>
      </w:pPr>
    </w:p>
    <w:p w14:paraId="3EF919F7"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75660047" w14:textId="77777777" w:rsidR="00515B70" w:rsidRDefault="00515B70" w:rsidP="00B87198">
      <w:pPr>
        <w:widowControl w:val="0"/>
        <w:ind w:right="-745"/>
        <w:rPr>
          <w:i/>
          <w:snapToGrid w:val="0"/>
          <w:sz w:val="22"/>
        </w:rPr>
      </w:pPr>
    </w:p>
    <w:p w14:paraId="6525A50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70397D92" w14:textId="77777777" w:rsidR="00515B70" w:rsidRDefault="00515B70" w:rsidP="00B87198">
      <w:pPr>
        <w:widowControl w:val="0"/>
        <w:ind w:right="-745"/>
        <w:rPr>
          <w:i/>
          <w:snapToGrid w:val="0"/>
          <w:sz w:val="22"/>
        </w:rPr>
      </w:pPr>
    </w:p>
    <w:p w14:paraId="68933D6D" w14:textId="77777777" w:rsidR="00515B70" w:rsidRDefault="00515B70" w:rsidP="00B87198">
      <w:pPr>
        <w:rPr>
          <w:i/>
        </w:rPr>
      </w:pPr>
      <w:r w:rsidRPr="00F253E2">
        <w:rPr>
          <w:i/>
        </w:rPr>
        <w:t xml:space="preserve">Please specify unit of currency. </w:t>
      </w:r>
    </w:p>
    <w:p w14:paraId="73A8744F" w14:textId="77777777" w:rsidR="00B87198" w:rsidRDefault="00B87198" w:rsidP="00B87198">
      <w:pPr>
        <w:widowControl w:val="0"/>
        <w:ind w:right="-745"/>
        <w:jc w:val="both"/>
        <w:rPr>
          <w:snapToGrid w:val="0"/>
        </w:rPr>
      </w:pPr>
    </w:p>
    <w:p w14:paraId="2082E241"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r w:rsidR="00BA7DE8">
        <w:rPr>
          <w:snapToGrid w:val="0"/>
        </w:rPr>
        <w:t>etc.)</w:t>
      </w:r>
      <w:r w:rsidRPr="00B87198">
        <w:rPr>
          <w:snapToGrid w:val="0"/>
        </w:rPr>
        <w:t xml:space="preserve"> and/or methods used to allocate cost to the goods.</w:t>
      </w:r>
      <w:r w:rsidR="0053631A">
        <w:rPr>
          <w:snapToGrid w:val="0"/>
        </w:rPr>
        <w:t xml:space="preserve"> </w:t>
      </w:r>
      <w:r w:rsidRPr="00B87198">
        <w:rPr>
          <w:snapToGrid w:val="0"/>
        </w:rPr>
        <w:t xml:space="preserve">Provide documentation and worksheets supporting your calculations. </w:t>
      </w:r>
    </w:p>
    <w:p w14:paraId="582E8C49" w14:textId="77777777" w:rsidR="00B87198" w:rsidRPr="00F253E2" w:rsidRDefault="00B87198" w:rsidP="00F253E2">
      <w:pPr>
        <w:ind w:left="0"/>
        <w:rPr>
          <w:i/>
        </w:rPr>
      </w:pPr>
    </w:p>
    <w:p w14:paraId="0CC8C0F6" w14:textId="77777777" w:rsidR="00397F45" w:rsidRPr="00397F45" w:rsidRDefault="00515B70" w:rsidP="00397F45">
      <w:pPr>
        <w:pStyle w:val="Heading2"/>
      </w:pPr>
      <w:bookmarkStart w:id="110" w:name="_Toc506971847"/>
      <w:bookmarkStart w:id="111" w:name="_Toc219017576"/>
      <w:bookmarkStart w:id="112" w:name="_Toc510359073"/>
      <w:r>
        <w:t>G-5</w:t>
      </w:r>
      <w:r>
        <w:tab/>
        <w:t>Cost to make and sell goods under consideration (goods exported to Australia)</w:t>
      </w:r>
      <w:bookmarkEnd w:id="110"/>
      <w:bookmarkEnd w:id="111"/>
      <w:bookmarkEnd w:id="112"/>
      <w:r>
        <w:t xml:space="preserve"> </w:t>
      </w:r>
    </w:p>
    <w:p w14:paraId="0C9F5B30" w14:textId="77777777" w:rsidR="00515B70" w:rsidRDefault="00515B70">
      <w:pPr>
        <w:widowControl w:val="0"/>
        <w:ind w:left="0" w:right="-745"/>
        <w:rPr>
          <w:i/>
          <w:snapToGrid w:val="0"/>
        </w:rPr>
      </w:pPr>
    </w:p>
    <w:p w14:paraId="5879EE4B" w14:textId="77777777" w:rsidR="00515B70" w:rsidRDefault="00515B70">
      <w:pPr>
        <w:widowControl w:val="0"/>
        <w:ind w:left="0" w:right="-745"/>
        <w:jc w:val="both"/>
        <w:rPr>
          <w:i/>
          <w:snapToGrid w:val="0"/>
        </w:rPr>
      </w:pPr>
      <w:r>
        <w:rPr>
          <w:i/>
          <w:snapToGrid w:val="0"/>
        </w:rPr>
        <w:t>The information is relevant to calculating the normal values based on costs.</w:t>
      </w:r>
      <w:r w:rsidR="0053631A">
        <w:rPr>
          <w:i/>
          <w:snapToGrid w:val="0"/>
        </w:rPr>
        <w:t xml:space="preserve"> </w:t>
      </w:r>
      <w:r>
        <w:rPr>
          <w:i/>
          <w:snapToGrid w:val="0"/>
        </w:rPr>
        <w:t>It is also relevant to calculating certain adjustments to the normal value.</w:t>
      </w:r>
    </w:p>
    <w:p w14:paraId="58B79361" w14:textId="77777777" w:rsidR="00B87198" w:rsidRDefault="00B87198">
      <w:pPr>
        <w:widowControl w:val="0"/>
        <w:ind w:left="0" w:right="-745"/>
        <w:jc w:val="both"/>
        <w:rPr>
          <w:i/>
          <w:snapToGrid w:val="0"/>
        </w:rPr>
      </w:pPr>
    </w:p>
    <w:p w14:paraId="159DCBCE" w14:textId="003CE8B2" w:rsidR="00B87198" w:rsidRPr="00F253E2" w:rsidRDefault="00B87198" w:rsidP="00B87198">
      <w:pPr>
        <w:ind w:left="0"/>
      </w:pPr>
      <w:r>
        <w:t>1</w:t>
      </w:r>
      <w:r>
        <w:tab/>
      </w:r>
      <w:r w:rsidRPr="00F253E2">
        <w:t>Prepare this information in a spreadsheet named "</w:t>
      </w:r>
      <w:r w:rsidRPr="00F253E2">
        <w:rPr>
          <w:b/>
        </w:rPr>
        <w:t>Australian CTMS</w:t>
      </w:r>
      <w:r w:rsidRPr="00F253E2">
        <w:t>".</w:t>
      </w:r>
      <w:r w:rsidR="00437879">
        <w:t xml:space="preserve"> Please refer to Attachment 1 </w:t>
      </w:r>
      <w:r w:rsidR="00437879" w:rsidRPr="00E6181A">
        <w:t xml:space="preserve">to this questionnaire for the model criteria and the minimum breakdown of the criteria </w:t>
      </w:r>
      <w:r w:rsidR="00437879">
        <w:t>for</w:t>
      </w:r>
      <w:r w:rsidR="00437879" w:rsidRPr="00E6181A">
        <w:t xml:space="preserve"> which cost to make and sell information must be provided</w:t>
      </w:r>
      <w:r w:rsidR="00437879">
        <w:t>.</w:t>
      </w:r>
    </w:p>
    <w:p w14:paraId="61A04FF6"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0614606E" w14:textId="77777777" w:rsidTr="005F1155">
        <w:tc>
          <w:tcPr>
            <w:tcW w:w="2551" w:type="dxa"/>
          </w:tcPr>
          <w:p w14:paraId="5E287E10" w14:textId="77777777" w:rsidR="00B87198" w:rsidRDefault="00B87198" w:rsidP="005F1155">
            <w:pPr>
              <w:widowControl w:val="0"/>
              <w:ind w:left="57" w:right="57"/>
              <w:jc w:val="center"/>
              <w:rPr>
                <w:snapToGrid w:val="0"/>
                <w:sz w:val="18"/>
              </w:rPr>
            </w:pPr>
          </w:p>
        </w:tc>
        <w:tc>
          <w:tcPr>
            <w:tcW w:w="1304" w:type="dxa"/>
            <w:vAlign w:val="center"/>
          </w:tcPr>
          <w:p w14:paraId="527902A7"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0767AE84"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2F9EBC5F" w14:textId="77777777" w:rsidR="00B87198" w:rsidRDefault="00B87198" w:rsidP="005F1155">
            <w:pPr>
              <w:widowControl w:val="0"/>
              <w:ind w:left="57" w:right="57"/>
              <w:jc w:val="center"/>
              <w:rPr>
                <w:b/>
                <w:snapToGrid w:val="0"/>
                <w:sz w:val="18"/>
              </w:rPr>
            </w:pPr>
            <w:r>
              <w:rPr>
                <w:b/>
                <w:snapToGrid w:val="0"/>
                <w:sz w:val="18"/>
              </w:rPr>
              <w:t>Quarter X</w:t>
            </w:r>
          </w:p>
        </w:tc>
        <w:tc>
          <w:tcPr>
            <w:tcW w:w="1304" w:type="dxa"/>
            <w:vAlign w:val="center"/>
          </w:tcPr>
          <w:p w14:paraId="77AD47C0" w14:textId="77777777" w:rsidR="00B87198" w:rsidRDefault="00B87198" w:rsidP="005F1155">
            <w:pPr>
              <w:widowControl w:val="0"/>
              <w:ind w:left="57" w:right="57"/>
              <w:jc w:val="center"/>
              <w:rPr>
                <w:b/>
                <w:snapToGrid w:val="0"/>
                <w:sz w:val="18"/>
              </w:rPr>
            </w:pPr>
            <w:r>
              <w:rPr>
                <w:b/>
                <w:snapToGrid w:val="0"/>
                <w:sz w:val="18"/>
              </w:rPr>
              <w:t>Quarter X</w:t>
            </w:r>
          </w:p>
        </w:tc>
        <w:tc>
          <w:tcPr>
            <w:tcW w:w="1446" w:type="dxa"/>
            <w:vAlign w:val="center"/>
          </w:tcPr>
          <w:p w14:paraId="4DA67647" w14:textId="77777777" w:rsidR="00B87198" w:rsidRDefault="009057A6" w:rsidP="005F1155">
            <w:pPr>
              <w:widowControl w:val="0"/>
              <w:ind w:left="57" w:right="57"/>
              <w:jc w:val="center"/>
              <w:rPr>
                <w:b/>
                <w:snapToGrid w:val="0"/>
                <w:sz w:val="18"/>
              </w:rPr>
            </w:pPr>
            <w:r>
              <w:rPr>
                <w:b/>
                <w:snapToGrid w:val="0"/>
                <w:sz w:val="18"/>
              </w:rPr>
              <w:t>Review</w:t>
            </w:r>
            <w:r w:rsidR="00B87198">
              <w:rPr>
                <w:b/>
                <w:snapToGrid w:val="0"/>
                <w:sz w:val="18"/>
              </w:rPr>
              <w:t xml:space="preserve"> Period</w:t>
            </w:r>
          </w:p>
        </w:tc>
      </w:tr>
      <w:tr w:rsidR="00B87198" w14:paraId="28CDEADA" w14:textId="77777777" w:rsidTr="005F1155">
        <w:tc>
          <w:tcPr>
            <w:tcW w:w="2551" w:type="dxa"/>
          </w:tcPr>
          <w:p w14:paraId="56C41F3F" w14:textId="77777777" w:rsidR="00B87198" w:rsidRDefault="00B87198" w:rsidP="005F1155">
            <w:pPr>
              <w:widowControl w:val="0"/>
              <w:ind w:left="57" w:right="57"/>
              <w:rPr>
                <w:b/>
                <w:snapToGrid w:val="0"/>
                <w:sz w:val="18"/>
              </w:rPr>
            </w:pPr>
            <w:r>
              <w:rPr>
                <w:b/>
                <w:snapToGrid w:val="0"/>
                <w:sz w:val="18"/>
              </w:rPr>
              <w:t>Model/Type exported to Australia</w:t>
            </w:r>
            <w:r w:rsidR="0053631A">
              <w:rPr>
                <w:b/>
                <w:snapToGrid w:val="0"/>
                <w:sz w:val="18"/>
              </w:rPr>
              <w:t xml:space="preserve"> </w:t>
            </w:r>
            <w:r>
              <w:rPr>
                <w:b/>
                <w:snapToGrid w:val="0"/>
                <w:sz w:val="18"/>
              </w:rPr>
              <w:t>– from spreadsheet LIKEGOOD</w:t>
            </w:r>
          </w:p>
        </w:tc>
        <w:tc>
          <w:tcPr>
            <w:tcW w:w="1304" w:type="dxa"/>
          </w:tcPr>
          <w:p w14:paraId="3CEF9212" w14:textId="77777777" w:rsidR="00B87198" w:rsidRDefault="00B87198" w:rsidP="005F1155">
            <w:pPr>
              <w:widowControl w:val="0"/>
              <w:ind w:left="57" w:right="57"/>
              <w:rPr>
                <w:snapToGrid w:val="0"/>
                <w:sz w:val="18"/>
              </w:rPr>
            </w:pPr>
          </w:p>
        </w:tc>
        <w:tc>
          <w:tcPr>
            <w:tcW w:w="1304" w:type="dxa"/>
          </w:tcPr>
          <w:p w14:paraId="4DC3A2BE" w14:textId="77777777" w:rsidR="00B87198" w:rsidRDefault="00B87198" w:rsidP="005F1155">
            <w:pPr>
              <w:widowControl w:val="0"/>
              <w:ind w:left="57" w:right="57"/>
              <w:rPr>
                <w:snapToGrid w:val="0"/>
                <w:sz w:val="18"/>
              </w:rPr>
            </w:pPr>
          </w:p>
        </w:tc>
        <w:tc>
          <w:tcPr>
            <w:tcW w:w="1304" w:type="dxa"/>
          </w:tcPr>
          <w:p w14:paraId="65472392" w14:textId="77777777" w:rsidR="00B87198" w:rsidRDefault="00B87198" w:rsidP="005F1155">
            <w:pPr>
              <w:widowControl w:val="0"/>
              <w:ind w:left="57" w:right="57"/>
              <w:rPr>
                <w:snapToGrid w:val="0"/>
                <w:sz w:val="18"/>
              </w:rPr>
            </w:pPr>
          </w:p>
        </w:tc>
        <w:tc>
          <w:tcPr>
            <w:tcW w:w="1304" w:type="dxa"/>
          </w:tcPr>
          <w:p w14:paraId="752C7BFE" w14:textId="77777777" w:rsidR="00B87198" w:rsidRDefault="00B87198" w:rsidP="005F1155">
            <w:pPr>
              <w:widowControl w:val="0"/>
              <w:ind w:left="57" w:right="57"/>
              <w:rPr>
                <w:snapToGrid w:val="0"/>
                <w:sz w:val="18"/>
              </w:rPr>
            </w:pPr>
          </w:p>
        </w:tc>
        <w:tc>
          <w:tcPr>
            <w:tcW w:w="1446" w:type="dxa"/>
          </w:tcPr>
          <w:p w14:paraId="469DA4F3" w14:textId="77777777" w:rsidR="00B87198" w:rsidRDefault="00B87198" w:rsidP="005F1155">
            <w:pPr>
              <w:widowControl w:val="0"/>
              <w:ind w:left="57" w:right="57"/>
              <w:rPr>
                <w:snapToGrid w:val="0"/>
                <w:sz w:val="18"/>
              </w:rPr>
            </w:pPr>
          </w:p>
        </w:tc>
      </w:tr>
      <w:tr w:rsidR="00B87198" w14:paraId="1D65ABA8" w14:textId="77777777" w:rsidTr="005F1155">
        <w:tc>
          <w:tcPr>
            <w:tcW w:w="2551" w:type="dxa"/>
          </w:tcPr>
          <w:p w14:paraId="7EB7683C" w14:textId="77777777" w:rsidR="00B87198" w:rsidRDefault="00B87198" w:rsidP="005F1155">
            <w:pPr>
              <w:widowControl w:val="0"/>
              <w:ind w:left="57" w:right="57"/>
              <w:rPr>
                <w:snapToGrid w:val="0"/>
                <w:sz w:val="18"/>
              </w:rPr>
            </w:pPr>
          </w:p>
          <w:p w14:paraId="5D26CB18" w14:textId="77777777" w:rsidR="00B87198" w:rsidRDefault="00B87198" w:rsidP="005F115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44A36F4" w14:textId="77777777" w:rsidR="00B87198" w:rsidRDefault="00B87198" w:rsidP="005F1155">
            <w:pPr>
              <w:widowControl w:val="0"/>
              <w:ind w:left="57" w:right="57"/>
              <w:rPr>
                <w:snapToGrid w:val="0"/>
                <w:sz w:val="18"/>
              </w:rPr>
            </w:pPr>
          </w:p>
        </w:tc>
        <w:tc>
          <w:tcPr>
            <w:tcW w:w="1304" w:type="dxa"/>
          </w:tcPr>
          <w:p w14:paraId="1E2B0350" w14:textId="77777777" w:rsidR="00B87198" w:rsidRDefault="00B87198" w:rsidP="005F1155">
            <w:pPr>
              <w:widowControl w:val="0"/>
              <w:ind w:left="57" w:right="57"/>
              <w:rPr>
                <w:snapToGrid w:val="0"/>
                <w:sz w:val="18"/>
              </w:rPr>
            </w:pPr>
          </w:p>
        </w:tc>
        <w:tc>
          <w:tcPr>
            <w:tcW w:w="1304" w:type="dxa"/>
          </w:tcPr>
          <w:p w14:paraId="732AD147" w14:textId="77777777" w:rsidR="00B87198" w:rsidRDefault="00B87198" w:rsidP="005F1155">
            <w:pPr>
              <w:widowControl w:val="0"/>
              <w:ind w:left="57" w:right="57"/>
              <w:rPr>
                <w:snapToGrid w:val="0"/>
                <w:sz w:val="18"/>
              </w:rPr>
            </w:pPr>
          </w:p>
        </w:tc>
        <w:tc>
          <w:tcPr>
            <w:tcW w:w="1304" w:type="dxa"/>
          </w:tcPr>
          <w:p w14:paraId="4CAB79FE" w14:textId="77777777" w:rsidR="00B87198" w:rsidRDefault="00B87198" w:rsidP="005F1155">
            <w:pPr>
              <w:widowControl w:val="0"/>
              <w:ind w:left="57" w:right="57"/>
              <w:rPr>
                <w:snapToGrid w:val="0"/>
                <w:sz w:val="18"/>
              </w:rPr>
            </w:pPr>
          </w:p>
        </w:tc>
        <w:tc>
          <w:tcPr>
            <w:tcW w:w="1446" w:type="dxa"/>
          </w:tcPr>
          <w:p w14:paraId="6973E002" w14:textId="77777777" w:rsidR="00B87198" w:rsidRDefault="00B87198" w:rsidP="005F1155">
            <w:pPr>
              <w:widowControl w:val="0"/>
              <w:ind w:left="57" w:right="57"/>
              <w:rPr>
                <w:snapToGrid w:val="0"/>
                <w:sz w:val="18"/>
              </w:rPr>
            </w:pPr>
          </w:p>
        </w:tc>
      </w:tr>
      <w:tr w:rsidR="00B87198" w14:paraId="75BE7D6E" w14:textId="77777777" w:rsidTr="005F1155">
        <w:tc>
          <w:tcPr>
            <w:tcW w:w="2551" w:type="dxa"/>
          </w:tcPr>
          <w:p w14:paraId="60771A54" w14:textId="77777777" w:rsidR="00B87198" w:rsidRDefault="00B87198" w:rsidP="005F1155">
            <w:pPr>
              <w:widowControl w:val="0"/>
              <w:ind w:left="57" w:right="57"/>
              <w:rPr>
                <w:snapToGrid w:val="0"/>
                <w:sz w:val="18"/>
              </w:rPr>
            </w:pPr>
          </w:p>
          <w:p w14:paraId="543A0199" w14:textId="77777777" w:rsidR="00B87198" w:rsidRDefault="00B87198" w:rsidP="005F1155">
            <w:pPr>
              <w:widowControl w:val="0"/>
              <w:ind w:left="57" w:right="57"/>
              <w:rPr>
                <w:snapToGrid w:val="0"/>
                <w:sz w:val="18"/>
              </w:rPr>
            </w:pPr>
            <w:r>
              <w:rPr>
                <w:snapToGrid w:val="0"/>
                <w:sz w:val="18"/>
              </w:rPr>
              <w:t>Direct Labour</w:t>
            </w:r>
          </w:p>
        </w:tc>
        <w:tc>
          <w:tcPr>
            <w:tcW w:w="1304" w:type="dxa"/>
          </w:tcPr>
          <w:p w14:paraId="505C38CD" w14:textId="77777777" w:rsidR="00B87198" w:rsidRDefault="00B87198" w:rsidP="005F1155">
            <w:pPr>
              <w:widowControl w:val="0"/>
              <w:ind w:left="57" w:right="57"/>
              <w:rPr>
                <w:snapToGrid w:val="0"/>
                <w:sz w:val="18"/>
              </w:rPr>
            </w:pPr>
          </w:p>
        </w:tc>
        <w:tc>
          <w:tcPr>
            <w:tcW w:w="1304" w:type="dxa"/>
          </w:tcPr>
          <w:p w14:paraId="7CFBF1BA" w14:textId="77777777" w:rsidR="00B87198" w:rsidRDefault="00B87198" w:rsidP="005F1155">
            <w:pPr>
              <w:widowControl w:val="0"/>
              <w:ind w:left="57" w:right="57"/>
              <w:rPr>
                <w:snapToGrid w:val="0"/>
                <w:sz w:val="18"/>
              </w:rPr>
            </w:pPr>
          </w:p>
        </w:tc>
        <w:tc>
          <w:tcPr>
            <w:tcW w:w="1304" w:type="dxa"/>
          </w:tcPr>
          <w:p w14:paraId="687563EE" w14:textId="77777777" w:rsidR="00B87198" w:rsidRDefault="00B87198" w:rsidP="005F1155">
            <w:pPr>
              <w:widowControl w:val="0"/>
              <w:ind w:left="57" w:right="57"/>
              <w:rPr>
                <w:snapToGrid w:val="0"/>
                <w:sz w:val="18"/>
              </w:rPr>
            </w:pPr>
          </w:p>
        </w:tc>
        <w:tc>
          <w:tcPr>
            <w:tcW w:w="1304" w:type="dxa"/>
          </w:tcPr>
          <w:p w14:paraId="7A8788EF" w14:textId="77777777" w:rsidR="00B87198" w:rsidRDefault="00B87198" w:rsidP="005F1155">
            <w:pPr>
              <w:widowControl w:val="0"/>
              <w:ind w:left="57" w:right="57"/>
              <w:rPr>
                <w:snapToGrid w:val="0"/>
                <w:sz w:val="18"/>
              </w:rPr>
            </w:pPr>
          </w:p>
        </w:tc>
        <w:tc>
          <w:tcPr>
            <w:tcW w:w="1446" w:type="dxa"/>
          </w:tcPr>
          <w:p w14:paraId="3C9D331C" w14:textId="77777777" w:rsidR="00B87198" w:rsidRDefault="00B87198" w:rsidP="005F1155">
            <w:pPr>
              <w:widowControl w:val="0"/>
              <w:ind w:left="57" w:right="57"/>
              <w:rPr>
                <w:snapToGrid w:val="0"/>
                <w:sz w:val="18"/>
              </w:rPr>
            </w:pPr>
          </w:p>
        </w:tc>
      </w:tr>
      <w:tr w:rsidR="00B87198" w14:paraId="4DA1BBD8" w14:textId="77777777" w:rsidTr="005F1155">
        <w:tc>
          <w:tcPr>
            <w:tcW w:w="2551" w:type="dxa"/>
          </w:tcPr>
          <w:p w14:paraId="27DED102" w14:textId="77777777" w:rsidR="00B87198" w:rsidRDefault="00B87198" w:rsidP="005F1155">
            <w:pPr>
              <w:widowControl w:val="0"/>
              <w:ind w:left="57" w:right="57"/>
              <w:rPr>
                <w:snapToGrid w:val="0"/>
                <w:sz w:val="18"/>
              </w:rPr>
            </w:pPr>
          </w:p>
          <w:p w14:paraId="2A0510DF" w14:textId="77777777" w:rsidR="00B87198" w:rsidRDefault="00B87198" w:rsidP="005F1155">
            <w:pPr>
              <w:widowControl w:val="0"/>
              <w:ind w:left="57" w:right="57"/>
              <w:rPr>
                <w:snapToGrid w:val="0"/>
                <w:sz w:val="18"/>
              </w:rPr>
            </w:pPr>
            <w:r>
              <w:rPr>
                <w:snapToGrid w:val="0"/>
                <w:sz w:val="18"/>
              </w:rPr>
              <w:t>Manufacturing Overheads</w:t>
            </w:r>
          </w:p>
        </w:tc>
        <w:tc>
          <w:tcPr>
            <w:tcW w:w="1304" w:type="dxa"/>
          </w:tcPr>
          <w:p w14:paraId="1F64F801" w14:textId="77777777" w:rsidR="00B87198" w:rsidRDefault="00B87198" w:rsidP="005F1155">
            <w:pPr>
              <w:widowControl w:val="0"/>
              <w:ind w:left="57" w:right="57"/>
              <w:rPr>
                <w:snapToGrid w:val="0"/>
                <w:sz w:val="18"/>
              </w:rPr>
            </w:pPr>
          </w:p>
        </w:tc>
        <w:tc>
          <w:tcPr>
            <w:tcW w:w="1304" w:type="dxa"/>
          </w:tcPr>
          <w:p w14:paraId="7F8B12A7" w14:textId="77777777" w:rsidR="00B87198" w:rsidRDefault="00B87198" w:rsidP="005F1155">
            <w:pPr>
              <w:widowControl w:val="0"/>
              <w:ind w:left="57" w:right="57"/>
              <w:rPr>
                <w:snapToGrid w:val="0"/>
                <w:sz w:val="18"/>
              </w:rPr>
            </w:pPr>
          </w:p>
        </w:tc>
        <w:tc>
          <w:tcPr>
            <w:tcW w:w="1304" w:type="dxa"/>
          </w:tcPr>
          <w:p w14:paraId="15579E23" w14:textId="77777777" w:rsidR="00B87198" w:rsidRDefault="00B87198" w:rsidP="005F1155">
            <w:pPr>
              <w:widowControl w:val="0"/>
              <w:ind w:left="57" w:right="57"/>
              <w:rPr>
                <w:snapToGrid w:val="0"/>
                <w:sz w:val="18"/>
              </w:rPr>
            </w:pPr>
          </w:p>
        </w:tc>
        <w:tc>
          <w:tcPr>
            <w:tcW w:w="1304" w:type="dxa"/>
          </w:tcPr>
          <w:p w14:paraId="5D5A55CB" w14:textId="77777777" w:rsidR="00B87198" w:rsidRDefault="00B87198" w:rsidP="005F1155">
            <w:pPr>
              <w:widowControl w:val="0"/>
              <w:ind w:left="57" w:right="57"/>
              <w:rPr>
                <w:snapToGrid w:val="0"/>
                <w:sz w:val="18"/>
              </w:rPr>
            </w:pPr>
          </w:p>
        </w:tc>
        <w:tc>
          <w:tcPr>
            <w:tcW w:w="1446" w:type="dxa"/>
          </w:tcPr>
          <w:p w14:paraId="6D9A259C" w14:textId="77777777" w:rsidR="00B87198" w:rsidRDefault="00B87198" w:rsidP="005F1155">
            <w:pPr>
              <w:widowControl w:val="0"/>
              <w:ind w:left="57" w:right="57"/>
              <w:rPr>
                <w:snapToGrid w:val="0"/>
                <w:sz w:val="18"/>
              </w:rPr>
            </w:pPr>
          </w:p>
        </w:tc>
      </w:tr>
      <w:tr w:rsidR="00B87198" w14:paraId="312486A9" w14:textId="77777777" w:rsidTr="005F1155">
        <w:tc>
          <w:tcPr>
            <w:tcW w:w="2551" w:type="dxa"/>
          </w:tcPr>
          <w:p w14:paraId="50B03625" w14:textId="77777777" w:rsidR="00B87198" w:rsidRDefault="00B87198" w:rsidP="005F1155">
            <w:pPr>
              <w:widowControl w:val="0"/>
              <w:ind w:left="57" w:right="57"/>
              <w:rPr>
                <w:snapToGrid w:val="0"/>
                <w:sz w:val="18"/>
              </w:rPr>
            </w:pPr>
          </w:p>
          <w:p w14:paraId="1319F9C5"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68FA340" w14:textId="77777777" w:rsidR="00B87198" w:rsidRDefault="00B87198" w:rsidP="005F1155">
            <w:pPr>
              <w:widowControl w:val="0"/>
              <w:ind w:left="57" w:right="57"/>
              <w:rPr>
                <w:snapToGrid w:val="0"/>
                <w:sz w:val="18"/>
              </w:rPr>
            </w:pPr>
          </w:p>
        </w:tc>
        <w:tc>
          <w:tcPr>
            <w:tcW w:w="1304" w:type="dxa"/>
          </w:tcPr>
          <w:p w14:paraId="2F76C04B" w14:textId="77777777" w:rsidR="00B87198" w:rsidRDefault="00B87198" w:rsidP="005F1155">
            <w:pPr>
              <w:widowControl w:val="0"/>
              <w:ind w:left="57" w:right="57"/>
              <w:rPr>
                <w:snapToGrid w:val="0"/>
                <w:sz w:val="18"/>
              </w:rPr>
            </w:pPr>
          </w:p>
        </w:tc>
        <w:tc>
          <w:tcPr>
            <w:tcW w:w="1304" w:type="dxa"/>
          </w:tcPr>
          <w:p w14:paraId="79BBC240" w14:textId="77777777" w:rsidR="00B87198" w:rsidRDefault="00B87198" w:rsidP="005F1155">
            <w:pPr>
              <w:widowControl w:val="0"/>
              <w:ind w:left="57" w:right="57"/>
              <w:rPr>
                <w:snapToGrid w:val="0"/>
                <w:sz w:val="18"/>
              </w:rPr>
            </w:pPr>
          </w:p>
        </w:tc>
        <w:tc>
          <w:tcPr>
            <w:tcW w:w="1304" w:type="dxa"/>
          </w:tcPr>
          <w:p w14:paraId="33181C9E" w14:textId="77777777" w:rsidR="00B87198" w:rsidRDefault="00B87198" w:rsidP="005F1155">
            <w:pPr>
              <w:widowControl w:val="0"/>
              <w:ind w:left="57" w:right="57"/>
              <w:rPr>
                <w:snapToGrid w:val="0"/>
                <w:sz w:val="18"/>
              </w:rPr>
            </w:pPr>
          </w:p>
        </w:tc>
        <w:tc>
          <w:tcPr>
            <w:tcW w:w="1446" w:type="dxa"/>
          </w:tcPr>
          <w:p w14:paraId="3F0EAD8B" w14:textId="77777777" w:rsidR="00B87198" w:rsidRDefault="00B87198" w:rsidP="005F1155">
            <w:pPr>
              <w:widowControl w:val="0"/>
              <w:ind w:left="57" w:right="57"/>
              <w:rPr>
                <w:snapToGrid w:val="0"/>
                <w:sz w:val="18"/>
              </w:rPr>
            </w:pPr>
          </w:p>
        </w:tc>
      </w:tr>
      <w:tr w:rsidR="00B87198" w14:paraId="43D65D54" w14:textId="77777777" w:rsidTr="005F1155">
        <w:tc>
          <w:tcPr>
            <w:tcW w:w="2551" w:type="dxa"/>
          </w:tcPr>
          <w:p w14:paraId="614EE114" w14:textId="77777777" w:rsidR="00B87198" w:rsidRDefault="00B87198" w:rsidP="005F1155">
            <w:pPr>
              <w:widowControl w:val="0"/>
              <w:ind w:left="57" w:right="57"/>
              <w:rPr>
                <w:snapToGrid w:val="0"/>
                <w:sz w:val="18"/>
              </w:rPr>
            </w:pPr>
          </w:p>
          <w:p w14:paraId="2A1D9462" w14:textId="77777777" w:rsidR="00B87198" w:rsidRDefault="00B87198" w:rsidP="005F1155">
            <w:pPr>
              <w:widowControl w:val="0"/>
              <w:ind w:left="57" w:right="57"/>
              <w:rPr>
                <w:snapToGrid w:val="0"/>
                <w:sz w:val="18"/>
              </w:rPr>
            </w:pPr>
            <w:r>
              <w:rPr>
                <w:b/>
                <w:snapToGrid w:val="0"/>
                <w:sz w:val="18"/>
              </w:rPr>
              <w:t>Total Cost to Make</w:t>
            </w:r>
          </w:p>
        </w:tc>
        <w:tc>
          <w:tcPr>
            <w:tcW w:w="1304" w:type="dxa"/>
          </w:tcPr>
          <w:p w14:paraId="4BD23E74" w14:textId="77777777" w:rsidR="00B87198" w:rsidRDefault="00B87198" w:rsidP="005F1155">
            <w:pPr>
              <w:widowControl w:val="0"/>
              <w:ind w:left="57" w:right="57"/>
              <w:rPr>
                <w:snapToGrid w:val="0"/>
                <w:sz w:val="18"/>
              </w:rPr>
            </w:pPr>
          </w:p>
        </w:tc>
        <w:tc>
          <w:tcPr>
            <w:tcW w:w="1304" w:type="dxa"/>
          </w:tcPr>
          <w:p w14:paraId="5BB2D396" w14:textId="77777777" w:rsidR="00B87198" w:rsidRDefault="00B87198" w:rsidP="005F1155">
            <w:pPr>
              <w:widowControl w:val="0"/>
              <w:ind w:left="57" w:right="57"/>
              <w:rPr>
                <w:snapToGrid w:val="0"/>
                <w:sz w:val="18"/>
              </w:rPr>
            </w:pPr>
          </w:p>
        </w:tc>
        <w:tc>
          <w:tcPr>
            <w:tcW w:w="1304" w:type="dxa"/>
          </w:tcPr>
          <w:p w14:paraId="766C0D76" w14:textId="77777777" w:rsidR="00B87198" w:rsidRDefault="00B87198" w:rsidP="005F1155">
            <w:pPr>
              <w:widowControl w:val="0"/>
              <w:ind w:left="57" w:right="57"/>
              <w:rPr>
                <w:snapToGrid w:val="0"/>
                <w:sz w:val="18"/>
              </w:rPr>
            </w:pPr>
          </w:p>
        </w:tc>
        <w:tc>
          <w:tcPr>
            <w:tcW w:w="1304" w:type="dxa"/>
          </w:tcPr>
          <w:p w14:paraId="2A4D5E41" w14:textId="77777777" w:rsidR="00B87198" w:rsidRDefault="00B87198" w:rsidP="005F1155">
            <w:pPr>
              <w:widowControl w:val="0"/>
              <w:ind w:left="57" w:right="57"/>
              <w:rPr>
                <w:snapToGrid w:val="0"/>
                <w:sz w:val="18"/>
              </w:rPr>
            </w:pPr>
          </w:p>
        </w:tc>
        <w:tc>
          <w:tcPr>
            <w:tcW w:w="1446" w:type="dxa"/>
          </w:tcPr>
          <w:p w14:paraId="7525BD26" w14:textId="77777777" w:rsidR="00B87198" w:rsidRDefault="00B87198" w:rsidP="005F1155">
            <w:pPr>
              <w:widowControl w:val="0"/>
              <w:ind w:left="57" w:right="57"/>
              <w:rPr>
                <w:snapToGrid w:val="0"/>
                <w:sz w:val="18"/>
              </w:rPr>
            </w:pPr>
          </w:p>
        </w:tc>
      </w:tr>
      <w:tr w:rsidR="00B87198" w14:paraId="5FB4DE42" w14:textId="77777777" w:rsidTr="005F1155">
        <w:tc>
          <w:tcPr>
            <w:tcW w:w="2551" w:type="dxa"/>
          </w:tcPr>
          <w:p w14:paraId="11C7498B" w14:textId="77777777" w:rsidR="00B87198" w:rsidRDefault="00B87198" w:rsidP="005F1155">
            <w:pPr>
              <w:widowControl w:val="0"/>
              <w:ind w:left="57" w:right="57"/>
              <w:rPr>
                <w:snapToGrid w:val="0"/>
                <w:sz w:val="18"/>
              </w:rPr>
            </w:pPr>
          </w:p>
          <w:p w14:paraId="255D0DCC" w14:textId="77777777" w:rsidR="00B87198" w:rsidRDefault="00B87198" w:rsidP="005F1155">
            <w:pPr>
              <w:widowControl w:val="0"/>
              <w:ind w:left="57" w:right="57"/>
              <w:rPr>
                <w:b/>
                <w:snapToGrid w:val="0"/>
                <w:sz w:val="18"/>
              </w:rPr>
            </w:pPr>
            <w:r>
              <w:rPr>
                <w:snapToGrid w:val="0"/>
                <w:sz w:val="18"/>
              </w:rPr>
              <w:t>Production Volume</w:t>
            </w:r>
          </w:p>
        </w:tc>
        <w:tc>
          <w:tcPr>
            <w:tcW w:w="1304" w:type="dxa"/>
          </w:tcPr>
          <w:p w14:paraId="7DE71CB4" w14:textId="77777777" w:rsidR="00B87198" w:rsidRDefault="00B87198" w:rsidP="005F1155">
            <w:pPr>
              <w:widowControl w:val="0"/>
              <w:ind w:left="57" w:right="57"/>
              <w:rPr>
                <w:snapToGrid w:val="0"/>
                <w:sz w:val="18"/>
              </w:rPr>
            </w:pPr>
          </w:p>
        </w:tc>
        <w:tc>
          <w:tcPr>
            <w:tcW w:w="1304" w:type="dxa"/>
          </w:tcPr>
          <w:p w14:paraId="26451E2D" w14:textId="77777777" w:rsidR="00B87198" w:rsidRDefault="00B87198" w:rsidP="005F1155">
            <w:pPr>
              <w:widowControl w:val="0"/>
              <w:ind w:left="57" w:right="57"/>
              <w:rPr>
                <w:snapToGrid w:val="0"/>
                <w:sz w:val="18"/>
              </w:rPr>
            </w:pPr>
          </w:p>
        </w:tc>
        <w:tc>
          <w:tcPr>
            <w:tcW w:w="1304" w:type="dxa"/>
          </w:tcPr>
          <w:p w14:paraId="44A376B2" w14:textId="77777777" w:rsidR="00B87198" w:rsidRDefault="00B87198" w:rsidP="005F1155">
            <w:pPr>
              <w:widowControl w:val="0"/>
              <w:ind w:left="57" w:right="57"/>
              <w:rPr>
                <w:snapToGrid w:val="0"/>
                <w:sz w:val="18"/>
              </w:rPr>
            </w:pPr>
          </w:p>
        </w:tc>
        <w:tc>
          <w:tcPr>
            <w:tcW w:w="1304" w:type="dxa"/>
          </w:tcPr>
          <w:p w14:paraId="4E0D560B" w14:textId="77777777" w:rsidR="00B87198" w:rsidRDefault="00B87198" w:rsidP="005F1155">
            <w:pPr>
              <w:widowControl w:val="0"/>
              <w:ind w:left="57" w:right="57"/>
              <w:rPr>
                <w:snapToGrid w:val="0"/>
                <w:sz w:val="18"/>
              </w:rPr>
            </w:pPr>
          </w:p>
        </w:tc>
        <w:tc>
          <w:tcPr>
            <w:tcW w:w="1446" w:type="dxa"/>
          </w:tcPr>
          <w:p w14:paraId="70AAB37E" w14:textId="77777777" w:rsidR="00B87198" w:rsidRDefault="00B87198" w:rsidP="005F1155">
            <w:pPr>
              <w:widowControl w:val="0"/>
              <w:ind w:left="57" w:right="57"/>
              <w:rPr>
                <w:snapToGrid w:val="0"/>
                <w:sz w:val="18"/>
              </w:rPr>
            </w:pPr>
          </w:p>
        </w:tc>
      </w:tr>
      <w:tr w:rsidR="00B87198" w14:paraId="6C69DC90" w14:textId="77777777" w:rsidTr="005F1155">
        <w:tc>
          <w:tcPr>
            <w:tcW w:w="2551" w:type="dxa"/>
          </w:tcPr>
          <w:p w14:paraId="38BF82FD" w14:textId="77777777" w:rsidR="00B87198" w:rsidRDefault="00B87198" w:rsidP="005F1155">
            <w:pPr>
              <w:widowControl w:val="0"/>
              <w:ind w:left="57" w:right="57"/>
              <w:rPr>
                <w:b/>
                <w:snapToGrid w:val="0"/>
                <w:sz w:val="18"/>
              </w:rPr>
            </w:pPr>
          </w:p>
          <w:p w14:paraId="2610E4CD" w14:textId="77777777" w:rsidR="00B87198" w:rsidRPr="00B215D6" w:rsidRDefault="00B87198" w:rsidP="005F1155">
            <w:pPr>
              <w:widowControl w:val="0"/>
              <w:ind w:left="57" w:right="57"/>
              <w:rPr>
                <w:b/>
                <w:snapToGrid w:val="0"/>
                <w:sz w:val="18"/>
              </w:rPr>
            </w:pPr>
            <w:r w:rsidRPr="00B215D6">
              <w:rPr>
                <w:b/>
                <w:snapToGrid w:val="0"/>
                <w:sz w:val="18"/>
              </w:rPr>
              <w:t>Unit Cost to Make</w:t>
            </w:r>
          </w:p>
        </w:tc>
        <w:tc>
          <w:tcPr>
            <w:tcW w:w="1304" w:type="dxa"/>
          </w:tcPr>
          <w:p w14:paraId="71264B7C" w14:textId="77777777" w:rsidR="00B87198" w:rsidRDefault="00B87198" w:rsidP="005F1155">
            <w:pPr>
              <w:widowControl w:val="0"/>
              <w:ind w:left="57" w:right="57"/>
              <w:rPr>
                <w:snapToGrid w:val="0"/>
                <w:sz w:val="18"/>
              </w:rPr>
            </w:pPr>
          </w:p>
        </w:tc>
        <w:tc>
          <w:tcPr>
            <w:tcW w:w="1304" w:type="dxa"/>
          </w:tcPr>
          <w:p w14:paraId="652ACB08" w14:textId="77777777" w:rsidR="00B87198" w:rsidRDefault="00B87198" w:rsidP="005F1155">
            <w:pPr>
              <w:widowControl w:val="0"/>
              <w:ind w:left="57" w:right="57"/>
              <w:rPr>
                <w:snapToGrid w:val="0"/>
                <w:sz w:val="18"/>
              </w:rPr>
            </w:pPr>
          </w:p>
        </w:tc>
        <w:tc>
          <w:tcPr>
            <w:tcW w:w="1304" w:type="dxa"/>
          </w:tcPr>
          <w:p w14:paraId="35BBDCD4" w14:textId="77777777" w:rsidR="00B87198" w:rsidRDefault="00B87198" w:rsidP="005F1155">
            <w:pPr>
              <w:widowControl w:val="0"/>
              <w:ind w:left="57" w:right="57"/>
              <w:rPr>
                <w:snapToGrid w:val="0"/>
                <w:sz w:val="18"/>
              </w:rPr>
            </w:pPr>
          </w:p>
        </w:tc>
        <w:tc>
          <w:tcPr>
            <w:tcW w:w="1304" w:type="dxa"/>
          </w:tcPr>
          <w:p w14:paraId="03139294" w14:textId="77777777" w:rsidR="00B87198" w:rsidRDefault="00B87198" w:rsidP="005F1155">
            <w:pPr>
              <w:widowControl w:val="0"/>
              <w:ind w:left="57" w:right="57"/>
              <w:rPr>
                <w:snapToGrid w:val="0"/>
                <w:sz w:val="18"/>
              </w:rPr>
            </w:pPr>
          </w:p>
        </w:tc>
        <w:tc>
          <w:tcPr>
            <w:tcW w:w="1446" w:type="dxa"/>
          </w:tcPr>
          <w:p w14:paraId="20EAD7E9" w14:textId="77777777" w:rsidR="00B87198" w:rsidRDefault="00B87198" w:rsidP="005F1155">
            <w:pPr>
              <w:widowControl w:val="0"/>
              <w:ind w:left="57" w:right="57"/>
              <w:rPr>
                <w:snapToGrid w:val="0"/>
                <w:sz w:val="18"/>
              </w:rPr>
            </w:pPr>
          </w:p>
        </w:tc>
      </w:tr>
      <w:tr w:rsidR="00B87198" w14:paraId="7BA9CDEF" w14:textId="77777777" w:rsidTr="005F1155">
        <w:tc>
          <w:tcPr>
            <w:tcW w:w="2551" w:type="dxa"/>
          </w:tcPr>
          <w:p w14:paraId="343F65C4" w14:textId="77777777" w:rsidR="00B87198" w:rsidRDefault="00B87198" w:rsidP="005F1155">
            <w:pPr>
              <w:widowControl w:val="0"/>
              <w:ind w:left="57" w:right="57"/>
              <w:rPr>
                <w:snapToGrid w:val="0"/>
                <w:sz w:val="18"/>
              </w:rPr>
            </w:pPr>
          </w:p>
          <w:p w14:paraId="7F2FE7F1" w14:textId="77777777" w:rsidR="00B87198" w:rsidRDefault="00B87198" w:rsidP="005F1155">
            <w:pPr>
              <w:widowControl w:val="0"/>
              <w:ind w:left="57" w:right="57"/>
              <w:rPr>
                <w:snapToGrid w:val="0"/>
                <w:sz w:val="18"/>
              </w:rPr>
            </w:pPr>
            <w:r>
              <w:rPr>
                <w:snapToGrid w:val="0"/>
                <w:sz w:val="18"/>
              </w:rPr>
              <w:t>Selling Costs</w:t>
            </w:r>
          </w:p>
        </w:tc>
        <w:tc>
          <w:tcPr>
            <w:tcW w:w="1304" w:type="dxa"/>
          </w:tcPr>
          <w:p w14:paraId="6BE1FD49" w14:textId="77777777" w:rsidR="00B87198" w:rsidRDefault="00B87198" w:rsidP="005F1155">
            <w:pPr>
              <w:widowControl w:val="0"/>
              <w:ind w:left="57" w:right="57"/>
              <w:rPr>
                <w:snapToGrid w:val="0"/>
                <w:sz w:val="18"/>
              </w:rPr>
            </w:pPr>
          </w:p>
        </w:tc>
        <w:tc>
          <w:tcPr>
            <w:tcW w:w="1304" w:type="dxa"/>
          </w:tcPr>
          <w:p w14:paraId="57BED9B9" w14:textId="77777777" w:rsidR="00B87198" w:rsidRDefault="00B87198" w:rsidP="005F1155">
            <w:pPr>
              <w:widowControl w:val="0"/>
              <w:ind w:left="57" w:right="57"/>
              <w:rPr>
                <w:snapToGrid w:val="0"/>
                <w:sz w:val="18"/>
              </w:rPr>
            </w:pPr>
          </w:p>
        </w:tc>
        <w:tc>
          <w:tcPr>
            <w:tcW w:w="1304" w:type="dxa"/>
          </w:tcPr>
          <w:p w14:paraId="4FB35FF4" w14:textId="77777777" w:rsidR="00B87198" w:rsidRDefault="00B87198" w:rsidP="005F1155">
            <w:pPr>
              <w:widowControl w:val="0"/>
              <w:ind w:left="57" w:right="57"/>
              <w:rPr>
                <w:snapToGrid w:val="0"/>
                <w:sz w:val="18"/>
              </w:rPr>
            </w:pPr>
          </w:p>
        </w:tc>
        <w:tc>
          <w:tcPr>
            <w:tcW w:w="1304" w:type="dxa"/>
          </w:tcPr>
          <w:p w14:paraId="2F74F400" w14:textId="77777777" w:rsidR="00B87198" w:rsidRDefault="00B87198" w:rsidP="005F1155">
            <w:pPr>
              <w:widowControl w:val="0"/>
              <w:ind w:left="57" w:right="57"/>
              <w:rPr>
                <w:snapToGrid w:val="0"/>
                <w:sz w:val="18"/>
              </w:rPr>
            </w:pPr>
          </w:p>
        </w:tc>
        <w:tc>
          <w:tcPr>
            <w:tcW w:w="1446" w:type="dxa"/>
          </w:tcPr>
          <w:p w14:paraId="34C16E1B" w14:textId="77777777" w:rsidR="00B87198" w:rsidRDefault="00B87198" w:rsidP="005F1155">
            <w:pPr>
              <w:widowControl w:val="0"/>
              <w:ind w:left="57" w:right="57"/>
              <w:rPr>
                <w:snapToGrid w:val="0"/>
                <w:sz w:val="18"/>
              </w:rPr>
            </w:pPr>
          </w:p>
        </w:tc>
      </w:tr>
      <w:tr w:rsidR="00B87198" w14:paraId="0C9472FA" w14:textId="77777777" w:rsidTr="005F1155">
        <w:tc>
          <w:tcPr>
            <w:tcW w:w="2551" w:type="dxa"/>
          </w:tcPr>
          <w:p w14:paraId="3C4E38A5" w14:textId="77777777" w:rsidR="00B87198" w:rsidRDefault="00B87198" w:rsidP="005F1155">
            <w:pPr>
              <w:widowControl w:val="0"/>
              <w:ind w:left="57" w:right="57"/>
              <w:rPr>
                <w:snapToGrid w:val="0"/>
                <w:sz w:val="18"/>
              </w:rPr>
            </w:pPr>
          </w:p>
          <w:p w14:paraId="1FDFDE4C" w14:textId="77777777" w:rsidR="00B87198" w:rsidRDefault="00B87198" w:rsidP="005F1155">
            <w:pPr>
              <w:widowControl w:val="0"/>
              <w:ind w:left="57" w:right="57"/>
              <w:rPr>
                <w:snapToGrid w:val="0"/>
                <w:sz w:val="18"/>
              </w:rPr>
            </w:pPr>
            <w:r>
              <w:rPr>
                <w:snapToGrid w:val="0"/>
                <w:sz w:val="18"/>
              </w:rPr>
              <w:t>Administration Costs</w:t>
            </w:r>
          </w:p>
        </w:tc>
        <w:tc>
          <w:tcPr>
            <w:tcW w:w="1304" w:type="dxa"/>
          </w:tcPr>
          <w:p w14:paraId="6A5FC09B" w14:textId="77777777" w:rsidR="00B87198" w:rsidRDefault="00B87198" w:rsidP="005F1155">
            <w:pPr>
              <w:widowControl w:val="0"/>
              <w:ind w:left="57" w:right="57"/>
              <w:rPr>
                <w:snapToGrid w:val="0"/>
                <w:sz w:val="18"/>
              </w:rPr>
            </w:pPr>
          </w:p>
        </w:tc>
        <w:tc>
          <w:tcPr>
            <w:tcW w:w="1304" w:type="dxa"/>
          </w:tcPr>
          <w:p w14:paraId="766CE095" w14:textId="77777777" w:rsidR="00B87198" w:rsidRDefault="00B87198" w:rsidP="005F1155">
            <w:pPr>
              <w:widowControl w:val="0"/>
              <w:ind w:left="57" w:right="57"/>
              <w:rPr>
                <w:snapToGrid w:val="0"/>
                <w:sz w:val="18"/>
              </w:rPr>
            </w:pPr>
          </w:p>
        </w:tc>
        <w:tc>
          <w:tcPr>
            <w:tcW w:w="1304" w:type="dxa"/>
          </w:tcPr>
          <w:p w14:paraId="49F0B202" w14:textId="77777777" w:rsidR="00B87198" w:rsidRDefault="00B87198" w:rsidP="005F1155">
            <w:pPr>
              <w:widowControl w:val="0"/>
              <w:ind w:left="57" w:right="57"/>
              <w:rPr>
                <w:snapToGrid w:val="0"/>
                <w:sz w:val="18"/>
              </w:rPr>
            </w:pPr>
          </w:p>
        </w:tc>
        <w:tc>
          <w:tcPr>
            <w:tcW w:w="1304" w:type="dxa"/>
          </w:tcPr>
          <w:p w14:paraId="31E9D690" w14:textId="77777777" w:rsidR="00B87198" w:rsidRDefault="00B87198" w:rsidP="005F1155">
            <w:pPr>
              <w:widowControl w:val="0"/>
              <w:ind w:left="57" w:right="57"/>
              <w:rPr>
                <w:snapToGrid w:val="0"/>
                <w:sz w:val="18"/>
              </w:rPr>
            </w:pPr>
          </w:p>
        </w:tc>
        <w:tc>
          <w:tcPr>
            <w:tcW w:w="1446" w:type="dxa"/>
          </w:tcPr>
          <w:p w14:paraId="72D91200" w14:textId="77777777" w:rsidR="00B87198" w:rsidRDefault="00B87198" w:rsidP="005F1155">
            <w:pPr>
              <w:widowControl w:val="0"/>
              <w:ind w:left="57" w:right="57"/>
              <w:rPr>
                <w:snapToGrid w:val="0"/>
                <w:sz w:val="18"/>
              </w:rPr>
            </w:pPr>
          </w:p>
        </w:tc>
      </w:tr>
      <w:tr w:rsidR="00B87198" w14:paraId="5557CE17" w14:textId="77777777" w:rsidTr="005F1155">
        <w:tc>
          <w:tcPr>
            <w:tcW w:w="2551" w:type="dxa"/>
          </w:tcPr>
          <w:p w14:paraId="360BA6BB" w14:textId="77777777" w:rsidR="00B87198" w:rsidRDefault="00B87198" w:rsidP="005F1155">
            <w:pPr>
              <w:widowControl w:val="0"/>
              <w:ind w:left="57" w:right="57"/>
              <w:rPr>
                <w:snapToGrid w:val="0"/>
                <w:sz w:val="18"/>
              </w:rPr>
            </w:pPr>
          </w:p>
          <w:p w14:paraId="78081977" w14:textId="77777777" w:rsidR="00B87198" w:rsidRDefault="00B87198" w:rsidP="005F1155">
            <w:pPr>
              <w:widowControl w:val="0"/>
              <w:ind w:left="57" w:right="57"/>
              <w:rPr>
                <w:snapToGrid w:val="0"/>
                <w:sz w:val="18"/>
              </w:rPr>
            </w:pPr>
            <w:r>
              <w:rPr>
                <w:snapToGrid w:val="0"/>
                <w:sz w:val="18"/>
              </w:rPr>
              <w:t>Financial Costs</w:t>
            </w:r>
          </w:p>
        </w:tc>
        <w:tc>
          <w:tcPr>
            <w:tcW w:w="1304" w:type="dxa"/>
          </w:tcPr>
          <w:p w14:paraId="69C5D9A6" w14:textId="77777777" w:rsidR="00B87198" w:rsidRDefault="00B87198" w:rsidP="005F1155">
            <w:pPr>
              <w:widowControl w:val="0"/>
              <w:ind w:left="57" w:right="57"/>
              <w:rPr>
                <w:snapToGrid w:val="0"/>
                <w:sz w:val="18"/>
              </w:rPr>
            </w:pPr>
          </w:p>
        </w:tc>
        <w:tc>
          <w:tcPr>
            <w:tcW w:w="1304" w:type="dxa"/>
          </w:tcPr>
          <w:p w14:paraId="663B930A" w14:textId="77777777" w:rsidR="00B87198" w:rsidRDefault="00B87198" w:rsidP="005F1155">
            <w:pPr>
              <w:widowControl w:val="0"/>
              <w:ind w:left="57" w:right="57"/>
              <w:rPr>
                <w:snapToGrid w:val="0"/>
                <w:sz w:val="18"/>
              </w:rPr>
            </w:pPr>
          </w:p>
        </w:tc>
        <w:tc>
          <w:tcPr>
            <w:tcW w:w="1304" w:type="dxa"/>
          </w:tcPr>
          <w:p w14:paraId="1684C964" w14:textId="77777777" w:rsidR="00B87198" w:rsidRDefault="00B87198" w:rsidP="005F1155">
            <w:pPr>
              <w:widowControl w:val="0"/>
              <w:ind w:left="57" w:right="57"/>
              <w:rPr>
                <w:snapToGrid w:val="0"/>
                <w:sz w:val="18"/>
              </w:rPr>
            </w:pPr>
          </w:p>
        </w:tc>
        <w:tc>
          <w:tcPr>
            <w:tcW w:w="1304" w:type="dxa"/>
          </w:tcPr>
          <w:p w14:paraId="7F2EC43C" w14:textId="77777777" w:rsidR="00B87198" w:rsidRDefault="00B87198" w:rsidP="005F1155">
            <w:pPr>
              <w:widowControl w:val="0"/>
              <w:ind w:left="57" w:right="57"/>
              <w:rPr>
                <w:snapToGrid w:val="0"/>
                <w:sz w:val="18"/>
              </w:rPr>
            </w:pPr>
          </w:p>
        </w:tc>
        <w:tc>
          <w:tcPr>
            <w:tcW w:w="1446" w:type="dxa"/>
          </w:tcPr>
          <w:p w14:paraId="402B39DE" w14:textId="77777777" w:rsidR="00B87198" w:rsidRDefault="00B87198" w:rsidP="005F1155">
            <w:pPr>
              <w:widowControl w:val="0"/>
              <w:ind w:left="57" w:right="57"/>
              <w:rPr>
                <w:snapToGrid w:val="0"/>
                <w:sz w:val="18"/>
              </w:rPr>
            </w:pPr>
          </w:p>
        </w:tc>
      </w:tr>
      <w:tr w:rsidR="00B87198" w14:paraId="040F7C78" w14:textId="77777777" w:rsidTr="005F1155">
        <w:tc>
          <w:tcPr>
            <w:tcW w:w="2551" w:type="dxa"/>
          </w:tcPr>
          <w:p w14:paraId="248A3D65" w14:textId="77777777" w:rsidR="00B87198" w:rsidRDefault="00B87198" w:rsidP="005F1155">
            <w:pPr>
              <w:widowControl w:val="0"/>
              <w:ind w:left="57" w:right="57"/>
              <w:rPr>
                <w:snapToGrid w:val="0"/>
                <w:sz w:val="18"/>
              </w:rPr>
            </w:pPr>
          </w:p>
          <w:p w14:paraId="66621AE3" w14:textId="77777777" w:rsidR="00B87198" w:rsidRDefault="00B87198" w:rsidP="005F115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CAE7671" w14:textId="77777777" w:rsidR="00B87198" w:rsidRDefault="00B87198" w:rsidP="005F1155">
            <w:pPr>
              <w:widowControl w:val="0"/>
              <w:ind w:left="57" w:right="57"/>
              <w:rPr>
                <w:snapToGrid w:val="0"/>
                <w:sz w:val="18"/>
              </w:rPr>
            </w:pPr>
          </w:p>
        </w:tc>
        <w:tc>
          <w:tcPr>
            <w:tcW w:w="1304" w:type="dxa"/>
          </w:tcPr>
          <w:p w14:paraId="2C02B02F" w14:textId="77777777" w:rsidR="00B87198" w:rsidRDefault="00B87198" w:rsidP="005F1155">
            <w:pPr>
              <w:widowControl w:val="0"/>
              <w:ind w:left="57" w:right="57"/>
              <w:rPr>
                <w:snapToGrid w:val="0"/>
                <w:sz w:val="18"/>
              </w:rPr>
            </w:pPr>
          </w:p>
        </w:tc>
        <w:tc>
          <w:tcPr>
            <w:tcW w:w="1304" w:type="dxa"/>
          </w:tcPr>
          <w:p w14:paraId="7E2DBA76" w14:textId="77777777" w:rsidR="00B87198" w:rsidRDefault="00B87198" w:rsidP="005F1155">
            <w:pPr>
              <w:widowControl w:val="0"/>
              <w:ind w:left="57" w:right="57"/>
              <w:rPr>
                <w:snapToGrid w:val="0"/>
                <w:sz w:val="18"/>
              </w:rPr>
            </w:pPr>
          </w:p>
        </w:tc>
        <w:tc>
          <w:tcPr>
            <w:tcW w:w="1304" w:type="dxa"/>
          </w:tcPr>
          <w:p w14:paraId="3B573455" w14:textId="77777777" w:rsidR="00B87198" w:rsidRDefault="00B87198" w:rsidP="005F1155">
            <w:pPr>
              <w:widowControl w:val="0"/>
              <w:ind w:left="57" w:right="57"/>
              <w:rPr>
                <w:snapToGrid w:val="0"/>
                <w:sz w:val="18"/>
              </w:rPr>
            </w:pPr>
          </w:p>
        </w:tc>
        <w:tc>
          <w:tcPr>
            <w:tcW w:w="1446" w:type="dxa"/>
          </w:tcPr>
          <w:p w14:paraId="1B7F7746" w14:textId="77777777" w:rsidR="00B87198" w:rsidRDefault="00B87198" w:rsidP="005F1155">
            <w:pPr>
              <w:widowControl w:val="0"/>
              <w:ind w:left="57" w:right="57"/>
              <w:rPr>
                <w:snapToGrid w:val="0"/>
                <w:sz w:val="18"/>
              </w:rPr>
            </w:pPr>
          </w:p>
        </w:tc>
      </w:tr>
      <w:tr w:rsidR="00B87198" w14:paraId="22A3C2A7" w14:textId="77777777" w:rsidTr="005F1155">
        <w:tc>
          <w:tcPr>
            <w:tcW w:w="2551" w:type="dxa"/>
          </w:tcPr>
          <w:p w14:paraId="6126B85F" w14:textId="77777777" w:rsidR="00B87198" w:rsidRDefault="00B87198" w:rsidP="005F1155">
            <w:pPr>
              <w:widowControl w:val="0"/>
              <w:ind w:left="57" w:right="57"/>
              <w:rPr>
                <w:snapToGrid w:val="0"/>
                <w:sz w:val="18"/>
              </w:rPr>
            </w:pPr>
          </w:p>
          <w:p w14:paraId="257BF7DE" w14:textId="77777777" w:rsidR="00B87198" w:rsidRDefault="00B87198" w:rsidP="005F115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FE0D3F2" w14:textId="77777777" w:rsidR="00B87198" w:rsidRDefault="00B87198" w:rsidP="005F1155">
            <w:pPr>
              <w:widowControl w:val="0"/>
              <w:ind w:left="57" w:right="57"/>
              <w:rPr>
                <w:snapToGrid w:val="0"/>
                <w:sz w:val="18"/>
              </w:rPr>
            </w:pPr>
          </w:p>
        </w:tc>
        <w:tc>
          <w:tcPr>
            <w:tcW w:w="1304" w:type="dxa"/>
          </w:tcPr>
          <w:p w14:paraId="0F2FABA8" w14:textId="77777777" w:rsidR="00B87198" w:rsidRDefault="00B87198" w:rsidP="005F1155">
            <w:pPr>
              <w:widowControl w:val="0"/>
              <w:ind w:left="57" w:right="57"/>
              <w:rPr>
                <w:snapToGrid w:val="0"/>
                <w:sz w:val="18"/>
              </w:rPr>
            </w:pPr>
          </w:p>
        </w:tc>
        <w:tc>
          <w:tcPr>
            <w:tcW w:w="1304" w:type="dxa"/>
          </w:tcPr>
          <w:p w14:paraId="32D8FD1C" w14:textId="77777777" w:rsidR="00B87198" w:rsidRDefault="00B87198" w:rsidP="005F1155">
            <w:pPr>
              <w:widowControl w:val="0"/>
              <w:ind w:left="57" w:right="57"/>
              <w:rPr>
                <w:snapToGrid w:val="0"/>
                <w:sz w:val="18"/>
              </w:rPr>
            </w:pPr>
          </w:p>
        </w:tc>
        <w:tc>
          <w:tcPr>
            <w:tcW w:w="1304" w:type="dxa"/>
          </w:tcPr>
          <w:p w14:paraId="4972F409" w14:textId="77777777" w:rsidR="00B87198" w:rsidRDefault="00B87198" w:rsidP="005F1155">
            <w:pPr>
              <w:widowControl w:val="0"/>
              <w:ind w:left="57" w:right="57"/>
              <w:rPr>
                <w:snapToGrid w:val="0"/>
                <w:sz w:val="18"/>
              </w:rPr>
            </w:pPr>
          </w:p>
        </w:tc>
        <w:tc>
          <w:tcPr>
            <w:tcW w:w="1446" w:type="dxa"/>
          </w:tcPr>
          <w:p w14:paraId="5A08E771" w14:textId="77777777" w:rsidR="00B87198" w:rsidRDefault="00B87198" w:rsidP="005F1155">
            <w:pPr>
              <w:widowControl w:val="0"/>
              <w:ind w:left="57" w:right="57"/>
              <w:rPr>
                <w:snapToGrid w:val="0"/>
                <w:sz w:val="18"/>
              </w:rPr>
            </w:pPr>
          </w:p>
        </w:tc>
      </w:tr>
      <w:tr w:rsidR="00B87198" w14:paraId="53F57A2B" w14:textId="77777777" w:rsidTr="005F1155">
        <w:tc>
          <w:tcPr>
            <w:tcW w:w="2551" w:type="dxa"/>
          </w:tcPr>
          <w:p w14:paraId="7F6F4A05" w14:textId="77777777" w:rsidR="00B87198" w:rsidRDefault="00B87198" w:rsidP="005F1155">
            <w:pPr>
              <w:widowControl w:val="0"/>
              <w:ind w:left="57" w:right="57"/>
              <w:rPr>
                <w:snapToGrid w:val="0"/>
                <w:sz w:val="18"/>
              </w:rPr>
            </w:pPr>
          </w:p>
          <w:p w14:paraId="6B779B59" w14:textId="77777777" w:rsidR="00B87198" w:rsidRPr="00B215D6" w:rsidRDefault="00B87198" w:rsidP="005F1155">
            <w:pPr>
              <w:widowControl w:val="0"/>
              <w:ind w:left="57" w:right="57"/>
              <w:rPr>
                <w:b/>
                <w:snapToGrid w:val="0"/>
                <w:sz w:val="18"/>
              </w:rPr>
            </w:pPr>
            <w:r w:rsidRPr="00B215D6">
              <w:rPr>
                <w:b/>
                <w:snapToGrid w:val="0"/>
                <w:sz w:val="18"/>
              </w:rPr>
              <w:t>Total SG&amp;A</w:t>
            </w:r>
          </w:p>
        </w:tc>
        <w:tc>
          <w:tcPr>
            <w:tcW w:w="1304" w:type="dxa"/>
          </w:tcPr>
          <w:p w14:paraId="668F9725" w14:textId="77777777" w:rsidR="00B87198" w:rsidRDefault="00B87198" w:rsidP="005F1155">
            <w:pPr>
              <w:widowControl w:val="0"/>
              <w:ind w:left="57" w:right="57"/>
              <w:rPr>
                <w:snapToGrid w:val="0"/>
                <w:sz w:val="18"/>
              </w:rPr>
            </w:pPr>
          </w:p>
        </w:tc>
        <w:tc>
          <w:tcPr>
            <w:tcW w:w="1304" w:type="dxa"/>
          </w:tcPr>
          <w:p w14:paraId="2DA66359" w14:textId="77777777" w:rsidR="00B87198" w:rsidRDefault="00B87198" w:rsidP="005F1155">
            <w:pPr>
              <w:widowControl w:val="0"/>
              <w:ind w:left="57" w:right="57"/>
              <w:rPr>
                <w:snapToGrid w:val="0"/>
                <w:sz w:val="18"/>
              </w:rPr>
            </w:pPr>
          </w:p>
        </w:tc>
        <w:tc>
          <w:tcPr>
            <w:tcW w:w="1304" w:type="dxa"/>
          </w:tcPr>
          <w:p w14:paraId="633E1F4D" w14:textId="77777777" w:rsidR="00B87198" w:rsidRDefault="00B87198" w:rsidP="005F1155">
            <w:pPr>
              <w:widowControl w:val="0"/>
              <w:ind w:left="57" w:right="57"/>
              <w:rPr>
                <w:snapToGrid w:val="0"/>
                <w:sz w:val="18"/>
              </w:rPr>
            </w:pPr>
          </w:p>
        </w:tc>
        <w:tc>
          <w:tcPr>
            <w:tcW w:w="1304" w:type="dxa"/>
          </w:tcPr>
          <w:p w14:paraId="6143C23C" w14:textId="77777777" w:rsidR="00B87198" w:rsidRDefault="00B87198" w:rsidP="005F1155">
            <w:pPr>
              <w:widowControl w:val="0"/>
              <w:ind w:left="57" w:right="57"/>
              <w:rPr>
                <w:snapToGrid w:val="0"/>
                <w:sz w:val="18"/>
              </w:rPr>
            </w:pPr>
          </w:p>
        </w:tc>
        <w:tc>
          <w:tcPr>
            <w:tcW w:w="1446" w:type="dxa"/>
          </w:tcPr>
          <w:p w14:paraId="7F7F5BE6" w14:textId="77777777" w:rsidR="00B87198" w:rsidRDefault="00B87198" w:rsidP="005F1155">
            <w:pPr>
              <w:widowControl w:val="0"/>
              <w:ind w:left="57" w:right="57"/>
              <w:rPr>
                <w:snapToGrid w:val="0"/>
                <w:sz w:val="18"/>
              </w:rPr>
            </w:pPr>
          </w:p>
        </w:tc>
      </w:tr>
      <w:tr w:rsidR="00B87198" w14:paraId="1153EAB1" w14:textId="77777777" w:rsidTr="005F1155">
        <w:tc>
          <w:tcPr>
            <w:tcW w:w="2551" w:type="dxa"/>
          </w:tcPr>
          <w:p w14:paraId="0B5CA7F4" w14:textId="77777777" w:rsidR="00B87198" w:rsidRDefault="00B87198" w:rsidP="005F1155">
            <w:pPr>
              <w:widowControl w:val="0"/>
              <w:ind w:left="57" w:right="57"/>
              <w:rPr>
                <w:snapToGrid w:val="0"/>
                <w:sz w:val="18"/>
              </w:rPr>
            </w:pPr>
          </w:p>
          <w:p w14:paraId="7CA3F76E" w14:textId="77777777" w:rsidR="00B87198" w:rsidRDefault="00B87198" w:rsidP="005F1155">
            <w:pPr>
              <w:widowControl w:val="0"/>
              <w:ind w:left="57" w:right="57"/>
              <w:rPr>
                <w:snapToGrid w:val="0"/>
                <w:sz w:val="18"/>
              </w:rPr>
            </w:pPr>
            <w:r>
              <w:rPr>
                <w:snapToGrid w:val="0"/>
                <w:sz w:val="18"/>
              </w:rPr>
              <w:t>Sales Volume</w:t>
            </w:r>
          </w:p>
        </w:tc>
        <w:tc>
          <w:tcPr>
            <w:tcW w:w="1304" w:type="dxa"/>
          </w:tcPr>
          <w:p w14:paraId="39583537" w14:textId="77777777" w:rsidR="00B87198" w:rsidRDefault="00B87198" w:rsidP="005F1155">
            <w:pPr>
              <w:widowControl w:val="0"/>
              <w:ind w:left="57" w:right="57"/>
              <w:rPr>
                <w:snapToGrid w:val="0"/>
                <w:sz w:val="18"/>
              </w:rPr>
            </w:pPr>
          </w:p>
        </w:tc>
        <w:tc>
          <w:tcPr>
            <w:tcW w:w="1304" w:type="dxa"/>
          </w:tcPr>
          <w:p w14:paraId="07FE5B5F" w14:textId="77777777" w:rsidR="00B87198" w:rsidRDefault="00B87198" w:rsidP="005F1155">
            <w:pPr>
              <w:widowControl w:val="0"/>
              <w:ind w:left="57" w:right="57"/>
              <w:rPr>
                <w:snapToGrid w:val="0"/>
                <w:sz w:val="18"/>
              </w:rPr>
            </w:pPr>
          </w:p>
        </w:tc>
        <w:tc>
          <w:tcPr>
            <w:tcW w:w="1304" w:type="dxa"/>
          </w:tcPr>
          <w:p w14:paraId="4403FD90" w14:textId="77777777" w:rsidR="00B87198" w:rsidRDefault="00B87198" w:rsidP="005F1155">
            <w:pPr>
              <w:widowControl w:val="0"/>
              <w:ind w:left="57" w:right="57"/>
              <w:rPr>
                <w:snapToGrid w:val="0"/>
                <w:sz w:val="18"/>
              </w:rPr>
            </w:pPr>
          </w:p>
        </w:tc>
        <w:tc>
          <w:tcPr>
            <w:tcW w:w="1304" w:type="dxa"/>
          </w:tcPr>
          <w:p w14:paraId="68236409" w14:textId="77777777" w:rsidR="00B87198" w:rsidRDefault="00B87198" w:rsidP="005F1155">
            <w:pPr>
              <w:widowControl w:val="0"/>
              <w:ind w:left="57" w:right="57"/>
              <w:rPr>
                <w:snapToGrid w:val="0"/>
                <w:sz w:val="18"/>
              </w:rPr>
            </w:pPr>
          </w:p>
        </w:tc>
        <w:tc>
          <w:tcPr>
            <w:tcW w:w="1446" w:type="dxa"/>
          </w:tcPr>
          <w:p w14:paraId="30C1AE99" w14:textId="77777777" w:rsidR="00B87198" w:rsidRDefault="00B87198" w:rsidP="005F1155">
            <w:pPr>
              <w:widowControl w:val="0"/>
              <w:ind w:left="57" w:right="57"/>
              <w:rPr>
                <w:snapToGrid w:val="0"/>
                <w:sz w:val="18"/>
              </w:rPr>
            </w:pPr>
          </w:p>
        </w:tc>
      </w:tr>
      <w:tr w:rsidR="00B87198" w14:paraId="61368722" w14:textId="77777777" w:rsidTr="005F1155">
        <w:tc>
          <w:tcPr>
            <w:tcW w:w="2551" w:type="dxa"/>
          </w:tcPr>
          <w:p w14:paraId="5B5F4A3D" w14:textId="77777777" w:rsidR="00B87198" w:rsidRDefault="00B87198" w:rsidP="005F1155">
            <w:pPr>
              <w:widowControl w:val="0"/>
              <w:ind w:left="57" w:right="57"/>
              <w:rPr>
                <w:b/>
                <w:snapToGrid w:val="0"/>
                <w:sz w:val="18"/>
              </w:rPr>
            </w:pPr>
          </w:p>
          <w:p w14:paraId="71AFDA01" w14:textId="77777777" w:rsidR="00B87198" w:rsidRPr="00B215D6" w:rsidRDefault="00B87198" w:rsidP="005F1155">
            <w:pPr>
              <w:widowControl w:val="0"/>
              <w:ind w:left="57" w:right="57"/>
              <w:rPr>
                <w:b/>
                <w:snapToGrid w:val="0"/>
                <w:sz w:val="18"/>
              </w:rPr>
            </w:pPr>
            <w:r w:rsidRPr="00B215D6">
              <w:rPr>
                <w:b/>
                <w:snapToGrid w:val="0"/>
                <w:sz w:val="18"/>
              </w:rPr>
              <w:t>Unit SG&amp;A</w:t>
            </w:r>
          </w:p>
        </w:tc>
        <w:tc>
          <w:tcPr>
            <w:tcW w:w="1304" w:type="dxa"/>
          </w:tcPr>
          <w:p w14:paraId="024B3C06" w14:textId="77777777" w:rsidR="00B87198" w:rsidRDefault="00B87198" w:rsidP="005F1155">
            <w:pPr>
              <w:widowControl w:val="0"/>
              <w:ind w:left="57" w:right="57"/>
              <w:rPr>
                <w:snapToGrid w:val="0"/>
                <w:sz w:val="18"/>
              </w:rPr>
            </w:pPr>
          </w:p>
        </w:tc>
        <w:tc>
          <w:tcPr>
            <w:tcW w:w="1304" w:type="dxa"/>
          </w:tcPr>
          <w:p w14:paraId="1B4A55C6" w14:textId="77777777" w:rsidR="00B87198" w:rsidRDefault="00B87198" w:rsidP="005F1155">
            <w:pPr>
              <w:widowControl w:val="0"/>
              <w:ind w:left="57" w:right="57"/>
              <w:rPr>
                <w:snapToGrid w:val="0"/>
                <w:sz w:val="18"/>
              </w:rPr>
            </w:pPr>
          </w:p>
        </w:tc>
        <w:tc>
          <w:tcPr>
            <w:tcW w:w="1304" w:type="dxa"/>
          </w:tcPr>
          <w:p w14:paraId="0DC94B20" w14:textId="77777777" w:rsidR="00B87198" w:rsidRDefault="00B87198" w:rsidP="005F1155">
            <w:pPr>
              <w:widowControl w:val="0"/>
              <w:ind w:left="57" w:right="57"/>
              <w:rPr>
                <w:snapToGrid w:val="0"/>
                <w:sz w:val="18"/>
              </w:rPr>
            </w:pPr>
          </w:p>
        </w:tc>
        <w:tc>
          <w:tcPr>
            <w:tcW w:w="1304" w:type="dxa"/>
          </w:tcPr>
          <w:p w14:paraId="7E53CBF6" w14:textId="77777777" w:rsidR="00B87198" w:rsidRDefault="00B87198" w:rsidP="005F1155">
            <w:pPr>
              <w:widowControl w:val="0"/>
              <w:ind w:left="57" w:right="57"/>
              <w:rPr>
                <w:snapToGrid w:val="0"/>
                <w:sz w:val="18"/>
              </w:rPr>
            </w:pPr>
          </w:p>
        </w:tc>
        <w:tc>
          <w:tcPr>
            <w:tcW w:w="1446" w:type="dxa"/>
          </w:tcPr>
          <w:p w14:paraId="6FC48530" w14:textId="77777777" w:rsidR="00B87198" w:rsidRDefault="00B87198" w:rsidP="005F1155">
            <w:pPr>
              <w:widowControl w:val="0"/>
              <w:ind w:left="57" w:right="57"/>
              <w:rPr>
                <w:snapToGrid w:val="0"/>
                <w:sz w:val="18"/>
              </w:rPr>
            </w:pPr>
          </w:p>
        </w:tc>
      </w:tr>
      <w:tr w:rsidR="00B87198" w14:paraId="5E07ADBA" w14:textId="77777777" w:rsidTr="005F1155">
        <w:tc>
          <w:tcPr>
            <w:tcW w:w="2551" w:type="dxa"/>
          </w:tcPr>
          <w:p w14:paraId="03EB1792" w14:textId="77777777" w:rsidR="00B87198" w:rsidRDefault="00B87198" w:rsidP="005F1155">
            <w:pPr>
              <w:widowControl w:val="0"/>
              <w:ind w:left="57" w:right="57"/>
              <w:rPr>
                <w:snapToGrid w:val="0"/>
                <w:sz w:val="18"/>
              </w:rPr>
            </w:pPr>
          </w:p>
          <w:p w14:paraId="6CF3E4F3" w14:textId="77777777" w:rsidR="00B87198" w:rsidRDefault="00B87198" w:rsidP="005F1155">
            <w:pPr>
              <w:widowControl w:val="0"/>
              <w:ind w:left="57" w:right="57"/>
              <w:rPr>
                <w:snapToGrid w:val="0"/>
                <w:sz w:val="18"/>
              </w:rPr>
            </w:pPr>
            <w:r>
              <w:rPr>
                <w:b/>
                <w:snapToGrid w:val="0"/>
                <w:sz w:val="18"/>
              </w:rPr>
              <w:t>Unit Cost to Make and Sell</w:t>
            </w:r>
          </w:p>
        </w:tc>
        <w:tc>
          <w:tcPr>
            <w:tcW w:w="1304" w:type="dxa"/>
          </w:tcPr>
          <w:p w14:paraId="63A31EDC" w14:textId="77777777" w:rsidR="00B87198" w:rsidRDefault="00B87198" w:rsidP="005F1155">
            <w:pPr>
              <w:widowControl w:val="0"/>
              <w:ind w:left="57" w:right="57"/>
              <w:rPr>
                <w:snapToGrid w:val="0"/>
                <w:sz w:val="18"/>
              </w:rPr>
            </w:pPr>
          </w:p>
        </w:tc>
        <w:tc>
          <w:tcPr>
            <w:tcW w:w="1304" w:type="dxa"/>
          </w:tcPr>
          <w:p w14:paraId="03E3BD03" w14:textId="77777777" w:rsidR="00B87198" w:rsidRDefault="00B87198" w:rsidP="005F1155">
            <w:pPr>
              <w:widowControl w:val="0"/>
              <w:ind w:left="57" w:right="57"/>
              <w:rPr>
                <w:snapToGrid w:val="0"/>
                <w:sz w:val="18"/>
              </w:rPr>
            </w:pPr>
          </w:p>
        </w:tc>
        <w:tc>
          <w:tcPr>
            <w:tcW w:w="1304" w:type="dxa"/>
          </w:tcPr>
          <w:p w14:paraId="52D6BC75" w14:textId="77777777" w:rsidR="00B87198" w:rsidRDefault="00B87198" w:rsidP="005F1155">
            <w:pPr>
              <w:widowControl w:val="0"/>
              <w:ind w:left="57" w:right="57"/>
              <w:rPr>
                <w:snapToGrid w:val="0"/>
                <w:sz w:val="18"/>
              </w:rPr>
            </w:pPr>
          </w:p>
        </w:tc>
        <w:tc>
          <w:tcPr>
            <w:tcW w:w="1304" w:type="dxa"/>
          </w:tcPr>
          <w:p w14:paraId="1308C054" w14:textId="77777777" w:rsidR="00B87198" w:rsidRDefault="00B87198" w:rsidP="005F1155">
            <w:pPr>
              <w:widowControl w:val="0"/>
              <w:ind w:left="57" w:right="57"/>
              <w:rPr>
                <w:snapToGrid w:val="0"/>
                <w:sz w:val="18"/>
              </w:rPr>
            </w:pPr>
          </w:p>
        </w:tc>
        <w:tc>
          <w:tcPr>
            <w:tcW w:w="1446" w:type="dxa"/>
          </w:tcPr>
          <w:p w14:paraId="51C7189A" w14:textId="77777777" w:rsidR="00B87198" w:rsidRDefault="00B87198" w:rsidP="005F1155">
            <w:pPr>
              <w:widowControl w:val="0"/>
              <w:ind w:left="57" w:right="57"/>
              <w:rPr>
                <w:snapToGrid w:val="0"/>
                <w:sz w:val="18"/>
              </w:rPr>
            </w:pPr>
          </w:p>
        </w:tc>
      </w:tr>
    </w:tbl>
    <w:p w14:paraId="67A093FB" w14:textId="77777777" w:rsidR="00515B70" w:rsidRDefault="00515B70" w:rsidP="00B87198">
      <w:pPr>
        <w:widowControl w:val="0"/>
        <w:ind w:left="0" w:right="-745"/>
        <w:rPr>
          <w:snapToGrid w:val="0"/>
          <w:sz w:val="18"/>
        </w:rPr>
      </w:pPr>
    </w:p>
    <w:p w14:paraId="1659F51A" w14:textId="77777777" w:rsidR="00515B70" w:rsidRDefault="00515B70">
      <w:pPr>
        <w:widowControl w:val="0"/>
        <w:ind w:right="-745"/>
        <w:rPr>
          <w:snapToGrid w:val="0"/>
          <w:sz w:val="18"/>
        </w:rPr>
      </w:pPr>
      <w:r>
        <w:rPr>
          <w:snapToGrid w:val="0"/>
          <w:sz w:val="18"/>
          <w:vertAlign w:val="superscript"/>
        </w:rPr>
        <w:t>1</w:t>
      </w:r>
      <w:r w:rsidR="0053631A">
        <w:rPr>
          <w:snapToGrid w:val="0"/>
          <w:sz w:val="18"/>
        </w:rPr>
        <w:t xml:space="preserve"> </w:t>
      </w:r>
      <w:r>
        <w:rPr>
          <w:snapToGrid w:val="0"/>
          <w:sz w:val="18"/>
        </w:rPr>
        <w:t>Identify each cost separately. Include indirect material costs as a separate item only if not included in manufacturing overheads.</w:t>
      </w:r>
    </w:p>
    <w:p w14:paraId="141CB606" w14:textId="77777777" w:rsidR="00515B70" w:rsidRDefault="00515B70">
      <w:pPr>
        <w:widowControl w:val="0"/>
        <w:ind w:right="-745"/>
        <w:rPr>
          <w:snapToGrid w:val="0"/>
          <w:sz w:val="18"/>
        </w:rPr>
      </w:pPr>
      <w:r>
        <w:rPr>
          <w:snapToGrid w:val="0"/>
          <w:sz w:val="18"/>
          <w:vertAlign w:val="superscript"/>
        </w:rPr>
        <w:t>2</w:t>
      </w:r>
      <w:r w:rsidR="0053631A">
        <w:rPr>
          <w:snapToGrid w:val="0"/>
          <w:sz w:val="18"/>
          <w:vertAlign w:val="superscript"/>
        </w:rPr>
        <w:t xml:space="preserve"> </w:t>
      </w:r>
      <w:r>
        <w:rPr>
          <w:snapToGrid w:val="0"/>
          <w:sz w:val="18"/>
        </w:rPr>
        <w:t>Relating to costs of production only; identify each cost separately.</w:t>
      </w:r>
    </w:p>
    <w:p w14:paraId="2C7FB3E9" w14:textId="77777777" w:rsidR="00515B70" w:rsidRDefault="00515B70">
      <w:pPr>
        <w:widowControl w:val="0"/>
        <w:ind w:right="-745"/>
        <w:rPr>
          <w:snapToGrid w:val="0"/>
        </w:rPr>
      </w:pPr>
      <w:r>
        <w:rPr>
          <w:snapToGrid w:val="0"/>
          <w:sz w:val="18"/>
          <w:vertAlign w:val="superscript"/>
        </w:rPr>
        <w:t>3</w:t>
      </w:r>
      <w:r w:rsidR="0053631A">
        <w:rPr>
          <w:snapToGrid w:val="0"/>
          <w:sz w:val="18"/>
          <w:vertAlign w:val="superscript"/>
        </w:rPr>
        <w:t xml:space="preserve"> </w:t>
      </w:r>
      <w:r>
        <w:rPr>
          <w:snapToGrid w:val="0"/>
          <w:sz w:val="18"/>
        </w:rPr>
        <w:t>Identify each cost separately.</w:t>
      </w:r>
      <w:r w:rsidR="0053631A">
        <w:rPr>
          <w:snapToGrid w:val="0"/>
          <w:sz w:val="18"/>
        </w:rPr>
        <w:t xml:space="preserve"> </w:t>
      </w:r>
      <w:r>
        <w:rPr>
          <w:snapToGrid w:val="0"/>
          <w:sz w:val="18"/>
        </w:rPr>
        <w:t xml:space="preserve">Please ensure non-operating expenses </w:t>
      </w:r>
      <w:r>
        <w:rPr>
          <w:b/>
          <w:snapToGrid w:val="0"/>
          <w:sz w:val="18"/>
        </w:rPr>
        <w:t xml:space="preserve">that relate to the </w:t>
      </w:r>
      <w:r w:rsidR="009B4131">
        <w:rPr>
          <w:b/>
          <w:snapToGrid w:val="0"/>
          <w:sz w:val="18"/>
        </w:rPr>
        <w:t>goods</w:t>
      </w:r>
      <w:r>
        <w:rPr>
          <w:snapToGrid w:val="0"/>
          <w:sz w:val="18"/>
        </w:rPr>
        <w:t xml:space="preserve"> are included.</w:t>
      </w:r>
      <w:r w:rsidR="0053631A">
        <w:rPr>
          <w:snapToGrid w:val="0"/>
          <w:sz w:val="18"/>
        </w:rPr>
        <w:t xml:space="preserve"> </w:t>
      </w:r>
      <w:r>
        <w:rPr>
          <w:snapToGrid w:val="0"/>
          <w:sz w:val="18"/>
        </w:rPr>
        <w:t>Where gains/losses due to foreign currency exchange are incurred, please provide detail of the amounts separately for transaction and translation gains/losses.</w:t>
      </w:r>
    </w:p>
    <w:p w14:paraId="3A25C02C" w14:textId="77777777" w:rsidR="00515B70" w:rsidRDefault="00515B70">
      <w:pPr>
        <w:widowControl w:val="0"/>
        <w:ind w:left="0" w:right="-745"/>
        <w:rPr>
          <w:i/>
          <w:snapToGrid w:val="0"/>
          <w:sz w:val="22"/>
        </w:rPr>
      </w:pPr>
    </w:p>
    <w:p w14:paraId="554A193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 xml:space="preserve">over the period of the </w:t>
      </w:r>
      <w:r w:rsidR="009057A6">
        <w:rPr>
          <w:i/>
          <w:snapToGrid w:val="0"/>
          <w:sz w:val="22"/>
        </w:rPr>
        <w:t>review</w:t>
      </w:r>
      <w:r>
        <w:rPr>
          <w:i/>
          <w:snapToGrid w:val="0"/>
          <w:sz w:val="22"/>
        </w:rPr>
        <w:t>.</w:t>
      </w:r>
    </w:p>
    <w:p w14:paraId="16B767BF" w14:textId="77777777" w:rsidR="00515B70" w:rsidRDefault="00515B70" w:rsidP="00B87198">
      <w:pPr>
        <w:widowControl w:val="0"/>
        <w:ind w:right="-745"/>
        <w:rPr>
          <w:i/>
          <w:snapToGrid w:val="0"/>
          <w:sz w:val="22"/>
        </w:rPr>
      </w:pPr>
    </w:p>
    <w:p w14:paraId="1513C66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w:t>
      </w:r>
      <w:r w:rsidR="009057A6">
        <w:rPr>
          <w:i/>
          <w:snapToGrid w:val="0"/>
          <w:sz w:val="22"/>
        </w:rPr>
        <w:t>review</w:t>
      </w:r>
      <w:r>
        <w:rPr>
          <w:i/>
          <w:snapToGrid w:val="0"/>
          <w:sz w:val="22"/>
        </w:rPr>
        <w:t xml:space="preserve"> at the address shown on the cover of this questionnaire. </w:t>
      </w:r>
    </w:p>
    <w:p w14:paraId="32AF4A37" w14:textId="77777777" w:rsidR="00515B70" w:rsidRDefault="00515B70" w:rsidP="00B87198">
      <w:pPr>
        <w:widowControl w:val="0"/>
        <w:ind w:right="-745"/>
        <w:rPr>
          <w:i/>
          <w:snapToGrid w:val="0"/>
          <w:sz w:val="22"/>
        </w:rPr>
      </w:pPr>
    </w:p>
    <w:p w14:paraId="09BEEFEF" w14:textId="77777777" w:rsidR="00515B70" w:rsidRPr="00F253E2" w:rsidRDefault="00515B70" w:rsidP="00B87198">
      <w:pPr>
        <w:rPr>
          <w:i/>
          <w:snapToGrid w:val="0"/>
        </w:rPr>
      </w:pPr>
      <w:r w:rsidRPr="00F253E2">
        <w:rPr>
          <w:i/>
          <w:snapToGrid w:val="0"/>
        </w:rPr>
        <w:t>Please specify unit of currency.</w:t>
      </w:r>
    </w:p>
    <w:p w14:paraId="7D075007" w14:textId="77777777" w:rsidR="00515B70" w:rsidRDefault="00515B70">
      <w:pPr>
        <w:widowControl w:val="0"/>
        <w:ind w:right="-745"/>
        <w:jc w:val="both"/>
        <w:rPr>
          <w:snapToGrid w:val="0"/>
        </w:rPr>
      </w:pPr>
    </w:p>
    <w:p w14:paraId="1C962331"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46D0D203" w14:textId="77777777" w:rsidR="00515B70" w:rsidRDefault="00515B70">
      <w:pPr>
        <w:pStyle w:val="BodyTextIndent3"/>
        <w:ind w:firstLine="56"/>
      </w:pPr>
    </w:p>
    <w:p w14:paraId="5415944E" w14:textId="77777777" w:rsidR="00515B70" w:rsidRDefault="00B87198" w:rsidP="00397F45">
      <w:pPr>
        <w:ind w:hanging="709"/>
      </w:pPr>
      <w:r>
        <w:t>3</w:t>
      </w:r>
      <w:r w:rsidR="00397F45">
        <w:tab/>
      </w:r>
      <w:r w:rsidR="00515B70">
        <w:t>Give details and an explanation of any significant differences between the costs shown, and the costs as normally determined in accordance with your general accounting system.</w:t>
      </w:r>
      <w:r w:rsidR="0053631A">
        <w:t xml:space="preserve"> </w:t>
      </w:r>
      <w:r w:rsidR="00515B70">
        <w:t xml:space="preserve">Reference should be made to any differences arising from movements in inventory levels and variances arising under standard costing methods. </w:t>
      </w:r>
    </w:p>
    <w:p w14:paraId="5AE75EA8" w14:textId="77777777" w:rsidR="00515B70" w:rsidRDefault="00515B70" w:rsidP="00365FF6"/>
    <w:p w14:paraId="79274991" w14:textId="77777777" w:rsidR="00515B70" w:rsidRDefault="00B87198" w:rsidP="00397F45">
      <w:pPr>
        <w:ind w:hanging="709"/>
      </w:pPr>
      <w:r>
        <w:t>4</w:t>
      </w:r>
      <w:r w:rsidR="00515B70">
        <w:tab/>
        <w:t>In calculating the unit cost to make and sell, provide an explanation if the allocation method used (e</w:t>
      </w:r>
      <w:r w:rsidR="00BA7DE8">
        <w:t>.</w:t>
      </w:r>
      <w:r w:rsidR="00515B70">
        <w:t>g</w:t>
      </w:r>
      <w:r w:rsidR="00BA7DE8">
        <w:t>.</w:t>
      </w:r>
      <w:r w:rsidR="00515B70">
        <w:t xml:space="preserve"> number, or weight </w:t>
      </w:r>
      <w:r w:rsidR="00BA7DE8">
        <w:t>etc.)</w:t>
      </w:r>
      <w:r w:rsidR="00515B70">
        <w:t xml:space="preserve"> to determine the unit cost differs from the prior practice of your company. </w:t>
      </w:r>
    </w:p>
    <w:p w14:paraId="733E2726" w14:textId="77777777" w:rsidR="00515B70" w:rsidRDefault="00515B70">
      <w:pPr>
        <w:widowControl w:val="0"/>
        <w:ind w:left="720" w:right="-745" w:hanging="720"/>
        <w:jc w:val="both"/>
        <w:rPr>
          <w:snapToGrid w:val="0"/>
          <w:sz w:val="28"/>
        </w:rPr>
      </w:pPr>
    </w:p>
    <w:p w14:paraId="3270D72A" w14:textId="77777777" w:rsidR="00515B70" w:rsidRDefault="00397F45" w:rsidP="00E1340D">
      <w:pPr>
        <w:pStyle w:val="Heading2"/>
      </w:pPr>
      <w:bookmarkStart w:id="113" w:name="_Toc219017577"/>
      <w:bookmarkStart w:id="114" w:name="_Toc510359074"/>
      <w:r>
        <w:t>G-6</w:t>
      </w:r>
      <w:r w:rsidR="00515B70">
        <w:tab/>
        <w:t>Major raw material costs</w:t>
      </w:r>
      <w:bookmarkEnd w:id="113"/>
      <w:bookmarkEnd w:id="114"/>
    </w:p>
    <w:p w14:paraId="2DFB3190" w14:textId="77777777" w:rsidR="00515B70" w:rsidRDefault="00515B70">
      <w:pPr>
        <w:widowControl w:val="0"/>
        <w:ind w:left="720" w:right="-745" w:hanging="720"/>
        <w:jc w:val="both"/>
        <w:rPr>
          <w:snapToGrid w:val="0"/>
        </w:rPr>
      </w:pPr>
    </w:p>
    <w:p w14:paraId="18A929D9"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B716B7" w14:textId="77777777" w:rsidR="00515B70" w:rsidRDefault="00515B70">
      <w:pPr>
        <w:widowControl w:val="0"/>
        <w:tabs>
          <w:tab w:val="num" w:pos="426"/>
        </w:tabs>
        <w:ind w:left="1080" w:right="-745" w:hanging="1080"/>
        <w:jc w:val="both"/>
        <w:rPr>
          <w:snapToGrid w:val="0"/>
        </w:rPr>
      </w:pPr>
    </w:p>
    <w:p w14:paraId="06EF3CC1" w14:textId="77777777" w:rsidR="00515B70" w:rsidRDefault="00515B70" w:rsidP="000D2FD8">
      <w:pPr>
        <w:widowControl w:val="0"/>
        <w:ind w:left="0" w:right="-745"/>
        <w:jc w:val="both"/>
        <w:rPr>
          <w:snapToGrid w:val="0"/>
        </w:rPr>
      </w:pPr>
      <w:r>
        <w:rPr>
          <w:snapToGrid w:val="0"/>
        </w:rPr>
        <w:t>For these major inputs:</w:t>
      </w:r>
    </w:p>
    <w:p w14:paraId="22FA7C86" w14:textId="77777777" w:rsidR="00515B70" w:rsidRDefault="00515B70">
      <w:pPr>
        <w:widowControl w:val="0"/>
        <w:ind w:left="720" w:right="-745"/>
        <w:jc w:val="both"/>
        <w:rPr>
          <w:snapToGrid w:val="0"/>
        </w:rPr>
      </w:pPr>
    </w:p>
    <w:p w14:paraId="7E87F44C"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identify materials sourced in-house and from associated entities;</w:t>
      </w:r>
    </w:p>
    <w:p w14:paraId="40B3FCB9"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t>identify the supplier; and</w:t>
      </w:r>
    </w:p>
    <w:p w14:paraId="53F31B73" w14:textId="77777777" w:rsidR="00515B70" w:rsidRDefault="00515B70" w:rsidP="00AE49C4">
      <w:pPr>
        <w:widowControl w:val="0"/>
        <w:numPr>
          <w:ilvl w:val="0"/>
          <w:numId w:val="17"/>
        </w:numPr>
        <w:tabs>
          <w:tab w:val="clear" w:pos="360"/>
          <w:tab w:val="num" w:pos="1097"/>
        </w:tabs>
        <w:ind w:left="1097" w:right="-745"/>
        <w:jc w:val="both"/>
        <w:rPr>
          <w:snapToGrid w:val="0"/>
        </w:rPr>
      </w:pPr>
      <w:r>
        <w:rPr>
          <w:snapToGrid w:val="0"/>
        </w:rPr>
        <w:lastRenderedPageBreak/>
        <w:t>show the basis of valuing the major raw materials in the costs of production you have shown for the goods (e</w:t>
      </w:r>
      <w:r w:rsidR="00BA7DE8">
        <w:rPr>
          <w:snapToGrid w:val="0"/>
        </w:rPr>
        <w:t>.</w:t>
      </w:r>
      <w:r>
        <w:rPr>
          <w:snapToGrid w:val="0"/>
        </w:rPr>
        <w:t>g</w:t>
      </w:r>
      <w:r w:rsidR="00BA7DE8">
        <w:rPr>
          <w:snapToGrid w:val="0"/>
        </w:rPr>
        <w:t>.</w:t>
      </w:r>
      <w:r>
        <w:rPr>
          <w:snapToGrid w:val="0"/>
        </w:rPr>
        <w:t xml:space="preserve"> market prices, transfer prices, or actual cost of production).</w:t>
      </w:r>
    </w:p>
    <w:p w14:paraId="3070E73D" w14:textId="77777777" w:rsidR="00515B70" w:rsidRDefault="00515B70" w:rsidP="000D2FD8">
      <w:pPr>
        <w:widowControl w:val="0"/>
        <w:ind w:left="0"/>
        <w:jc w:val="both"/>
        <w:rPr>
          <w:snapToGrid w:val="0"/>
        </w:rPr>
      </w:pPr>
    </w:p>
    <w:p w14:paraId="7663EE8A"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53631A">
        <w:rPr>
          <w:snapToGrid w:val="0"/>
        </w:rPr>
        <w:t xml:space="preserve"> </w:t>
      </w:r>
      <w:r>
        <w:rPr>
          <w:snapToGrid w:val="0"/>
        </w:rPr>
        <w:t xml:space="preserve">If the associate provides information on the cost of production for that input such cost data may also be considered. </w:t>
      </w:r>
    </w:p>
    <w:p w14:paraId="72C32D19" w14:textId="77777777" w:rsidR="00515B70" w:rsidRDefault="00515B70" w:rsidP="000D2FD8">
      <w:pPr>
        <w:widowControl w:val="0"/>
        <w:ind w:left="0"/>
        <w:jc w:val="both"/>
        <w:rPr>
          <w:snapToGrid w:val="0"/>
        </w:rPr>
      </w:pPr>
    </w:p>
    <w:p w14:paraId="44A619C8"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BA7DE8">
        <w:rPr>
          <w:snapToGrid w:val="0"/>
        </w:rPr>
        <w:t>etc.)</w:t>
      </w:r>
      <w:r>
        <w:rPr>
          <w:snapToGrid w:val="0"/>
        </w:rPr>
        <w:t xml:space="preserve">. </w:t>
      </w:r>
    </w:p>
    <w:p w14:paraId="3337F7AE" w14:textId="77777777" w:rsidR="00515B70" w:rsidRDefault="00515B70" w:rsidP="000D2FD8">
      <w:pPr>
        <w:widowControl w:val="0"/>
        <w:ind w:left="0"/>
        <w:jc w:val="both"/>
        <w:rPr>
          <w:snapToGrid w:val="0"/>
        </w:rPr>
      </w:pPr>
    </w:p>
    <w:p w14:paraId="0525A8E1"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w:t>
      </w:r>
      <w:r w:rsidR="0053631A">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53631A">
        <w:rPr>
          <w:snapToGrid w:val="0"/>
        </w:rPr>
        <w:t xml:space="preserve"> </w:t>
      </w:r>
    </w:p>
    <w:p w14:paraId="10CC6AFA" w14:textId="77777777" w:rsidR="00515B70" w:rsidRDefault="00515B70" w:rsidP="000D2FD8">
      <w:pPr>
        <w:widowControl w:val="0"/>
        <w:ind w:left="0"/>
        <w:jc w:val="both"/>
        <w:rPr>
          <w:snapToGrid w:val="0"/>
        </w:rPr>
      </w:pPr>
    </w:p>
    <w:p w14:paraId="0D30A4E2" w14:textId="53FE24F4" w:rsidR="00437879" w:rsidRDefault="00C966C3" w:rsidP="000D2FD8">
      <w:pPr>
        <w:ind w:left="0"/>
        <w:rPr>
          <w:b/>
        </w:rPr>
      </w:pPr>
      <w:r>
        <w:rPr>
          <w:b/>
          <w:snapToGrid w:val="0"/>
        </w:rPr>
        <w:t>Important note:</w:t>
      </w:r>
      <w:r w:rsidR="0053631A">
        <w:rPr>
          <w:b/>
          <w:snapToGrid w:val="0"/>
        </w:rPr>
        <w:t xml:space="preserv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57DC7E1B" w14:textId="77777777" w:rsidR="00437879" w:rsidRDefault="00437879">
      <w:pPr>
        <w:keepLines w:val="0"/>
        <w:ind w:left="0"/>
        <w:rPr>
          <w:b/>
        </w:rPr>
      </w:pPr>
      <w:r>
        <w:rPr>
          <w:b/>
        </w:rPr>
        <w:br w:type="page"/>
      </w:r>
    </w:p>
    <w:p w14:paraId="5D3E1C6F" w14:textId="77777777" w:rsidR="00437879" w:rsidRDefault="00437879" w:rsidP="00437879">
      <w:pPr>
        <w:ind w:left="0"/>
        <w:rPr>
          <w:b/>
          <w:snapToGrid w:val="0"/>
        </w:rPr>
      </w:pPr>
      <w:r>
        <w:rPr>
          <w:b/>
          <w:snapToGrid w:val="0"/>
        </w:rPr>
        <w:lastRenderedPageBreak/>
        <w:t>Attachment 1 - Model matching criteria</w:t>
      </w:r>
    </w:p>
    <w:p w14:paraId="32D5C59C" w14:textId="77777777" w:rsidR="00437879" w:rsidRDefault="00437879" w:rsidP="00437879">
      <w:pPr>
        <w:ind w:left="0"/>
        <w:rPr>
          <w:b/>
          <w:snapToGrid w:val="0"/>
        </w:rPr>
      </w:pPr>
    </w:p>
    <w:tbl>
      <w:tblPr>
        <w:tblStyle w:val="TableGrid"/>
        <w:tblW w:w="9209" w:type="dxa"/>
        <w:tblLook w:val="04A0" w:firstRow="1" w:lastRow="0" w:firstColumn="1" w:lastColumn="0" w:noHBand="0" w:noVBand="1"/>
      </w:tblPr>
      <w:tblGrid>
        <w:gridCol w:w="2618"/>
        <w:gridCol w:w="3729"/>
        <w:gridCol w:w="1431"/>
        <w:gridCol w:w="1431"/>
      </w:tblGrid>
      <w:tr w:rsidR="00437879" w14:paraId="7030321E" w14:textId="77777777" w:rsidTr="00556648">
        <w:tc>
          <w:tcPr>
            <w:tcW w:w="2618" w:type="dxa"/>
          </w:tcPr>
          <w:p w14:paraId="4E0AD21B" w14:textId="77777777" w:rsidR="00437879" w:rsidRDefault="00437879" w:rsidP="004638A4">
            <w:pPr>
              <w:spacing w:before="120" w:after="120"/>
              <w:ind w:left="0"/>
              <w:rPr>
                <w:b/>
                <w:snapToGrid w:val="0"/>
              </w:rPr>
            </w:pPr>
            <w:r>
              <w:rPr>
                <w:b/>
                <w:snapToGrid w:val="0"/>
              </w:rPr>
              <w:t>Variable</w:t>
            </w:r>
          </w:p>
        </w:tc>
        <w:tc>
          <w:tcPr>
            <w:tcW w:w="3729" w:type="dxa"/>
          </w:tcPr>
          <w:p w14:paraId="102B26E2" w14:textId="77777777" w:rsidR="00437879" w:rsidRDefault="00437879" w:rsidP="004638A4">
            <w:pPr>
              <w:spacing w:before="120" w:after="120"/>
              <w:ind w:left="0"/>
              <w:rPr>
                <w:b/>
                <w:snapToGrid w:val="0"/>
              </w:rPr>
            </w:pPr>
            <w:r>
              <w:rPr>
                <w:b/>
                <w:snapToGrid w:val="0"/>
              </w:rPr>
              <w:t>Parameter</w:t>
            </w:r>
          </w:p>
        </w:tc>
        <w:tc>
          <w:tcPr>
            <w:tcW w:w="1431" w:type="dxa"/>
          </w:tcPr>
          <w:p w14:paraId="627F741B" w14:textId="77777777" w:rsidR="00437879" w:rsidRDefault="00437879" w:rsidP="004638A4">
            <w:pPr>
              <w:spacing w:before="120" w:after="120"/>
              <w:ind w:left="0"/>
              <w:rPr>
                <w:b/>
                <w:snapToGrid w:val="0"/>
              </w:rPr>
            </w:pPr>
            <w:r>
              <w:rPr>
                <w:b/>
                <w:snapToGrid w:val="0"/>
              </w:rPr>
              <w:t xml:space="preserve">Sales data </w:t>
            </w:r>
          </w:p>
        </w:tc>
        <w:tc>
          <w:tcPr>
            <w:tcW w:w="1431" w:type="dxa"/>
          </w:tcPr>
          <w:p w14:paraId="4E961F00" w14:textId="77777777" w:rsidR="00437879" w:rsidRDefault="00437879" w:rsidP="004638A4">
            <w:pPr>
              <w:spacing w:before="120" w:after="120"/>
              <w:ind w:left="0"/>
              <w:rPr>
                <w:b/>
                <w:snapToGrid w:val="0"/>
              </w:rPr>
            </w:pPr>
            <w:r>
              <w:rPr>
                <w:b/>
                <w:snapToGrid w:val="0"/>
              </w:rPr>
              <w:t>Cost data</w:t>
            </w:r>
          </w:p>
        </w:tc>
      </w:tr>
      <w:tr w:rsidR="00437879" w14:paraId="7C7B37C6" w14:textId="77777777" w:rsidTr="00556648">
        <w:tc>
          <w:tcPr>
            <w:tcW w:w="2618" w:type="dxa"/>
          </w:tcPr>
          <w:p w14:paraId="03FF910E" w14:textId="77777777" w:rsidR="00437879" w:rsidRDefault="00437879" w:rsidP="004638A4">
            <w:pPr>
              <w:spacing w:before="120" w:after="120"/>
              <w:ind w:left="0"/>
              <w:rPr>
                <w:snapToGrid w:val="0"/>
              </w:rPr>
            </w:pPr>
            <w:r>
              <w:rPr>
                <w:snapToGrid w:val="0"/>
              </w:rPr>
              <w:t>Quality</w:t>
            </w:r>
          </w:p>
        </w:tc>
        <w:tc>
          <w:tcPr>
            <w:tcW w:w="3729" w:type="dxa"/>
          </w:tcPr>
          <w:p w14:paraId="7E6C65C7" w14:textId="77777777" w:rsidR="00437879" w:rsidRDefault="00437879" w:rsidP="00437879">
            <w:pPr>
              <w:pStyle w:val="ListParagraph"/>
              <w:numPr>
                <w:ilvl w:val="0"/>
                <w:numId w:val="46"/>
              </w:numPr>
              <w:spacing w:before="120" w:after="120"/>
              <w:ind w:left="317" w:hanging="283"/>
              <w:rPr>
                <w:snapToGrid w:val="0"/>
              </w:rPr>
            </w:pPr>
            <w:r>
              <w:rPr>
                <w:snapToGrid w:val="0"/>
              </w:rPr>
              <w:t>prime</w:t>
            </w:r>
          </w:p>
          <w:p w14:paraId="1F897D21" w14:textId="77777777" w:rsidR="00437879" w:rsidRDefault="00437879" w:rsidP="00437879">
            <w:pPr>
              <w:pStyle w:val="ListParagraph"/>
              <w:numPr>
                <w:ilvl w:val="0"/>
                <w:numId w:val="46"/>
              </w:numPr>
              <w:spacing w:before="120" w:after="120"/>
              <w:ind w:left="317" w:hanging="283"/>
              <w:rPr>
                <w:snapToGrid w:val="0"/>
              </w:rPr>
            </w:pPr>
            <w:r>
              <w:rPr>
                <w:snapToGrid w:val="0"/>
              </w:rPr>
              <w:t>non-prime (secondary)</w:t>
            </w:r>
          </w:p>
        </w:tc>
        <w:tc>
          <w:tcPr>
            <w:tcW w:w="1431" w:type="dxa"/>
          </w:tcPr>
          <w:p w14:paraId="78921BF3" w14:textId="77777777" w:rsidR="00437879" w:rsidRDefault="00437879" w:rsidP="004638A4">
            <w:pPr>
              <w:spacing w:before="120" w:after="120"/>
              <w:ind w:left="0"/>
              <w:rPr>
                <w:snapToGrid w:val="0"/>
              </w:rPr>
            </w:pPr>
            <w:r>
              <w:rPr>
                <w:snapToGrid w:val="0"/>
              </w:rPr>
              <w:t>Mandatory</w:t>
            </w:r>
          </w:p>
        </w:tc>
        <w:tc>
          <w:tcPr>
            <w:tcW w:w="1431" w:type="dxa"/>
          </w:tcPr>
          <w:p w14:paraId="184725A0" w14:textId="77777777" w:rsidR="00437879" w:rsidRDefault="00437879" w:rsidP="004638A4">
            <w:pPr>
              <w:spacing w:before="120" w:after="120"/>
              <w:ind w:left="0"/>
              <w:rPr>
                <w:snapToGrid w:val="0"/>
              </w:rPr>
            </w:pPr>
            <w:r>
              <w:rPr>
                <w:snapToGrid w:val="0"/>
              </w:rPr>
              <w:t>Not applicable</w:t>
            </w:r>
          </w:p>
        </w:tc>
      </w:tr>
      <w:tr w:rsidR="00FE23DB" w14:paraId="017BC1B5" w14:textId="77777777" w:rsidTr="00556648">
        <w:tc>
          <w:tcPr>
            <w:tcW w:w="2618" w:type="dxa"/>
          </w:tcPr>
          <w:p w14:paraId="1573F979" w14:textId="4A758E43" w:rsidR="00FE23DB" w:rsidRPr="00197AE7" w:rsidRDefault="00FE23DB" w:rsidP="00FE23DB">
            <w:pPr>
              <w:spacing w:before="120" w:after="120"/>
              <w:ind w:left="0"/>
              <w:rPr>
                <w:snapToGrid w:val="0"/>
              </w:rPr>
            </w:pPr>
            <w:r w:rsidRPr="0057473A">
              <w:rPr>
                <w:snapToGrid w:val="0"/>
              </w:rPr>
              <w:t>Production method</w:t>
            </w:r>
          </w:p>
        </w:tc>
        <w:tc>
          <w:tcPr>
            <w:tcW w:w="3729" w:type="dxa"/>
          </w:tcPr>
          <w:p w14:paraId="1D364E1B" w14:textId="6874774D" w:rsidR="00FE23DB" w:rsidRDefault="00FE23DB" w:rsidP="00FE23DB">
            <w:pPr>
              <w:pStyle w:val="ListParagraph"/>
              <w:numPr>
                <w:ilvl w:val="0"/>
                <w:numId w:val="49"/>
              </w:numPr>
              <w:spacing w:before="120" w:after="120"/>
              <w:ind w:left="317" w:hanging="283"/>
              <w:rPr>
                <w:snapToGrid w:val="0"/>
              </w:rPr>
            </w:pPr>
            <w:r w:rsidRPr="0057473A">
              <w:rPr>
                <w:snapToGrid w:val="0"/>
              </w:rPr>
              <w:t>Specify the method used to achieve mechanical properties (eg. Water-quenched &amp; self-tempered OR microalloyed OR cold-worked)</w:t>
            </w:r>
          </w:p>
        </w:tc>
        <w:tc>
          <w:tcPr>
            <w:tcW w:w="1431" w:type="dxa"/>
          </w:tcPr>
          <w:p w14:paraId="475F2FA9" w14:textId="5711B032" w:rsidR="00FE23DB" w:rsidRPr="00197AE7" w:rsidRDefault="00FE23DB" w:rsidP="00FE23DB">
            <w:pPr>
              <w:spacing w:before="120" w:after="120"/>
              <w:ind w:left="0"/>
              <w:rPr>
                <w:snapToGrid w:val="0"/>
              </w:rPr>
            </w:pPr>
            <w:r w:rsidRPr="00A108E0">
              <w:rPr>
                <w:snapToGrid w:val="0"/>
              </w:rPr>
              <w:t>Mandatory</w:t>
            </w:r>
          </w:p>
        </w:tc>
        <w:tc>
          <w:tcPr>
            <w:tcW w:w="1431" w:type="dxa"/>
          </w:tcPr>
          <w:p w14:paraId="29B435AC" w14:textId="47595DF0" w:rsidR="00FE23DB" w:rsidRPr="00197AE7" w:rsidRDefault="00FE23DB" w:rsidP="00FE23DB">
            <w:pPr>
              <w:spacing w:before="120" w:after="120"/>
              <w:ind w:left="0"/>
              <w:rPr>
                <w:snapToGrid w:val="0"/>
              </w:rPr>
            </w:pPr>
            <w:r w:rsidRPr="00A108E0">
              <w:rPr>
                <w:snapToGrid w:val="0"/>
              </w:rPr>
              <w:t xml:space="preserve">Optional </w:t>
            </w:r>
          </w:p>
        </w:tc>
      </w:tr>
      <w:tr w:rsidR="00437879" w14:paraId="133607EC" w14:textId="77777777" w:rsidTr="00556648">
        <w:tc>
          <w:tcPr>
            <w:tcW w:w="2618" w:type="dxa"/>
          </w:tcPr>
          <w:p w14:paraId="1E17A02B" w14:textId="77777777" w:rsidR="00437879" w:rsidRPr="00197AE7" w:rsidRDefault="00437879" w:rsidP="004638A4">
            <w:pPr>
              <w:spacing w:before="120" w:after="120"/>
              <w:ind w:left="0"/>
              <w:rPr>
                <w:snapToGrid w:val="0"/>
              </w:rPr>
            </w:pPr>
            <w:r w:rsidRPr="00197AE7">
              <w:rPr>
                <w:snapToGrid w:val="0"/>
              </w:rPr>
              <w:t>Form</w:t>
            </w:r>
          </w:p>
        </w:tc>
        <w:tc>
          <w:tcPr>
            <w:tcW w:w="3729" w:type="dxa"/>
          </w:tcPr>
          <w:p w14:paraId="0B684134"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i</w:t>
            </w:r>
            <w:r w:rsidRPr="00336104">
              <w:rPr>
                <w:snapToGrid w:val="0"/>
              </w:rPr>
              <w:t>n coil</w:t>
            </w:r>
          </w:p>
          <w:p w14:paraId="399A287B"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straight lengths</w:t>
            </w:r>
          </w:p>
        </w:tc>
        <w:tc>
          <w:tcPr>
            <w:tcW w:w="1431" w:type="dxa"/>
          </w:tcPr>
          <w:p w14:paraId="6A0FC030" w14:textId="77777777" w:rsidR="00437879" w:rsidRPr="00197AE7" w:rsidRDefault="00437879" w:rsidP="004638A4">
            <w:pPr>
              <w:spacing w:before="120" w:after="120"/>
              <w:ind w:left="0"/>
              <w:rPr>
                <w:snapToGrid w:val="0"/>
              </w:rPr>
            </w:pPr>
            <w:r w:rsidRPr="00197AE7">
              <w:rPr>
                <w:snapToGrid w:val="0"/>
              </w:rPr>
              <w:t>Mandatory</w:t>
            </w:r>
          </w:p>
        </w:tc>
        <w:tc>
          <w:tcPr>
            <w:tcW w:w="1431" w:type="dxa"/>
          </w:tcPr>
          <w:p w14:paraId="794CD28B" w14:textId="77777777" w:rsidR="00437879" w:rsidRPr="00197AE7" w:rsidRDefault="00437879" w:rsidP="004638A4">
            <w:pPr>
              <w:spacing w:before="120" w:after="120"/>
              <w:ind w:left="0"/>
              <w:rPr>
                <w:snapToGrid w:val="0"/>
              </w:rPr>
            </w:pPr>
            <w:r w:rsidRPr="00197AE7">
              <w:rPr>
                <w:snapToGrid w:val="0"/>
              </w:rPr>
              <w:t>Mandatory</w:t>
            </w:r>
          </w:p>
        </w:tc>
      </w:tr>
      <w:tr w:rsidR="00437879" w14:paraId="42DD3888" w14:textId="77777777" w:rsidTr="00556648">
        <w:tc>
          <w:tcPr>
            <w:tcW w:w="2618" w:type="dxa"/>
          </w:tcPr>
          <w:p w14:paraId="1ADAB217" w14:textId="77777777" w:rsidR="00437879" w:rsidRPr="00197AE7" w:rsidRDefault="00437879" w:rsidP="004638A4">
            <w:pPr>
              <w:spacing w:before="120" w:after="120"/>
              <w:ind w:left="0"/>
              <w:rPr>
                <w:snapToGrid w:val="0"/>
              </w:rPr>
            </w:pPr>
            <w:r>
              <w:rPr>
                <w:snapToGrid w:val="0"/>
              </w:rPr>
              <w:t>Diameter</w:t>
            </w:r>
          </w:p>
        </w:tc>
        <w:tc>
          <w:tcPr>
            <w:tcW w:w="3729" w:type="dxa"/>
          </w:tcPr>
          <w:p w14:paraId="52EEEF86" w14:textId="77777777" w:rsidR="00437879" w:rsidRPr="00197AE7" w:rsidRDefault="00437879" w:rsidP="004638A4">
            <w:pPr>
              <w:spacing w:before="120" w:after="120"/>
              <w:ind w:left="0"/>
              <w:rPr>
                <w:snapToGrid w:val="0"/>
              </w:rPr>
            </w:pPr>
            <w:r>
              <w:rPr>
                <w:snapToGrid w:val="0"/>
              </w:rPr>
              <w:t>Nominal cross sectional diameter</w:t>
            </w:r>
          </w:p>
        </w:tc>
        <w:tc>
          <w:tcPr>
            <w:tcW w:w="1431" w:type="dxa"/>
          </w:tcPr>
          <w:p w14:paraId="3367D959" w14:textId="77777777" w:rsidR="00437879" w:rsidRPr="00197AE7" w:rsidRDefault="00437879" w:rsidP="004638A4">
            <w:pPr>
              <w:spacing w:before="120" w:after="120"/>
              <w:ind w:left="0"/>
              <w:rPr>
                <w:snapToGrid w:val="0"/>
              </w:rPr>
            </w:pPr>
            <w:r>
              <w:rPr>
                <w:snapToGrid w:val="0"/>
              </w:rPr>
              <w:t>Mandatory</w:t>
            </w:r>
          </w:p>
        </w:tc>
        <w:tc>
          <w:tcPr>
            <w:tcW w:w="1431" w:type="dxa"/>
          </w:tcPr>
          <w:p w14:paraId="3209F3DD" w14:textId="77777777" w:rsidR="00437879" w:rsidRPr="00197AE7" w:rsidRDefault="00437879" w:rsidP="004638A4">
            <w:pPr>
              <w:spacing w:before="120" w:after="120"/>
              <w:ind w:left="0"/>
              <w:rPr>
                <w:snapToGrid w:val="0"/>
              </w:rPr>
            </w:pPr>
            <w:r>
              <w:rPr>
                <w:snapToGrid w:val="0"/>
              </w:rPr>
              <w:t>Optional</w:t>
            </w:r>
          </w:p>
        </w:tc>
      </w:tr>
      <w:tr w:rsidR="00437879" w14:paraId="7F2DC9CB" w14:textId="77777777" w:rsidTr="00556648">
        <w:tc>
          <w:tcPr>
            <w:tcW w:w="2618" w:type="dxa"/>
          </w:tcPr>
          <w:p w14:paraId="3BCE8BAE" w14:textId="3970B807" w:rsidR="00437879" w:rsidRPr="00197AE7" w:rsidRDefault="00437879" w:rsidP="004638A4">
            <w:pPr>
              <w:spacing w:before="120" w:after="120"/>
              <w:ind w:left="0"/>
              <w:rPr>
                <w:snapToGrid w:val="0"/>
              </w:rPr>
            </w:pPr>
            <w:r>
              <w:rPr>
                <w:snapToGrid w:val="0"/>
              </w:rPr>
              <w:t>Specification</w:t>
            </w:r>
            <w:r w:rsidR="00556648">
              <w:rPr>
                <w:snapToGrid w:val="0"/>
              </w:rPr>
              <w:t>/Standard</w:t>
            </w:r>
            <w:r>
              <w:rPr>
                <w:snapToGrid w:val="0"/>
              </w:rPr>
              <w:t xml:space="preserve"> </w:t>
            </w:r>
          </w:p>
        </w:tc>
        <w:tc>
          <w:tcPr>
            <w:tcW w:w="3729" w:type="dxa"/>
          </w:tcPr>
          <w:p w14:paraId="7DD1569E" w14:textId="77777777" w:rsidR="00437879" w:rsidRDefault="00437879" w:rsidP="004638A4">
            <w:pPr>
              <w:spacing w:before="120" w:after="120"/>
              <w:ind w:left="0"/>
              <w:rPr>
                <w:snapToGrid w:val="0"/>
              </w:rPr>
            </w:pPr>
            <w:r w:rsidRPr="00A4474F">
              <w:rPr>
                <w:snapToGrid w:val="0"/>
              </w:rPr>
              <w:t>Specification/designation/type</w:t>
            </w:r>
            <w:r>
              <w:rPr>
                <w:snapToGrid w:val="0"/>
              </w:rPr>
              <w:t>.</w:t>
            </w:r>
          </w:p>
          <w:p w14:paraId="62F4E561" w14:textId="77777777" w:rsidR="00437879" w:rsidRDefault="00437879" w:rsidP="004638A4">
            <w:pPr>
              <w:spacing w:before="120" w:after="120"/>
              <w:ind w:left="0"/>
              <w:rPr>
                <w:snapToGrid w:val="0"/>
              </w:rPr>
            </w:pPr>
            <w:r>
              <w:rPr>
                <w:snapToGrid w:val="0"/>
              </w:rPr>
              <w:t>e.g. AS/NZS 4671</w:t>
            </w:r>
            <w:r w:rsidRPr="00A4474F">
              <w:rPr>
                <w:snapToGrid w:val="0"/>
              </w:rPr>
              <w:t xml:space="preserve">. </w:t>
            </w:r>
          </w:p>
          <w:p w14:paraId="6810AF59" w14:textId="77777777" w:rsidR="00437879" w:rsidRPr="00197AE7" w:rsidRDefault="00437879" w:rsidP="004638A4">
            <w:pPr>
              <w:spacing w:before="120" w:after="120"/>
              <w:ind w:left="0"/>
              <w:rPr>
                <w:snapToGrid w:val="0"/>
              </w:rPr>
            </w:pPr>
            <w:r w:rsidRPr="00A4474F">
              <w:rPr>
                <w:snapToGrid w:val="0"/>
              </w:rPr>
              <w:t>If products are made to a grade only but not a specification, report the full name of the grade.</w:t>
            </w:r>
          </w:p>
        </w:tc>
        <w:tc>
          <w:tcPr>
            <w:tcW w:w="1431" w:type="dxa"/>
          </w:tcPr>
          <w:p w14:paraId="6323E5DC" w14:textId="77777777" w:rsidR="00437879" w:rsidRPr="00197AE7" w:rsidRDefault="00437879" w:rsidP="004638A4">
            <w:pPr>
              <w:spacing w:before="120" w:after="120"/>
              <w:ind w:left="0"/>
              <w:rPr>
                <w:snapToGrid w:val="0"/>
              </w:rPr>
            </w:pPr>
            <w:r>
              <w:rPr>
                <w:snapToGrid w:val="0"/>
              </w:rPr>
              <w:t>Mandatory</w:t>
            </w:r>
          </w:p>
        </w:tc>
        <w:tc>
          <w:tcPr>
            <w:tcW w:w="1431" w:type="dxa"/>
          </w:tcPr>
          <w:p w14:paraId="733624C7" w14:textId="77777777" w:rsidR="00437879" w:rsidRPr="00197AE7" w:rsidRDefault="00437879" w:rsidP="004638A4">
            <w:pPr>
              <w:spacing w:before="120" w:after="120"/>
              <w:ind w:left="0"/>
              <w:rPr>
                <w:snapToGrid w:val="0"/>
              </w:rPr>
            </w:pPr>
            <w:r>
              <w:rPr>
                <w:snapToGrid w:val="0"/>
              </w:rPr>
              <w:t xml:space="preserve">Optional </w:t>
            </w:r>
          </w:p>
        </w:tc>
      </w:tr>
      <w:tr w:rsidR="00437879" w14:paraId="392616DC" w14:textId="77777777" w:rsidTr="00556648">
        <w:tc>
          <w:tcPr>
            <w:tcW w:w="2618" w:type="dxa"/>
          </w:tcPr>
          <w:p w14:paraId="1AA37958" w14:textId="77777777" w:rsidR="00437879" w:rsidRDefault="00437879" w:rsidP="004638A4">
            <w:pPr>
              <w:spacing w:before="120" w:after="120"/>
              <w:ind w:left="0"/>
              <w:rPr>
                <w:snapToGrid w:val="0"/>
              </w:rPr>
            </w:pPr>
            <w:r>
              <w:rPr>
                <w:snapToGrid w:val="0"/>
              </w:rPr>
              <w:t>Grade</w:t>
            </w:r>
          </w:p>
        </w:tc>
        <w:tc>
          <w:tcPr>
            <w:tcW w:w="3729" w:type="dxa"/>
          </w:tcPr>
          <w:p w14:paraId="0C72DD8B" w14:textId="77777777" w:rsidR="00437879" w:rsidRDefault="00437879" w:rsidP="004638A4">
            <w:pPr>
              <w:spacing w:before="120" w:after="120"/>
              <w:ind w:left="0"/>
              <w:rPr>
                <w:snapToGrid w:val="0"/>
              </w:rPr>
            </w:pPr>
            <w:r>
              <w:rPr>
                <w:snapToGrid w:val="0"/>
              </w:rPr>
              <w:t xml:space="preserve">Grade, e.g. </w:t>
            </w:r>
            <w:r w:rsidRPr="00C95E16">
              <w:rPr>
                <w:snapToGrid w:val="0"/>
              </w:rPr>
              <w:t xml:space="preserve">500N. </w:t>
            </w:r>
          </w:p>
          <w:p w14:paraId="2DA9D64B" w14:textId="77777777" w:rsidR="00437879" w:rsidRPr="00A4474F" w:rsidRDefault="00437879" w:rsidP="004638A4">
            <w:pPr>
              <w:spacing w:before="120" w:after="120"/>
              <w:ind w:left="0"/>
              <w:rPr>
                <w:snapToGrid w:val="0"/>
              </w:rPr>
            </w:pPr>
            <w:r w:rsidRPr="00C95E16">
              <w:rPr>
                <w:snapToGrid w:val="0"/>
              </w:rPr>
              <w:t xml:space="preserve">If products are made to a grade only but not a specification, report the full name of the grade, </w:t>
            </w:r>
            <w:r>
              <w:rPr>
                <w:snapToGrid w:val="0"/>
              </w:rPr>
              <w:t>e.g.</w:t>
            </w:r>
            <w:r w:rsidRPr="00C95E16">
              <w:rPr>
                <w:snapToGrid w:val="0"/>
              </w:rPr>
              <w:t xml:space="preserve"> "SAE grade 1006", not simply "1006".</w:t>
            </w:r>
          </w:p>
        </w:tc>
        <w:tc>
          <w:tcPr>
            <w:tcW w:w="1431" w:type="dxa"/>
          </w:tcPr>
          <w:p w14:paraId="678EC8F2" w14:textId="77777777" w:rsidR="00437879" w:rsidRDefault="00437879" w:rsidP="004638A4">
            <w:pPr>
              <w:spacing w:before="120" w:after="120"/>
              <w:ind w:left="0"/>
              <w:rPr>
                <w:snapToGrid w:val="0"/>
              </w:rPr>
            </w:pPr>
            <w:r>
              <w:rPr>
                <w:snapToGrid w:val="0"/>
              </w:rPr>
              <w:t>Mandatory</w:t>
            </w:r>
          </w:p>
        </w:tc>
        <w:tc>
          <w:tcPr>
            <w:tcW w:w="1431" w:type="dxa"/>
          </w:tcPr>
          <w:p w14:paraId="6BBFD39D" w14:textId="77777777" w:rsidR="00437879" w:rsidRDefault="00437879" w:rsidP="004638A4">
            <w:pPr>
              <w:spacing w:before="120" w:after="120"/>
              <w:ind w:left="0"/>
              <w:rPr>
                <w:snapToGrid w:val="0"/>
              </w:rPr>
            </w:pPr>
            <w:r>
              <w:rPr>
                <w:snapToGrid w:val="0"/>
              </w:rPr>
              <w:t>Mandatory</w:t>
            </w:r>
          </w:p>
        </w:tc>
      </w:tr>
      <w:tr w:rsidR="00556648" w14:paraId="70802170" w14:textId="77777777" w:rsidTr="00556648">
        <w:tc>
          <w:tcPr>
            <w:tcW w:w="2618" w:type="dxa"/>
          </w:tcPr>
          <w:p w14:paraId="5CC0FCDA" w14:textId="68EE2AD3" w:rsidR="00556648" w:rsidRDefault="00556648" w:rsidP="00556648">
            <w:pPr>
              <w:spacing w:before="120" w:after="120"/>
              <w:ind w:left="0"/>
              <w:rPr>
                <w:snapToGrid w:val="0"/>
              </w:rPr>
            </w:pPr>
            <w:r>
              <w:rPr>
                <w:snapToGrid w:val="0"/>
              </w:rPr>
              <w:t>Ductility</w:t>
            </w:r>
          </w:p>
        </w:tc>
        <w:tc>
          <w:tcPr>
            <w:tcW w:w="3729" w:type="dxa"/>
          </w:tcPr>
          <w:p w14:paraId="6F343B73" w14:textId="77777777" w:rsidR="00556648" w:rsidRPr="00B91908" w:rsidRDefault="00556648" w:rsidP="00556648">
            <w:pPr>
              <w:keepLines w:val="0"/>
              <w:ind w:left="0"/>
              <w:rPr>
                <w:snapToGrid w:val="0"/>
              </w:rPr>
            </w:pPr>
            <w:r w:rsidRPr="00B91908">
              <w:rPr>
                <w:snapToGrid w:val="0"/>
              </w:rPr>
              <w:t>Specify the ductility class the rod in coil is manufactured to (Low, Normal or Seismic)</w:t>
            </w:r>
          </w:p>
          <w:p w14:paraId="72B11454" w14:textId="77777777" w:rsidR="00556648" w:rsidRPr="00A4474F" w:rsidRDefault="00556648" w:rsidP="00556648">
            <w:pPr>
              <w:spacing w:before="120" w:after="120"/>
              <w:ind w:left="34"/>
              <w:rPr>
                <w:snapToGrid w:val="0"/>
              </w:rPr>
            </w:pPr>
          </w:p>
        </w:tc>
        <w:tc>
          <w:tcPr>
            <w:tcW w:w="1431" w:type="dxa"/>
          </w:tcPr>
          <w:p w14:paraId="0E65D241" w14:textId="41D997B9" w:rsidR="00556648" w:rsidRDefault="00556648" w:rsidP="00556648">
            <w:pPr>
              <w:spacing w:before="120" w:after="120"/>
              <w:ind w:left="0"/>
              <w:rPr>
                <w:snapToGrid w:val="0"/>
              </w:rPr>
            </w:pPr>
            <w:r w:rsidRPr="00A108E0">
              <w:rPr>
                <w:snapToGrid w:val="0"/>
              </w:rPr>
              <w:t>Mandatory</w:t>
            </w:r>
          </w:p>
        </w:tc>
        <w:tc>
          <w:tcPr>
            <w:tcW w:w="1431" w:type="dxa"/>
          </w:tcPr>
          <w:p w14:paraId="733FC547" w14:textId="38C7ED7A" w:rsidR="00556648" w:rsidRDefault="00556648" w:rsidP="00556648">
            <w:pPr>
              <w:spacing w:before="120" w:after="120"/>
              <w:ind w:left="0"/>
              <w:rPr>
                <w:snapToGrid w:val="0"/>
              </w:rPr>
            </w:pPr>
            <w:r w:rsidRPr="00A108E0">
              <w:rPr>
                <w:snapToGrid w:val="0"/>
              </w:rPr>
              <w:t>Mandatory</w:t>
            </w:r>
          </w:p>
        </w:tc>
      </w:tr>
      <w:tr w:rsidR="00437879" w14:paraId="041EDC0A" w14:textId="77777777" w:rsidTr="00556648">
        <w:tc>
          <w:tcPr>
            <w:tcW w:w="2618" w:type="dxa"/>
          </w:tcPr>
          <w:p w14:paraId="0547D443" w14:textId="77777777" w:rsidR="00437879" w:rsidRPr="00197AE7" w:rsidRDefault="00437879" w:rsidP="004638A4">
            <w:pPr>
              <w:spacing w:before="120" w:after="120"/>
              <w:ind w:left="0"/>
              <w:rPr>
                <w:snapToGrid w:val="0"/>
              </w:rPr>
            </w:pPr>
            <w:r>
              <w:rPr>
                <w:snapToGrid w:val="0"/>
              </w:rPr>
              <w:t>Carbon content</w:t>
            </w:r>
          </w:p>
        </w:tc>
        <w:tc>
          <w:tcPr>
            <w:tcW w:w="3729" w:type="dxa"/>
          </w:tcPr>
          <w:p w14:paraId="2FA6B5C1" w14:textId="77777777" w:rsidR="00437879" w:rsidRPr="00A4474F" w:rsidRDefault="00437879" w:rsidP="004638A4">
            <w:pPr>
              <w:spacing w:before="120" w:after="120"/>
              <w:ind w:left="34"/>
              <w:rPr>
                <w:snapToGrid w:val="0"/>
              </w:rPr>
            </w:pPr>
            <w:r w:rsidRPr="00A4474F">
              <w:rPr>
                <w:snapToGrid w:val="0"/>
              </w:rPr>
              <w:t>Maximum specified carbon equivalent content</w:t>
            </w:r>
          </w:p>
        </w:tc>
        <w:tc>
          <w:tcPr>
            <w:tcW w:w="1431" w:type="dxa"/>
          </w:tcPr>
          <w:p w14:paraId="2997756C" w14:textId="77777777" w:rsidR="00437879" w:rsidRPr="00197AE7" w:rsidRDefault="00437879" w:rsidP="004638A4">
            <w:pPr>
              <w:spacing w:before="120" w:after="120"/>
              <w:ind w:left="0"/>
              <w:rPr>
                <w:snapToGrid w:val="0"/>
              </w:rPr>
            </w:pPr>
            <w:r>
              <w:rPr>
                <w:snapToGrid w:val="0"/>
              </w:rPr>
              <w:t>Mandatory</w:t>
            </w:r>
          </w:p>
        </w:tc>
        <w:tc>
          <w:tcPr>
            <w:tcW w:w="1431" w:type="dxa"/>
          </w:tcPr>
          <w:p w14:paraId="32806E93" w14:textId="77777777" w:rsidR="00437879" w:rsidRPr="00197AE7" w:rsidRDefault="00437879" w:rsidP="004638A4">
            <w:pPr>
              <w:spacing w:before="120" w:after="120"/>
              <w:ind w:left="0"/>
              <w:rPr>
                <w:snapToGrid w:val="0"/>
              </w:rPr>
            </w:pPr>
            <w:r>
              <w:rPr>
                <w:snapToGrid w:val="0"/>
              </w:rPr>
              <w:t>Optional</w:t>
            </w:r>
          </w:p>
        </w:tc>
      </w:tr>
      <w:tr w:rsidR="00437879" w14:paraId="221E7730" w14:textId="77777777" w:rsidTr="00556648">
        <w:tc>
          <w:tcPr>
            <w:tcW w:w="2618" w:type="dxa"/>
          </w:tcPr>
          <w:p w14:paraId="2EEC2EEB" w14:textId="77777777" w:rsidR="00437879" w:rsidDel="00A4474F" w:rsidRDefault="00437879" w:rsidP="004638A4">
            <w:pPr>
              <w:spacing w:before="120" w:after="120"/>
              <w:ind w:left="0"/>
              <w:rPr>
                <w:snapToGrid w:val="0"/>
              </w:rPr>
            </w:pPr>
            <w:r>
              <w:rPr>
                <w:snapToGrid w:val="0"/>
              </w:rPr>
              <w:t>Alloy</w:t>
            </w:r>
          </w:p>
        </w:tc>
        <w:tc>
          <w:tcPr>
            <w:tcW w:w="3729" w:type="dxa"/>
          </w:tcPr>
          <w:p w14:paraId="35D0CB8F" w14:textId="77777777" w:rsidR="00437879" w:rsidRDefault="00437879" w:rsidP="004638A4">
            <w:pPr>
              <w:spacing w:before="120" w:after="120"/>
              <w:ind w:left="34"/>
              <w:rPr>
                <w:snapToGrid w:val="0"/>
              </w:rPr>
            </w:pPr>
            <w:r>
              <w:rPr>
                <w:snapToGrid w:val="0"/>
              </w:rPr>
              <w:t xml:space="preserve">Specify any </w:t>
            </w:r>
            <w:r w:rsidRPr="00AC4A79">
              <w:rPr>
                <w:snapToGrid w:val="0"/>
              </w:rPr>
              <w:t>a</w:t>
            </w:r>
            <w:r>
              <w:rPr>
                <w:snapToGrid w:val="0"/>
              </w:rPr>
              <w:t>lloys present.</w:t>
            </w:r>
          </w:p>
          <w:p w14:paraId="261DECCA" w14:textId="77777777" w:rsidR="00437879" w:rsidRPr="00AC4A79" w:rsidDel="00A4474F" w:rsidRDefault="00437879" w:rsidP="004638A4">
            <w:pPr>
              <w:spacing w:before="120" w:after="120"/>
              <w:ind w:left="34"/>
              <w:rPr>
                <w:snapToGrid w:val="0"/>
              </w:rPr>
            </w:pPr>
            <w:r w:rsidRPr="00AC4A79">
              <w:rPr>
                <w:snapToGrid w:val="0"/>
              </w:rPr>
              <w:t>Examples include Vanadium, Niobium, Ferrovanadium (FeV) and Ferroniobium (FeNb).</w:t>
            </w:r>
          </w:p>
        </w:tc>
        <w:tc>
          <w:tcPr>
            <w:tcW w:w="1431" w:type="dxa"/>
          </w:tcPr>
          <w:p w14:paraId="6511D1EE" w14:textId="77777777" w:rsidR="00437879" w:rsidRDefault="00437879" w:rsidP="004638A4">
            <w:pPr>
              <w:spacing w:before="120" w:after="120"/>
              <w:ind w:left="0"/>
              <w:rPr>
                <w:snapToGrid w:val="0"/>
              </w:rPr>
            </w:pPr>
            <w:r>
              <w:rPr>
                <w:snapToGrid w:val="0"/>
              </w:rPr>
              <w:t>Mandatory</w:t>
            </w:r>
          </w:p>
        </w:tc>
        <w:tc>
          <w:tcPr>
            <w:tcW w:w="1431" w:type="dxa"/>
          </w:tcPr>
          <w:p w14:paraId="77AF7B6A" w14:textId="77777777" w:rsidR="00437879" w:rsidRDefault="00437879" w:rsidP="004638A4">
            <w:pPr>
              <w:spacing w:before="120" w:after="120"/>
              <w:ind w:left="0"/>
              <w:rPr>
                <w:snapToGrid w:val="0"/>
              </w:rPr>
            </w:pPr>
            <w:r>
              <w:rPr>
                <w:snapToGrid w:val="0"/>
              </w:rPr>
              <w:t>Mandatory</w:t>
            </w:r>
          </w:p>
        </w:tc>
      </w:tr>
      <w:tr w:rsidR="00437879" w14:paraId="0F99B4DC" w14:textId="77777777" w:rsidTr="00556648">
        <w:tc>
          <w:tcPr>
            <w:tcW w:w="2618" w:type="dxa"/>
          </w:tcPr>
          <w:p w14:paraId="05CF32A6" w14:textId="77777777" w:rsidR="00437879" w:rsidRPr="00336104" w:rsidRDefault="00437879" w:rsidP="004638A4">
            <w:pPr>
              <w:spacing w:before="120" w:after="120"/>
              <w:ind w:left="0"/>
              <w:rPr>
                <w:snapToGrid w:val="0"/>
              </w:rPr>
            </w:pPr>
            <w:r>
              <w:rPr>
                <w:snapToGrid w:val="0"/>
              </w:rPr>
              <w:t xml:space="preserve">Alloy </w:t>
            </w:r>
            <w:r w:rsidRPr="00336104">
              <w:rPr>
                <w:snapToGrid w:val="0"/>
              </w:rPr>
              <w:t>content</w:t>
            </w:r>
          </w:p>
        </w:tc>
        <w:tc>
          <w:tcPr>
            <w:tcW w:w="3729" w:type="dxa"/>
          </w:tcPr>
          <w:p w14:paraId="78D6C558" w14:textId="77777777" w:rsidR="00437879" w:rsidRPr="00AC4A79" w:rsidRDefault="00437879" w:rsidP="004638A4">
            <w:pPr>
              <w:spacing w:before="120" w:after="120"/>
              <w:ind w:left="34"/>
              <w:rPr>
                <w:snapToGrid w:val="0"/>
              </w:rPr>
            </w:pPr>
            <w:r w:rsidRPr="00AC4A79">
              <w:rPr>
                <w:snapToGrid w:val="0"/>
              </w:rPr>
              <w:t>Minimum specified alloy content</w:t>
            </w:r>
          </w:p>
        </w:tc>
        <w:tc>
          <w:tcPr>
            <w:tcW w:w="1431" w:type="dxa"/>
          </w:tcPr>
          <w:p w14:paraId="625DC644" w14:textId="77777777" w:rsidR="00437879" w:rsidRDefault="00437879" w:rsidP="004638A4">
            <w:pPr>
              <w:spacing w:before="120" w:after="120"/>
              <w:ind w:left="0"/>
              <w:rPr>
                <w:snapToGrid w:val="0"/>
              </w:rPr>
            </w:pPr>
            <w:r>
              <w:rPr>
                <w:snapToGrid w:val="0"/>
              </w:rPr>
              <w:t>Mandatory</w:t>
            </w:r>
          </w:p>
        </w:tc>
        <w:tc>
          <w:tcPr>
            <w:tcW w:w="1431" w:type="dxa"/>
          </w:tcPr>
          <w:p w14:paraId="428BFDF0" w14:textId="77777777" w:rsidR="00437879" w:rsidRDefault="00437879" w:rsidP="004638A4">
            <w:pPr>
              <w:spacing w:before="120" w:after="120"/>
              <w:ind w:left="0"/>
              <w:rPr>
                <w:snapToGrid w:val="0"/>
              </w:rPr>
            </w:pPr>
            <w:r>
              <w:rPr>
                <w:snapToGrid w:val="0"/>
              </w:rPr>
              <w:t xml:space="preserve">Mandatory </w:t>
            </w:r>
          </w:p>
        </w:tc>
      </w:tr>
      <w:tr w:rsidR="00437879" w14:paraId="26072F47" w14:textId="77777777" w:rsidTr="00556648">
        <w:tc>
          <w:tcPr>
            <w:tcW w:w="2618" w:type="dxa"/>
          </w:tcPr>
          <w:p w14:paraId="16BC1924" w14:textId="77777777" w:rsidR="00437879" w:rsidRDefault="00437879" w:rsidP="004638A4">
            <w:pPr>
              <w:spacing w:before="120" w:after="120"/>
              <w:ind w:left="0"/>
              <w:rPr>
                <w:snapToGrid w:val="0"/>
              </w:rPr>
            </w:pPr>
            <w:r>
              <w:rPr>
                <w:snapToGrid w:val="0"/>
              </w:rPr>
              <w:lastRenderedPageBreak/>
              <w:t>Sales quantity method</w:t>
            </w:r>
          </w:p>
        </w:tc>
        <w:tc>
          <w:tcPr>
            <w:tcW w:w="3729" w:type="dxa"/>
          </w:tcPr>
          <w:p w14:paraId="491D3CEA"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sold on actual weight basis</w:t>
            </w:r>
          </w:p>
          <w:p w14:paraId="01B6B7C0"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sold on theoretical weight basis</w:t>
            </w:r>
          </w:p>
        </w:tc>
        <w:tc>
          <w:tcPr>
            <w:tcW w:w="1431" w:type="dxa"/>
          </w:tcPr>
          <w:p w14:paraId="59B3F2F3" w14:textId="77777777" w:rsidR="00437879" w:rsidRDefault="00437879" w:rsidP="004638A4">
            <w:pPr>
              <w:spacing w:before="120" w:after="120"/>
              <w:ind w:left="0"/>
              <w:rPr>
                <w:snapToGrid w:val="0"/>
              </w:rPr>
            </w:pPr>
            <w:r>
              <w:rPr>
                <w:snapToGrid w:val="0"/>
              </w:rPr>
              <w:t>Mandatory</w:t>
            </w:r>
          </w:p>
        </w:tc>
        <w:tc>
          <w:tcPr>
            <w:tcW w:w="1431" w:type="dxa"/>
          </w:tcPr>
          <w:p w14:paraId="677C48F1" w14:textId="77777777" w:rsidR="00437879" w:rsidRDefault="00437879" w:rsidP="004638A4">
            <w:pPr>
              <w:spacing w:before="120" w:after="120"/>
              <w:ind w:left="0"/>
              <w:rPr>
                <w:snapToGrid w:val="0"/>
              </w:rPr>
            </w:pPr>
            <w:r>
              <w:rPr>
                <w:snapToGrid w:val="0"/>
              </w:rPr>
              <w:t>Not applicable</w:t>
            </w:r>
          </w:p>
        </w:tc>
      </w:tr>
      <w:tr w:rsidR="00437879" w14:paraId="4FA21D72" w14:textId="77777777" w:rsidTr="00556648">
        <w:tc>
          <w:tcPr>
            <w:tcW w:w="2618" w:type="dxa"/>
          </w:tcPr>
          <w:p w14:paraId="7CAD7594" w14:textId="77777777" w:rsidR="00437879" w:rsidRDefault="00437879" w:rsidP="004638A4">
            <w:pPr>
              <w:spacing w:before="120" w:after="120"/>
              <w:ind w:left="0"/>
              <w:rPr>
                <w:snapToGrid w:val="0"/>
              </w:rPr>
            </w:pPr>
            <w:r>
              <w:rPr>
                <w:snapToGrid w:val="0"/>
              </w:rPr>
              <w:t>Coating</w:t>
            </w:r>
          </w:p>
        </w:tc>
        <w:tc>
          <w:tcPr>
            <w:tcW w:w="3729" w:type="dxa"/>
          </w:tcPr>
          <w:p w14:paraId="2584B736"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p</w:t>
            </w:r>
            <w:r w:rsidRPr="00336104">
              <w:rPr>
                <w:snapToGrid w:val="0"/>
              </w:rPr>
              <w:t>ainted (</w:t>
            </w:r>
            <w:r>
              <w:rPr>
                <w:snapToGrid w:val="0"/>
              </w:rPr>
              <w:t xml:space="preserve">Polyvinylidene Fluoride or </w:t>
            </w:r>
            <w:r w:rsidRPr="00336104">
              <w:rPr>
                <w:snapToGrid w:val="0"/>
              </w:rPr>
              <w:t>PVDF)</w:t>
            </w:r>
          </w:p>
          <w:p w14:paraId="6F75639D"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painted (other than PVDF)</w:t>
            </w:r>
          </w:p>
          <w:p w14:paraId="057B6571" w14:textId="77777777" w:rsidR="00437879" w:rsidRPr="00336104" w:rsidRDefault="00437879" w:rsidP="00437879">
            <w:pPr>
              <w:pStyle w:val="ListParagraph"/>
              <w:numPr>
                <w:ilvl w:val="0"/>
                <w:numId w:val="46"/>
              </w:numPr>
              <w:spacing w:before="120" w:after="120"/>
              <w:ind w:left="317" w:hanging="283"/>
              <w:rPr>
                <w:snapToGrid w:val="0"/>
              </w:rPr>
            </w:pPr>
            <w:r w:rsidRPr="00336104">
              <w:rPr>
                <w:snapToGrid w:val="0"/>
              </w:rPr>
              <w:t>laminated but not painted</w:t>
            </w:r>
          </w:p>
          <w:p w14:paraId="69EF46A3" w14:textId="77777777" w:rsidR="00437879" w:rsidRDefault="00437879" w:rsidP="00437879">
            <w:pPr>
              <w:pStyle w:val="ListParagraph"/>
              <w:numPr>
                <w:ilvl w:val="0"/>
                <w:numId w:val="46"/>
              </w:numPr>
              <w:spacing w:before="120" w:after="120"/>
              <w:ind w:left="317" w:hanging="283"/>
              <w:rPr>
                <w:snapToGrid w:val="0"/>
              </w:rPr>
            </w:pPr>
            <w:r w:rsidRPr="00336104">
              <w:rPr>
                <w:snapToGrid w:val="0"/>
              </w:rPr>
              <w:t>galvanised</w:t>
            </w:r>
          </w:p>
          <w:p w14:paraId="1B75C9F6" w14:textId="77777777" w:rsidR="00437879" w:rsidRPr="00336104" w:rsidRDefault="00437879" w:rsidP="00437879">
            <w:pPr>
              <w:pStyle w:val="ListParagraph"/>
              <w:numPr>
                <w:ilvl w:val="0"/>
                <w:numId w:val="46"/>
              </w:numPr>
              <w:spacing w:before="120" w:after="120"/>
              <w:ind w:left="317" w:hanging="283"/>
              <w:rPr>
                <w:snapToGrid w:val="0"/>
              </w:rPr>
            </w:pPr>
            <w:r>
              <w:rPr>
                <w:snapToGrid w:val="0"/>
              </w:rPr>
              <w:t>no coating</w:t>
            </w:r>
          </w:p>
        </w:tc>
        <w:tc>
          <w:tcPr>
            <w:tcW w:w="1431" w:type="dxa"/>
          </w:tcPr>
          <w:p w14:paraId="10D1A7AE" w14:textId="77777777" w:rsidR="00437879" w:rsidRDefault="00437879" w:rsidP="004638A4">
            <w:pPr>
              <w:spacing w:before="120" w:after="120"/>
              <w:ind w:left="0"/>
              <w:rPr>
                <w:snapToGrid w:val="0"/>
              </w:rPr>
            </w:pPr>
            <w:r>
              <w:rPr>
                <w:snapToGrid w:val="0"/>
              </w:rPr>
              <w:t xml:space="preserve">Mandatory </w:t>
            </w:r>
          </w:p>
        </w:tc>
        <w:tc>
          <w:tcPr>
            <w:tcW w:w="1431" w:type="dxa"/>
          </w:tcPr>
          <w:p w14:paraId="561A725C" w14:textId="77777777" w:rsidR="00437879" w:rsidRDefault="00437879" w:rsidP="004638A4">
            <w:pPr>
              <w:spacing w:before="120" w:after="120"/>
              <w:ind w:left="0"/>
              <w:rPr>
                <w:snapToGrid w:val="0"/>
              </w:rPr>
            </w:pPr>
            <w:r>
              <w:rPr>
                <w:snapToGrid w:val="0"/>
              </w:rPr>
              <w:t xml:space="preserve">Mandatory </w:t>
            </w:r>
          </w:p>
        </w:tc>
      </w:tr>
    </w:tbl>
    <w:p w14:paraId="55FFDE40" w14:textId="77777777" w:rsidR="00F25AAC" w:rsidRDefault="00F25AAC" w:rsidP="000D2FD8">
      <w:pPr>
        <w:ind w:left="0"/>
        <w:rPr>
          <w:b/>
        </w:rPr>
      </w:pPr>
    </w:p>
    <w:p w14:paraId="0E5E11E1" w14:textId="77777777" w:rsidR="00F25AAC" w:rsidRDefault="00F25AAC">
      <w:pPr>
        <w:keepLines w:val="0"/>
        <w:ind w:left="0"/>
        <w:rPr>
          <w:b/>
        </w:rPr>
      </w:pPr>
      <w:r>
        <w:rPr>
          <w:b/>
        </w:rPr>
        <w:br w:type="page"/>
      </w:r>
    </w:p>
    <w:p w14:paraId="5362E88F" w14:textId="77777777" w:rsidR="00F25AAC" w:rsidRDefault="00F25AAC" w:rsidP="00F25AAC">
      <w:pPr>
        <w:pStyle w:val="Heading1"/>
        <w:rPr>
          <w:rFonts w:ascii="Arial" w:hAnsi="Arial" w:cs="Arial"/>
        </w:rPr>
      </w:pPr>
      <w:bookmarkStart w:id="115" w:name="_Toc392152401"/>
      <w:bookmarkStart w:id="116" w:name="_Toc423257185"/>
      <w:bookmarkStart w:id="117" w:name="_Toc510359075"/>
      <w:r w:rsidRPr="00A9081B">
        <w:rPr>
          <w:rFonts w:ascii="Arial" w:hAnsi="Arial" w:cs="Arial"/>
        </w:rPr>
        <w:lastRenderedPageBreak/>
        <w:t>SECTION H – Particular Market Situation</w:t>
      </w:r>
      <w:bookmarkEnd w:id="115"/>
      <w:bookmarkEnd w:id="116"/>
      <w:bookmarkEnd w:id="117"/>
    </w:p>
    <w:p w14:paraId="14809A0E" w14:textId="77777777" w:rsidR="00F25AAC" w:rsidRPr="00D17FA6" w:rsidRDefault="00F25AAC" w:rsidP="00F25AAC"/>
    <w:p w14:paraId="24A2D857" w14:textId="291CBF3C" w:rsidR="00F25AAC" w:rsidRPr="00A9081B" w:rsidRDefault="008113DD" w:rsidP="00F25AAC">
      <w:pPr>
        <w:ind w:left="0" w:right="-680"/>
        <w:rPr>
          <w:rFonts w:cs="Arial"/>
          <w:i/>
          <w:szCs w:val="24"/>
        </w:rPr>
      </w:pPr>
      <w:r>
        <w:rPr>
          <w:rFonts w:cs="Arial"/>
          <w:i/>
          <w:szCs w:val="24"/>
        </w:rPr>
        <w:t xml:space="preserve">A market situation was established </w:t>
      </w:r>
      <w:r w:rsidR="00A35398">
        <w:rPr>
          <w:rFonts w:cs="Arial"/>
          <w:i/>
          <w:szCs w:val="24"/>
        </w:rPr>
        <w:t xml:space="preserve">in </w:t>
      </w:r>
      <w:r>
        <w:rPr>
          <w:rFonts w:cs="Arial"/>
          <w:i/>
          <w:szCs w:val="24"/>
        </w:rPr>
        <w:t xml:space="preserve">Investigation </w:t>
      </w:r>
      <w:r w:rsidR="00A35398">
        <w:rPr>
          <w:rFonts w:cs="Arial"/>
          <w:i/>
          <w:szCs w:val="24"/>
        </w:rPr>
        <w:t>300</w:t>
      </w:r>
      <w:r>
        <w:rPr>
          <w:rFonts w:cs="Arial"/>
          <w:i/>
          <w:szCs w:val="24"/>
        </w:rPr>
        <w:t xml:space="preserve"> – steel reinforcing bar from China</w:t>
      </w:r>
      <w:r w:rsidR="00A35398">
        <w:rPr>
          <w:rFonts w:cs="Arial"/>
          <w:i/>
          <w:szCs w:val="24"/>
        </w:rPr>
        <w:t xml:space="preserve">. </w:t>
      </w:r>
      <w:r w:rsidR="00F25AAC">
        <w:rPr>
          <w:rFonts w:cs="Arial"/>
          <w:i/>
          <w:szCs w:val="24"/>
        </w:rPr>
        <w:t>The Commission</w:t>
      </w:r>
      <w:r w:rsidR="00F25AAC" w:rsidRPr="00A9081B">
        <w:rPr>
          <w:rFonts w:cs="Arial"/>
          <w:i/>
          <w:szCs w:val="24"/>
        </w:rPr>
        <w:t xml:space="preserve"> seeks</w:t>
      </w:r>
      <w:r w:rsidR="00F862BF">
        <w:rPr>
          <w:rFonts w:cs="Arial"/>
          <w:i/>
          <w:szCs w:val="24"/>
        </w:rPr>
        <w:t xml:space="preserve"> information regarding this ‘market situation’ in</w:t>
      </w:r>
      <w:r w:rsidR="00F25AAC" w:rsidRPr="00A9081B">
        <w:rPr>
          <w:rFonts w:cs="Arial"/>
          <w:i/>
          <w:szCs w:val="24"/>
        </w:rPr>
        <w:t xml:space="preserve"> respect of </w:t>
      </w:r>
      <w:r w:rsidR="00F25AAC">
        <w:rPr>
          <w:rFonts w:cs="Arial"/>
          <w:i/>
          <w:szCs w:val="24"/>
        </w:rPr>
        <w:t>iron and steel</w:t>
      </w:r>
      <w:r w:rsidR="00F25AAC" w:rsidRPr="00A9081B">
        <w:rPr>
          <w:rFonts w:cs="Arial"/>
          <w:i/>
          <w:szCs w:val="24"/>
        </w:rPr>
        <w:t xml:space="preserve"> from China due to government influence on both the prices of the goods and the major raw material inputs </w:t>
      </w:r>
      <w:r w:rsidR="00F25AAC">
        <w:rPr>
          <w:rFonts w:cs="Arial"/>
          <w:i/>
          <w:szCs w:val="24"/>
        </w:rPr>
        <w:t>(coking coal, coke, iron ore and scrap steel</w:t>
      </w:r>
      <w:r w:rsidR="00F25AAC" w:rsidRPr="00A9081B">
        <w:rPr>
          <w:rFonts w:cs="Arial"/>
          <w:i/>
          <w:szCs w:val="24"/>
        </w:rPr>
        <w:t xml:space="preserve">) used in the manufacture of the goods. </w:t>
      </w:r>
    </w:p>
    <w:p w14:paraId="16523F80" w14:textId="77777777" w:rsidR="00F25AAC" w:rsidRPr="00A9081B" w:rsidRDefault="00F25AAC" w:rsidP="00F25AAC">
      <w:pPr>
        <w:ind w:left="0" w:right="-680"/>
        <w:rPr>
          <w:rFonts w:cs="Arial"/>
          <w:i/>
          <w:szCs w:val="24"/>
        </w:rPr>
      </w:pPr>
    </w:p>
    <w:p w14:paraId="6C5AC652" w14:textId="77777777" w:rsidR="00F25AAC" w:rsidRPr="00A9081B" w:rsidRDefault="00F25AAC" w:rsidP="00F25AAC">
      <w:pPr>
        <w:ind w:left="0" w:right="-539"/>
        <w:rPr>
          <w:rFonts w:cs="Arial"/>
          <w:i/>
          <w:szCs w:val="24"/>
        </w:rPr>
      </w:pPr>
      <w:r w:rsidRPr="00A9081B">
        <w:rPr>
          <w:rFonts w:cs="Arial"/>
          <w:i/>
          <w:szCs w:val="24"/>
        </w:rPr>
        <w:t xml:space="preserve">The existence of a ‘market situation’ could affect </w:t>
      </w:r>
      <w:r>
        <w:rPr>
          <w:rFonts w:cs="Arial"/>
          <w:i/>
          <w:szCs w:val="24"/>
        </w:rPr>
        <w:t>the Commission’s</w:t>
      </w:r>
      <w:r w:rsidRPr="00A9081B">
        <w:rPr>
          <w:rFonts w:cs="Arial"/>
          <w:i/>
          <w:szCs w:val="24"/>
        </w:rPr>
        <w:t xml:space="preserve"> approach to calculating normal value within its dumping assessment.</w:t>
      </w:r>
    </w:p>
    <w:p w14:paraId="71773A29" w14:textId="77777777" w:rsidR="00F25AAC" w:rsidRPr="00A9081B" w:rsidRDefault="00F25AAC" w:rsidP="00F25AAC">
      <w:pPr>
        <w:ind w:left="0" w:right="-539"/>
        <w:rPr>
          <w:rFonts w:cs="Arial"/>
          <w:i/>
          <w:szCs w:val="24"/>
        </w:rPr>
      </w:pPr>
    </w:p>
    <w:p w14:paraId="05FF3933" w14:textId="77777777" w:rsidR="00F25AAC" w:rsidRPr="00A9081B" w:rsidRDefault="00F25AAC" w:rsidP="00F25AAC">
      <w:pPr>
        <w:ind w:left="0" w:right="-539"/>
        <w:rPr>
          <w:rFonts w:cs="Arial"/>
          <w:i/>
          <w:szCs w:val="24"/>
        </w:rPr>
      </w:pPr>
      <w:r w:rsidRPr="00A9081B">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14:paraId="2B420836" w14:textId="77777777" w:rsidR="00F25AAC" w:rsidRPr="00A9081B" w:rsidRDefault="00F25AAC" w:rsidP="00F25AAC">
      <w:pPr>
        <w:ind w:left="0" w:right="-539"/>
        <w:rPr>
          <w:rFonts w:cs="Arial"/>
          <w:i/>
          <w:szCs w:val="24"/>
        </w:rPr>
      </w:pPr>
    </w:p>
    <w:p w14:paraId="1F41B950" w14:textId="77777777" w:rsidR="00F25AAC" w:rsidRPr="00A9081B" w:rsidRDefault="00F25AAC" w:rsidP="00F25AAC">
      <w:pPr>
        <w:ind w:left="0" w:right="-680"/>
        <w:rPr>
          <w:rFonts w:cs="Arial"/>
          <w:i/>
          <w:szCs w:val="24"/>
        </w:rPr>
      </w:pPr>
      <w:r w:rsidRPr="00A9081B">
        <w:rPr>
          <w:rFonts w:cs="Arial"/>
          <w:i/>
          <w:szCs w:val="24"/>
        </w:rPr>
        <w:t>One of these situations may be where the domestic selling prices in the country of export have been materially affected by government influence rendering those prices unsuitable for use in establishing normal values.</w:t>
      </w:r>
    </w:p>
    <w:p w14:paraId="376F06A8" w14:textId="77777777" w:rsidR="00F25AAC" w:rsidRPr="00A9081B" w:rsidRDefault="00F25AAC" w:rsidP="00F25AAC">
      <w:pPr>
        <w:ind w:left="0" w:right="-680"/>
        <w:rPr>
          <w:rFonts w:cs="Arial"/>
          <w:i/>
          <w:szCs w:val="24"/>
        </w:rPr>
      </w:pPr>
    </w:p>
    <w:p w14:paraId="395F37A5" w14:textId="77777777" w:rsidR="00F25AAC" w:rsidRPr="00A9081B" w:rsidRDefault="00F25AAC" w:rsidP="00F25AAC">
      <w:pPr>
        <w:ind w:left="0" w:right="-680"/>
        <w:rPr>
          <w:rFonts w:cs="Arial"/>
          <w:i/>
          <w:szCs w:val="24"/>
        </w:rPr>
      </w:pPr>
      <w:r w:rsidRPr="00A9081B">
        <w:rPr>
          <w:rFonts w:cs="Arial"/>
          <w:i/>
          <w:szCs w:val="24"/>
        </w:rPr>
        <w:t xml:space="preserve">Through this questionnaire, </w:t>
      </w:r>
      <w:r>
        <w:rPr>
          <w:rFonts w:cs="Arial"/>
          <w:i/>
          <w:szCs w:val="24"/>
        </w:rPr>
        <w:t>the Commission</w:t>
      </w:r>
      <w:r w:rsidRPr="00A9081B">
        <w:rPr>
          <w:rFonts w:cs="Arial"/>
          <w:i/>
          <w:szCs w:val="24"/>
        </w:rPr>
        <w:t xml:space="preserve"> is providing producers/exporters of the subject goods in China the opportunity to supply evidence that the sector under investigation is operating under </w:t>
      </w:r>
      <w:r>
        <w:rPr>
          <w:rFonts w:cs="Arial"/>
          <w:i/>
          <w:szCs w:val="24"/>
        </w:rPr>
        <w:t xml:space="preserve">competitive </w:t>
      </w:r>
      <w:r w:rsidRPr="00A9081B">
        <w:rPr>
          <w:rFonts w:cs="Arial"/>
          <w:i/>
          <w:szCs w:val="24"/>
        </w:rPr>
        <w:t xml:space="preserve">market conditions. </w:t>
      </w:r>
    </w:p>
    <w:p w14:paraId="14E67BE7" w14:textId="77777777" w:rsidR="00F25AAC" w:rsidRPr="00A9081B" w:rsidRDefault="00F25AAC" w:rsidP="00F25AAC">
      <w:pPr>
        <w:ind w:left="0" w:right="-680"/>
        <w:rPr>
          <w:rFonts w:cs="Arial"/>
          <w:i/>
          <w:szCs w:val="24"/>
        </w:rPr>
      </w:pPr>
    </w:p>
    <w:p w14:paraId="692C00EB" w14:textId="77777777" w:rsidR="00F25AAC" w:rsidRPr="00A9081B" w:rsidRDefault="00F25AAC" w:rsidP="00F25AAC">
      <w:pPr>
        <w:ind w:left="0" w:right="-680"/>
        <w:rPr>
          <w:rFonts w:cs="Arial"/>
          <w:i/>
          <w:szCs w:val="24"/>
        </w:rPr>
      </w:pPr>
      <w:r w:rsidRPr="00A9081B">
        <w:rPr>
          <w:rFonts w:cs="Arial"/>
          <w:i/>
          <w:szCs w:val="24"/>
        </w:rPr>
        <w:t xml:space="preserve">It may be necessary for </w:t>
      </w:r>
      <w:r>
        <w:rPr>
          <w:rFonts w:cs="Arial"/>
          <w:i/>
          <w:szCs w:val="24"/>
        </w:rPr>
        <w:t>the Commission</w:t>
      </w:r>
      <w:r w:rsidRPr="00A9081B">
        <w:rPr>
          <w:rFonts w:cs="Arial"/>
          <w:i/>
          <w:szCs w:val="24"/>
        </w:rPr>
        <w:t xml:space="preserve"> to request additional information following receipt and review of your response.</w:t>
      </w:r>
    </w:p>
    <w:p w14:paraId="582C1375" w14:textId="77777777" w:rsidR="00F25AAC" w:rsidRPr="00A9081B" w:rsidRDefault="00F25AAC" w:rsidP="00F25AAC">
      <w:pPr>
        <w:ind w:left="0"/>
        <w:rPr>
          <w:rFonts w:cs="Arial"/>
          <w:szCs w:val="24"/>
        </w:rPr>
      </w:pPr>
    </w:p>
    <w:p w14:paraId="2DF35269" w14:textId="77777777" w:rsidR="00F25AAC" w:rsidRPr="00A9081B" w:rsidRDefault="00F25AAC" w:rsidP="00F25AAC">
      <w:pPr>
        <w:ind w:left="0"/>
        <w:rPr>
          <w:rFonts w:cs="Arial"/>
          <w:szCs w:val="24"/>
        </w:rPr>
      </w:pPr>
      <w:r w:rsidRPr="00A9081B">
        <w:rPr>
          <w:rFonts w:cs="Arial"/>
          <w:szCs w:val="24"/>
        </w:rPr>
        <w:t xml:space="preserve">There are three parts to this section: </w:t>
      </w:r>
    </w:p>
    <w:p w14:paraId="6AAD56FD" w14:textId="77777777" w:rsidR="00F25AAC" w:rsidRPr="00A9081B" w:rsidRDefault="00F25AAC" w:rsidP="00F25AAC">
      <w:pPr>
        <w:ind w:left="0"/>
        <w:rPr>
          <w:rFonts w:cs="Arial"/>
          <w:szCs w:val="24"/>
        </w:rPr>
      </w:pPr>
    </w:p>
    <w:p w14:paraId="16EF27BE" w14:textId="77777777" w:rsidR="00F25AAC" w:rsidRPr="00A9081B" w:rsidRDefault="00F25AAC" w:rsidP="00F25AAC">
      <w:pPr>
        <w:ind w:left="1418" w:hanging="1418"/>
        <w:rPr>
          <w:rFonts w:cs="Arial"/>
          <w:szCs w:val="24"/>
        </w:rPr>
      </w:pPr>
      <w:r w:rsidRPr="00A9081B">
        <w:rPr>
          <w:rFonts w:cs="Arial"/>
          <w:szCs w:val="24"/>
        </w:rPr>
        <w:t xml:space="preserve">PART H-1 - </w:t>
      </w:r>
      <w:r w:rsidRPr="00A9081B">
        <w:rPr>
          <w:rFonts w:cs="Arial"/>
          <w:szCs w:val="24"/>
        </w:rPr>
        <w:tab/>
        <w:t>Requests information concerning the organisation of your company and the GOC’s involvement in the business of your company.</w:t>
      </w:r>
    </w:p>
    <w:p w14:paraId="6FD452DA" w14:textId="77777777" w:rsidR="00F25AAC" w:rsidRPr="00A9081B" w:rsidRDefault="00F25AAC" w:rsidP="00F25AAC">
      <w:pPr>
        <w:ind w:left="1418" w:hanging="1418"/>
        <w:rPr>
          <w:rFonts w:cs="Arial"/>
          <w:szCs w:val="24"/>
        </w:rPr>
      </w:pPr>
    </w:p>
    <w:p w14:paraId="3F7B6331" w14:textId="77777777" w:rsidR="00F25AAC" w:rsidRPr="00A9081B" w:rsidRDefault="00F25AAC" w:rsidP="00F25AAC">
      <w:pPr>
        <w:ind w:left="1418" w:hanging="1418"/>
        <w:rPr>
          <w:rFonts w:cs="Arial"/>
          <w:szCs w:val="24"/>
        </w:rPr>
      </w:pPr>
      <w:r w:rsidRPr="00A9081B">
        <w:rPr>
          <w:rFonts w:cs="Arial"/>
          <w:szCs w:val="24"/>
        </w:rPr>
        <w:t>PART H-2 -</w:t>
      </w:r>
      <w:r w:rsidRPr="00A9081B">
        <w:rPr>
          <w:rFonts w:cs="Arial"/>
          <w:szCs w:val="24"/>
        </w:rPr>
        <w:tab/>
        <w:t xml:space="preserve">Requests information concerning the GOC’s measures with respect to the </w:t>
      </w:r>
      <w:r>
        <w:rPr>
          <w:rFonts w:cs="Arial"/>
          <w:szCs w:val="24"/>
        </w:rPr>
        <w:t>iron and steel</w:t>
      </w:r>
      <w:r w:rsidRPr="00A9081B">
        <w:rPr>
          <w:rFonts w:cs="Arial"/>
          <w:szCs w:val="24"/>
        </w:rPr>
        <w:t xml:space="preserve"> industry in </w:t>
      </w:r>
      <w:smartTag w:uri="urn:schemas-microsoft-com:office:smarttags" w:element="place">
        <w:smartTag w:uri="urn:schemas-microsoft-com:office:smarttags" w:element="country-region">
          <w:r w:rsidRPr="00A9081B">
            <w:rPr>
              <w:rFonts w:cs="Arial"/>
              <w:szCs w:val="24"/>
            </w:rPr>
            <w:t>China</w:t>
          </w:r>
        </w:smartTag>
      </w:smartTag>
      <w:r w:rsidRPr="00A9081B">
        <w:rPr>
          <w:rFonts w:cs="Arial"/>
          <w:szCs w:val="24"/>
        </w:rPr>
        <w:t>.</w:t>
      </w:r>
    </w:p>
    <w:p w14:paraId="7B991B26" w14:textId="77777777" w:rsidR="00F25AAC" w:rsidRPr="00A9081B" w:rsidRDefault="00F25AAC" w:rsidP="00F25AAC">
      <w:pPr>
        <w:ind w:left="0"/>
        <w:rPr>
          <w:rFonts w:cs="Arial"/>
          <w:szCs w:val="24"/>
        </w:rPr>
      </w:pPr>
    </w:p>
    <w:p w14:paraId="3BB38487" w14:textId="77777777" w:rsidR="00F25AAC" w:rsidRPr="00A9081B" w:rsidRDefault="00F25AAC" w:rsidP="00F25AAC">
      <w:pPr>
        <w:ind w:left="1418" w:hanging="1418"/>
        <w:rPr>
          <w:rFonts w:cs="Arial"/>
          <w:szCs w:val="24"/>
        </w:rPr>
      </w:pPr>
      <w:r w:rsidRPr="00A9081B">
        <w:rPr>
          <w:rFonts w:cs="Arial"/>
          <w:szCs w:val="24"/>
        </w:rPr>
        <w:t xml:space="preserve">PART H-3 - </w:t>
      </w:r>
      <w:r w:rsidRPr="00A9081B">
        <w:rPr>
          <w:rFonts w:cs="Arial"/>
          <w:szCs w:val="24"/>
        </w:rPr>
        <w:tab/>
        <w:t xml:space="preserve">Requests information concerning the </w:t>
      </w:r>
      <w:r>
        <w:rPr>
          <w:rFonts w:cs="Arial"/>
          <w:szCs w:val="24"/>
        </w:rPr>
        <w:t>iron and steel</w:t>
      </w:r>
      <w:r w:rsidRPr="00A9081B">
        <w:rPr>
          <w:rFonts w:cs="Arial"/>
          <w:szCs w:val="24"/>
        </w:rPr>
        <w:t xml:space="preserve"> sector in the region where your company is located.</w:t>
      </w:r>
    </w:p>
    <w:p w14:paraId="70F01578" w14:textId="77777777" w:rsidR="00F25AAC" w:rsidRPr="00A9081B" w:rsidRDefault="00F25AAC" w:rsidP="00F25AAC">
      <w:pPr>
        <w:keepLines w:val="0"/>
        <w:autoSpaceDE w:val="0"/>
        <w:autoSpaceDN w:val="0"/>
        <w:adjustRightInd w:val="0"/>
        <w:ind w:left="0"/>
        <w:rPr>
          <w:rFonts w:cs="Arial"/>
          <w:b/>
          <w:szCs w:val="24"/>
        </w:rPr>
      </w:pPr>
    </w:p>
    <w:p w14:paraId="4574820C" w14:textId="41DE6B68" w:rsidR="00F25AAC" w:rsidRPr="00221E52" w:rsidRDefault="00F25AAC" w:rsidP="00F25AAC">
      <w:pPr>
        <w:pStyle w:val="Heading2"/>
      </w:pPr>
      <w:bookmarkStart w:id="118" w:name="_Toc236106710"/>
      <w:bookmarkStart w:id="119" w:name="_Toc308772053"/>
      <w:bookmarkStart w:id="120" w:name="_Toc309043054"/>
      <w:bookmarkStart w:id="121" w:name="_Toc182934416"/>
      <w:bookmarkStart w:id="122" w:name="_Toc309113068"/>
      <w:bookmarkStart w:id="123" w:name="_Toc236106709"/>
      <w:r>
        <w:br w:type="page"/>
      </w:r>
      <w:bookmarkStart w:id="124" w:name="_Toc392152402"/>
      <w:bookmarkStart w:id="125" w:name="_Toc423257186"/>
      <w:bookmarkStart w:id="126" w:name="_Toc510359076"/>
      <w:r w:rsidRPr="00221E52">
        <w:lastRenderedPageBreak/>
        <w:t xml:space="preserve">H-1 </w:t>
      </w:r>
      <w:r w:rsidRPr="00221E52">
        <w:tab/>
        <w:t>General information</w:t>
      </w:r>
      <w:bookmarkEnd w:id="118"/>
      <w:bookmarkEnd w:id="119"/>
      <w:bookmarkEnd w:id="120"/>
      <w:bookmarkEnd w:id="121"/>
      <w:bookmarkEnd w:id="122"/>
      <w:bookmarkEnd w:id="124"/>
      <w:bookmarkEnd w:id="125"/>
      <w:bookmarkEnd w:id="126"/>
    </w:p>
    <w:p w14:paraId="21ADDE1A" w14:textId="77777777" w:rsidR="00F25AAC" w:rsidRPr="00A9081B" w:rsidRDefault="00F25AAC" w:rsidP="00F25AAC">
      <w:pPr>
        <w:keepLines w:val="0"/>
        <w:autoSpaceDE w:val="0"/>
        <w:autoSpaceDN w:val="0"/>
        <w:adjustRightInd w:val="0"/>
        <w:ind w:left="0"/>
        <w:rPr>
          <w:rFonts w:cs="Arial"/>
          <w:szCs w:val="24"/>
          <w:lang w:eastAsia="en-AU"/>
        </w:rPr>
      </w:pPr>
    </w:p>
    <w:p w14:paraId="262E59D2" w14:textId="77777777" w:rsidR="00F25AAC" w:rsidRPr="00A9081B" w:rsidRDefault="00F25AAC" w:rsidP="00F25AAC">
      <w:pPr>
        <w:keepLines w:val="0"/>
        <w:autoSpaceDE w:val="0"/>
        <w:autoSpaceDN w:val="0"/>
        <w:adjustRightInd w:val="0"/>
        <w:ind w:left="0"/>
        <w:rPr>
          <w:rFonts w:cs="Arial"/>
          <w:szCs w:val="24"/>
          <w:lang w:eastAsia="en-AU"/>
        </w:rPr>
      </w:pPr>
      <w:r w:rsidRPr="00A9081B">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14:paraId="5B38A6FA" w14:textId="77777777" w:rsidR="00F25AAC" w:rsidRPr="00A9081B" w:rsidRDefault="00F25AAC" w:rsidP="00F25AAC">
      <w:pPr>
        <w:keepLines w:val="0"/>
        <w:autoSpaceDE w:val="0"/>
        <w:autoSpaceDN w:val="0"/>
        <w:adjustRightInd w:val="0"/>
        <w:ind w:hanging="709"/>
        <w:rPr>
          <w:rFonts w:cs="Arial"/>
          <w:szCs w:val="24"/>
          <w:lang w:eastAsia="en-AU"/>
        </w:rPr>
      </w:pPr>
    </w:p>
    <w:p w14:paraId="276AAEEC" w14:textId="77777777" w:rsidR="00F25AAC" w:rsidRPr="00A9081B" w:rsidRDefault="00F25AAC" w:rsidP="00AE49C4">
      <w:pPr>
        <w:widowControl w:val="0"/>
        <w:numPr>
          <w:ilvl w:val="0"/>
          <w:numId w:val="36"/>
        </w:numPr>
        <w:rPr>
          <w:rFonts w:cs="Arial"/>
          <w:szCs w:val="24"/>
          <w:lang w:eastAsia="en-AU"/>
        </w:rPr>
      </w:pPr>
      <w:r w:rsidRPr="00A9081B">
        <w:rPr>
          <w:rFonts w:cs="Arial"/>
          <w:szCs w:val="24"/>
          <w:lang w:eastAsia="en-AU"/>
        </w:rPr>
        <w:t xml:space="preserve">Specific questions are asked throughout this questionnaire in relation to the GOC’s interaction with your businesses. </w:t>
      </w:r>
      <w:r w:rsidRPr="00A9081B">
        <w:rPr>
          <w:rFonts w:cs="Arial"/>
          <w:szCs w:val="24"/>
          <w:lang w:eastAsia="en-AU"/>
        </w:rPr>
        <w:br/>
      </w:r>
      <w:r w:rsidRPr="00A9081B">
        <w:rPr>
          <w:rFonts w:cs="Arial"/>
          <w:szCs w:val="24"/>
          <w:lang w:eastAsia="en-AU"/>
        </w:rPr>
        <w:br/>
        <w:t>However, please generally describe all interaction that your business has with the GOC at all levels, including (but not limited to):</w:t>
      </w:r>
    </w:p>
    <w:p w14:paraId="42C54F01" w14:textId="77777777" w:rsidR="00F25AAC" w:rsidRPr="00A9081B" w:rsidRDefault="00F25AAC" w:rsidP="00F25AAC">
      <w:pPr>
        <w:widowControl w:val="0"/>
        <w:ind w:left="0"/>
        <w:rPr>
          <w:rFonts w:cs="Arial"/>
          <w:b/>
          <w:szCs w:val="24"/>
          <w:lang w:eastAsia="en-AU"/>
        </w:rPr>
      </w:pPr>
    </w:p>
    <w:p w14:paraId="2674A6D7"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reporting requirements;</w:t>
      </w:r>
    </w:p>
    <w:p w14:paraId="643158E6" w14:textId="77777777" w:rsidR="00F25AAC" w:rsidRPr="00A9081B" w:rsidRDefault="00F25AAC" w:rsidP="00F25AAC">
      <w:pPr>
        <w:keepLines w:val="0"/>
        <w:autoSpaceDE w:val="0"/>
        <w:autoSpaceDN w:val="0"/>
        <w:adjustRightInd w:val="0"/>
        <w:rPr>
          <w:rFonts w:cs="Arial"/>
          <w:szCs w:val="24"/>
          <w:lang w:eastAsia="en-AU"/>
        </w:rPr>
      </w:pPr>
    </w:p>
    <w:p w14:paraId="542C64BE"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payment of taxes;</w:t>
      </w:r>
    </w:p>
    <w:p w14:paraId="4621AA29" w14:textId="77777777" w:rsidR="00F25AAC" w:rsidRPr="00A9081B" w:rsidRDefault="00F25AAC" w:rsidP="00F25AAC">
      <w:pPr>
        <w:keepLines w:val="0"/>
        <w:autoSpaceDE w:val="0"/>
        <w:autoSpaceDN w:val="0"/>
        <w:adjustRightInd w:val="0"/>
        <w:ind w:left="0"/>
        <w:rPr>
          <w:rFonts w:cs="Arial"/>
          <w:szCs w:val="24"/>
          <w:lang w:eastAsia="en-AU"/>
        </w:rPr>
      </w:pPr>
    </w:p>
    <w:p w14:paraId="1489B845"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senior management representation within your business;</w:t>
      </w:r>
    </w:p>
    <w:p w14:paraId="026EEC96" w14:textId="77777777" w:rsidR="00F25AAC" w:rsidRPr="00A9081B" w:rsidRDefault="00F25AAC" w:rsidP="00F25AAC">
      <w:pPr>
        <w:keepLines w:val="0"/>
        <w:autoSpaceDE w:val="0"/>
        <w:autoSpaceDN w:val="0"/>
        <w:adjustRightInd w:val="0"/>
        <w:ind w:left="0"/>
        <w:rPr>
          <w:rFonts w:cs="Arial"/>
          <w:szCs w:val="24"/>
          <w:lang w:eastAsia="en-AU"/>
        </w:rPr>
      </w:pPr>
    </w:p>
    <w:p w14:paraId="7476EED6" w14:textId="77777777" w:rsidR="00F25AAC" w:rsidRDefault="00F25AAC" w:rsidP="00AE49C4">
      <w:pPr>
        <w:keepLines w:val="0"/>
        <w:numPr>
          <w:ilvl w:val="0"/>
          <w:numId w:val="37"/>
        </w:numPr>
        <w:autoSpaceDE w:val="0"/>
        <w:autoSpaceDN w:val="0"/>
        <w:adjustRightInd w:val="0"/>
        <w:rPr>
          <w:rFonts w:cs="Arial"/>
          <w:szCs w:val="24"/>
          <w:lang w:eastAsia="en-AU"/>
        </w:rPr>
      </w:pPr>
      <w:r>
        <w:rPr>
          <w:rFonts w:cs="Arial"/>
          <w:szCs w:val="24"/>
          <w:lang w:eastAsia="en-AU"/>
        </w:rPr>
        <w:t>supervision by the State-owned Assets Supervision and Administration Commission (SASAC) or a body under the control of SASAC;</w:t>
      </w:r>
    </w:p>
    <w:p w14:paraId="11B5785D" w14:textId="77777777" w:rsidR="00F25AAC" w:rsidRDefault="00F25AAC" w:rsidP="00F25AAC">
      <w:pPr>
        <w:pStyle w:val="ListParagraph"/>
        <w:rPr>
          <w:rFonts w:cs="Arial"/>
          <w:lang w:eastAsia="en-AU"/>
        </w:rPr>
      </w:pPr>
    </w:p>
    <w:p w14:paraId="79D7527C"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approval/negotiation of business decisions (e.g. investment decisions, management decisions, pricing decisions, production decisions, sales decisions);</w:t>
      </w:r>
    </w:p>
    <w:p w14:paraId="548462EB" w14:textId="77777777" w:rsidR="00F25AAC" w:rsidRPr="00A9081B" w:rsidRDefault="00F25AAC" w:rsidP="00F25AAC">
      <w:pPr>
        <w:keepLines w:val="0"/>
        <w:autoSpaceDE w:val="0"/>
        <w:autoSpaceDN w:val="0"/>
        <w:adjustRightInd w:val="0"/>
        <w:ind w:left="0"/>
        <w:rPr>
          <w:rFonts w:cs="Arial"/>
          <w:szCs w:val="24"/>
          <w:lang w:eastAsia="en-AU"/>
        </w:rPr>
      </w:pPr>
    </w:p>
    <w:p w14:paraId="75D3C595"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licensing;</w:t>
      </w:r>
    </w:p>
    <w:p w14:paraId="584FDAC4" w14:textId="77777777" w:rsidR="00F25AAC" w:rsidRPr="00A9081B" w:rsidRDefault="00F25AAC" w:rsidP="00F25AAC">
      <w:pPr>
        <w:keepLines w:val="0"/>
        <w:autoSpaceDE w:val="0"/>
        <w:autoSpaceDN w:val="0"/>
        <w:adjustRightInd w:val="0"/>
        <w:ind w:left="0"/>
        <w:rPr>
          <w:rFonts w:cs="Arial"/>
          <w:szCs w:val="24"/>
          <w:lang w:eastAsia="en-AU"/>
        </w:rPr>
      </w:pPr>
    </w:p>
    <w:p w14:paraId="0A8871F0"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restrictions on land use;</w:t>
      </w:r>
    </w:p>
    <w:p w14:paraId="2F87CAC5" w14:textId="77777777" w:rsidR="00F25AAC" w:rsidRPr="00A9081B" w:rsidRDefault="00F25AAC" w:rsidP="00F25AAC">
      <w:pPr>
        <w:keepLines w:val="0"/>
        <w:autoSpaceDE w:val="0"/>
        <w:autoSpaceDN w:val="0"/>
        <w:adjustRightInd w:val="0"/>
        <w:ind w:left="0"/>
        <w:rPr>
          <w:rFonts w:cs="Arial"/>
          <w:szCs w:val="24"/>
          <w:lang w:eastAsia="en-AU"/>
        </w:rPr>
      </w:pPr>
    </w:p>
    <w:p w14:paraId="077AC575"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provision of loans; or</w:t>
      </w:r>
    </w:p>
    <w:p w14:paraId="0BF5BD79" w14:textId="77777777" w:rsidR="00F25AAC" w:rsidRPr="00A9081B" w:rsidRDefault="00F25AAC" w:rsidP="00F25AAC">
      <w:pPr>
        <w:keepLines w:val="0"/>
        <w:autoSpaceDE w:val="0"/>
        <w:autoSpaceDN w:val="0"/>
        <w:adjustRightInd w:val="0"/>
        <w:ind w:left="0"/>
        <w:rPr>
          <w:rFonts w:cs="Arial"/>
          <w:szCs w:val="24"/>
          <w:lang w:eastAsia="en-AU"/>
        </w:rPr>
      </w:pPr>
    </w:p>
    <w:p w14:paraId="6D7285A0" w14:textId="77777777" w:rsidR="00F25AAC" w:rsidRPr="00A9081B" w:rsidRDefault="00F25AAC" w:rsidP="00AE49C4">
      <w:pPr>
        <w:keepLines w:val="0"/>
        <w:numPr>
          <w:ilvl w:val="0"/>
          <w:numId w:val="37"/>
        </w:numPr>
        <w:autoSpaceDE w:val="0"/>
        <w:autoSpaceDN w:val="0"/>
        <w:adjustRightInd w:val="0"/>
        <w:rPr>
          <w:rFonts w:cs="Arial"/>
          <w:szCs w:val="24"/>
          <w:lang w:eastAsia="en-AU"/>
        </w:rPr>
      </w:pPr>
      <w:r w:rsidRPr="00A9081B">
        <w:rPr>
          <w:rFonts w:cs="Arial"/>
          <w:szCs w:val="24"/>
          <w:lang w:eastAsia="en-AU"/>
        </w:rPr>
        <w:t>provision of grants, awards or other funds.</w:t>
      </w:r>
    </w:p>
    <w:p w14:paraId="5D7D2D94" w14:textId="77777777" w:rsidR="00F25AAC" w:rsidRDefault="00F25AAC" w:rsidP="00F25AAC">
      <w:pPr>
        <w:keepLines w:val="0"/>
        <w:autoSpaceDE w:val="0"/>
        <w:autoSpaceDN w:val="0"/>
        <w:adjustRightInd w:val="0"/>
        <w:rPr>
          <w:rFonts w:cs="Arial"/>
          <w:szCs w:val="24"/>
          <w:lang w:eastAsia="en-AU"/>
        </w:rPr>
      </w:pPr>
    </w:p>
    <w:p w14:paraId="264A7AAE" w14:textId="77777777" w:rsidR="00F25AAC" w:rsidRDefault="00F25AAC" w:rsidP="00F25AAC">
      <w:pPr>
        <w:keepLines w:val="0"/>
        <w:autoSpaceDE w:val="0"/>
        <w:autoSpaceDN w:val="0"/>
        <w:adjustRightInd w:val="0"/>
        <w:ind w:left="426" w:hanging="426"/>
        <w:rPr>
          <w:rFonts w:cs="Arial"/>
          <w:szCs w:val="24"/>
          <w:lang w:eastAsia="en-AU"/>
        </w:rPr>
      </w:pPr>
    </w:p>
    <w:p w14:paraId="12513EFA" w14:textId="77777777" w:rsidR="00F25AAC" w:rsidRPr="00A9081B" w:rsidRDefault="00F25AAC" w:rsidP="00AE49C4">
      <w:pPr>
        <w:widowControl w:val="0"/>
        <w:numPr>
          <w:ilvl w:val="0"/>
          <w:numId w:val="36"/>
        </w:numPr>
        <w:rPr>
          <w:rFonts w:cs="Arial"/>
          <w:b/>
          <w:szCs w:val="24"/>
          <w:lang w:eastAsia="en-AU"/>
        </w:rPr>
      </w:pPr>
      <w:r w:rsidRPr="00A9081B">
        <w:rPr>
          <w:rFonts w:cs="Arial"/>
          <w:b/>
          <w:snapToGrid w:val="0"/>
          <w:szCs w:val="24"/>
        </w:rPr>
        <w:t>Business</w:t>
      </w:r>
      <w:r w:rsidRPr="00A9081B">
        <w:rPr>
          <w:rFonts w:cs="Arial"/>
          <w:b/>
          <w:szCs w:val="24"/>
          <w:lang w:eastAsia="en-AU"/>
        </w:rPr>
        <w:t xml:space="preserve"> structure, ownership and management</w:t>
      </w:r>
    </w:p>
    <w:p w14:paraId="51E9C786" w14:textId="77777777" w:rsidR="00F25AAC" w:rsidRPr="00A9081B" w:rsidRDefault="00F25AAC" w:rsidP="00F25AAC">
      <w:pPr>
        <w:keepLines w:val="0"/>
        <w:autoSpaceDE w:val="0"/>
        <w:autoSpaceDN w:val="0"/>
        <w:adjustRightInd w:val="0"/>
        <w:ind w:left="0"/>
        <w:rPr>
          <w:rFonts w:cs="Arial"/>
          <w:b/>
          <w:szCs w:val="24"/>
          <w:lang w:eastAsia="en-AU"/>
        </w:rPr>
      </w:pPr>
    </w:p>
    <w:p w14:paraId="10983D32"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Indicate whether your company is</w:t>
      </w:r>
      <w:r>
        <w:rPr>
          <w:rFonts w:cs="Arial"/>
          <w:szCs w:val="24"/>
          <w:lang w:eastAsia="en-AU"/>
        </w:rPr>
        <w:t>, or has been at any time in the previous 5 years,</w:t>
      </w:r>
      <w:r w:rsidRPr="00A9081B">
        <w:rPr>
          <w:rFonts w:cs="Arial"/>
          <w:szCs w:val="24"/>
          <w:lang w:eastAsia="en-AU"/>
        </w:rPr>
        <w:t xml:space="preserve"> a</w:t>
      </w:r>
      <w:r>
        <w:rPr>
          <w:rFonts w:cs="Arial"/>
          <w:szCs w:val="24"/>
          <w:lang w:eastAsia="en-AU"/>
        </w:rPr>
        <w:t xml:space="preserve"> state-owned (SOE) or state-invested enterprise (SIE) </w:t>
      </w:r>
      <w:r w:rsidRPr="00A9081B">
        <w:rPr>
          <w:rFonts w:cs="Arial"/>
          <w:szCs w:val="24"/>
          <w:lang w:eastAsia="en-AU"/>
        </w:rPr>
        <w:t xml:space="preserve"> (refer to the Glossary of Terms for definition).</w:t>
      </w:r>
    </w:p>
    <w:p w14:paraId="3B704EA7" w14:textId="77777777" w:rsidR="00F25AAC" w:rsidRPr="00A9081B" w:rsidRDefault="00F25AAC" w:rsidP="00F25AAC">
      <w:pPr>
        <w:keepLines w:val="0"/>
        <w:autoSpaceDE w:val="0"/>
        <w:autoSpaceDN w:val="0"/>
        <w:adjustRightInd w:val="0"/>
        <w:rPr>
          <w:rFonts w:cs="Arial"/>
          <w:szCs w:val="24"/>
          <w:lang w:eastAsia="en-AU"/>
        </w:rPr>
      </w:pPr>
    </w:p>
    <w:p w14:paraId="5E862BF1"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List the Board of Directors and Board of Shareholders of your business and all other entities/businesses your business is related to.</w:t>
      </w:r>
      <w:r w:rsidRPr="00A9081B">
        <w:rPr>
          <w:rFonts w:cs="Arial"/>
          <w:szCs w:val="24"/>
          <w:lang w:eastAsia="en-AU"/>
        </w:rPr>
        <w:br/>
      </w:r>
      <w:r w:rsidRPr="00A9081B">
        <w:rPr>
          <w:rFonts w:cs="Arial"/>
          <w:szCs w:val="24"/>
          <w:lang w:eastAsia="en-AU"/>
        </w:rPr>
        <w:br/>
        <w:t>Indicate the names of common directors and officers between your</w:t>
      </w:r>
      <w:r>
        <w:rPr>
          <w:rFonts w:cs="Arial"/>
          <w:szCs w:val="24"/>
          <w:lang w:eastAsia="en-AU"/>
        </w:rPr>
        <w:t xml:space="preserve"> business</w:t>
      </w:r>
      <w:r w:rsidRPr="00A9081B">
        <w:rPr>
          <w:rFonts w:cs="Arial"/>
          <w:szCs w:val="24"/>
          <w:lang w:eastAsia="en-AU"/>
        </w:rPr>
        <w:t xml:space="preserve"> and related businesses, where applicable. </w:t>
      </w:r>
    </w:p>
    <w:p w14:paraId="5C509D22" w14:textId="77777777" w:rsidR="00F25AAC" w:rsidRPr="00A9081B" w:rsidRDefault="00F25AAC" w:rsidP="00F25AAC">
      <w:pPr>
        <w:keepLines w:val="0"/>
        <w:autoSpaceDE w:val="0"/>
        <w:autoSpaceDN w:val="0"/>
        <w:adjustRightInd w:val="0"/>
        <w:rPr>
          <w:rFonts w:cs="Arial"/>
          <w:szCs w:val="24"/>
          <w:lang w:eastAsia="en-AU"/>
        </w:rPr>
      </w:pPr>
    </w:p>
    <w:p w14:paraId="1BA9005D"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Are any members of your business’ (and/or all other entities your business is related to) Board of Directors or Board of Shareholders </w:t>
      </w:r>
      <w:r w:rsidRPr="00A9081B">
        <w:rPr>
          <w:rFonts w:cs="Arial"/>
          <w:szCs w:val="24"/>
          <w:lang w:eastAsia="en-AU"/>
        </w:rPr>
        <w:lastRenderedPageBreak/>
        <w:t>representatives, employees, or otherwise affiliated with the GOC (at any level, from any agency, party, or otherwise associated entity, including SASAC)?</w:t>
      </w:r>
      <w:r w:rsidRPr="00A9081B">
        <w:rPr>
          <w:rFonts w:cs="Arial"/>
          <w:szCs w:val="24"/>
          <w:lang w:eastAsia="en-AU"/>
        </w:rPr>
        <w:br/>
      </w:r>
      <w:r w:rsidRPr="00A9081B">
        <w:rPr>
          <w:rFonts w:cs="Arial"/>
          <w:szCs w:val="24"/>
          <w:lang w:eastAsia="en-AU"/>
        </w:rPr>
        <w:br/>
        <w:t xml:space="preserve">If so, identify the individuals, their role on that Board and their affiliation with the GOC. </w:t>
      </w:r>
    </w:p>
    <w:p w14:paraId="3D7FAF8D" w14:textId="77777777" w:rsidR="00F25AAC" w:rsidRPr="00A9081B" w:rsidRDefault="00F25AAC" w:rsidP="00F25AAC">
      <w:pPr>
        <w:keepLines w:val="0"/>
        <w:autoSpaceDE w:val="0"/>
        <w:autoSpaceDN w:val="0"/>
        <w:adjustRightInd w:val="0"/>
        <w:ind w:left="0"/>
        <w:rPr>
          <w:rFonts w:cs="Arial"/>
          <w:szCs w:val="24"/>
          <w:lang w:eastAsia="en-AU"/>
        </w:rPr>
      </w:pPr>
    </w:p>
    <w:p w14:paraId="667E7DCD"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Does your business’ (and/or all other entities your business is related to) Board of Directors or Board of Shareholders have a representative from the Chinese Communist Party (CCP)? If so, i</w:t>
      </w:r>
      <w:r w:rsidRPr="00A9081B">
        <w:rPr>
          <w:rFonts w:cs="Arial"/>
          <w:snapToGrid w:val="0"/>
          <w:szCs w:val="24"/>
        </w:rPr>
        <w:t>dentify their name and title and indicate their position at the board level.</w:t>
      </w:r>
    </w:p>
    <w:p w14:paraId="1DAD098D" w14:textId="77777777" w:rsidR="00F25AAC" w:rsidRPr="00A9081B" w:rsidRDefault="00F25AAC" w:rsidP="00F25AAC">
      <w:pPr>
        <w:keepLines w:val="0"/>
        <w:autoSpaceDE w:val="0"/>
        <w:autoSpaceDN w:val="0"/>
        <w:adjustRightInd w:val="0"/>
        <w:ind w:left="0"/>
        <w:rPr>
          <w:rFonts w:cs="Arial"/>
          <w:szCs w:val="24"/>
          <w:lang w:eastAsia="en-AU"/>
        </w:rPr>
      </w:pPr>
    </w:p>
    <w:p w14:paraId="1254252A"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Are any members of your business’ (and/or all other entities your business is related to) Board of Directors or Board of Shareholders appointed, managed or recommended by the GOC? If so, identify the government department(s) they represent.</w:t>
      </w:r>
    </w:p>
    <w:p w14:paraId="412285EA" w14:textId="77777777" w:rsidR="00F25AAC" w:rsidRPr="00A9081B" w:rsidRDefault="00F25AAC" w:rsidP="00F25AAC">
      <w:pPr>
        <w:keepLines w:val="0"/>
        <w:autoSpaceDE w:val="0"/>
        <w:autoSpaceDN w:val="0"/>
        <w:adjustRightInd w:val="0"/>
        <w:ind w:left="0"/>
        <w:rPr>
          <w:rFonts w:cs="Arial"/>
          <w:szCs w:val="24"/>
          <w:lang w:eastAsia="en-AU"/>
        </w:rPr>
      </w:pPr>
    </w:p>
    <w:p w14:paraId="64782AB0"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Indicate who owns what percentage of all shares in your business and identify whether they are:</w:t>
      </w:r>
    </w:p>
    <w:p w14:paraId="710A831E" w14:textId="77777777" w:rsidR="00F25AAC" w:rsidRPr="00A9081B" w:rsidRDefault="00F25AAC" w:rsidP="00F25AAC">
      <w:pPr>
        <w:keepLines w:val="0"/>
        <w:autoSpaceDE w:val="0"/>
        <w:autoSpaceDN w:val="0"/>
        <w:adjustRightInd w:val="0"/>
        <w:ind w:left="0"/>
        <w:rPr>
          <w:rFonts w:cs="Arial"/>
          <w:szCs w:val="24"/>
          <w:lang w:eastAsia="en-AU"/>
        </w:rPr>
      </w:pPr>
    </w:p>
    <w:p w14:paraId="3B55064B"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an affiliate, representative, agency or otherwise representative of the GOC;</w:t>
      </w:r>
    </w:p>
    <w:p w14:paraId="47DF3068"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employees of your business;</w:t>
      </w:r>
    </w:p>
    <w:p w14:paraId="5850D25B"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foreign investors; or</w:t>
      </w:r>
    </w:p>
    <w:p w14:paraId="2FA2DF53" w14:textId="77777777" w:rsidR="00F25AAC" w:rsidRPr="00A9081B" w:rsidRDefault="00F25AAC" w:rsidP="00AE49C4">
      <w:pPr>
        <w:keepLines w:val="0"/>
        <w:numPr>
          <w:ilvl w:val="0"/>
          <w:numId w:val="39"/>
        </w:numPr>
        <w:autoSpaceDE w:val="0"/>
        <w:autoSpaceDN w:val="0"/>
        <w:adjustRightInd w:val="0"/>
        <w:rPr>
          <w:rFonts w:cs="Arial"/>
          <w:szCs w:val="24"/>
          <w:lang w:eastAsia="en-AU"/>
        </w:rPr>
      </w:pPr>
      <w:r w:rsidRPr="00A9081B">
        <w:rPr>
          <w:rFonts w:cs="Arial"/>
          <w:szCs w:val="24"/>
          <w:lang w:eastAsia="en-AU"/>
        </w:rPr>
        <w:t xml:space="preserve">other (please specify). </w:t>
      </w:r>
    </w:p>
    <w:p w14:paraId="165E4D12" w14:textId="77777777" w:rsidR="00F25AAC" w:rsidRPr="00A9081B" w:rsidRDefault="00F25AAC" w:rsidP="00F25AAC">
      <w:pPr>
        <w:keepLines w:val="0"/>
        <w:autoSpaceDE w:val="0"/>
        <w:autoSpaceDN w:val="0"/>
        <w:adjustRightInd w:val="0"/>
        <w:ind w:left="0"/>
        <w:rPr>
          <w:rFonts w:cs="Arial"/>
          <w:szCs w:val="24"/>
          <w:lang w:eastAsia="en-AU"/>
        </w:rPr>
      </w:pPr>
    </w:p>
    <w:p w14:paraId="3ABF5DD1" w14:textId="7E83FC99"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Provide the details of any significant changes in the ownership structure of your business during the </w:t>
      </w:r>
      <w:r w:rsidR="006E5C31">
        <w:rPr>
          <w:rFonts w:cs="Arial"/>
          <w:szCs w:val="24"/>
          <w:lang w:eastAsia="en-AU"/>
        </w:rPr>
        <w:t>review period</w:t>
      </w:r>
      <w:r w:rsidRPr="00A9081B">
        <w:rPr>
          <w:rFonts w:cs="Arial"/>
          <w:szCs w:val="24"/>
          <w:lang w:eastAsia="en-AU"/>
        </w:rPr>
        <w:t>.</w:t>
      </w:r>
    </w:p>
    <w:p w14:paraId="5A7EF031" w14:textId="77777777" w:rsidR="00F25AAC" w:rsidRPr="00A9081B" w:rsidRDefault="00F25AAC" w:rsidP="00F25AAC">
      <w:pPr>
        <w:keepLines w:val="0"/>
        <w:autoSpaceDE w:val="0"/>
        <w:autoSpaceDN w:val="0"/>
        <w:adjustRightInd w:val="0"/>
        <w:rPr>
          <w:rFonts w:cs="Arial"/>
          <w:szCs w:val="24"/>
          <w:lang w:eastAsia="en-AU"/>
        </w:rPr>
      </w:pPr>
    </w:p>
    <w:p w14:paraId="52D17CC3"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Identify any positions within your business that are appointments or designated to act on behalf of GOC authorities.</w:t>
      </w:r>
    </w:p>
    <w:p w14:paraId="49AC336F" w14:textId="77777777" w:rsidR="00F25AAC" w:rsidRPr="00A9081B" w:rsidRDefault="00F25AAC" w:rsidP="00F25AAC">
      <w:pPr>
        <w:keepLines w:val="0"/>
        <w:autoSpaceDE w:val="0"/>
        <w:autoSpaceDN w:val="0"/>
        <w:adjustRightInd w:val="0"/>
        <w:ind w:left="0"/>
        <w:rPr>
          <w:rFonts w:cs="Arial"/>
          <w:szCs w:val="24"/>
          <w:lang w:eastAsia="en-AU"/>
        </w:rPr>
      </w:pPr>
    </w:p>
    <w:p w14:paraId="6E3E070F"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14:paraId="5CA1AD34" w14:textId="77777777" w:rsidR="00F25AAC" w:rsidRPr="00A9081B" w:rsidRDefault="00F25AAC" w:rsidP="00F25AAC">
      <w:pPr>
        <w:keepLines w:val="0"/>
        <w:autoSpaceDE w:val="0"/>
        <w:autoSpaceDN w:val="0"/>
        <w:adjustRightInd w:val="0"/>
        <w:rPr>
          <w:rFonts w:cs="Arial"/>
          <w:szCs w:val="24"/>
          <w:lang w:eastAsia="en-AU"/>
        </w:rPr>
      </w:pPr>
    </w:p>
    <w:p w14:paraId="417E8D51" w14:textId="77777777"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If your business is a publicly-traded company, what are the rules regarding the issuance of shares by your business? Identify any stock exchanges on which your business is listed.</w:t>
      </w:r>
    </w:p>
    <w:p w14:paraId="2F0025B5" w14:textId="77777777" w:rsidR="00F25AAC" w:rsidRPr="00A9081B" w:rsidRDefault="00F25AAC" w:rsidP="00F25AAC">
      <w:pPr>
        <w:keepLines w:val="0"/>
        <w:autoSpaceDE w:val="0"/>
        <w:autoSpaceDN w:val="0"/>
        <w:adjustRightInd w:val="0"/>
        <w:ind w:left="0"/>
        <w:rPr>
          <w:rFonts w:cs="Arial"/>
          <w:szCs w:val="24"/>
          <w:lang w:eastAsia="en-AU"/>
        </w:rPr>
      </w:pPr>
    </w:p>
    <w:p w14:paraId="33B35CF5" w14:textId="707C1DC4" w:rsidR="00F25AAC" w:rsidRPr="00A9081B" w:rsidRDefault="00F25AAC" w:rsidP="00AE49C4">
      <w:pPr>
        <w:keepLines w:val="0"/>
        <w:numPr>
          <w:ilvl w:val="0"/>
          <w:numId w:val="38"/>
        </w:numPr>
        <w:autoSpaceDE w:val="0"/>
        <w:autoSpaceDN w:val="0"/>
        <w:adjustRightInd w:val="0"/>
        <w:rPr>
          <w:rFonts w:cs="Arial"/>
          <w:szCs w:val="24"/>
          <w:lang w:eastAsia="en-AU"/>
        </w:rPr>
      </w:pPr>
      <w:r w:rsidRPr="00A9081B">
        <w:rPr>
          <w:rFonts w:cs="Arial"/>
          <w:szCs w:val="24"/>
          <w:lang w:eastAsia="en-AU"/>
        </w:rPr>
        <w:t xml:space="preserve">Provide the monthly trading volume and average monthly trading price of your listed security between </w:t>
      </w:r>
      <w:r w:rsidR="00D04625">
        <w:t>1 April 2017 to 31 March 2018</w:t>
      </w:r>
      <w:r w:rsidRPr="00A9081B">
        <w:rPr>
          <w:rFonts w:cs="Arial"/>
          <w:szCs w:val="24"/>
          <w:lang w:eastAsia="en-AU"/>
        </w:rPr>
        <w:t xml:space="preserve">. </w:t>
      </w:r>
    </w:p>
    <w:p w14:paraId="0301F26F" w14:textId="77777777" w:rsidR="00F25AAC" w:rsidRPr="00A9081B" w:rsidRDefault="00F25AAC" w:rsidP="00F25AAC">
      <w:pPr>
        <w:widowControl w:val="0"/>
        <w:ind w:left="0" w:right="-745"/>
        <w:rPr>
          <w:rFonts w:cs="Arial"/>
          <w:snapToGrid w:val="0"/>
          <w:szCs w:val="24"/>
        </w:rPr>
      </w:pPr>
    </w:p>
    <w:p w14:paraId="7CBE2E1D" w14:textId="77777777" w:rsidR="00F25AAC" w:rsidRPr="00A9081B" w:rsidRDefault="00F25AAC" w:rsidP="00AE49C4">
      <w:pPr>
        <w:widowControl w:val="0"/>
        <w:numPr>
          <w:ilvl w:val="0"/>
          <w:numId w:val="38"/>
        </w:numPr>
        <w:ind w:right="-745"/>
        <w:rPr>
          <w:rFonts w:cs="Arial"/>
          <w:snapToGrid w:val="0"/>
          <w:szCs w:val="24"/>
        </w:rPr>
      </w:pPr>
      <w:r w:rsidRPr="00A9081B">
        <w:rPr>
          <w:rFonts w:cs="Arial"/>
          <w:snapToGrid w:val="0"/>
          <w:szCs w:val="24"/>
        </w:rPr>
        <w:t>Who has the ability to reward</w:t>
      </w:r>
      <w:r>
        <w:rPr>
          <w:rFonts w:cs="Arial"/>
          <w:snapToGrid w:val="0"/>
          <w:szCs w:val="24"/>
        </w:rPr>
        <w:t>,</w:t>
      </w:r>
      <w:r w:rsidRPr="00A9081B">
        <w:rPr>
          <w:rFonts w:cs="Arial"/>
          <w:snapToGrid w:val="0"/>
          <w:szCs w:val="24"/>
        </w:rPr>
        <w:t xml:space="preserve"> fire or discipline your business’ senior managers?</w:t>
      </w:r>
    </w:p>
    <w:p w14:paraId="26FC0BAB" w14:textId="77777777" w:rsidR="00F25AAC" w:rsidRPr="00A9081B" w:rsidRDefault="00F25AAC" w:rsidP="00F25AAC">
      <w:pPr>
        <w:widowControl w:val="0"/>
        <w:ind w:right="-745" w:hanging="284"/>
        <w:rPr>
          <w:rFonts w:cs="Arial"/>
          <w:snapToGrid w:val="0"/>
          <w:szCs w:val="24"/>
        </w:rPr>
      </w:pPr>
    </w:p>
    <w:p w14:paraId="2E5876B7" w14:textId="77777777" w:rsidR="00F25AAC" w:rsidRPr="00A9081B" w:rsidRDefault="00F25AAC" w:rsidP="00AE49C4">
      <w:pPr>
        <w:widowControl w:val="0"/>
        <w:numPr>
          <w:ilvl w:val="0"/>
          <w:numId w:val="38"/>
        </w:numPr>
        <w:ind w:right="-745"/>
        <w:rPr>
          <w:rFonts w:cs="Arial"/>
          <w:snapToGrid w:val="0"/>
          <w:szCs w:val="24"/>
        </w:rPr>
      </w:pPr>
      <w:r w:rsidRPr="00A9081B">
        <w:rPr>
          <w:rFonts w:cs="Arial"/>
          <w:snapToGrid w:val="0"/>
          <w:szCs w:val="24"/>
        </w:rPr>
        <w:t>Do any of your company’s senior managers hold positions in any GOC departments or organisations, associations or Chambers of Commerce? If so describe the nature of these positions.</w:t>
      </w:r>
    </w:p>
    <w:p w14:paraId="12CF0AEC" w14:textId="77777777" w:rsidR="00F25AAC" w:rsidRPr="00A9081B" w:rsidRDefault="00F25AAC" w:rsidP="00F25AAC">
      <w:pPr>
        <w:widowControl w:val="0"/>
        <w:ind w:right="-745" w:hanging="284"/>
        <w:rPr>
          <w:rFonts w:cs="Arial"/>
          <w:snapToGrid w:val="0"/>
          <w:szCs w:val="24"/>
        </w:rPr>
      </w:pPr>
    </w:p>
    <w:p w14:paraId="2BE2BB4E" w14:textId="77777777" w:rsidR="00F25AAC" w:rsidRPr="00A9081B" w:rsidRDefault="00F25AAC" w:rsidP="00AE49C4">
      <w:pPr>
        <w:widowControl w:val="0"/>
        <w:numPr>
          <w:ilvl w:val="0"/>
          <w:numId w:val="38"/>
        </w:numPr>
        <w:ind w:right="-745"/>
        <w:rPr>
          <w:rFonts w:cs="Arial"/>
          <w:snapToGrid w:val="0"/>
          <w:szCs w:val="24"/>
        </w:rPr>
      </w:pPr>
      <w:r w:rsidRPr="00A9081B">
        <w:rPr>
          <w:rFonts w:cs="Arial"/>
          <w:snapToGrid w:val="0"/>
          <w:szCs w:val="24"/>
        </w:rPr>
        <w:t>Provide the names and positions of your company’s pricing committee.</w:t>
      </w:r>
    </w:p>
    <w:p w14:paraId="34386253" w14:textId="77777777" w:rsidR="00F25AAC" w:rsidRPr="00A9081B" w:rsidRDefault="00F25AAC" w:rsidP="00F25AAC">
      <w:pPr>
        <w:keepLines w:val="0"/>
        <w:autoSpaceDE w:val="0"/>
        <w:autoSpaceDN w:val="0"/>
        <w:adjustRightInd w:val="0"/>
        <w:ind w:hanging="709"/>
        <w:rPr>
          <w:rFonts w:cs="Arial"/>
          <w:szCs w:val="24"/>
          <w:lang w:eastAsia="en-AU"/>
        </w:rPr>
      </w:pPr>
    </w:p>
    <w:p w14:paraId="7220CC76" w14:textId="77777777" w:rsidR="00F25AAC" w:rsidRPr="00A9081B" w:rsidRDefault="00F25AAC" w:rsidP="00AE49C4">
      <w:pPr>
        <w:keepNext/>
        <w:widowControl w:val="0"/>
        <w:numPr>
          <w:ilvl w:val="0"/>
          <w:numId w:val="36"/>
        </w:numPr>
        <w:ind w:left="703" w:hanging="703"/>
        <w:rPr>
          <w:rFonts w:cs="Arial"/>
          <w:b/>
          <w:szCs w:val="24"/>
          <w:lang w:eastAsia="en-AU"/>
        </w:rPr>
      </w:pPr>
      <w:r w:rsidRPr="00A9081B">
        <w:rPr>
          <w:rFonts w:cs="Arial"/>
          <w:b/>
          <w:snapToGrid w:val="0"/>
          <w:szCs w:val="24"/>
        </w:rPr>
        <w:t>Licen</w:t>
      </w:r>
      <w:r>
        <w:rPr>
          <w:rFonts w:cs="Arial"/>
          <w:b/>
          <w:snapToGrid w:val="0"/>
          <w:szCs w:val="24"/>
        </w:rPr>
        <w:t>c</w:t>
      </w:r>
      <w:r w:rsidRPr="00A9081B">
        <w:rPr>
          <w:rFonts w:cs="Arial"/>
          <w:b/>
          <w:snapToGrid w:val="0"/>
          <w:szCs w:val="24"/>
        </w:rPr>
        <w:t>ing</w:t>
      </w:r>
    </w:p>
    <w:p w14:paraId="6F50C18D" w14:textId="77777777" w:rsidR="00F25AAC" w:rsidRPr="00A9081B" w:rsidRDefault="00F25AAC" w:rsidP="00F25AAC">
      <w:pPr>
        <w:keepLines w:val="0"/>
        <w:autoSpaceDE w:val="0"/>
        <w:autoSpaceDN w:val="0"/>
        <w:adjustRightInd w:val="0"/>
        <w:ind w:hanging="709"/>
        <w:rPr>
          <w:rFonts w:cs="Arial"/>
          <w:b/>
          <w:szCs w:val="24"/>
          <w:lang w:eastAsia="en-AU"/>
        </w:rPr>
      </w:pPr>
    </w:p>
    <w:p w14:paraId="081E33A4"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Provide a copy of your business licen</w:t>
      </w:r>
      <w:r>
        <w:rPr>
          <w:rFonts w:cs="Arial"/>
          <w:szCs w:val="24"/>
          <w:lang w:eastAsia="en-AU"/>
        </w:rPr>
        <w:t>c</w:t>
      </w:r>
      <w:r w:rsidRPr="00A9081B">
        <w:rPr>
          <w:rFonts w:cs="Arial"/>
          <w:szCs w:val="24"/>
          <w:lang w:eastAsia="en-AU"/>
        </w:rPr>
        <w:t xml:space="preserve">e(s). </w:t>
      </w:r>
    </w:p>
    <w:p w14:paraId="09AFBFF9" w14:textId="77777777" w:rsidR="00F25AAC" w:rsidRPr="00A9081B" w:rsidRDefault="00F25AAC" w:rsidP="00F25AAC">
      <w:pPr>
        <w:keepLines w:val="0"/>
        <w:autoSpaceDE w:val="0"/>
        <w:autoSpaceDN w:val="0"/>
        <w:adjustRightInd w:val="0"/>
        <w:rPr>
          <w:rFonts w:cs="Arial"/>
          <w:szCs w:val="24"/>
          <w:lang w:eastAsia="en-AU"/>
        </w:rPr>
      </w:pPr>
    </w:p>
    <w:p w14:paraId="36645912"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Identify the GOC departments or offices responsible for issuing the licen</w:t>
      </w:r>
      <w:r>
        <w:rPr>
          <w:rFonts w:cs="Arial"/>
          <w:szCs w:val="24"/>
          <w:lang w:eastAsia="en-AU"/>
        </w:rPr>
        <w:t>c</w:t>
      </w:r>
      <w:r w:rsidRPr="00A9081B">
        <w:rPr>
          <w:rFonts w:cs="Arial"/>
          <w:szCs w:val="24"/>
          <w:lang w:eastAsia="en-AU"/>
        </w:rPr>
        <w:t xml:space="preserve">e(s). </w:t>
      </w:r>
    </w:p>
    <w:p w14:paraId="42B9E86C" w14:textId="77777777" w:rsidR="00F25AAC" w:rsidRPr="00A9081B" w:rsidRDefault="00F25AAC" w:rsidP="00F25AAC">
      <w:pPr>
        <w:keepLines w:val="0"/>
        <w:autoSpaceDE w:val="0"/>
        <w:autoSpaceDN w:val="0"/>
        <w:adjustRightInd w:val="0"/>
        <w:ind w:left="0"/>
        <w:rPr>
          <w:rFonts w:cs="Arial"/>
          <w:szCs w:val="24"/>
          <w:lang w:eastAsia="en-AU"/>
        </w:rPr>
      </w:pPr>
    </w:p>
    <w:p w14:paraId="71164BC0"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the procedures involved in applying for the licen</w:t>
      </w:r>
      <w:r>
        <w:rPr>
          <w:rFonts w:cs="Arial"/>
          <w:szCs w:val="24"/>
          <w:lang w:eastAsia="en-AU"/>
        </w:rPr>
        <w:t>c</w:t>
      </w:r>
      <w:r w:rsidRPr="00A9081B">
        <w:rPr>
          <w:rFonts w:cs="Arial"/>
          <w:szCs w:val="24"/>
          <w:lang w:eastAsia="en-AU"/>
        </w:rPr>
        <w:t xml:space="preserve">e(s). </w:t>
      </w:r>
    </w:p>
    <w:p w14:paraId="7F6500C1" w14:textId="77777777" w:rsidR="00F25AAC" w:rsidRPr="00A9081B" w:rsidRDefault="00F25AAC" w:rsidP="00F25AAC">
      <w:pPr>
        <w:keepLines w:val="0"/>
        <w:autoSpaceDE w:val="0"/>
        <w:autoSpaceDN w:val="0"/>
        <w:adjustRightInd w:val="0"/>
        <w:ind w:left="0"/>
        <w:rPr>
          <w:rFonts w:cs="Arial"/>
          <w:szCs w:val="24"/>
          <w:lang w:eastAsia="en-AU"/>
        </w:rPr>
      </w:pPr>
    </w:p>
    <w:p w14:paraId="60DADDA1"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any requirements or conditions that must be met in order to obtain the licen</w:t>
      </w:r>
      <w:r>
        <w:rPr>
          <w:rFonts w:cs="Arial"/>
          <w:szCs w:val="24"/>
          <w:lang w:eastAsia="en-AU"/>
        </w:rPr>
        <w:t>c</w:t>
      </w:r>
      <w:r w:rsidRPr="00A9081B">
        <w:rPr>
          <w:rFonts w:cs="Arial"/>
          <w:szCs w:val="24"/>
          <w:lang w:eastAsia="en-AU"/>
        </w:rPr>
        <w:t>e(s).</w:t>
      </w:r>
    </w:p>
    <w:p w14:paraId="47754A85" w14:textId="77777777" w:rsidR="00F25AAC" w:rsidRPr="00A9081B" w:rsidRDefault="00F25AAC" w:rsidP="00F25AAC">
      <w:pPr>
        <w:keepLines w:val="0"/>
        <w:autoSpaceDE w:val="0"/>
        <w:autoSpaceDN w:val="0"/>
        <w:adjustRightInd w:val="0"/>
        <w:ind w:left="0"/>
        <w:rPr>
          <w:rFonts w:cs="Arial"/>
          <w:szCs w:val="24"/>
          <w:lang w:eastAsia="en-AU"/>
        </w:rPr>
      </w:pPr>
    </w:p>
    <w:p w14:paraId="79B8B2C5"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and explain any restrictions imposed on your business by the business licen</w:t>
      </w:r>
      <w:r>
        <w:rPr>
          <w:rFonts w:cs="Arial"/>
          <w:szCs w:val="24"/>
          <w:lang w:eastAsia="en-AU"/>
        </w:rPr>
        <w:t>c</w:t>
      </w:r>
      <w:r w:rsidRPr="00A9081B">
        <w:rPr>
          <w:rFonts w:cs="Arial"/>
          <w:szCs w:val="24"/>
          <w:lang w:eastAsia="en-AU"/>
        </w:rPr>
        <w:t xml:space="preserve">e(s). </w:t>
      </w:r>
    </w:p>
    <w:p w14:paraId="3DAF2355" w14:textId="77777777" w:rsidR="00F25AAC" w:rsidRPr="00A9081B" w:rsidRDefault="00F25AAC" w:rsidP="00F25AAC">
      <w:pPr>
        <w:keepLines w:val="0"/>
        <w:autoSpaceDE w:val="0"/>
        <w:autoSpaceDN w:val="0"/>
        <w:adjustRightInd w:val="0"/>
        <w:ind w:left="0"/>
        <w:rPr>
          <w:rFonts w:cs="Arial"/>
          <w:szCs w:val="24"/>
          <w:lang w:eastAsia="en-AU"/>
        </w:rPr>
      </w:pPr>
    </w:p>
    <w:p w14:paraId="02EB3FC9"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any sanctions imposed on your business if you act outside the scope of your business licen</w:t>
      </w:r>
      <w:r>
        <w:rPr>
          <w:rFonts w:cs="Arial"/>
          <w:szCs w:val="24"/>
          <w:lang w:eastAsia="en-AU"/>
        </w:rPr>
        <w:t>c</w:t>
      </w:r>
      <w:r w:rsidRPr="00A9081B">
        <w:rPr>
          <w:rFonts w:cs="Arial"/>
          <w:szCs w:val="24"/>
          <w:lang w:eastAsia="en-AU"/>
        </w:rPr>
        <w:t xml:space="preserve">e(s). </w:t>
      </w:r>
    </w:p>
    <w:p w14:paraId="15FAB593" w14:textId="77777777" w:rsidR="00F25AAC" w:rsidRPr="00A9081B" w:rsidRDefault="00F25AAC" w:rsidP="00F25AAC">
      <w:pPr>
        <w:keepLines w:val="0"/>
        <w:autoSpaceDE w:val="0"/>
        <w:autoSpaceDN w:val="0"/>
        <w:adjustRightInd w:val="0"/>
        <w:ind w:left="0"/>
        <w:rPr>
          <w:rFonts w:cs="Arial"/>
          <w:szCs w:val="24"/>
          <w:lang w:eastAsia="en-AU"/>
        </w:rPr>
      </w:pPr>
    </w:p>
    <w:p w14:paraId="4E147AAE"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and explain any rights or benefits conferred to your business under the licen</w:t>
      </w:r>
      <w:r>
        <w:rPr>
          <w:rFonts w:cs="Arial"/>
          <w:szCs w:val="24"/>
          <w:lang w:eastAsia="en-AU"/>
        </w:rPr>
        <w:t>c</w:t>
      </w:r>
      <w:r w:rsidRPr="00A9081B">
        <w:rPr>
          <w:rFonts w:cs="Arial"/>
          <w:szCs w:val="24"/>
          <w:lang w:eastAsia="en-AU"/>
        </w:rPr>
        <w:t xml:space="preserve">e(s). </w:t>
      </w:r>
    </w:p>
    <w:p w14:paraId="02B3517D" w14:textId="77777777" w:rsidR="00F25AAC" w:rsidRPr="00A9081B" w:rsidRDefault="00F25AAC" w:rsidP="00F25AAC">
      <w:pPr>
        <w:keepLines w:val="0"/>
        <w:autoSpaceDE w:val="0"/>
        <w:autoSpaceDN w:val="0"/>
        <w:adjustRightInd w:val="0"/>
        <w:ind w:left="0"/>
        <w:rPr>
          <w:rFonts w:cs="Arial"/>
          <w:szCs w:val="24"/>
          <w:lang w:eastAsia="en-AU"/>
        </w:rPr>
      </w:pPr>
    </w:p>
    <w:p w14:paraId="3449C795" w14:textId="77777777" w:rsidR="00F25AAC" w:rsidRPr="00A9081B" w:rsidRDefault="00F25AAC" w:rsidP="00AE49C4">
      <w:pPr>
        <w:keepLines w:val="0"/>
        <w:numPr>
          <w:ilvl w:val="0"/>
          <w:numId w:val="22"/>
        </w:numPr>
        <w:autoSpaceDE w:val="0"/>
        <w:autoSpaceDN w:val="0"/>
        <w:adjustRightInd w:val="0"/>
        <w:rPr>
          <w:rFonts w:cs="Arial"/>
          <w:szCs w:val="24"/>
          <w:lang w:eastAsia="en-AU"/>
        </w:rPr>
      </w:pPr>
      <w:r w:rsidRPr="00A9081B">
        <w:rPr>
          <w:rFonts w:cs="Arial"/>
          <w:szCs w:val="24"/>
          <w:lang w:eastAsia="en-AU"/>
        </w:rPr>
        <w:t>Describe the circumstances under which your business licen</w:t>
      </w:r>
      <w:r>
        <w:rPr>
          <w:rFonts w:cs="Arial"/>
          <w:szCs w:val="24"/>
          <w:lang w:eastAsia="en-AU"/>
        </w:rPr>
        <w:t>c</w:t>
      </w:r>
      <w:r w:rsidRPr="00A9081B">
        <w:rPr>
          <w:rFonts w:cs="Arial"/>
          <w:szCs w:val="24"/>
          <w:lang w:eastAsia="en-AU"/>
        </w:rPr>
        <w:t>e(s) can be revoked, and who has the authority to revoke the licen</w:t>
      </w:r>
      <w:r>
        <w:rPr>
          <w:rFonts w:cs="Arial"/>
          <w:szCs w:val="24"/>
          <w:lang w:eastAsia="en-AU"/>
        </w:rPr>
        <w:t>c</w:t>
      </w:r>
      <w:r w:rsidRPr="00A9081B">
        <w:rPr>
          <w:rFonts w:cs="Arial"/>
          <w:szCs w:val="24"/>
          <w:lang w:eastAsia="en-AU"/>
        </w:rPr>
        <w:t>e(s).</w:t>
      </w:r>
    </w:p>
    <w:p w14:paraId="0D7A6831" w14:textId="77777777" w:rsidR="00F25AAC" w:rsidRPr="00A9081B" w:rsidRDefault="00F25AAC" w:rsidP="00F25AAC">
      <w:pPr>
        <w:keepLines w:val="0"/>
        <w:autoSpaceDE w:val="0"/>
        <w:autoSpaceDN w:val="0"/>
        <w:adjustRightInd w:val="0"/>
        <w:ind w:left="0"/>
        <w:rPr>
          <w:rFonts w:cs="Arial"/>
          <w:szCs w:val="24"/>
          <w:lang w:eastAsia="en-AU"/>
        </w:rPr>
      </w:pPr>
    </w:p>
    <w:p w14:paraId="2BFBC7BD" w14:textId="77777777" w:rsidR="00F25AAC" w:rsidRPr="00A9081B" w:rsidRDefault="00F25AAC" w:rsidP="00AE49C4">
      <w:pPr>
        <w:widowControl w:val="0"/>
        <w:numPr>
          <w:ilvl w:val="0"/>
          <w:numId w:val="36"/>
        </w:numPr>
        <w:rPr>
          <w:rFonts w:cs="Arial"/>
          <w:b/>
          <w:szCs w:val="24"/>
          <w:lang w:eastAsia="en-AU"/>
        </w:rPr>
      </w:pPr>
      <w:r w:rsidRPr="00A9081B">
        <w:rPr>
          <w:rFonts w:cs="Arial"/>
          <w:b/>
          <w:szCs w:val="24"/>
          <w:lang w:eastAsia="en-AU"/>
        </w:rPr>
        <w:t>Decision-</w:t>
      </w:r>
      <w:r w:rsidRPr="00A9081B">
        <w:rPr>
          <w:rFonts w:cs="Arial"/>
          <w:b/>
          <w:snapToGrid w:val="0"/>
          <w:szCs w:val="24"/>
        </w:rPr>
        <w:t>making</w:t>
      </w:r>
      <w:r w:rsidRPr="00A9081B">
        <w:rPr>
          <w:rFonts w:cs="Arial"/>
          <w:b/>
          <w:szCs w:val="24"/>
          <w:lang w:eastAsia="en-AU"/>
        </w:rPr>
        <w:t>, planning and reporting</w:t>
      </w:r>
    </w:p>
    <w:p w14:paraId="752A7061" w14:textId="77777777" w:rsidR="00F25AAC" w:rsidRPr="00A9081B" w:rsidRDefault="00F25AAC" w:rsidP="00F25AAC">
      <w:pPr>
        <w:keepLines w:val="0"/>
        <w:autoSpaceDE w:val="0"/>
        <w:autoSpaceDN w:val="0"/>
        <w:adjustRightInd w:val="0"/>
        <w:ind w:hanging="709"/>
        <w:rPr>
          <w:rFonts w:cs="Arial"/>
          <w:b/>
          <w:szCs w:val="24"/>
          <w:lang w:eastAsia="en-AU"/>
        </w:rPr>
      </w:pPr>
    </w:p>
    <w:p w14:paraId="78262774"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a description of your business’ decision-making structure in general and in respect of </w:t>
      </w:r>
      <w:r>
        <w:rPr>
          <w:rFonts w:cs="Arial"/>
          <w:szCs w:val="24"/>
          <w:lang w:eastAsia="en-AU"/>
        </w:rPr>
        <w:t>iron and steel</w:t>
      </w:r>
      <w:r w:rsidRPr="00A9081B">
        <w:rPr>
          <w:rFonts w:cs="Arial"/>
          <w:szCs w:val="24"/>
          <w:lang w:eastAsia="en-AU"/>
        </w:rPr>
        <w:t xml:space="preserve"> products. This should identify the persons or bodies primarily responsible for deciding:</w:t>
      </w:r>
    </w:p>
    <w:p w14:paraId="6AC494D5" w14:textId="77777777" w:rsidR="00F25AAC" w:rsidRPr="00A9081B" w:rsidRDefault="00F25AAC" w:rsidP="00F25AAC">
      <w:pPr>
        <w:keepLines w:val="0"/>
        <w:autoSpaceDE w:val="0"/>
        <w:autoSpaceDN w:val="0"/>
        <w:adjustRightInd w:val="0"/>
        <w:rPr>
          <w:rFonts w:cs="Arial"/>
          <w:szCs w:val="24"/>
          <w:lang w:eastAsia="en-AU"/>
        </w:rPr>
      </w:pPr>
    </w:p>
    <w:p w14:paraId="128EADC9"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what goods are produced;</w:t>
      </w:r>
    </w:p>
    <w:p w14:paraId="06ADBBFC"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how the goods are produced;</w:t>
      </w:r>
    </w:p>
    <w:p w14:paraId="52115C5B"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 xml:space="preserve">how levels of inputs such as raw materials, labour and energy are set and secured; </w:t>
      </w:r>
    </w:p>
    <w:p w14:paraId="7F10F688"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how the use of your outputs, such as how your product mix is determined; and</w:t>
      </w:r>
    </w:p>
    <w:p w14:paraId="48CEB9B0" w14:textId="77777777" w:rsidR="00F25AAC" w:rsidRPr="00A9081B" w:rsidRDefault="00F25AAC" w:rsidP="00AE49C4">
      <w:pPr>
        <w:keepLines w:val="0"/>
        <w:numPr>
          <w:ilvl w:val="2"/>
          <w:numId w:val="21"/>
        </w:numPr>
        <w:autoSpaceDE w:val="0"/>
        <w:autoSpaceDN w:val="0"/>
        <w:adjustRightInd w:val="0"/>
        <w:rPr>
          <w:rFonts w:cs="Arial"/>
          <w:szCs w:val="24"/>
          <w:lang w:eastAsia="en-AU"/>
        </w:rPr>
      </w:pPr>
      <w:r w:rsidRPr="00A9081B">
        <w:rPr>
          <w:rFonts w:cs="Arial"/>
          <w:szCs w:val="24"/>
          <w:lang w:eastAsia="en-AU"/>
        </w:rPr>
        <w:t>how your business’ profit is distributed</w:t>
      </w:r>
    </w:p>
    <w:p w14:paraId="3DB67F90" w14:textId="77777777" w:rsidR="00F25AAC" w:rsidRPr="00A9081B" w:rsidRDefault="00F25AAC" w:rsidP="00F25AAC">
      <w:pPr>
        <w:keepLines w:val="0"/>
        <w:autoSpaceDE w:val="0"/>
        <w:autoSpaceDN w:val="0"/>
        <w:adjustRightInd w:val="0"/>
        <w:rPr>
          <w:rFonts w:cs="Arial"/>
          <w:szCs w:val="24"/>
          <w:lang w:eastAsia="en-AU"/>
        </w:rPr>
      </w:pPr>
    </w:p>
    <w:p w14:paraId="1D487D00"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a description of any GOC input into the decision-making process </w:t>
      </w:r>
      <w:r>
        <w:rPr>
          <w:rFonts w:cs="Arial"/>
          <w:szCs w:val="24"/>
          <w:lang w:eastAsia="en-AU"/>
        </w:rPr>
        <w:t>about</w:t>
      </w:r>
      <w:r w:rsidRPr="00A9081B">
        <w:rPr>
          <w:rFonts w:cs="Arial"/>
          <w:szCs w:val="24"/>
          <w:lang w:eastAsia="en-AU"/>
        </w:rPr>
        <w:t xml:space="preserve"> your manufacture, marketing and sale of </w:t>
      </w:r>
      <w:r>
        <w:rPr>
          <w:rFonts w:cs="Arial"/>
          <w:szCs w:val="24"/>
          <w:lang w:eastAsia="en-AU"/>
        </w:rPr>
        <w:t xml:space="preserve"> steel</w:t>
      </w:r>
      <w:r w:rsidRPr="00A9081B">
        <w:rPr>
          <w:rFonts w:cs="Arial"/>
          <w:szCs w:val="24"/>
          <w:lang w:eastAsia="en-AU"/>
        </w:rPr>
        <w:t xml:space="preserve"> products.</w:t>
      </w:r>
    </w:p>
    <w:p w14:paraId="00F019A2" w14:textId="77777777" w:rsidR="00F25AAC" w:rsidRPr="00A9081B" w:rsidRDefault="00F25AAC" w:rsidP="00F25AAC">
      <w:pPr>
        <w:keepLines w:val="0"/>
        <w:autoSpaceDE w:val="0"/>
        <w:autoSpaceDN w:val="0"/>
        <w:adjustRightInd w:val="0"/>
        <w:rPr>
          <w:rFonts w:cs="Arial"/>
          <w:szCs w:val="24"/>
          <w:lang w:eastAsia="en-AU"/>
        </w:rPr>
      </w:pPr>
    </w:p>
    <w:p w14:paraId="16140AE9"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a list of all government departments/offices that are involved, either directly or indirectly, in your manufacture, sale or purchase of </w:t>
      </w:r>
      <w:r>
        <w:rPr>
          <w:rFonts w:cs="Arial"/>
          <w:szCs w:val="24"/>
          <w:lang w:eastAsia="en-AU"/>
        </w:rPr>
        <w:t>steel</w:t>
      </w:r>
      <w:r w:rsidRPr="00A9081B">
        <w:rPr>
          <w:rFonts w:cs="Arial"/>
          <w:szCs w:val="24"/>
          <w:lang w:eastAsia="en-AU"/>
        </w:rPr>
        <w:t xml:space="preserve"> products. </w:t>
      </w:r>
    </w:p>
    <w:p w14:paraId="19F342D2" w14:textId="77777777" w:rsidR="00F25AAC" w:rsidRPr="00A9081B" w:rsidRDefault="00F25AAC" w:rsidP="00F25AAC">
      <w:pPr>
        <w:keepLines w:val="0"/>
        <w:autoSpaceDE w:val="0"/>
        <w:autoSpaceDN w:val="0"/>
        <w:adjustRightInd w:val="0"/>
        <w:rPr>
          <w:rFonts w:cs="Arial"/>
          <w:szCs w:val="24"/>
          <w:lang w:eastAsia="en-AU"/>
        </w:rPr>
      </w:pPr>
    </w:p>
    <w:p w14:paraId="24573DC8"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lastRenderedPageBreak/>
        <w:t>List and describe all reports that must be submitted to the GOC periodically by your company, and identify the government department/office where each report is filed.</w:t>
      </w:r>
    </w:p>
    <w:p w14:paraId="41E9E86D" w14:textId="77777777" w:rsidR="00F25AAC" w:rsidRPr="00A9081B" w:rsidRDefault="00F25AAC" w:rsidP="00F25AAC">
      <w:pPr>
        <w:keepLines w:val="0"/>
        <w:autoSpaceDE w:val="0"/>
        <w:autoSpaceDN w:val="0"/>
        <w:adjustRightInd w:val="0"/>
        <w:ind w:hanging="709"/>
        <w:rPr>
          <w:rFonts w:cs="Arial"/>
          <w:szCs w:val="24"/>
          <w:lang w:eastAsia="en-AU"/>
        </w:rPr>
      </w:pPr>
    </w:p>
    <w:p w14:paraId="458679B9"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Pr>
          <w:rFonts w:cs="Arial"/>
          <w:szCs w:val="24"/>
          <w:lang w:eastAsia="en-AU"/>
        </w:rPr>
        <w:t>If not previously provided, p</w:t>
      </w:r>
      <w:r w:rsidRPr="00A9081B">
        <w:rPr>
          <w:rFonts w:cs="Arial"/>
          <w:szCs w:val="24"/>
          <w:lang w:eastAsia="en-AU"/>
        </w:rPr>
        <w:t>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52F88160" w14:textId="77777777" w:rsidR="00F25AAC" w:rsidRPr="00A9081B" w:rsidRDefault="00F25AAC" w:rsidP="00F25AAC">
      <w:pPr>
        <w:keepLines w:val="0"/>
        <w:autoSpaceDE w:val="0"/>
        <w:autoSpaceDN w:val="0"/>
        <w:adjustRightInd w:val="0"/>
        <w:ind w:hanging="709"/>
        <w:rPr>
          <w:rFonts w:cs="Arial"/>
          <w:szCs w:val="24"/>
          <w:lang w:eastAsia="en-AU"/>
        </w:rPr>
      </w:pPr>
    </w:p>
    <w:p w14:paraId="2288318B" w14:textId="77777777"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Does your business develop any </w:t>
      </w:r>
      <w:r>
        <w:rPr>
          <w:rFonts w:cs="Arial"/>
          <w:szCs w:val="24"/>
          <w:lang w:eastAsia="en-AU"/>
        </w:rPr>
        <w:t xml:space="preserve">National and regional </w:t>
      </w:r>
      <w:r w:rsidRPr="00A9081B">
        <w:rPr>
          <w:rFonts w:cs="Arial"/>
          <w:szCs w:val="24"/>
          <w:lang w:eastAsia="en-AU"/>
        </w:rPr>
        <w:t>five-year plans or similar planning documents? If so, provide copies of these plans and advise whether these plans have been submitted, reviewed or approved by the GOC (including the National Development and Reform Commission).</w:t>
      </w:r>
    </w:p>
    <w:p w14:paraId="5DE16A06" w14:textId="77777777" w:rsidR="00F25AAC" w:rsidRPr="00A9081B" w:rsidRDefault="00F25AAC" w:rsidP="00F25AAC">
      <w:pPr>
        <w:keepLines w:val="0"/>
        <w:autoSpaceDE w:val="0"/>
        <w:autoSpaceDN w:val="0"/>
        <w:adjustRightInd w:val="0"/>
        <w:rPr>
          <w:rFonts w:cs="Arial"/>
          <w:szCs w:val="24"/>
          <w:lang w:eastAsia="en-AU"/>
        </w:rPr>
      </w:pPr>
    </w:p>
    <w:p w14:paraId="2BAD61CA" w14:textId="189CB3FA" w:rsidR="00F25AAC" w:rsidRPr="00A9081B"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copies of the minutes of your Board of Directors and Board of Shareholders meetings over the </w:t>
      </w:r>
      <w:r w:rsidR="006E5C31">
        <w:rPr>
          <w:rFonts w:cs="Arial"/>
          <w:szCs w:val="24"/>
          <w:lang w:eastAsia="en-AU"/>
        </w:rPr>
        <w:t>review period</w:t>
      </w:r>
      <w:r w:rsidRPr="00A9081B">
        <w:rPr>
          <w:rFonts w:cs="Arial"/>
          <w:szCs w:val="24"/>
          <w:lang w:eastAsia="en-AU"/>
        </w:rPr>
        <w:t>.</w:t>
      </w:r>
    </w:p>
    <w:p w14:paraId="358D54A8" w14:textId="77777777" w:rsidR="00F25AAC" w:rsidRPr="00A9081B" w:rsidRDefault="00F25AAC" w:rsidP="00F25AAC">
      <w:pPr>
        <w:keepLines w:val="0"/>
        <w:autoSpaceDE w:val="0"/>
        <w:autoSpaceDN w:val="0"/>
        <w:adjustRightInd w:val="0"/>
        <w:rPr>
          <w:rFonts w:cs="Arial"/>
          <w:szCs w:val="24"/>
          <w:lang w:eastAsia="en-AU"/>
        </w:rPr>
      </w:pPr>
    </w:p>
    <w:p w14:paraId="09F57572" w14:textId="004C904F" w:rsidR="00F25AAC" w:rsidRPr="009B6433" w:rsidRDefault="00F25AAC" w:rsidP="00AE49C4">
      <w:pPr>
        <w:keepLines w:val="0"/>
        <w:numPr>
          <w:ilvl w:val="0"/>
          <w:numId w:val="23"/>
        </w:numPr>
        <w:autoSpaceDE w:val="0"/>
        <w:autoSpaceDN w:val="0"/>
        <w:adjustRightInd w:val="0"/>
        <w:rPr>
          <w:rFonts w:cs="Arial"/>
          <w:szCs w:val="24"/>
          <w:lang w:eastAsia="en-AU"/>
        </w:rPr>
      </w:pPr>
      <w:r w:rsidRPr="00A9081B">
        <w:rPr>
          <w:rFonts w:cs="Arial"/>
          <w:szCs w:val="24"/>
          <w:lang w:eastAsia="en-AU"/>
        </w:rPr>
        <w:t xml:space="preserve">Provide copies of the notes to company meetings where pricing decisions on </w:t>
      </w:r>
      <w:r>
        <w:rPr>
          <w:rFonts w:cs="Arial"/>
          <w:szCs w:val="24"/>
          <w:lang w:eastAsia="en-AU"/>
        </w:rPr>
        <w:t>steel</w:t>
      </w:r>
      <w:r w:rsidRPr="00A9081B">
        <w:rPr>
          <w:rFonts w:cs="Arial"/>
          <w:szCs w:val="24"/>
          <w:lang w:eastAsia="en-AU"/>
        </w:rPr>
        <w:t xml:space="preserve"> products have been made over the </w:t>
      </w:r>
      <w:r w:rsidR="006E5C31">
        <w:rPr>
          <w:rFonts w:cs="Arial"/>
          <w:szCs w:val="24"/>
          <w:lang w:eastAsia="en-AU"/>
        </w:rPr>
        <w:t>review period</w:t>
      </w:r>
      <w:r w:rsidRPr="00A9081B">
        <w:rPr>
          <w:rFonts w:cs="Arial"/>
          <w:szCs w:val="24"/>
          <w:lang w:eastAsia="en-AU"/>
        </w:rPr>
        <w:t>.</w:t>
      </w:r>
    </w:p>
    <w:p w14:paraId="28A743AC" w14:textId="77777777" w:rsidR="00F25AAC" w:rsidRPr="00352C85" w:rsidRDefault="00F25AAC" w:rsidP="00F25AAC">
      <w:pPr>
        <w:widowControl w:val="0"/>
        <w:ind w:left="705"/>
        <w:rPr>
          <w:rFonts w:cs="Arial"/>
          <w:b/>
          <w:szCs w:val="24"/>
          <w:lang w:eastAsia="en-AU"/>
        </w:rPr>
      </w:pPr>
    </w:p>
    <w:p w14:paraId="33DBEC3C" w14:textId="77777777" w:rsidR="00F25AAC" w:rsidRPr="00A9081B" w:rsidRDefault="00F25AAC" w:rsidP="00F25AAC">
      <w:pPr>
        <w:keepLines w:val="0"/>
        <w:autoSpaceDE w:val="0"/>
        <w:autoSpaceDN w:val="0"/>
        <w:adjustRightInd w:val="0"/>
        <w:rPr>
          <w:rFonts w:cs="Arial"/>
          <w:szCs w:val="24"/>
          <w:lang w:eastAsia="en-AU"/>
        </w:rPr>
      </w:pPr>
      <w:r w:rsidRPr="00A9081B">
        <w:rPr>
          <w:rFonts w:cs="Arial"/>
          <w:szCs w:val="24"/>
          <w:lang w:eastAsia="en-AU"/>
        </w:rPr>
        <w:br w:type="page"/>
      </w:r>
    </w:p>
    <w:p w14:paraId="17028FF8" w14:textId="77777777" w:rsidR="00F25AAC" w:rsidRPr="00A9081B" w:rsidRDefault="00F25AAC" w:rsidP="00F25AAC">
      <w:pPr>
        <w:keepLines w:val="0"/>
        <w:autoSpaceDE w:val="0"/>
        <w:autoSpaceDN w:val="0"/>
        <w:adjustRightInd w:val="0"/>
        <w:ind w:left="0"/>
        <w:rPr>
          <w:rFonts w:cs="Arial"/>
          <w:b/>
          <w:szCs w:val="24"/>
          <w:lang w:eastAsia="en-AU"/>
        </w:rPr>
      </w:pPr>
    </w:p>
    <w:p w14:paraId="5859CC39" w14:textId="4ED43562" w:rsidR="00F25AAC" w:rsidRPr="00221E52" w:rsidRDefault="00F25AAC" w:rsidP="00F25AAC">
      <w:pPr>
        <w:pStyle w:val="Heading2"/>
      </w:pPr>
      <w:bookmarkStart w:id="127" w:name="_Toc308772054"/>
      <w:bookmarkStart w:id="128" w:name="_Toc309043055"/>
      <w:bookmarkStart w:id="129" w:name="_Toc182934417"/>
      <w:bookmarkStart w:id="130" w:name="_Toc309113069"/>
      <w:bookmarkStart w:id="131" w:name="_Toc392152403"/>
      <w:bookmarkStart w:id="132" w:name="_Toc423257187"/>
      <w:bookmarkStart w:id="133" w:name="_Toc510359077"/>
      <w:r w:rsidRPr="00221E52">
        <w:t xml:space="preserve">H-2 </w:t>
      </w:r>
      <w:r w:rsidRPr="00221E52">
        <w:tab/>
        <w:t xml:space="preserve">GOC </w:t>
      </w:r>
      <w:r>
        <w:t>m</w:t>
      </w:r>
      <w:r w:rsidRPr="00221E52">
        <w:t xml:space="preserve">easures in the </w:t>
      </w:r>
      <w:r>
        <w:t>iron and steel</w:t>
      </w:r>
      <w:r w:rsidRPr="00221E52">
        <w:t xml:space="preserve"> sector</w:t>
      </w:r>
      <w:bookmarkEnd w:id="123"/>
      <w:bookmarkEnd w:id="127"/>
      <w:bookmarkEnd w:id="128"/>
      <w:bookmarkEnd w:id="129"/>
      <w:bookmarkEnd w:id="130"/>
      <w:bookmarkEnd w:id="131"/>
      <w:bookmarkEnd w:id="132"/>
      <w:bookmarkEnd w:id="133"/>
    </w:p>
    <w:p w14:paraId="07FC8A37" w14:textId="77777777" w:rsidR="00F25AAC" w:rsidRPr="00A9081B" w:rsidRDefault="00F25AAC" w:rsidP="00F25AAC">
      <w:pPr>
        <w:keepLines w:val="0"/>
        <w:autoSpaceDE w:val="0"/>
        <w:autoSpaceDN w:val="0"/>
        <w:adjustRightInd w:val="0"/>
        <w:ind w:left="0"/>
        <w:rPr>
          <w:rFonts w:cs="Arial"/>
          <w:szCs w:val="24"/>
          <w:lang w:eastAsia="en-AU"/>
        </w:rPr>
      </w:pPr>
    </w:p>
    <w:p w14:paraId="7E4F1BD8" w14:textId="77777777" w:rsidR="00F25AAC" w:rsidRPr="00A9081B" w:rsidRDefault="00F25AAC" w:rsidP="00F25AAC">
      <w:pPr>
        <w:ind w:left="0"/>
        <w:rPr>
          <w:rFonts w:cs="Arial"/>
          <w:szCs w:val="24"/>
        </w:rPr>
      </w:pPr>
      <w:r w:rsidRPr="00A9081B">
        <w:rPr>
          <w:rFonts w:cs="Arial"/>
          <w:szCs w:val="24"/>
        </w:rPr>
        <w:t xml:space="preserve">The information requested in this part will allow for a better understanding of the GOC’s measures in respect of </w:t>
      </w:r>
      <w:r>
        <w:rPr>
          <w:rFonts w:cs="Arial"/>
          <w:szCs w:val="24"/>
        </w:rPr>
        <w:t>the iron and steel</w:t>
      </w:r>
      <w:r w:rsidRPr="00A9081B">
        <w:rPr>
          <w:rFonts w:cs="Arial"/>
          <w:szCs w:val="24"/>
        </w:rPr>
        <w:t xml:space="preserve"> </w:t>
      </w:r>
      <w:r>
        <w:rPr>
          <w:rFonts w:cs="Arial"/>
          <w:szCs w:val="24"/>
        </w:rPr>
        <w:t xml:space="preserve">industry </w:t>
      </w:r>
      <w:r w:rsidRPr="00A9081B">
        <w:rPr>
          <w:rFonts w:cs="Arial"/>
          <w:szCs w:val="24"/>
        </w:rPr>
        <w:t>in China</w:t>
      </w:r>
      <w:r>
        <w:rPr>
          <w:rFonts w:cs="Arial"/>
          <w:szCs w:val="24"/>
        </w:rPr>
        <w:t>. I</w:t>
      </w:r>
      <w:r w:rsidRPr="00A9081B">
        <w:rPr>
          <w:rFonts w:cs="Arial"/>
          <w:szCs w:val="24"/>
        </w:rPr>
        <w:t>n addition to your response to each of the questions, all necessary supporting documentation is requested.</w:t>
      </w:r>
    </w:p>
    <w:p w14:paraId="3BEC32B1" w14:textId="77777777" w:rsidR="00F25AAC" w:rsidRPr="00A9081B" w:rsidRDefault="00F25AAC" w:rsidP="00F25AAC">
      <w:pPr>
        <w:widowControl w:val="0"/>
        <w:ind w:left="0" w:right="57"/>
        <w:rPr>
          <w:rFonts w:cs="Arial"/>
          <w:bCs/>
          <w:szCs w:val="24"/>
          <w:lang w:eastAsia="en-AU"/>
        </w:rPr>
      </w:pPr>
    </w:p>
    <w:p w14:paraId="6F6188A3" w14:textId="760EA9C7" w:rsidR="00F25AAC" w:rsidRPr="00A9081B" w:rsidRDefault="00F25AAC" w:rsidP="00AE49C4">
      <w:pPr>
        <w:widowControl w:val="0"/>
        <w:numPr>
          <w:ilvl w:val="0"/>
          <w:numId w:val="34"/>
        </w:numPr>
        <w:rPr>
          <w:rFonts w:cs="Arial"/>
          <w:snapToGrid w:val="0"/>
          <w:szCs w:val="24"/>
        </w:rPr>
      </w:pPr>
      <w:r>
        <w:rPr>
          <w:rFonts w:cs="Arial"/>
          <w:snapToGrid w:val="0"/>
          <w:szCs w:val="24"/>
        </w:rPr>
        <w:t>Were</w:t>
      </w:r>
      <w:r w:rsidRPr="00A9081B">
        <w:rPr>
          <w:rFonts w:cs="Arial"/>
          <w:snapToGrid w:val="0"/>
          <w:szCs w:val="24"/>
        </w:rPr>
        <w:t xml:space="preserve"> there any GOC opinions, directives, decrees, promulgations, measures, etc. concerning the </w:t>
      </w:r>
      <w:r>
        <w:rPr>
          <w:rFonts w:cs="Arial"/>
          <w:snapToGrid w:val="0"/>
          <w:szCs w:val="24"/>
        </w:rPr>
        <w:t>iron and steel</w:t>
      </w:r>
      <w:r w:rsidRPr="00A9081B">
        <w:rPr>
          <w:rFonts w:cs="Arial"/>
          <w:snapToGrid w:val="0"/>
          <w:szCs w:val="24"/>
        </w:rPr>
        <w:t xml:space="preserve"> industry/sector that were put in place or operating during the </w:t>
      </w:r>
      <w:r w:rsidR="006E5C31">
        <w:rPr>
          <w:rFonts w:cs="Arial"/>
          <w:snapToGrid w:val="0"/>
          <w:szCs w:val="24"/>
        </w:rPr>
        <w:t>review period</w:t>
      </w:r>
      <w:r>
        <w:rPr>
          <w:rFonts w:cs="Arial"/>
          <w:snapToGrid w:val="0"/>
          <w:szCs w:val="24"/>
        </w:rPr>
        <w:t>;</w:t>
      </w:r>
      <w:r w:rsidRPr="00A9081B">
        <w:rPr>
          <w:rFonts w:cs="Arial"/>
          <w:snapToGrid w:val="0"/>
          <w:szCs w:val="24"/>
        </w:rPr>
        <w:t xml:space="preserve"> </w:t>
      </w:r>
      <w:r>
        <w:rPr>
          <w:rFonts w:cs="Arial"/>
          <w:snapToGrid w:val="0"/>
          <w:szCs w:val="24"/>
        </w:rPr>
        <w:t>for example but not limited to, the National Steel Policy (NSP), the Blueprint for the Steel Industry Adjustment and Revitalization and the Directory Catalogue on Readjustment of Industrial structure?</w:t>
      </w:r>
      <w:r w:rsidRPr="00A9081B">
        <w:rPr>
          <w:rFonts w:cs="Arial"/>
          <w:snapToGrid w:val="0"/>
          <w:szCs w:val="24"/>
        </w:rPr>
        <w:br/>
      </w:r>
      <w:r w:rsidRPr="00A9081B">
        <w:rPr>
          <w:rFonts w:cs="Arial"/>
          <w:snapToGrid w:val="0"/>
          <w:szCs w:val="24"/>
        </w:rPr>
        <w:br/>
        <w:t xml:space="preserve">If yes, please provide a copy of that documentation and a translation as well. Also provide documentation concerning the GOC or any association of the GOC’s notification of the measures concerning </w:t>
      </w:r>
      <w:r>
        <w:rPr>
          <w:rFonts w:cs="Arial"/>
          <w:snapToGrid w:val="0"/>
          <w:szCs w:val="24"/>
        </w:rPr>
        <w:t>iron and steel</w:t>
      </w:r>
      <w:r w:rsidRPr="00A9081B">
        <w:rPr>
          <w:rFonts w:cs="Arial"/>
          <w:snapToGrid w:val="0"/>
          <w:szCs w:val="24"/>
        </w:rPr>
        <w:t xml:space="preserve"> to your company over the </w:t>
      </w:r>
      <w:r w:rsidR="006E5C31">
        <w:rPr>
          <w:rFonts w:cs="Arial"/>
          <w:snapToGrid w:val="0"/>
          <w:szCs w:val="24"/>
        </w:rPr>
        <w:t>review period</w:t>
      </w:r>
      <w:r w:rsidRPr="00A9081B">
        <w:rPr>
          <w:rFonts w:cs="Arial"/>
          <w:snapToGrid w:val="0"/>
          <w:szCs w:val="24"/>
        </w:rPr>
        <w:t>.</w:t>
      </w:r>
    </w:p>
    <w:p w14:paraId="0BC3DB57" w14:textId="77777777" w:rsidR="00F25AAC" w:rsidRPr="00A9081B" w:rsidRDefault="00F25AAC" w:rsidP="00F25AAC">
      <w:pPr>
        <w:widowControl w:val="0"/>
        <w:ind w:left="720" w:right="-745" w:hanging="720"/>
        <w:jc w:val="center"/>
        <w:rPr>
          <w:rFonts w:cs="Arial"/>
          <w:snapToGrid w:val="0"/>
          <w:szCs w:val="24"/>
        </w:rPr>
      </w:pPr>
    </w:p>
    <w:p w14:paraId="73C25179" w14:textId="77777777" w:rsidR="00F25AAC" w:rsidRPr="00A9081B" w:rsidRDefault="00F25AAC" w:rsidP="00AE49C4">
      <w:pPr>
        <w:widowControl w:val="0"/>
        <w:numPr>
          <w:ilvl w:val="0"/>
          <w:numId w:val="34"/>
        </w:numPr>
        <w:rPr>
          <w:rFonts w:cs="Arial"/>
          <w:snapToGrid w:val="0"/>
          <w:szCs w:val="24"/>
        </w:rPr>
      </w:pPr>
      <w:r w:rsidRPr="00A9081B">
        <w:rPr>
          <w:rFonts w:cs="Arial"/>
          <w:snapToGrid w:val="0"/>
          <w:szCs w:val="24"/>
        </w:rPr>
        <w:t xml:space="preserve">Provide information concerning the name of any GOC departments, bureaus or agencies responsible for the administration of all GOC measures concerning the </w:t>
      </w:r>
      <w:r>
        <w:rPr>
          <w:rFonts w:cs="Arial"/>
          <w:snapToGrid w:val="0"/>
          <w:szCs w:val="24"/>
        </w:rPr>
        <w:t>iron and steel</w:t>
      </w:r>
      <w:r w:rsidRPr="00A9081B">
        <w:rPr>
          <w:rFonts w:cs="Arial"/>
          <w:snapToGrid w:val="0"/>
          <w:szCs w:val="24"/>
        </w:rPr>
        <w:t xml:space="preserve"> industry in the regions, provinces or special economic zones where your company is located. </w:t>
      </w:r>
      <w:r w:rsidRPr="00A9081B">
        <w:rPr>
          <w:rFonts w:cs="Arial"/>
          <w:snapToGrid w:val="0"/>
          <w:szCs w:val="24"/>
        </w:rPr>
        <w:br/>
      </w:r>
      <w:r w:rsidRPr="00A9081B">
        <w:rPr>
          <w:rFonts w:cs="Arial"/>
          <w:snapToGrid w:val="0"/>
          <w:szCs w:val="24"/>
        </w:rPr>
        <w:br/>
        <w:t>Ensure that your response includes contact information regarding the following areas:</w:t>
      </w:r>
    </w:p>
    <w:p w14:paraId="00BC89FE" w14:textId="77777777" w:rsidR="00F25AAC" w:rsidRPr="00A9081B" w:rsidRDefault="00F25AAC" w:rsidP="00F25AAC">
      <w:pPr>
        <w:widowControl w:val="0"/>
        <w:ind w:left="720" w:right="-745" w:hanging="720"/>
        <w:rPr>
          <w:rFonts w:cs="Arial"/>
          <w:snapToGrid w:val="0"/>
          <w:szCs w:val="24"/>
        </w:rPr>
      </w:pPr>
    </w:p>
    <w:p w14:paraId="5C0692A3" w14:textId="77777777" w:rsidR="00F25AAC" w:rsidRPr="00A9081B" w:rsidRDefault="00F25AAC" w:rsidP="00AE49C4">
      <w:pPr>
        <w:numPr>
          <w:ilvl w:val="0"/>
          <w:numId w:val="33"/>
        </w:numPr>
        <w:rPr>
          <w:rFonts w:cs="Arial"/>
          <w:szCs w:val="24"/>
        </w:rPr>
      </w:pPr>
      <w:r w:rsidRPr="00A9081B">
        <w:rPr>
          <w:rFonts w:cs="Arial"/>
          <w:szCs w:val="24"/>
        </w:rPr>
        <w:t>i</w:t>
      </w:r>
      <w:r>
        <w:rPr>
          <w:rFonts w:cs="Arial"/>
          <w:szCs w:val="24"/>
        </w:rPr>
        <w:t>ndustrial policy and guidance for</w:t>
      </w:r>
      <w:r w:rsidRPr="00A9081B">
        <w:rPr>
          <w:rFonts w:cs="Arial"/>
          <w:szCs w:val="24"/>
        </w:rPr>
        <w:t xml:space="preserve"> the </w:t>
      </w:r>
      <w:r>
        <w:rPr>
          <w:rFonts w:cs="Arial"/>
          <w:szCs w:val="24"/>
        </w:rPr>
        <w:t>iron and steel</w:t>
      </w:r>
      <w:r w:rsidRPr="00A9081B">
        <w:rPr>
          <w:rFonts w:cs="Arial"/>
          <w:szCs w:val="24"/>
        </w:rPr>
        <w:t xml:space="preserve"> industry sector</w:t>
      </w:r>
      <w:r>
        <w:rPr>
          <w:rFonts w:cs="Arial"/>
          <w:szCs w:val="24"/>
        </w:rPr>
        <w:t>, including the 12</w:t>
      </w:r>
      <w:r w:rsidRPr="00A03FEE">
        <w:rPr>
          <w:rFonts w:cs="Arial"/>
          <w:szCs w:val="24"/>
          <w:vertAlign w:val="superscript"/>
        </w:rPr>
        <w:t>th</w:t>
      </w:r>
      <w:r>
        <w:rPr>
          <w:rFonts w:cs="Arial"/>
          <w:szCs w:val="24"/>
        </w:rPr>
        <w:t xml:space="preserve"> Five-Year Plan: Iron and Steel (2011-2015 Development Plan for the Steel Industry)</w:t>
      </w:r>
      <w:r w:rsidRPr="00A9081B">
        <w:rPr>
          <w:rFonts w:cs="Arial"/>
          <w:szCs w:val="24"/>
        </w:rPr>
        <w:t>;</w:t>
      </w:r>
    </w:p>
    <w:p w14:paraId="03346E5B" w14:textId="77777777" w:rsidR="00F25AAC" w:rsidRDefault="00F25AAC" w:rsidP="00AE49C4">
      <w:pPr>
        <w:numPr>
          <w:ilvl w:val="0"/>
          <w:numId w:val="33"/>
        </w:numPr>
        <w:rPr>
          <w:rFonts w:cs="Arial"/>
          <w:szCs w:val="24"/>
        </w:rPr>
      </w:pPr>
      <w:r>
        <w:rPr>
          <w:rFonts w:cs="Arial"/>
          <w:szCs w:val="24"/>
        </w:rPr>
        <w:t>measures to eliminate out dated production capacity and to encourage technical and environmental improvement;</w:t>
      </w:r>
    </w:p>
    <w:p w14:paraId="0D7A50A9" w14:textId="77777777" w:rsidR="00F25AAC" w:rsidRDefault="00F25AAC" w:rsidP="00AE49C4">
      <w:pPr>
        <w:numPr>
          <w:ilvl w:val="0"/>
          <w:numId w:val="33"/>
        </w:numPr>
        <w:rPr>
          <w:rFonts w:cs="Arial"/>
          <w:szCs w:val="24"/>
        </w:rPr>
      </w:pPr>
      <w:r>
        <w:rPr>
          <w:rFonts w:cs="Arial"/>
          <w:szCs w:val="24"/>
        </w:rPr>
        <w:t>measures to curb ‘production capacity redundancy’;</w:t>
      </w:r>
    </w:p>
    <w:p w14:paraId="28750E55" w14:textId="77777777" w:rsidR="00F25AAC" w:rsidRPr="00A9081B" w:rsidRDefault="00F25AAC" w:rsidP="00AE49C4">
      <w:pPr>
        <w:numPr>
          <w:ilvl w:val="0"/>
          <w:numId w:val="33"/>
        </w:numPr>
        <w:rPr>
          <w:rFonts w:cs="Arial"/>
          <w:szCs w:val="24"/>
        </w:rPr>
      </w:pPr>
      <w:r w:rsidRPr="00A9081B">
        <w:rPr>
          <w:rFonts w:cs="Arial"/>
          <w:szCs w:val="24"/>
        </w:rPr>
        <w:t xml:space="preserve">market entry criteria for the </w:t>
      </w:r>
      <w:r>
        <w:rPr>
          <w:rFonts w:cs="Arial"/>
          <w:szCs w:val="24"/>
        </w:rPr>
        <w:t>iron and steel</w:t>
      </w:r>
      <w:r w:rsidRPr="00A9081B">
        <w:rPr>
          <w:rFonts w:cs="Arial"/>
          <w:szCs w:val="24"/>
        </w:rPr>
        <w:t xml:space="preserve"> industry sector</w:t>
      </w:r>
      <w:r>
        <w:rPr>
          <w:rFonts w:cs="Arial"/>
          <w:szCs w:val="24"/>
        </w:rPr>
        <w:t xml:space="preserve"> and industry operating conditions</w:t>
      </w:r>
      <w:r w:rsidRPr="00A9081B">
        <w:rPr>
          <w:rFonts w:cs="Arial"/>
          <w:szCs w:val="24"/>
        </w:rPr>
        <w:t>;</w:t>
      </w:r>
    </w:p>
    <w:p w14:paraId="2DB3A06E" w14:textId="77777777" w:rsidR="00F25AAC" w:rsidRPr="00A9081B" w:rsidRDefault="00F25AAC" w:rsidP="00AE49C4">
      <w:pPr>
        <w:numPr>
          <w:ilvl w:val="0"/>
          <w:numId w:val="33"/>
        </w:numPr>
        <w:rPr>
          <w:rFonts w:cs="Arial"/>
          <w:szCs w:val="24"/>
        </w:rPr>
      </w:pPr>
      <w:r w:rsidRPr="00A9081B">
        <w:rPr>
          <w:rFonts w:cs="Arial"/>
          <w:szCs w:val="24"/>
        </w:rPr>
        <w:t xml:space="preserve">environmental enforcement for the </w:t>
      </w:r>
      <w:r>
        <w:rPr>
          <w:rFonts w:cs="Arial"/>
          <w:szCs w:val="24"/>
        </w:rPr>
        <w:t>iron and steel</w:t>
      </w:r>
      <w:r w:rsidRPr="00A9081B">
        <w:rPr>
          <w:rFonts w:cs="Arial"/>
          <w:szCs w:val="24"/>
        </w:rPr>
        <w:t xml:space="preserve"> industry sector;</w:t>
      </w:r>
    </w:p>
    <w:p w14:paraId="5F1E75B9" w14:textId="77777777" w:rsidR="00F25AAC" w:rsidRPr="00A9081B" w:rsidRDefault="00F25AAC" w:rsidP="00AE49C4">
      <w:pPr>
        <w:numPr>
          <w:ilvl w:val="0"/>
          <w:numId w:val="33"/>
        </w:numPr>
        <w:rPr>
          <w:rFonts w:cs="Arial"/>
          <w:szCs w:val="24"/>
        </w:rPr>
      </w:pPr>
      <w:r w:rsidRPr="00A9081B">
        <w:rPr>
          <w:rFonts w:cs="Arial"/>
          <w:szCs w:val="24"/>
        </w:rPr>
        <w:t>management of land utili</w:t>
      </w:r>
      <w:r>
        <w:rPr>
          <w:rFonts w:cs="Arial"/>
          <w:szCs w:val="24"/>
        </w:rPr>
        <w:t>s</w:t>
      </w:r>
      <w:r w:rsidRPr="00A9081B">
        <w:rPr>
          <w:rFonts w:cs="Arial"/>
          <w:szCs w:val="24"/>
        </w:rPr>
        <w:t>ation;</w:t>
      </w:r>
    </w:p>
    <w:p w14:paraId="2E972B46" w14:textId="77777777" w:rsidR="00F25AAC" w:rsidRPr="00A9081B" w:rsidRDefault="00F25AAC" w:rsidP="00AE49C4">
      <w:pPr>
        <w:numPr>
          <w:ilvl w:val="0"/>
          <w:numId w:val="33"/>
        </w:numPr>
        <w:rPr>
          <w:rFonts w:cs="Arial"/>
          <w:szCs w:val="24"/>
        </w:rPr>
      </w:pPr>
      <w:r w:rsidRPr="00A9081B">
        <w:rPr>
          <w:rFonts w:cs="Arial"/>
          <w:szCs w:val="24"/>
        </w:rPr>
        <w:t xml:space="preserve">the China Banking Regulatory Commission for the </w:t>
      </w:r>
      <w:r>
        <w:rPr>
          <w:rFonts w:cs="Arial"/>
          <w:szCs w:val="24"/>
        </w:rPr>
        <w:t>iron and steel</w:t>
      </w:r>
      <w:r w:rsidRPr="00A9081B">
        <w:rPr>
          <w:rFonts w:cs="Arial"/>
          <w:szCs w:val="24"/>
        </w:rPr>
        <w:t xml:space="preserve"> industry sector;</w:t>
      </w:r>
    </w:p>
    <w:p w14:paraId="7863F9F0" w14:textId="77777777" w:rsidR="00F25AAC" w:rsidRDefault="00F25AAC" w:rsidP="00AE49C4">
      <w:pPr>
        <w:numPr>
          <w:ilvl w:val="0"/>
          <w:numId w:val="33"/>
        </w:numPr>
        <w:rPr>
          <w:rFonts w:cs="Arial"/>
          <w:szCs w:val="24"/>
        </w:rPr>
      </w:pPr>
      <w:r w:rsidRPr="00A9081B">
        <w:rPr>
          <w:rFonts w:cs="Arial"/>
          <w:szCs w:val="24"/>
        </w:rPr>
        <w:t xml:space="preserve">investigation and inspection of new </w:t>
      </w:r>
      <w:r>
        <w:rPr>
          <w:rFonts w:cs="Arial"/>
          <w:szCs w:val="24"/>
        </w:rPr>
        <w:t>iron and steel</w:t>
      </w:r>
      <w:r w:rsidRPr="00A9081B">
        <w:rPr>
          <w:rFonts w:cs="Arial"/>
          <w:szCs w:val="24"/>
        </w:rPr>
        <w:t xml:space="preserve"> expansion facilities;</w:t>
      </w:r>
    </w:p>
    <w:p w14:paraId="2E786067" w14:textId="77777777" w:rsidR="00F25AAC" w:rsidRPr="00A9081B" w:rsidRDefault="00F25AAC" w:rsidP="00AE49C4">
      <w:pPr>
        <w:numPr>
          <w:ilvl w:val="0"/>
          <w:numId w:val="33"/>
        </w:numPr>
        <w:rPr>
          <w:rFonts w:cs="Arial"/>
          <w:szCs w:val="24"/>
        </w:rPr>
      </w:pPr>
      <w:r>
        <w:rPr>
          <w:rFonts w:cs="Arial"/>
          <w:szCs w:val="24"/>
        </w:rPr>
        <w:t>guiding industry mergers and acquisitions;</w:t>
      </w:r>
    </w:p>
    <w:p w14:paraId="5B171EC4" w14:textId="77777777" w:rsidR="00F25AAC" w:rsidRPr="00A9081B" w:rsidRDefault="00F25AAC" w:rsidP="00AE49C4">
      <w:pPr>
        <w:numPr>
          <w:ilvl w:val="0"/>
          <w:numId w:val="33"/>
        </w:numPr>
        <w:rPr>
          <w:rFonts w:cs="Arial"/>
          <w:szCs w:val="24"/>
        </w:rPr>
      </w:pPr>
      <w:r>
        <w:rPr>
          <w:rFonts w:cs="Arial"/>
          <w:szCs w:val="24"/>
        </w:rPr>
        <w:t>subsidies provided to producers in the iron and steel industry</w:t>
      </w:r>
      <w:r w:rsidRPr="00A9081B">
        <w:rPr>
          <w:rFonts w:cs="Arial"/>
          <w:szCs w:val="24"/>
        </w:rPr>
        <w:t xml:space="preserve">; </w:t>
      </w:r>
    </w:p>
    <w:p w14:paraId="21042CC2" w14:textId="77777777" w:rsidR="00F25AAC" w:rsidRDefault="00F25AAC" w:rsidP="00AE49C4">
      <w:pPr>
        <w:numPr>
          <w:ilvl w:val="0"/>
          <w:numId w:val="33"/>
        </w:numPr>
        <w:rPr>
          <w:rFonts w:cs="Arial"/>
          <w:szCs w:val="24"/>
        </w:rPr>
      </w:pPr>
      <w:r w:rsidRPr="00A9081B">
        <w:rPr>
          <w:rFonts w:cs="Arial"/>
          <w:szCs w:val="24"/>
        </w:rPr>
        <w:t xml:space="preserve">import </w:t>
      </w:r>
      <w:r>
        <w:rPr>
          <w:rFonts w:cs="Arial"/>
          <w:szCs w:val="24"/>
        </w:rPr>
        <w:t xml:space="preserve">and export measures on upstream </w:t>
      </w:r>
      <w:r w:rsidRPr="00A9081B">
        <w:rPr>
          <w:rFonts w:cs="Arial"/>
          <w:szCs w:val="24"/>
        </w:rPr>
        <w:t>raw materials</w:t>
      </w:r>
      <w:r>
        <w:rPr>
          <w:rFonts w:cs="Arial"/>
          <w:szCs w:val="24"/>
        </w:rPr>
        <w:t>; and</w:t>
      </w:r>
    </w:p>
    <w:p w14:paraId="3835C301" w14:textId="77777777" w:rsidR="00F25AAC" w:rsidRPr="00A9081B" w:rsidRDefault="00F25AAC" w:rsidP="00AE49C4">
      <w:pPr>
        <w:numPr>
          <w:ilvl w:val="0"/>
          <w:numId w:val="33"/>
        </w:numPr>
        <w:rPr>
          <w:rFonts w:cs="Arial"/>
          <w:szCs w:val="24"/>
        </w:rPr>
      </w:pPr>
      <w:r>
        <w:rPr>
          <w:rFonts w:cs="Arial"/>
          <w:szCs w:val="24"/>
        </w:rPr>
        <w:t>other implementation measures, including impact of SIEs.</w:t>
      </w:r>
      <w:r w:rsidRPr="00A9081B">
        <w:rPr>
          <w:rFonts w:cs="Arial"/>
          <w:szCs w:val="24"/>
        </w:rPr>
        <w:t>.</w:t>
      </w:r>
    </w:p>
    <w:p w14:paraId="0186BD82" w14:textId="77777777" w:rsidR="00F25AAC" w:rsidRDefault="00F25AAC" w:rsidP="00F25AAC">
      <w:pPr>
        <w:ind w:left="0"/>
        <w:rPr>
          <w:rFonts w:cs="Arial"/>
          <w:snapToGrid w:val="0"/>
          <w:szCs w:val="24"/>
        </w:rPr>
      </w:pPr>
    </w:p>
    <w:p w14:paraId="2920C3EC" w14:textId="77777777" w:rsidR="00F25AAC" w:rsidRDefault="00F25AAC" w:rsidP="00F25AAC">
      <w:pPr>
        <w:ind w:left="0"/>
        <w:rPr>
          <w:rFonts w:cs="Arial"/>
          <w:snapToGrid w:val="0"/>
          <w:szCs w:val="24"/>
        </w:rPr>
      </w:pPr>
    </w:p>
    <w:p w14:paraId="69090834" w14:textId="77777777" w:rsidR="00F25AAC" w:rsidRDefault="00F25AAC" w:rsidP="00F25AAC">
      <w:pPr>
        <w:ind w:left="0"/>
        <w:rPr>
          <w:rFonts w:cs="Arial"/>
          <w:snapToGrid w:val="0"/>
          <w:szCs w:val="24"/>
        </w:rPr>
      </w:pPr>
    </w:p>
    <w:p w14:paraId="1A8CA592" w14:textId="77777777" w:rsidR="00F25AAC" w:rsidRDefault="00F25AAC" w:rsidP="00F25AAC">
      <w:pPr>
        <w:ind w:left="0"/>
        <w:rPr>
          <w:rFonts w:cs="Arial"/>
          <w:snapToGrid w:val="0"/>
          <w:szCs w:val="24"/>
        </w:rPr>
      </w:pPr>
    </w:p>
    <w:p w14:paraId="20B898C6" w14:textId="77777777" w:rsidR="00F25AAC" w:rsidRPr="00A9081B" w:rsidRDefault="00F25AAC" w:rsidP="00F25AAC">
      <w:pPr>
        <w:ind w:left="0"/>
        <w:rPr>
          <w:rFonts w:cs="Arial"/>
          <w:snapToGrid w:val="0"/>
          <w:szCs w:val="24"/>
        </w:rPr>
      </w:pPr>
    </w:p>
    <w:p w14:paraId="64C9A963" w14:textId="77777777" w:rsidR="00F25AAC" w:rsidRPr="002618C0" w:rsidRDefault="00F25AAC" w:rsidP="00AE49C4">
      <w:pPr>
        <w:widowControl w:val="0"/>
        <w:numPr>
          <w:ilvl w:val="0"/>
          <w:numId w:val="34"/>
        </w:numPr>
        <w:rPr>
          <w:rFonts w:cs="Arial"/>
          <w:snapToGrid w:val="0"/>
          <w:szCs w:val="24"/>
        </w:rPr>
      </w:pPr>
      <w:r w:rsidRPr="002618C0">
        <w:rPr>
          <w:rFonts w:cs="Arial"/>
          <w:b/>
          <w:snapToGrid w:val="0"/>
          <w:szCs w:val="24"/>
        </w:rPr>
        <w:t>National Steel Policy</w:t>
      </w:r>
      <w:r w:rsidRPr="002618C0">
        <w:rPr>
          <w:rFonts w:cs="Arial"/>
          <w:snapToGrid w:val="0"/>
          <w:szCs w:val="24"/>
        </w:rPr>
        <w:t xml:space="preserve"> </w:t>
      </w:r>
    </w:p>
    <w:p w14:paraId="2774236B" w14:textId="77777777" w:rsidR="00F25AAC" w:rsidRPr="002618C0" w:rsidRDefault="00F25AAC" w:rsidP="00F25AAC">
      <w:pPr>
        <w:widowControl w:val="0"/>
        <w:ind w:left="0" w:firstLine="705"/>
        <w:rPr>
          <w:rFonts w:cs="Arial"/>
          <w:snapToGrid w:val="0"/>
          <w:szCs w:val="24"/>
        </w:rPr>
      </w:pPr>
    </w:p>
    <w:p w14:paraId="2D7F7B4A" w14:textId="77777777" w:rsidR="00F25AAC" w:rsidRPr="002618C0" w:rsidRDefault="00F25AAC" w:rsidP="00F25AAC">
      <w:pPr>
        <w:widowControl w:val="0"/>
        <w:ind w:left="705"/>
        <w:rPr>
          <w:rFonts w:cs="Arial"/>
          <w:snapToGrid w:val="0"/>
          <w:szCs w:val="24"/>
        </w:rPr>
      </w:pPr>
      <w:r>
        <w:rPr>
          <w:rFonts w:cs="Arial"/>
          <w:snapToGrid w:val="0"/>
          <w:szCs w:val="24"/>
        </w:rPr>
        <w:t>T</w:t>
      </w:r>
      <w:r w:rsidRPr="002618C0">
        <w:rPr>
          <w:rFonts w:cs="Arial"/>
          <w:snapToGrid w:val="0"/>
          <w:szCs w:val="24"/>
        </w:rPr>
        <w:t>he Commission</w:t>
      </w:r>
      <w:r>
        <w:rPr>
          <w:rFonts w:cs="Arial"/>
          <w:snapToGrid w:val="0"/>
          <w:szCs w:val="24"/>
        </w:rPr>
        <w:t xml:space="preserve"> is aware of the 2011</w:t>
      </w:r>
      <w:r w:rsidRPr="002618C0">
        <w:rPr>
          <w:rFonts w:cs="Arial"/>
          <w:snapToGrid w:val="0"/>
          <w:szCs w:val="24"/>
        </w:rPr>
        <w:t xml:space="preserve"> </w:t>
      </w:r>
      <w:r w:rsidRPr="002618C0">
        <w:rPr>
          <w:rFonts w:cs="Arial"/>
          <w:i/>
          <w:snapToGrid w:val="0"/>
          <w:szCs w:val="24"/>
        </w:rPr>
        <w:t>National Steel Policy</w:t>
      </w:r>
      <w:r w:rsidRPr="002618C0">
        <w:rPr>
          <w:rFonts w:cs="Arial"/>
          <w:snapToGrid w:val="0"/>
          <w:szCs w:val="24"/>
        </w:rPr>
        <w:t xml:space="preserve"> (also referred to as the Steel and Iron Industry Development Policy, as well as by several other titles). The following questions relate to that policy.</w:t>
      </w:r>
    </w:p>
    <w:p w14:paraId="0EA9A14C" w14:textId="77777777" w:rsidR="00F25AAC" w:rsidRPr="002618C0" w:rsidRDefault="00F25AAC" w:rsidP="00F25AAC">
      <w:pPr>
        <w:ind w:left="0"/>
        <w:rPr>
          <w:rFonts w:cs="Arial"/>
          <w:szCs w:val="24"/>
        </w:rPr>
      </w:pPr>
    </w:p>
    <w:p w14:paraId="1C9DAB2A" w14:textId="77777777" w:rsidR="00F25AAC" w:rsidRPr="00352C85" w:rsidRDefault="00F25AAC" w:rsidP="00AE49C4">
      <w:pPr>
        <w:pStyle w:val="ListParagraph"/>
        <w:keepLines w:val="0"/>
        <w:numPr>
          <w:ilvl w:val="0"/>
          <w:numId w:val="44"/>
        </w:numPr>
        <w:autoSpaceDE w:val="0"/>
        <w:autoSpaceDN w:val="0"/>
        <w:adjustRightInd w:val="0"/>
        <w:spacing w:after="120"/>
        <w:ind w:left="1134" w:hanging="425"/>
        <w:contextualSpacing w:val="0"/>
        <w:rPr>
          <w:rFonts w:cs="Arial"/>
          <w:snapToGrid w:val="0"/>
        </w:rPr>
      </w:pPr>
      <w:r w:rsidRPr="00352C85">
        <w:rPr>
          <w:rFonts w:cs="Arial"/>
          <w:snapToGrid w:val="0"/>
        </w:rPr>
        <w:t xml:space="preserve">explain in detail how the policy and any updates regarding the policy were communicated to your company. </w:t>
      </w:r>
    </w:p>
    <w:p w14:paraId="67BC39D4" w14:textId="77777777" w:rsidR="00F25AAC" w:rsidRPr="002618C0" w:rsidRDefault="00F25AAC" w:rsidP="00F25AAC">
      <w:pPr>
        <w:widowControl w:val="0"/>
        <w:tabs>
          <w:tab w:val="num" w:pos="1560"/>
        </w:tabs>
        <w:ind w:left="1560" w:hanging="567"/>
        <w:rPr>
          <w:rFonts w:cs="Arial"/>
          <w:snapToGrid w:val="0"/>
          <w:szCs w:val="24"/>
        </w:rPr>
      </w:pPr>
    </w:p>
    <w:p w14:paraId="3B037679"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Identify the government department, association, or company official that </w:t>
      </w:r>
      <w:r w:rsidRPr="002618C0">
        <w:rPr>
          <w:rFonts w:cs="Arial"/>
          <w:szCs w:val="24"/>
          <w:lang w:eastAsia="en-AU"/>
        </w:rPr>
        <w:t>communicated</w:t>
      </w:r>
      <w:r w:rsidRPr="002618C0">
        <w:rPr>
          <w:rFonts w:cs="Arial"/>
          <w:snapToGrid w:val="0"/>
          <w:szCs w:val="24"/>
        </w:rPr>
        <w:t xml:space="preserve"> this policy or any related measures, to your company as well as the government office or association and the names of the officials who are responsible for the administration of this policy.</w:t>
      </w:r>
    </w:p>
    <w:p w14:paraId="0EE4CE7C" w14:textId="77777777" w:rsidR="00F25AAC" w:rsidRPr="002618C0" w:rsidRDefault="00F25AAC" w:rsidP="00F25AAC">
      <w:pPr>
        <w:widowControl w:val="0"/>
        <w:tabs>
          <w:tab w:val="num" w:pos="1560"/>
        </w:tabs>
        <w:ind w:left="1560" w:hanging="567"/>
        <w:rPr>
          <w:rFonts w:cs="Arial"/>
          <w:snapToGrid w:val="0"/>
          <w:szCs w:val="24"/>
        </w:rPr>
      </w:pPr>
    </w:p>
    <w:p w14:paraId="7AD22C4E"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Explain in detail the information that has been provided to you from official and unofficial channels concerning action to be taken by your company in relation to the policy.</w:t>
      </w:r>
    </w:p>
    <w:p w14:paraId="6BFAB48E" w14:textId="77777777" w:rsidR="00F25AAC" w:rsidRPr="002618C0" w:rsidRDefault="00F25AAC" w:rsidP="00F25AAC">
      <w:pPr>
        <w:widowControl w:val="0"/>
        <w:ind w:left="0"/>
        <w:rPr>
          <w:rFonts w:cs="Arial"/>
          <w:snapToGrid w:val="0"/>
          <w:szCs w:val="24"/>
        </w:rPr>
      </w:pPr>
    </w:p>
    <w:p w14:paraId="0BED8E1F"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Do you have designated officials that have provided direction to your company </w:t>
      </w:r>
      <w:r w:rsidRPr="002618C0">
        <w:rPr>
          <w:rFonts w:cs="Arial"/>
          <w:szCs w:val="24"/>
          <w:lang w:eastAsia="en-AU"/>
        </w:rPr>
        <w:t>regarding</w:t>
      </w:r>
      <w:r w:rsidRPr="002618C0">
        <w:rPr>
          <w:rFonts w:cs="Arial"/>
          <w:snapToGrid w:val="0"/>
          <w:szCs w:val="24"/>
        </w:rPr>
        <w:t xml:space="preserve"> the Government of China’s measures and how to proceed with your current project or future plans within the scope of the policy? </w:t>
      </w:r>
    </w:p>
    <w:p w14:paraId="3371E958" w14:textId="77777777" w:rsidR="00F25AAC" w:rsidRPr="002618C0" w:rsidRDefault="00F25AAC" w:rsidP="00F25AAC">
      <w:pPr>
        <w:widowControl w:val="0"/>
        <w:ind w:left="0"/>
        <w:rPr>
          <w:rFonts w:cs="Arial"/>
          <w:snapToGrid w:val="0"/>
          <w:szCs w:val="24"/>
        </w:rPr>
      </w:pPr>
    </w:p>
    <w:p w14:paraId="3411A3A5"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Explain in detail if there are additional directives or measures from the </w:t>
      </w:r>
      <w:r w:rsidRPr="002618C0">
        <w:rPr>
          <w:rFonts w:cs="Arial"/>
          <w:szCs w:val="24"/>
          <w:lang w:eastAsia="en-AU"/>
        </w:rPr>
        <w:t>Government of China</w:t>
      </w:r>
      <w:r w:rsidRPr="002618C0">
        <w:rPr>
          <w:rFonts w:cs="Arial"/>
          <w:snapToGrid w:val="0"/>
          <w:szCs w:val="24"/>
        </w:rPr>
        <w:t xml:space="preserve"> that have been communicated to your company, since the inception of the policy.</w:t>
      </w:r>
    </w:p>
    <w:p w14:paraId="23BFC025" w14:textId="77777777" w:rsidR="00F25AAC" w:rsidRPr="002618C0" w:rsidRDefault="00F25AAC" w:rsidP="00F25AAC">
      <w:pPr>
        <w:widowControl w:val="0"/>
        <w:ind w:left="0"/>
        <w:rPr>
          <w:rFonts w:cs="Arial"/>
          <w:snapToGrid w:val="0"/>
          <w:szCs w:val="24"/>
        </w:rPr>
      </w:pPr>
    </w:p>
    <w:p w14:paraId="0E3AFEB2"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Explain in detail whether the policy has ever impacted your company’s investment plans. This many include reference to </w:t>
      </w:r>
      <w:r w:rsidRPr="002618C0">
        <w:rPr>
          <w:rFonts w:cs="Arial"/>
          <w:szCs w:val="24"/>
          <w:lang w:eastAsia="en-AU"/>
        </w:rPr>
        <w:t>specific</w:t>
      </w:r>
      <w:r w:rsidRPr="002618C0">
        <w:rPr>
          <w:rFonts w:cs="Arial"/>
          <w:snapToGrid w:val="0"/>
          <w:szCs w:val="24"/>
        </w:rPr>
        <w:t xml:space="preserve"> measures considered or taken by your company to address issues and/or objectives raised by the policy. Such items may include but are not limited to items such as project approval process, credit and loans (including discounted interest payments), the environment, the scale of production, energy use, raw material inputs etc.</w:t>
      </w:r>
    </w:p>
    <w:p w14:paraId="0849AF6F" w14:textId="77777777" w:rsidR="00F25AAC" w:rsidRPr="002618C0" w:rsidRDefault="00F25AAC" w:rsidP="00F25AAC">
      <w:pPr>
        <w:widowControl w:val="0"/>
        <w:ind w:left="0"/>
        <w:rPr>
          <w:rFonts w:cs="Arial"/>
          <w:snapToGrid w:val="0"/>
          <w:szCs w:val="24"/>
        </w:rPr>
      </w:pPr>
    </w:p>
    <w:p w14:paraId="0DDBF4B8"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Explain the ongoing mechanism used by the Government of China to measure your </w:t>
      </w:r>
      <w:r w:rsidRPr="002618C0">
        <w:rPr>
          <w:rFonts w:cs="Arial"/>
          <w:szCs w:val="24"/>
          <w:lang w:eastAsia="en-AU"/>
        </w:rPr>
        <w:t>company’s</w:t>
      </w:r>
      <w:r w:rsidRPr="002618C0">
        <w:rPr>
          <w:rFonts w:cs="Arial"/>
          <w:snapToGrid w:val="0"/>
          <w:szCs w:val="24"/>
        </w:rPr>
        <w:t xml:space="preserve"> compliance with the policy directives and/or guidelines.</w:t>
      </w:r>
    </w:p>
    <w:p w14:paraId="4A47DD95" w14:textId="77777777" w:rsidR="00F25AAC" w:rsidRPr="002618C0" w:rsidRDefault="00F25AAC" w:rsidP="00F25AAC">
      <w:pPr>
        <w:widowControl w:val="0"/>
        <w:ind w:right="-745" w:hanging="709"/>
        <w:rPr>
          <w:rFonts w:cs="Arial"/>
          <w:snapToGrid w:val="0"/>
          <w:szCs w:val="24"/>
        </w:rPr>
      </w:pPr>
    </w:p>
    <w:p w14:paraId="420C7372" w14:textId="77777777" w:rsidR="00F25AAC" w:rsidRPr="002618C0" w:rsidRDefault="00F25AAC" w:rsidP="00AE49C4">
      <w:pPr>
        <w:keepLines w:val="0"/>
        <w:numPr>
          <w:ilvl w:val="0"/>
          <w:numId w:val="21"/>
        </w:numPr>
        <w:autoSpaceDE w:val="0"/>
        <w:autoSpaceDN w:val="0"/>
        <w:adjustRightInd w:val="0"/>
        <w:rPr>
          <w:rFonts w:cs="Arial"/>
          <w:snapToGrid w:val="0"/>
          <w:szCs w:val="24"/>
        </w:rPr>
      </w:pPr>
      <w:r w:rsidRPr="002618C0">
        <w:rPr>
          <w:rFonts w:cs="Arial"/>
          <w:snapToGrid w:val="0"/>
          <w:szCs w:val="24"/>
        </w:rPr>
        <w:t xml:space="preserve">The policy includes directives and/or guidelines that permit </w:t>
      </w:r>
      <w:r w:rsidRPr="002618C0">
        <w:rPr>
          <w:rFonts w:cs="Arial"/>
          <w:szCs w:val="24"/>
          <w:lang w:eastAsia="en-AU"/>
        </w:rPr>
        <w:t>authorities</w:t>
      </w:r>
      <w:r w:rsidRPr="002618C0">
        <w:rPr>
          <w:rFonts w:cs="Arial"/>
          <w:snapToGrid w:val="0"/>
          <w:szCs w:val="24"/>
        </w:rPr>
        <w:t xml:space="preserve"> to limit the supply of water, power, land and bank loans etc. to steel producers, which do not meet the objectives of the policy.</w:t>
      </w:r>
    </w:p>
    <w:p w14:paraId="72B5BFD7" w14:textId="77777777" w:rsidR="00F25AAC" w:rsidRPr="002618C0" w:rsidRDefault="00F25AAC" w:rsidP="00F25AAC">
      <w:pPr>
        <w:widowControl w:val="0"/>
        <w:ind w:left="993"/>
        <w:rPr>
          <w:rFonts w:cs="Arial"/>
          <w:snapToGrid w:val="0"/>
          <w:szCs w:val="24"/>
        </w:rPr>
      </w:pPr>
    </w:p>
    <w:p w14:paraId="418D9CBB" w14:textId="77777777" w:rsidR="00F25AAC" w:rsidRPr="002618C0" w:rsidRDefault="00F25AAC" w:rsidP="00AE49C4">
      <w:pPr>
        <w:numPr>
          <w:ilvl w:val="0"/>
          <w:numId w:val="33"/>
        </w:numPr>
        <w:tabs>
          <w:tab w:val="clear" w:pos="1080"/>
          <w:tab w:val="num" w:pos="1767"/>
          <w:tab w:val="num" w:pos="2268"/>
        </w:tabs>
        <w:ind w:left="2280"/>
        <w:rPr>
          <w:rFonts w:cs="Arial"/>
          <w:szCs w:val="24"/>
        </w:rPr>
      </w:pPr>
      <w:r w:rsidRPr="002618C0">
        <w:rPr>
          <w:rFonts w:cs="Arial"/>
          <w:szCs w:val="24"/>
        </w:rPr>
        <w:t>Explain in detail whether your company’s expansion or investment plans have ever been or may be impacted by these criteria.</w:t>
      </w:r>
    </w:p>
    <w:p w14:paraId="70C29510" w14:textId="77777777" w:rsidR="00F25AAC" w:rsidRPr="002618C0" w:rsidRDefault="00F25AAC" w:rsidP="00F25AAC">
      <w:pPr>
        <w:widowControl w:val="0"/>
        <w:ind w:left="1200" w:right="-745"/>
        <w:rPr>
          <w:rFonts w:cs="Arial"/>
          <w:snapToGrid w:val="0"/>
          <w:szCs w:val="24"/>
        </w:rPr>
      </w:pPr>
    </w:p>
    <w:p w14:paraId="73DD6C90" w14:textId="77777777" w:rsidR="00F25AAC" w:rsidRPr="002618C0" w:rsidRDefault="00F25AAC" w:rsidP="00AE49C4">
      <w:pPr>
        <w:numPr>
          <w:ilvl w:val="0"/>
          <w:numId w:val="33"/>
        </w:numPr>
        <w:tabs>
          <w:tab w:val="clear" w:pos="1080"/>
          <w:tab w:val="num" w:pos="2280"/>
        </w:tabs>
        <w:ind w:left="2280"/>
        <w:rPr>
          <w:rFonts w:cs="Arial"/>
          <w:szCs w:val="24"/>
        </w:rPr>
      </w:pPr>
      <w:r w:rsidRPr="002618C0">
        <w:rPr>
          <w:rFonts w:cs="Arial"/>
          <w:szCs w:val="24"/>
        </w:rPr>
        <w:t>Explain the procedure to be followed by a steel company in making a request for approval of a steel investment for an existing steel enterprise or new steel enterprise.</w:t>
      </w:r>
    </w:p>
    <w:p w14:paraId="109AC3EE" w14:textId="77777777" w:rsidR="00F25AAC" w:rsidRPr="002618C0" w:rsidRDefault="00F25AAC" w:rsidP="00F25AAC">
      <w:pPr>
        <w:widowControl w:val="0"/>
        <w:ind w:left="1200" w:right="-745"/>
        <w:rPr>
          <w:rFonts w:cs="Arial"/>
          <w:snapToGrid w:val="0"/>
          <w:szCs w:val="24"/>
        </w:rPr>
      </w:pPr>
    </w:p>
    <w:p w14:paraId="1C5B3F6E" w14:textId="77777777" w:rsidR="00F25AAC" w:rsidRPr="002618C0" w:rsidRDefault="00F25AAC" w:rsidP="00AE49C4">
      <w:pPr>
        <w:numPr>
          <w:ilvl w:val="0"/>
          <w:numId w:val="33"/>
        </w:numPr>
        <w:tabs>
          <w:tab w:val="clear" w:pos="1080"/>
          <w:tab w:val="num" w:pos="2280"/>
        </w:tabs>
        <w:ind w:left="2280"/>
        <w:rPr>
          <w:rFonts w:cs="Arial"/>
          <w:szCs w:val="24"/>
        </w:rPr>
      </w:pPr>
      <w:r w:rsidRPr="002618C0">
        <w:rPr>
          <w:rFonts w:cs="Arial"/>
          <w:szCs w:val="24"/>
        </w:rPr>
        <w:t>Identify any Government of China bodies at the regional or provincial level that have the responsibility to grant the approval, or refuse approval regarding an investment in the steel sector.</w:t>
      </w:r>
    </w:p>
    <w:p w14:paraId="739D1AC0" w14:textId="77777777" w:rsidR="00F25AAC" w:rsidRPr="002618C0" w:rsidRDefault="00F25AAC" w:rsidP="00F25AAC">
      <w:pPr>
        <w:widowControl w:val="0"/>
        <w:ind w:left="1200" w:right="-745"/>
        <w:rPr>
          <w:rFonts w:cs="Arial"/>
          <w:snapToGrid w:val="0"/>
          <w:szCs w:val="24"/>
        </w:rPr>
      </w:pPr>
    </w:p>
    <w:p w14:paraId="6D183600" w14:textId="77777777" w:rsidR="00F25AAC" w:rsidRPr="002618C0" w:rsidRDefault="00F25AAC" w:rsidP="00AE49C4">
      <w:pPr>
        <w:numPr>
          <w:ilvl w:val="0"/>
          <w:numId w:val="33"/>
        </w:numPr>
        <w:tabs>
          <w:tab w:val="clear" w:pos="1080"/>
          <w:tab w:val="num" w:pos="2280"/>
        </w:tabs>
        <w:ind w:left="2280"/>
        <w:rPr>
          <w:rFonts w:cs="Arial"/>
          <w:snapToGrid w:val="0"/>
          <w:szCs w:val="24"/>
        </w:rPr>
      </w:pPr>
      <w:r w:rsidRPr="002618C0">
        <w:rPr>
          <w:rFonts w:cs="Arial"/>
          <w:szCs w:val="24"/>
        </w:rPr>
        <w:t xml:space="preserve">Are review and approval decisions regarding investments in the steel sector made by the central government or are they delegated to the regional or provincial level? </w:t>
      </w:r>
    </w:p>
    <w:p w14:paraId="54DCA0C0" w14:textId="77777777" w:rsidR="00F25AAC" w:rsidRPr="002618C0" w:rsidRDefault="00F25AAC" w:rsidP="00F25AAC">
      <w:pPr>
        <w:ind w:left="0"/>
        <w:rPr>
          <w:rFonts w:cs="Arial"/>
          <w:snapToGrid w:val="0"/>
          <w:szCs w:val="24"/>
        </w:rPr>
      </w:pPr>
    </w:p>
    <w:p w14:paraId="2F0FBE3E" w14:textId="77777777" w:rsidR="00F25AAC" w:rsidRDefault="00F25AAC" w:rsidP="00AE49C4">
      <w:pPr>
        <w:keepLines w:val="0"/>
        <w:numPr>
          <w:ilvl w:val="0"/>
          <w:numId w:val="21"/>
        </w:numPr>
        <w:autoSpaceDE w:val="0"/>
        <w:autoSpaceDN w:val="0"/>
        <w:adjustRightInd w:val="0"/>
        <w:rPr>
          <w:rFonts w:cs="Arial"/>
          <w:szCs w:val="24"/>
          <w:lang w:eastAsia="en-AU"/>
        </w:rPr>
      </w:pPr>
      <w:r w:rsidRPr="002618C0">
        <w:rPr>
          <w:rFonts w:cs="Arial"/>
          <w:szCs w:val="24"/>
          <w:lang w:eastAsia="en-AU"/>
        </w:rPr>
        <w:t>Describe the role of the National Development and Reform Commission in terms of communicating, implementing and overseeing policies governing the steel sector, including but not limited to, China’s National Steel Policy.</w:t>
      </w:r>
    </w:p>
    <w:p w14:paraId="0A0217DC" w14:textId="77777777" w:rsidR="00F25AAC" w:rsidRPr="002618C0" w:rsidRDefault="00F25AAC" w:rsidP="00F25AAC">
      <w:pPr>
        <w:keepLines w:val="0"/>
        <w:autoSpaceDE w:val="0"/>
        <w:autoSpaceDN w:val="0"/>
        <w:adjustRightInd w:val="0"/>
        <w:ind w:left="1069"/>
        <w:rPr>
          <w:rFonts w:cs="Arial"/>
          <w:szCs w:val="24"/>
          <w:lang w:eastAsia="en-AU"/>
        </w:rPr>
      </w:pPr>
    </w:p>
    <w:p w14:paraId="0D5A0367" w14:textId="77777777" w:rsidR="00F25AAC" w:rsidRPr="00A9081B" w:rsidRDefault="00F25AAC" w:rsidP="00AE49C4">
      <w:pPr>
        <w:pStyle w:val="ListParagraph"/>
        <w:keepLines w:val="0"/>
        <w:numPr>
          <w:ilvl w:val="0"/>
          <w:numId w:val="34"/>
        </w:numPr>
        <w:spacing w:after="120"/>
        <w:contextualSpacing w:val="0"/>
        <w:rPr>
          <w:snapToGrid w:val="0"/>
        </w:rPr>
      </w:pPr>
      <w:r w:rsidRPr="00A9081B">
        <w:rPr>
          <w:b/>
          <w:snapToGrid w:val="0"/>
        </w:rPr>
        <w:t>Other government approvals</w:t>
      </w:r>
    </w:p>
    <w:p w14:paraId="51414DE6" w14:textId="77777777" w:rsidR="00F25AAC" w:rsidRPr="00A9081B" w:rsidRDefault="00F25AAC" w:rsidP="00F25AAC">
      <w:pPr>
        <w:widowControl w:val="0"/>
        <w:ind w:left="0"/>
        <w:rPr>
          <w:rFonts w:cs="Arial"/>
          <w:b/>
          <w:snapToGrid w:val="0"/>
          <w:szCs w:val="24"/>
        </w:rPr>
      </w:pPr>
    </w:p>
    <w:p w14:paraId="51565555" w14:textId="77777777" w:rsidR="00F25AAC" w:rsidRPr="00A9081B" w:rsidRDefault="00F25AAC" w:rsidP="00F25AAC">
      <w:pPr>
        <w:widowControl w:val="0"/>
        <w:ind w:left="705"/>
        <w:rPr>
          <w:rFonts w:cs="Arial"/>
          <w:snapToGrid w:val="0"/>
          <w:szCs w:val="24"/>
        </w:rPr>
      </w:pPr>
      <w:r w:rsidRPr="00A9081B">
        <w:rPr>
          <w:rFonts w:cs="Arial"/>
          <w:snapToGrid w:val="0"/>
          <w:szCs w:val="24"/>
        </w:rPr>
        <w:t xml:space="preserve">The </w:t>
      </w:r>
      <w:r>
        <w:rPr>
          <w:rFonts w:cs="Arial"/>
          <w:snapToGrid w:val="0"/>
          <w:szCs w:val="24"/>
        </w:rPr>
        <w:t>following</w:t>
      </w:r>
      <w:r w:rsidRPr="00A9081B">
        <w:rPr>
          <w:rFonts w:cs="Arial"/>
          <w:snapToGrid w:val="0"/>
          <w:szCs w:val="24"/>
        </w:rPr>
        <w:t xml:space="preserve"> questions address the approvals that are necessary from various GOC agencies, including the National Development and Reform Commission, in order to continue or initiate </w:t>
      </w:r>
      <w:r>
        <w:rPr>
          <w:rFonts w:cs="Arial"/>
          <w:snapToGrid w:val="0"/>
          <w:szCs w:val="24"/>
        </w:rPr>
        <w:t>iron and steel</w:t>
      </w:r>
      <w:r w:rsidRPr="00A9081B">
        <w:rPr>
          <w:rFonts w:cs="Arial"/>
          <w:snapToGrid w:val="0"/>
          <w:szCs w:val="24"/>
        </w:rPr>
        <w:t xml:space="preserve"> investments.</w:t>
      </w:r>
    </w:p>
    <w:p w14:paraId="7814837B" w14:textId="77777777" w:rsidR="00F25AAC" w:rsidRPr="00A9081B" w:rsidRDefault="00F25AAC" w:rsidP="00F25AAC">
      <w:pPr>
        <w:widowControl w:val="0"/>
        <w:ind w:right="-745"/>
        <w:rPr>
          <w:rFonts w:cs="Arial"/>
          <w:snapToGrid w:val="0"/>
          <w:szCs w:val="24"/>
        </w:rPr>
      </w:pPr>
    </w:p>
    <w:p w14:paraId="4604EB36"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Explain whether your company has undertaken an approval process through the GOC for any </w:t>
      </w:r>
      <w:r>
        <w:rPr>
          <w:rFonts w:cs="Arial"/>
          <w:snapToGrid w:val="0"/>
          <w:szCs w:val="24"/>
        </w:rPr>
        <w:t>iron and steel</w:t>
      </w:r>
      <w:r w:rsidRPr="00A9081B">
        <w:rPr>
          <w:rFonts w:cs="Arial"/>
          <w:snapToGrid w:val="0"/>
          <w:szCs w:val="24"/>
        </w:rPr>
        <w:t xml:space="preserve"> or </w:t>
      </w:r>
      <w:r>
        <w:rPr>
          <w:rFonts w:cs="Arial"/>
          <w:snapToGrid w:val="0"/>
          <w:szCs w:val="24"/>
        </w:rPr>
        <w:t>iron and steel</w:t>
      </w:r>
      <w:r w:rsidRPr="00A9081B">
        <w:rPr>
          <w:rFonts w:cs="Arial"/>
          <w:snapToGrid w:val="0"/>
          <w:szCs w:val="24"/>
        </w:rPr>
        <w:t xml:space="preserve"> related investments in the last 10 years.</w:t>
      </w:r>
    </w:p>
    <w:p w14:paraId="45C05540" w14:textId="77777777" w:rsidR="00F25AAC" w:rsidRPr="00A9081B" w:rsidRDefault="00F25AAC" w:rsidP="00F25AAC">
      <w:pPr>
        <w:widowControl w:val="0"/>
        <w:ind w:left="993"/>
        <w:rPr>
          <w:rFonts w:cs="Arial"/>
          <w:snapToGrid w:val="0"/>
          <w:szCs w:val="24"/>
        </w:rPr>
      </w:pPr>
    </w:p>
    <w:p w14:paraId="7E9361E5"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zCs w:val="24"/>
          <w:lang w:eastAsia="en-AU"/>
        </w:rPr>
        <w:t>Explain</w:t>
      </w:r>
      <w:r w:rsidRPr="00A9081B">
        <w:rPr>
          <w:rFonts w:cs="Arial"/>
          <w:snapToGrid w:val="0"/>
          <w:szCs w:val="24"/>
        </w:rPr>
        <w:t xml:space="preserve"> whether any applicable investments received the necessary approval and if so, provide documentation confirming this approval.</w:t>
      </w:r>
    </w:p>
    <w:p w14:paraId="771F92BD" w14:textId="77777777" w:rsidR="00F25AAC" w:rsidRPr="00A9081B" w:rsidRDefault="00F25AAC" w:rsidP="00F25AAC">
      <w:pPr>
        <w:widowControl w:val="0"/>
        <w:ind w:left="993"/>
        <w:rPr>
          <w:rFonts w:cs="Arial"/>
          <w:snapToGrid w:val="0"/>
          <w:szCs w:val="24"/>
        </w:rPr>
      </w:pPr>
    </w:p>
    <w:p w14:paraId="114D42F1"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If your investment was not approved, provide the reasons given for the </w:t>
      </w:r>
      <w:r w:rsidRPr="00A9081B">
        <w:rPr>
          <w:rFonts w:cs="Arial"/>
          <w:szCs w:val="24"/>
          <w:lang w:eastAsia="en-AU"/>
        </w:rPr>
        <w:t>refusal</w:t>
      </w:r>
      <w:r w:rsidRPr="00A9081B">
        <w:rPr>
          <w:rFonts w:cs="Arial"/>
          <w:snapToGrid w:val="0"/>
          <w:szCs w:val="24"/>
        </w:rPr>
        <w:t>.</w:t>
      </w:r>
    </w:p>
    <w:p w14:paraId="5C0DC8C7" w14:textId="77777777" w:rsidR="00F25AAC" w:rsidRPr="00A9081B" w:rsidRDefault="00F25AAC" w:rsidP="00F25AAC">
      <w:pPr>
        <w:widowControl w:val="0"/>
        <w:ind w:left="993"/>
        <w:rPr>
          <w:rFonts w:cs="Arial"/>
          <w:snapToGrid w:val="0"/>
          <w:szCs w:val="24"/>
        </w:rPr>
      </w:pPr>
    </w:p>
    <w:p w14:paraId="17DC6119"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 xml:space="preserve">Describe the process your company has to follow to obtain these </w:t>
      </w:r>
      <w:r w:rsidRPr="00A9081B">
        <w:rPr>
          <w:rFonts w:cs="Arial"/>
          <w:szCs w:val="24"/>
          <w:lang w:eastAsia="en-AU"/>
        </w:rPr>
        <w:t>approvals</w:t>
      </w:r>
      <w:r w:rsidRPr="00A9081B">
        <w:rPr>
          <w:rFonts w:cs="Arial"/>
          <w:snapToGrid w:val="0"/>
          <w:szCs w:val="24"/>
        </w:rPr>
        <w:t>.</w:t>
      </w:r>
    </w:p>
    <w:p w14:paraId="7C85B7A6" w14:textId="77777777" w:rsidR="00F25AAC" w:rsidRPr="00A9081B" w:rsidRDefault="00F25AAC" w:rsidP="00F25AAC">
      <w:pPr>
        <w:keepLines w:val="0"/>
        <w:autoSpaceDE w:val="0"/>
        <w:autoSpaceDN w:val="0"/>
        <w:adjustRightInd w:val="0"/>
        <w:ind w:left="0"/>
        <w:rPr>
          <w:rFonts w:cs="Arial"/>
          <w:snapToGrid w:val="0"/>
          <w:szCs w:val="24"/>
        </w:rPr>
      </w:pPr>
    </w:p>
    <w:p w14:paraId="30E344A8"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napToGrid w:val="0"/>
          <w:szCs w:val="24"/>
        </w:rPr>
        <w:t>Provide a translated copy of the application form along with the original Chinese version.</w:t>
      </w:r>
    </w:p>
    <w:p w14:paraId="19CDA37F" w14:textId="77777777" w:rsidR="00F25AAC" w:rsidRPr="00A9081B" w:rsidRDefault="00F25AAC" w:rsidP="00F25AAC">
      <w:pPr>
        <w:widowControl w:val="0"/>
        <w:ind w:right="-745"/>
        <w:rPr>
          <w:rFonts w:cs="Arial"/>
          <w:szCs w:val="24"/>
        </w:rPr>
      </w:pPr>
    </w:p>
    <w:p w14:paraId="0105F70A" w14:textId="77777777" w:rsidR="00F25AAC" w:rsidRPr="00A9081B" w:rsidRDefault="00F25AAC" w:rsidP="00AE49C4">
      <w:pPr>
        <w:keepLines w:val="0"/>
        <w:numPr>
          <w:ilvl w:val="0"/>
          <w:numId w:val="35"/>
        </w:numPr>
        <w:autoSpaceDE w:val="0"/>
        <w:autoSpaceDN w:val="0"/>
        <w:adjustRightInd w:val="0"/>
        <w:rPr>
          <w:rFonts w:cs="Arial"/>
          <w:snapToGrid w:val="0"/>
          <w:szCs w:val="24"/>
        </w:rPr>
      </w:pPr>
      <w:r w:rsidRPr="00A9081B">
        <w:rPr>
          <w:rFonts w:cs="Arial"/>
          <w:szCs w:val="24"/>
        </w:rPr>
        <w:t xml:space="preserve">Identify </w:t>
      </w:r>
      <w:r w:rsidRPr="00A9081B">
        <w:rPr>
          <w:rFonts w:cs="Arial"/>
          <w:szCs w:val="24"/>
          <w:lang w:eastAsia="en-AU"/>
        </w:rPr>
        <w:t>the</w:t>
      </w:r>
      <w:r w:rsidRPr="00A9081B">
        <w:rPr>
          <w:rFonts w:cs="Arial"/>
          <w:snapToGrid w:val="0"/>
          <w:szCs w:val="24"/>
        </w:rPr>
        <w:t xml:space="preserve"> office that sent communication of these requirements to your company along with the office address, contact names, phone numbers and fax numbers.</w:t>
      </w:r>
    </w:p>
    <w:p w14:paraId="5CE2DB13" w14:textId="77777777" w:rsidR="00F25AAC" w:rsidRPr="00A9081B" w:rsidRDefault="00F25AAC" w:rsidP="00F25AAC">
      <w:pPr>
        <w:keepLines w:val="0"/>
        <w:autoSpaceDE w:val="0"/>
        <w:autoSpaceDN w:val="0"/>
        <w:adjustRightInd w:val="0"/>
        <w:ind w:left="0"/>
        <w:rPr>
          <w:rFonts w:cs="Arial"/>
          <w:snapToGrid w:val="0"/>
          <w:szCs w:val="24"/>
        </w:rPr>
      </w:pPr>
    </w:p>
    <w:p w14:paraId="05FB5AB3" w14:textId="77777777" w:rsidR="00F25AAC" w:rsidRPr="00A9081B" w:rsidRDefault="00F25AAC" w:rsidP="00AE49C4">
      <w:pPr>
        <w:widowControl w:val="0"/>
        <w:numPr>
          <w:ilvl w:val="0"/>
          <w:numId w:val="34"/>
        </w:numPr>
        <w:rPr>
          <w:rFonts w:cs="Arial"/>
          <w:snapToGrid w:val="0"/>
          <w:szCs w:val="24"/>
        </w:rPr>
      </w:pPr>
      <w:r>
        <w:rPr>
          <w:rFonts w:cs="Arial"/>
          <w:b/>
          <w:snapToGrid w:val="0"/>
          <w:szCs w:val="24"/>
        </w:rPr>
        <w:t>T</w:t>
      </w:r>
      <w:r w:rsidRPr="00A9081B">
        <w:rPr>
          <w:rFonts w:cs="Arial"/>
          <w:b/>
          <w:snapToGrid w:val="0"/>
          <w:szCs w:val="24"/>
        </w:rPr>
        <w:t xml:space="preserve">he </w:t>
      </w:r>
      <w:r>
        <w:rPr>
          <w:rFonts w:cs="Arial"/>
          <w:b/>
          <w:snapToGrid w:val="0"/>
          <w:szCs w:val="24"/>
        </w:rPr>
        <w:t>r</w:t>
      </w:r>
      <w:r w:rsidRPr="00A9081B">
        <w:rPr>
          <w:rFonts w:cs="Arial"/>
          <w:b/>
          <w:snapToGrid w:val="0"/>
          <w:szCs w:val="24"/>
        </w:rPr>
        <w:t xml:space="preserve">estructure of </w:t>
      </w:r>
      <w:r>
        <w:rPr>
          <w:rFonts w:cs="Arial"/>
          <w:b/>
          <w:snapToGrid w:val="0"/>
          <w:szCs w:val="24"/>
        </w:rPr>
        <w:t>the iron and steel</w:t>
      </w:r>
      <w:r w:rsidRPr="00A9081B">
        <w:rPr>
          <w:rFonts w:cs="Arial"/>
          <w:b/>
          <w:snapToGrid w:val="0"/>
          <w:szCs w:val="24"/>
        </w:rPr>
        <w:t xml:space="preserve"> </w:t>
      </w:r>
      <w:r>
        <w:rPr>
          <w:rFonts w:cs="Arial"/>
          <w:b/>
          <w:snapToGrid w:val="0"/>
          <w:szCs w:val="24"/>
        </w:rPr>
        <w:t>i</w:t>
      </w:r>
      <w:r w:rsidRPr="00A9081B">
        <w:rPr>
          <w:rFonts w:cs="Arial"/>
          <w:b/>
          <w:snapToGrid w:val="0"/>
          <w:szCs w:val="24"/>
        </w:rPr>
        <w:t>ndustry</w:t>
      </w:r>
      <w:r>
        <w:rPr>
          <w:rFonts w:cs="Arial"/>
          <w:b/>
          <w:snapToGrid w:val="0"/>
          <w:szCs w:val="24"/>
        </w:rPr>
        <w:t xml:space="preserve"> in China</w:t>
      </w:r>
    </w:p>
    <w:p w14:paraId="16D32819" w14:textId="77777777" w:rsidR="00F25AAC" w:rsidRPr="00A9081B" w:rsidRDefault="00F25AAC" w:rsidP="00F25AAC">
      <w:pPr>
        <w:widowControl w:val="0"/>
        <w:ind w:left="0"/>
        <w:rPr>
          <w:rFonts w:cs="Arial"/>
          <w:snapToGrid w:val="0"/>
          <w:szCs w:val="24"/>
        </w:rPr>
      </w:pPr>
    </w:p>
    <w:p w14:paraId="3DB5FADC" w14:textId="77777777" w:rsidR="00F25AAC" w:rsidRPr="00A9081B" w:rsidRDefault="00F25AAC" w:rsidP="00F25AAC">
      <w:pPr>
        <w:widowControl w:val="0"/>
        <w:ind w:left="705"/>
        <w:rPr>
          <w:rFonts w:cs="Arial"/>
          <w:snapToGrid w:val="0"/>
          <w:szCs w:val="24"/>
        </w:rPr>
      </w:pPr>
      <w:r>
        <w:rPr>
          <w:rFonts w:cs="Arial"/>
          <w:snapToGrid w:val="0"/>
          <w:szCs w:val="24"/>
        </w:rPr>
        <w:lastRenderedPageBreak/>
        <w:t>The Commission</w:t>
      </w:r>
      <w:r w:rsidRPr="00A9081B">
        <w:rPr>
          <w:rFonts w:cs="Arial"/>
          <w:snapToGrid w:val="0"/>
          <w:szCs w:val="24"/>
        </w:rPr>
        <w:t xml:space="preserve"> is aware of the GOC’s </w:t>
      </w:r>
      <w:r>
        <w:rPr>
          <w:rFonts w:cs="Arial"/>
          <w:snapToGrid w:val="0"/>
          <w:szCs w:val="24"/>
        </w:rPr>
        <w:t>G</w:t>
      </w:r>
      <w:r w:rsidRPr="00A9081B">
        <w:rPr>
          <w:rFonts w:cs="Arial"/>
          <w:i/>
          <w:snapToGrid w:val="0"/>
          <w:szCs w:val="24"/>
        </w:rPr>
        <w:t xml:space="preserve">uidelines </w:t>
      </w:r>
      <w:r>
        <w:rPr>
          <w:rFonts w:cs="Arial"/>
          <w:i/>
          <w:snapToGrid w:val="0"/>
          <w:szCs w:val="24"/>
        </w:rPr>
        <w:t>on tackling severe overcapacity problem</w:t>
      </w:r>
      <w:r w:rsidRPr="00A9081B">
        <w:rPr>
          <w:rFonts w:cs="Arial"/>
          <w:snapToGrid w:val="0"/>
          <w:szCs w:val="24"/>
        </w:rPr>
        <w:t>.  The following questions relate to these guidelines:</w:t>
      </w:r>
    </w:p>
    <w:p w14:paraId="0965911B" w14:textId="77777777" w:rsidR="00F25AAC" w:rsidRPr="00A9081B" w:rsidRDefault="00F25AAC" w:rsidP="00F25AAC">
      <w:pPr>
        <w:widowControl w:val="0"/>
        <w:ind w:left="705"/>
        <w:rPr>
          <w:rFonts w:cs="Arial"/>
          <w:snapToGrid w:val="0"/>
          <w:szCs w:val="24"/>
        </w:rPr>
      </w:pPr>
    </w:p>
    <w:p w14:paraId="187C81B7"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Explain in detail if there were any directives or measures from </w:t>
      </w:r>
      <w:r>
        <w:rPr>
          <w:rFonts w:cs="Arial"/>
          <w:szCs w:val="24"/>
          <w:lang w:eastAsia="en-AU"/>
        </w:rPr>
        <w:t xml:space="preserve">the </w:t>
      </w:r>
      <w:r w:rsidRPr="00A9081B">
        <w:rPr>
          <w:rFonts w:cs="Arial"/>
          <w:szCs w:val="24"/>
          <w:lang w:eastAsia="en-AU"/>
        </w:rPr>
        <w:t>GOC that have been communicated to your business since the inception of these guidelines?</w:t>
      </w:r>
    </w:p>
    <w:p w14:paraId="7B891933" w14:textId="77777777" w:rsidR="00F25AAC" w:rsidRPr="00A9081B" w:rsidRDefault="00F25AAC" w:rsidP="00F25AAC">
      <w:pPr>
        <w:keepLines w:val="0"/>
        <w:autoSpaceDE w:val="0"/>
        <w:autoSpaceDN w:val="0"/>
        <w:adjustRightInd w:val="0"/>
        <w:rPr>
          <w:rFonts w:cs="Arial"/>
          <w:szCs w:val="24"/>
          <w:lang w:eastAsia="en-AU"/>
        </w:rPr>
      </w:pPr>
    </w:p>
    <w:p w14:paraId="5598C3EB"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Identify the Government department, association or company official that communicated these guidelines or any related measures to your business.</w:t>
      </w:r>
    </w:p>
    <w:p w14:paraId="60A0FB17" w14:textId="77777777" w:rsidR="00F25AAC" w:rsidRPr="00A9081B" w:rsidRDefault="00F25AAC" w:rsidP="00F25AAC">
      <w:pPr>
        <w:keepLines w:val="0"/>
        <w:autoSpaceDE w:val="0"/>
        <w:autoSpaceDN w:val="0"/>
        <w:adjustRightInd w:val="0"/>
        <w:rPr>
          <w:rFonts w:cs="Arial"/>
          <w:szCs w:val="24"/>
          <w:lang w:eastAsia="en-AU"/>
        </w:rPr>
      </w:pPr>
    </w:p>
    <w:p w14:paraId="1ACD90B4"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Identify the Government department, association or company and names of officials who are responsible for the administration of these guidelines. </w:t>
      </w:r>
    </w:p>
    <w:p w14:paraId="5B34F9B8" w14:textId="77777777" w:rsidR="00F25AAC" w:rsidRPr="00A9081B" w:rsidRDefault="00F25AAC" w:rsidP="00F25AAC">
      <w:pPr>
        <w:keepLines w:val="0"/>
        <w:autoSpaceDE w:val="0"/>
        <w:autoSpaceDN w:val="0"/>
        <w:adjustRightInd w:val="0"/>
        <w:rPr>
          <w:rFonts w:cs="Arial"/>
          <w:szCs w:val="24"/>
          <w:lang w:eastAsia="en-AU"/>
        </w:rPr>
      </w:pPr>
    </w:p>
    <w:p w14:paraId="1A5CE7C1"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Explain in detail how these guidelines </w:t>
      </w:r>
      <w:r>
        <w:rPr>
          <w:rFonts w:cs="Arial"/>
          <w:szCs w:val="24"/>
          <w:lang w:eastAsia="en-AU"/>
        </w:rPr>
        <w:t xml:space="preserve">have or might </w:t>
      </w:r>
      <w:r w:rsidRPr="00A9081B">
        <w:rPr>
          <w:rFonts w:cs="Arial"/>
          <w:szCs w:val="24"/>
          <w:lang w:eastAsia="en-AU"/>
        </w:rPr>
        <w:t>impact</w:t>
      </w:r>
      <w:r>
        <w:rPr>
          <w:rFonts w:cs="Arial"/>
          <w:szCs w:val="24"/>
          <w:lang w:eastAsia="en-AU"/>
        </w:rPr>
        <w:t xml:space="preserve"> on</w:t>
      </w:r>
      <w:r w:rsidRPr="00A9081B">
        <w:rPr>
          <w:rFonts w:cs="Arial"/>
          <w:szCs w:val="24"/>
          <w:lang w:eastAsia="en-AU"/>
        </w:rPr>
        <w:t xml:space="preserve"> your business.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w:t>
      </w:r>
      <w:r>
        <w:rPr>
          <w:rFonts w:cs="Arial"/>
          <w:szCs w:val="24"/>
          <w:lang w:eastAsia="en-AU"/>
        </w:rPr>
        <w:t>iron and steel</w:t>
      </w:r>
      <w:r w:rsidRPr="00A9081B">
        <w:rPr>
          <w:rFonts w:cs="Arial"/>
          <w:szCs w:val="24"/>
          <w:lang w:eastAsia="en-AU"/>
        </w:rPr>
        <w:t xml:space="preserve">, pre-alloyed product etc). </w:t>
      </w:r>
    </w:p>
    <w:p w14:paraId="79339DC4" w14:textId="77777777" w:rsidR="00F25AAC" w:rsidRPr="00A9081B" w:rsidRDefault="00F25AAC" w:rsidP="00F25AAC">
      <w:pPr>
        <w:keepLines w:val="0"/>
        <w:autoSpaceDE w:val="0"/>
        <w:autoSpaceDN w:val="0"/>
        <w:adjustRightInd w:val="0"/>
        <w:rPr>
          <w:rFonts w:cs="Arial"/>
          <w:szCs w:val="24"/>
          <w:lang w:eastAsia="en-AU"/>
        </w:rPr>
      </w:pPr>
    </w:p>
    <w:p w14:paraId="4C38736B" w14:textId="77777777" w:rsidR="00F25AAC" w:rsidRPr="00A9081B" w:rsidRDefault="00F25AAC" w:rsidP="00AE49C4">
      <w:pPr>
        <w:keepLines w:val="0"/>
        <w:numPr>
          <w:ilvl w:val="0"/>
          <w:numId w:val="24"/>
        </w:numPr>
        <w:autoSpaceDE w:val="0"/>
        <w:autoSpaceDN w:val="0"/>
        <w:adjustRightInd w:val="0"/>
        <w:rPr>
          <w:rFonts w:cs="Arial"/>
          <w:szCs w:val="24"/>
          <w:lang w:eastAsia="en-AU"/>
        </w:rPr>
      </w:pPr>
      <w:r w:rsidRPr="00A9081B">
        <w:rPr>
          <w:rFonts w:cs="Arial"/>
          <w:szCs w:val="24"/>
          <w:lang w:eastAsia="en-AU"/>
        </w:rPr>
        <w:t xml:space="preserve">Explain </w:t>
      </w:r>
      <w:r>
        <w:rPr>
          <w:rFonts w:cs="Arial"/>
          <w:szCs w:val="24"/>
          <w:lang w:eastAsia="en-AU"/>
        </w:rPr>
        <w:t>any</w:t>
      </w:r>
      <w:r w:rsidRPr="00A9081B">
        <w:rPr>
          <w:rFonts w:cs="Arial"/>
          <w:szCs w:val="24"/>
          <w:lang w:eastAsia="en-AU"/>
        </w:rPr>
        <w:t xml:space="preserve"> on-going mechanism used by the GOC to measure your business compliance with the policy directives and/or guidelines.</w:t>
      </w:r>
    </w:p>
    <w:p w14:paraId="2CB0BC98" w14:textId="77777777" w:rsidR="00F25AAC" w:rsidRPr="00A9081B" w:rsidRDefault="00F25AAC" w:rsidP="00F25AAC">
      <w:pPr>
        <w:keepLines w:val="0"/>
        <w:autoSpaceDE w:val="0"/>
        <w:autoSpaceDN w:val="0"/>
        <w:adjustRightInd w:val="0"/>
        <w:ind w:left="0"/>
        <w:rPr>
          <w:rFonts w:cs="Arial"/>
          <w:szCs w:val="24"/>
        </w:rPr>
      </w:pPr>
    </w:p>
    <w:p w14:paraId="133FDC34" w14:textId="5DF11492" w:rsidR="00F25AAC" w:rsidRPr="00221E52" w:rsidRDefault="00F25AAC" w:rsidP="00F25AAC">
      <w:pPr>
        <w:pStyle w:val="Heading2"/>
      </w:pPr>
      <w:bookmarkStart w:id="134" w:name="_Toc236106711"/>
      <w:bookmarkStart w:id="135" w:name="_Toc308772055"/>
      <w:bookmarkStart w:id="136" w:name="_Toc309043056"/>
      <w:bookmarkStart w:id="137" w:name="_Toc182934418"/>
      <w:bookmarkStart w:id="138" w:name="_Toc309113070"/>
      <w:bookmarkStart w:id="139" w:name="_Toc392152404"/>
      <w:bookmarkStart w:id="140" w:name="_Toc423257188"/>
      <w:bookmarkStart w:id="141" w:name="_Toc510359078"/>
      <w:r w:rsidRPr="00221E52">
        <w:t xml:space="preserve">H-3 </w:t>
      </w:r>
      <w:r w:rsidRPr="00221E52">
        <w:tab/>
        <w:t xml:space="preserve">The </w:t>
      </w:r>
      <w:r>
        <w:t>iron and steel</w:t>
      </w:r>
      <w:r w:rsidRPr="00221E52">
        <w:t xml:space="preserve"> </w:t>
      </w:r>
      <w:r>
        <w:t>s</w:t>
      </w:r>
      <w:r w:rsidRPr="00221E52">
        <w:t>ector</w:t>
      </w:r>
      <w:bookmarkEnd w:id="134"/>
      <w:bookmarkEnd w:id="135"/>
      <w:bookmarkEnd w:id="136"/>
      <w:bookmarkEnd w:id="137"/>
      <w:bookmarkEnd w:id="138"/>
      <w:bookmarkEnd w:id="139"/>
      <w:bookmarkEnd w:id="140"/>
      <w:bookmarkEnd w:id="141"/>
    </w:p>
    <w:p w14:paraId="13EF6739" w14:textId="77777777" w:rsidR="00F25AAC" w:rsidRPr="00A9081B" w:rsidRDefault="00F25AAC" w:rsidP="00F25AAC">
      <w:pPr>
        <w:pStyle w:val="Default"/>
        <w:rPr>
          <w:rFonts w:ascii="Arial" w:hAnsi="Arial" w:cs="Arial"/>
        </w:rPr>
      </w:pPr>
    </w:p>
    <w:p w14:paraId="6257AF40" w14:textId="77777777" w:rsidR="00F25AAC" w:rsidRPr="00A9081B" w:rsidRDefault="00F25AAC" w:rsidP="00F25AAC">
      <w:pPr>
        <w:pStyle w:val="Default"/>
        <w:rPr>
          <w:rFonts w:ascii="Arial" w:hAnsi="Arial" w:cs="Arial"/>
        </w:rPr>
      </w:pPr>
      <w:r w:rsidRPr="00A9081B">
        <w:rPr>
          <w:rFonts w:ascii="Arial" w:hAnsi="Arial" w:cs="Arial"/>
        </w:rPr>
        <w:t>The information requested in this part will assist in providing a better understanding of the GOC measures and your business’ sales and production of</w:t>
      </w:r>
      <w:r>
        <w:rPr>
          <w:rFonts w:ascii="Arial" w:hAnsi="Arial" w:cs="Arial"/>
        </w:rPr>
        <w:t xml:space="preserve"> the iron and steel</w:t>
      </w:r>
      <w:r w:rsidRPr="00A9081B">
        <w:rPr>
          <w:rFonts w:ascii="Arial" w:hAnsi="Arial" w:cs="Arial"/>
        </w:rPr>
        <w:t xml:space="preserve"> </w:t>
      </w:r>
      <w:r>
        <w:rPr>
          <w:rFonts w:ascii="Arial" w:hAnsi="Arial" w:cs="Arial"/>
        </w:rPr>
        <w:t>sector</w:t>
      </w:r>
      <w:r w:rsidRPr="00A9081B">
        <w:rPr>
          <w:rFonts w:ascii="Arial" w:hAnsi="Arial" w:cs="Arial"/>
        </w:rPr>
        <w:t>.</w:t>
      </w:r>
    </w:p>
    <w:p w14:paraId="58EB1745" w14:textId="77777777" w:rsidR="00F25AAC" w:rsidRPr="00A9081B" w:rsidRDefault="00F25AAC" w:rsidP="00F25AAC">
      <w:pPr>
        <w:pStyle w:val="Default"/>
        <w:rPr>
          <w:rFonts w:ascii="Arial" w:hAnsi="Arial" w:cs="Arial"/>
        </w:rPr>
      </w:pPr>
    </w:p>
    <w:p w14:paraId="4DE896EB" w14:textId="77777777" w:rsidR="00F25AAC" w:rsidRPr="00A9081B" w:rsidRDefault="00F25AAC" w:rsidP="00F25AAC">
      <w:pPr>
        <w:pStyle w:val="Default"/>
        <w:rPr>
          <w:rFonts w:ascii="Arial" w:hAnsi="Arial" w:cs="Arial"/>
          <w:bCs/>
        </w:rPr>
      </w:pPr>
      <w:r w:rsidRPr="00A9081B">
        <w:rPr>
          <w:rFonts w:ascii="Arial" w:hAnsi="Arial" w:cs="Arial"/>
          <w:bCs/>
        </w:rPr>
        <w:t xml:space="preserve">In addition to your narrative response to each of the questions, all necessary supporting documentation is requested. </w:t>
      </w:r>
    </w:p>
    <w:p w14:paraId="6EF2A1F1" w14:textId="77777777" w:rsidR="00F25AAC" w:rsidRPr="00A9081B" w:rsidRDefault="00F25AAC" w:rsidP="00F25AAC">
      <w:pPr>
        <w:pStyle w:val="Default"/>
        <w:rPr>
          <w:rFonts w:ascii="Arial" w:hAnsi="Arial" w:cs="Arial"/>
        </w:rPr>
      </w:pPr>
    </w:p>
    <w:p w14:paraId="6D3B7BF5" w14:textId="77777777" w:rsidR="00F25AAC" w:rsidRPr="00A9081B" w:rsidRDefault="00F25AAC" w:rsidP="00F25AAC">
      <w:pPr>
        <w:keepLines w:val="0"/>
        <w:autoSpaceDE w:val="0"/>
        <w:autoSpaceDN w:val="0"/>
        <w:adjustRightInd w:val="0"/>
        <w:ind w:hanging="709"/>
        <w:rPr>
          <w:rFonts w:cs="Arial"/>
          <w:b/>
          <w:szCs w:val="24"/>
          <w:lang w:eastAsia="en-AU"/>
        </w:rPr>
      </w:pPr>
      <w:r w:rsidRPr="00A9081B">
        <w:rPr>
          <w:rFonts w:cs="Arial"/>
          <w:b/>
          <w:szCs w:val="24"/>
          <w:lang w:eastAsia="en-AU"/>
        </w:rPr>
        <w:t>1.</w:t>
      </w:r>
      <w:r w:rsidRPr="00A9081B">
        <w:rPr>
          <w:rFonts w:cs="Arial"/>
          <w:szCs w:val="24"/>
          <w:lang w:eastAsia="en-AU"/>
        </w:rPr>
        <w:tab/>
      </w:r>
      <w:r w:rsidRPr="00A9081B">
        <w:rPr>
          <w:rFonts w:cs="Arial"/>
          <w:b/>
          <w:szCs w:val="24"/>
          <w:lang w:eastAsia="en-AU"/>
        </w:rPr>
        <w:t>Export quotas and licensing</w:t>
      </w:r>
    </w:p>
    <w:p w14:paraId="1E0F44F1" w14:textId="77777777" w:rsidR="00F25AAC" w:rsidRPr="00A9081B" w:rsidRDefault="00F25AAC" w:rsidP="00F25AAC">
      <w:pPr>
        <w:keepLines w:val="0"/>
        <w:autoSpaceDE w:val="0"/>
        <w:autoSpaceDN w:val="0"/>
        <w:adjustRightInd w:val="0"/>
        <w:ind w:hanging="709"/>
        <w:rPr>
          <w:rFonts w:cs="Arial"/>
          <w:szCs w:val="24"/>
          <w:lang w:eastAsia="en-AU"/>
        </w:rPr>
      </w:pPr>
    </w:p>
    <w:p w14:paraId="4AD48A6C" w14:textId="77777777" w:rsidR="00F25AAC" w:rsidRPr="00A9081B" w:rsidRDefault="00F25AAC" w:rsidP="00AE49C4">
      <w:pPr>
        <w:widowControl w:val="0"/>
        <w:numPr>
          <w:ilvl w:val="0"/>
          <w:numId w:val="40"/>
        </w:numPr>
        <w:ind w:right="-745"/>
        <w:rPr>
          <w:rFonts w:cs="Arial"/>
          <w:szCs w:val="24"/>
        </w:rPr>
      </w:pPr>
      <w:r w:rsidRPr="00A9081B">
        <w:rPr>
          <w:rFonts w:cs="Arial"/>
          <w:szCs w:val="24"/>
        </w:rPr>
        <w:t xml:space="preserve">Are </w:t>
      </w:r>
      <w:r>
        <w:rPr>
          <w:rFonts w:cs="Arial"/>
          <w:szCs w:val="24"/>
        </w:rPr>
        <w:t>iron and steel</w:t>
      </w:r>
      <w:r w:rsidRPr="00A9081B">
        <w:rPr>
          <w:rFonts w:cs="Arial"/>
          <w:szCs w:val="24"/>
        </w:rPr>
        <w:t xml:space="preserve"> </w:t>
      </w:r>
      <w:r>
        <w:rPr>
          <w:rFonts w:cs="Arial"/>
          <w:szCs w:val="24"/>
        </w:rPr>
        <w:t>products</w:t>
      </w:r>
      <w:r w:rsidRPr="00A9081B">
        <w:rPr>
          <w:rFonts w:cs="Arial"/>
          <w:szCs w:val="24"/>
        </w:rPr>
        <w:t xml:space="preserve"> sold by your company subject to any export quotas? </w:t>
      </w:r>
      <w:r w:rsidRPr="00A9081B">
        <w:rPr>
          <w:rFonts w:cs="Arial"/>
          <w:szCs w:val="24"/>
        </w:rPr>
        <w:br/>
      </w:r>
      <w:r w:rsidRPr="00A9081B">
        <w:rPr>
          <w:rFonts w:cs="Arial"/>
          <w:szCs w:val="24"/>
        </w:rPr>
        <w:br/>
        <w:t xml:space="preserve">If so, explain why </w:t>
      </w:r>
      <w:r>
        <w:rPr>
          <w:rFonts w:cs="Arial"/>
          <w:szCs w:val="24"/>
        </w:rPr>
        <w:t>iron and steel</w:t>
      </w:r>
      <w:r w:rsidRPr="00A9081B">
        <w:rPr>
          <w:rFonts w:cs="Arial"/>
          <w:szCs w:val="24"/>
        </w:rPr>
        <w:t xml:space="preserve"> </w:t>
      </w:r>
      <w:r>
        <w:rPr>
          <w:rFonts w:cs="Arial"/>
          <w:szCs w:val="24"/>
        </w:rPr>
        <w:t>products</w:t>
      </w:r>
      <w:r w:rsidRPr="00A9081B">
        <w:rPr>
          <w:rFonts w:cs="Arial"/>
          <w:szCs w:val="24"/>
        </w:rPr>
        <w:t xml:space="preserve"> are subject to quotas and the method by which the quotas are allocated. </w:t>
      </w:r>
      <w:r w:rsidRPr="00A9081B">
        <w:rPr>
          <w:rFonts w:cs="Arial"/>
          <w:szCs w:val="24"/>
        </w:rPr>
        <w:br/>
      </w:r>
      <w:r w:rsidRPr="00A9081B">
        <w:rPr>
          <w:rFonts w:cs="Arial"/>
          <w:szCs w:val="24"/>
        </w:rPr>
        <w:br/>
        <w:t>Does this process involve any GOC participation in determining the selling prices of the goods? If so, explain.</w:t>
      </w:r>
    </w:p>
    <w:p w14:paraId="56CF25E7" w14:textId="77777777" w:rsidR="00F25AAC" w:rsidRPr="00A9081B" w:rsidRDefault="00F25AAC" w:rsidP="00F25AAC">
      <w:pPr>
        <w:keepLines w:val="0"/>
        <w:autoSpaceDE w:val="0"/>
        <w:autoSpaceDN w:val="0"/>
        <w:adjustRightInd w:val="0"/>
        <w:ind w:left="0"/>
        <w:rPr>
          <w:rFonts w:cs="Arial"/>
          <w:bCs/>
          <w:szCs w:val="24"/>
          <w:lang w:eastAsia="en-AU"/>
        </w:rPr>
      </w:pPr>
    </w:p>
    <w:p w14:paraId="63EDF27F" w14:textId="6F80DC20"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If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are not presently subject to export quotas, indicate if quotas existed during the </w:t>
      </w:r>
      <w:r w:rsidR="006E5C31">
        <w:rPr>
          <w:rFonts w:cs="Arial"/>
          <w:szCs w:val="24"/>
          <w:lang w:eastAsia="en-AU"/>
        </w:rPr>
        <w:t>review period</w:t>
      </w:r>
      <w:r w:rsidRPr="00A9081B">
        <w:rPr>
          <w:rFonts w:cs="Arial"/>
          <w:szCs w:val="24"/>
          <w:lang w:eastAsia="en-AU"/>
        </w:rPr>
        <w:t xml:space="preserve"> and when and why they were removed.</w:t>
      </w:r>
    </w:p>
    <w:p w14:paraId="3A7CDB56" w14:textId="77777777" w:rsidR="00F25AAC" w:rsidRPr="00A9081B" w:rsidRDefault="00F25AAC" w:rsidP="00F25AAC">
      <w:pPr>
        <w:keepLines w:val="0"/>
        <w:autoSpaceDE w:val="0"/>
        <w:autoSpaceDN w:val="0"/>
        <w:adjustRightInd w:val="0"/>
        <w:ind w:left="180"/>
        <w:rPr>
          <w:rFonts w:cs="Arial"/>
          <w:bCs/>
          <w:szCs w:val="24"/>
          <w:lang w:eastAsia="en-AU"/>
        </w:rPr>
      </w:pPr>
    </w:p>
    <w:p w14:paraId="62F74CFB" w14:textId="77777777"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Identify </w:t>
      </w:r>
      <w:r>
        <w:rPr>
          <w:rFonts w:cs="Arial"/>
          <w:szCs w:val="24"/>
          <w:lang w:eastAsia="en-AU"/>
        </w:rPr>
        <w:t xml:space="preserve">the </w:t>
      </w:r>
      <w:r w:rsidRPr="00A9081B">
        <w:rPr>
          <w:rFonts w:cs="Arial"/>
          <w:szCs w:val="24"/>
          <w:lang w:eastAsia="en-AU"/>
        </w:rPr>
        <w:t xml:space="preserve">GOC agency </w:t>
      </w:r>
      <w:r>
        <w:rPr>
          <w:rFonts w:cs="Arial"/>
          <w:szCs w:val="24"/>
          <w:lang w:eastAsia="en-AU"/>
        </w:rPr>
        <w:t xml:space="preserve">which </w:t>
      </w:r>
      <w:r w:rsidRPr="00A9081B">
        <w:rPr>
          <w:rFonts w:cs="Arial"/>
          <w:szCs w:val="24"/>
          <w:lang w:eastAsia="en-AU"/>
        </w:rPr>
        <w:t>legislates and monitors any such quotas.</w:t>
      </w:r>
    </w:p>
    <w:p w14:paraId="445111C0" w14:textId="77777777" w:rsidR="00F25AAC" w:rsidRPr="00A9081B" w:rsidRDefault="00F25AAC" w:rsidP="00F25AAC">
      <w:pPr>
        <w:keepLines w:val="0"/>
        <w:autoSpaceDE w:val="0"/>
        <w:autoSpaceDN w:val="0"/>
        <w:adjustRightInd w:val="0"/>
        <w:ind w:left="0"/>
        <w:rPr>
          <w:rFonts w:cs="Arial"/>
          <w:szCs w:val="24"/>
          <w:lang w:eastAsia="en-AU"/>
        </w:rPr>
      </w:pPr>
    </w:p>
    <w:p w14:paraId="7522C10C" w14:textId="77777777"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lastRenderedPageBreak/>
        <w:t xml:space="preserve">Has the GOC set any targets or limits regarding the quantity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that you may sell on the domestic or export markets? If so, provide details.</w:t>
      </w:r>
    </w:p>
    <w:p w14:paraId="5154E271" w14:textId="77777777" w:rsidR="00F25AAC" w:rsidRPr="00A9081B" w:rsidRDefault="00F25AAC" w:rsidP="00F25AAC">
      <w:pPr>
        <w:keepLines w:val="0"/>
        <w:autoSpaceDE w:val="0"/>
        <w:autoSpaceDN w:val="0"/>
        <w:adjustRightInd w:val="0"/>
        <w:ind w:left="0"/>
        <w:rPr>
          <w:rFonts w:cs="Arial"/>
          <w:szCs w:val="24"/>
          <w:lang w:eastAsia="en-AU"/>
        </w:rPr>
      </w:pPr>
    </w:p>
    <w:p w14:paraId="407FF745" w14:textId="77777777" w:rsidR="00F25AAC" w:rsidRPr="00A9081B" w:rsidRDefault="00F25AAC" w:rsidP="00AE49C4">
      <w:pPr>
        <w:keepLines w:val="0"/>
        <w:numPr>
          <w:ilvl w:val="0"/>
          <w:numId w:val="40"/>
        </w:numPr>
        <w:autoSpaceDE w:val="0"/>
        <w:autoSpaceDN w:val="0"/>
        <w:adjustRightInd w:val="0"/>
        <w:rPr>
          <w:rFonts w:cs="Arial"/>
          <w:szCs w:val="24"/>
          <w:lang w:eastAsia="en-AU"/>
        </w:rPr>
      </w:pPr>
      <w:r w:rsidRPr="00A9081B">
        <w:rPr>
          <w:rFonts w:cs="Arial"/>
          <w:szCs w:val="24"/>
          <w:lang w:eastAsia="en-AU"/>
        </w:rPr>
        <w:t xml:space="preserve">Are there any export licence requirements for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If so, provide details.  </w:t>
      </w:r>
    </w:p>
    <w:p w14:paraId="083DF354" w14:textId="77777777" w:rsidR="00F25AAC" w:rsidRDefault="00F25AAC" w:rsidP="00F25AAC">
      <w:pPr>
        <w:keepLines w:val="0"/>
        <w:autoSpaceDE w:val="0"/>
        <w:autoSpaceDN w:val="0"/>
        <w:adjustRightInd w:val="0"/>
        <w:ind w:left="0"/>
        <w:rPr>
          <w:rFonts w:cs="Arial"/>
          <w:bCs/>
          <w:szCs w:val="24"/>
          <w:lang w:eastAsia="en-AU"/>
        </w:rPr>
      </w:pPr>
    </w:p>
    <w:p w14:paraId="4BAC8826" w14:textId="77777777" w:rsidR="00F25AAC" w:rsidRDefault="00F25AAC" w:rsidP="00F25AAC">
      <w:pPr>
        <w:keepLines w:val="0"/>
        <w:autoSpaceDE w:val="0"/>
        <w:autoSpaceDN w:val="0"/>
        <w:adjustRightInd w:val="0"/>
        <w:ind w:left="0"/>
        <w:rPr>
          <w:rFonts w:cs="Arial"/>
          <w:bCs/>
          <w:szCs w:val="24"/>
          <w:lang w:eastAsia="en-AU"/>
        </w:rPr>
      </w:pPr>
    </w:p>
    <w:p w14:paraId="34F00135" w14:textId="77777777" w:rsidR="00F25AAC" w:rsidRPr="00A9081B" w:rsidRDefault="00F25AAC" w:rsidP="00F25AAC">
      <w:pPr>
        <w:keepLines w:val="0"/>
        <w:autoSpaceDE w:val="0"/>
        <w:autoSpaceDN w:val="0"/>
        <w:adjustRightInd w:val="0"/>
        <w:ind w:left="0"/>
        <w:rPr>
          <w:rFonts w:cs="Arial"/>
          <w:bCs/>
          <w:szCs w:val="24"/>
          <w:lang w:eastAsia="en-AU"/>
        </w:rPr>
      </w:pPr>
    </w:p>
    <w:p w14:paraId="766B1B34" w14:textId="77777777" w:rsidR="00F25AAC" w:rsidRPr="00A9081B" w:rsidRDefault="00F25AAC" w:rsidP="00F25AAC">
      <w:pPr>
        <w:keepLines w:val="0"/>
        <w:autoSpaceDE w:val="0"/>
        <w:autoSpaceDN w:val="0"/>
        <w:adjustRightInd w:val="0"/>
        <w:ind w:hanging="709"/>
        <w:rPr>
          <w:rFonts w:cs="Arial"/>
          <w:b/>
          <w:szCs w:val="24"/>
          <w:lang w:eastAsia="en-AU"/>
        </w:rPr>
      </w:pPr>
      <w:r w:rsidRPr="00A9081B">
        <w:rPr>
          <w:rFonts w:cs="Arial"/>
          <w:b/>
          <w:szCs w:val="24"/>
          <w:lang w:eastAsia="en-AU"/>
        </w:rPr>
        <w:t>2.</w:t>
      </w:r>
      <w:r w:rsidRPr="00A9081B">
        <w:rPr>
          <w:rFonts w:cs="Arial"/>
          <w:b/>
          <w:szCs w:val="24"/>
          <w:lang w:eastAsia="en-AU"/>
        </w:rPr>
        <w:tab/>
        <w:t>Taxation</w:t>
      </w:r>
    </w:p>
    <w:p w14:paraId="05FF88A3" w14:textId="77777777" w:rsidR="00F25AAC" w:rsidRPr="00A9081B" w:rsidRDefault="00F25AAC" w:rsidP="00F25AAC">
      <w:pPr>
        <w:keepLines w:val="0"/>
        <w:autoSpaceDE w:val="0"/>
        <w:autoSpaceDN w:val="0"/>
        <w:adjustRightInd w:val="0"/>
        <w:ind w:hanging="709"/>
        <w:rPr>
          <w:rFonts w:cs="Arial"/>
          <w:b/>
          <w:szCs w:val="24"/>
          <w:lang w:eastAsia="en-AU"/>
        </w:rPr>
      </w:pPr>
    </w:p>
    <w:p w14:paraId="37299AAD" w14:textId="62AF67C4" w:rsidR="00F25AAC" w:rsidRPr="00A9081B" w:rsidRDefault="00F25AAC" w:rsidP="00AE49C4">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Were there any export taxes on the exports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during the </w:t>
      </w:r>
      <w:r w:rsidR="006E5C31">
        <w:rPr>
          <w:rFonts w:cs="Arial"/>
          <w:szCs w:val="24"/>
          <w:lang w:eastAsia="en-AU"/>
        </w:rPr>
        <w:t>review period</w:t>
      </w:r>
      <w:r w:rsidRPr="00A9081B">
        <w:rPr>
          <w:rFonts w:cs="Arial"/>
          <w:szCs w:val="24"/>
          <w:lang w:eastAsia="en-AU"/>
        </w:rPr>
        <w:t xml:space="preserve">? </w:t>
      </w:r>
    </w:p>
    <w:p w14:paraId="521FA0EF" w14:textId="77777777" w:rsidR="00F25AAC" w:rsidRPr="00A9081B" w:rsidRDefault="00F25AAC" w:rsidP="00F25AAC">
      <w:pPr>
        <w:widowControl w:val="0"/>
        <w:ind w:right="-745"/>
        <w:rPr>
          <w:rFonts w:cs="Arial"/>
          <w:szCs w:val="24"/>
        </w:rPr>
      </w:pPr>
    </w:p>
    <w:p w14:paraId="226DD29C" w14:textId="1275A1F9" w:rsidR="00F25AAC" w:rsidRPr="00A9081B" w:rsidRDefault="00F25AAC" w:rsidP="00AE49C4">
      <w:pPr>
        <w:widowControl w:val="0"/>
        <w:numPr>
          <w:ilvl w:val="0"/>
          <w:numId w:val="25"/>
        </w:numPr>
        <w:ind w:right="-745"/>
        <w:rPr>
          <w:rFonts w:cs="Arial"/>
          <w:szCs w:val="24"/>
        </w:rPr>
      </w:pPr>
      <w:r w:rsidRPr="00A9081B">
        <w:rPr>
          <w:rFonts w:cs="Arial"/>
          <w:szCs w:val="24"/>
        </w:rPr>
        <w:t xml:space="preserve">What was the </w:t>
      </w:r>
      <w:r>
        <w:rPr>
          <w:rFonts w:cs="Arial"/>
          <w:szCs w:val="24"/>
        </w:rPr>
        <w:t>value-added tax (</w:t>
      </w:r>
      <w:r w:rsidRPr="00A9081B">
        <w:rPr>
          <w:rFonts w:cs="Arial"/>
          <w:szCs w:val="24"/>
        </w:rPr>
        <w:t>VAT</w:t>
      </w:r>
      <w:r>
        <w:rPr>
          <w:rFonts w:cs="Arial"/>
          <w:szCs w:val="24"/>
        </w:rPr>
        <w:t>)</w:t>
      </w:r>
      <w:r w:rsidRPr="00A9081B">
        <w:rPr>
          <w:rFonts w:cs="Arial"/>
          <w:szCs w:val="24"/>
        </w:rPr>
        <w:t xml:space="preserve"> rebate applicable to </w:t>
      </w:r>
      <w:r>
        <w:rPr>
          <w:rFonts w:cs="Arial"/>
          <w:szCs w:val="24"/>
        </w:rPr>
        <w:t>iron and steel</w:t>
      </w:r>
      <w:r w:rsidRPr="00A9081B">
        <w:rPr>
          <w:rFonts w:cs="Arial"/>
          <w:szCs w:val="24"/>
        </w:rPr>
        <w:t xml:space="preserve"> </w:t>
      </w:r>
      <w:r>
        <w:rPr>
          <w:rFonts w:cs="Arial"/>
          <w:szCs w:val="24"/>
        </w:rPr>
        <w:t>products</w:t>
      </w:r>
      <w:r w:rsidRPr="00A9081B">
        <w:rPr>
          <w:rFonts w:cs="Arial"/>
          <w:szCs w:val="24"/>
        </w:rPr>
        <w:t xml:space="preserve"> exports during the </w:t>
      </w:r>
      <w:r w:rsidR="006E5C31">
        <w:rPr>
          <w:rFonts w:cs="Arial"/>
          <w:szCs w:val="24"/>
        </w:rPr>
        <w:t>review period</w:t>
      </w:r>
      <w:r w:rsidRPr="00A9081B">
        <w:rPr>
          <w:rFonts w:cs="Arial"/>
          <w:szCs w:val="24"/>
        </w:rPr>
        <w:t>?</w:t>
      </w:r>
    </w:p>
    <w:p w14:paraId="6A355FB8" w14:textId="77777777" w:rsidR="00F25AAC" w:rsidRPr="00A9081B" w:rsidRDefault="00F25AAC" w:rsidP="00F25AAC">
      <w:pPr>
        <w:ind w:left="0" w:right="-680"/>
        <w:rPr>
          <w:rFonts w:cs="Arial"/>
          <w:szCs w:val="24"/>
        </w:rPr>
      </w:pPr>
    </w:p>
    <w:p w14:paraId="1CA606C3" w14:textId="77777777" w:rsidR="00F25AAC" w:rsidRPr="00A9081B" w:rsidRDefault="00F25AAC" w:rsidP="00AE49C4">
      <w:pPr>
        <w:keepLines w:val="0"/>
        <w:numPr>
          <w:ilvl w:val="0"/>
          <w:numId w:val="25"/>
        </w:numPr>
        <w:autoSpaceDE w:val="0"/>
        <w:autoSpaceDN w:val="0"/>
        <w:adjustRightInd w:val="0"/>
        <w:rPr>
          <w:rFonts w:cs="Arial"/>
          <w:szCs w:val="24"/>
          <w:lang w:eastAsia="en-AU"/>
        </w:rPr>
      </w:pPr>
      <w:r w:rsidRPr="00A9081B">
        <w:rPr>
          <w:rFonts w:cs="Arial"/>
          <w:szCs w:val="24"/>
          <w:lang w:eastAsia="en-AU"/>
        </w:rPr>
        <w:t xml:space="preserve">Have there been any changes to the </w:t>
      </w:r>
      <w:r>
        <w:rPr>
          <w:rFonts w:cs="Arial"/>
          <w:szCs w:val="24"/>
          <w:lang w:eastAsia="en-AU"/>
        </w:rPr>
        <w:t>VAT</w:t>
      </w:r>
      <w:r w:rsidRPr="00A9081B">
        <w:rPr>
          <w:rFonts w:cs="Arial"/>
          <w:szCs w:val="24"/>
          <w:lang w:eastAsia="en-AU"/>
        </w:rPr>
        <w:t xml:space="preserve"> rebate applicable to </w:t>
      </w:r>
      <w:r>
        <w:rPr>
          <w:rFonts w:cs="Arial"/>
          <w:szCs w:val="24"/>
          <w:lang w:eastAsia="en-AU"/>
        </w:rPr>
        <w:t>iron and steel</w:t>
      </w:r>
      <w:r w:rsidRPr="00A9081B">
        <w:rPr>
          <w:rFonts w:cs="Arial"/>
          <w:szCs w:val="24"/>
          <w:lang w:eastAsia="en-AU"/>
        </w:rPr>
        <w:t xml:space="preserve"> exports in the last 5 years? If yes, provide: </w:t>
      </w:r>
    </w:p>
    <w:p w14:paraId="285E366A" w14:textId="77777777" w:rsidR="00F25AAC" w:rsidRPr="00A9081B" w:rsidRDefault="00F25AAC" w:rsidP="00F25AAC">
      <w:pPr>
        <w:keepLines w:val="0"/>
        <w:autoSpaceDE w:val="0"/>
        <w:autoSpaceDN w:val="0"/>
        <w:adjustRightInd w:val="0"/>
        <w:ind w:left="0"/>
        <w:rPr>
          <w:rFonts w:cs="Arial"/>
          <w:szCs w:val="24"/>
          <w:lang w:eastAsia="en-AU"/>
        </w:rPr>
      </w:pPr>
    </w:p>
    <w:p w14:paraId="415A569A"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 xml:space="preserve">a detailed chronological history of the </w:t>
      </w:r>
      <w:r>
        <w:rPr>
          <w:rFonts w:cs="Arial"/>
          <w:szCs w:val="24"/>
          <w:lang w:eastAsia="en-AU"/>
        </w:rPr>
        <w:t xml:space="preserve">VAT </w:t>
      </w:r>
      <w:r w:rsidRPr="00A9081B">
        <w:rPr>
          <w:rFonts w:cs="Arial"/>
          <w:szCs w:val="24"/>
          <w:lang w:eastAsia="en-AU"/>
        </w:rPr>
        <w:t xml:space="preserve">rebate rates; </w:t>
      </w:r>
    </w:p>
    <w:p w14:paraId="41B92078"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products affected;</w:t>
      </w:r>
    </w:p>
    <w:p w14:paraId="761F8337"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 xml:space="preserve">the effective dates of the rate changes; </w:t>
      </w:r>
    </w:p>
    <w:p w14:paraId="31F9DD34" w14:textId="77777777" w:rsidR="00F25AAC" w:rsidRPr="00A9081B" w:rsidRDefault="00F25AAC" w:rsidP="00AE49C4">
      <w:pPr>
        <w:keepLines w:val="0"/>
        <w:numPr>
          <w:ilvl w:val="2"/>
          <w:numId w:val="25"/>
        </w:numPr>
        <w:autoSpaceDE w:val="0"/>
        <w:autoSpaceDN w:val="0"/>
        <w:adjustRightInd w:val="0"/>
        <w:rPr>
          <w:rFonts w:cs="Arial"/>
          <w:szCs w:val="24"/>
          <w:lang w:eastAsia="en-AU"/>
        </w:rPr>
      </w:pPr>
      <w:r w:rsidRPr="00A9081B">
        <w:rPr>
          <w:rFonts w:cs="Arial"/>
          <w:szCs w:val="24"/>
          <w:lang w:eastAsia="en-AU"/>
        </w:rPr>
        <w:t>fully translated copies of any GOC notices regarding these changes, including the relevant appendices.</w:t>
      </w:r>
    </w:p>
    <w:p w14:paraId="59A7D00F" w14:textId="77777777" w:rsidR="00F25AAC" w:rsidRPr="00A9081B" w:rsidRDefault="00F25AAC" w:rsidP="00F25AAC">
      <w:pPr>
        <w:keepLines w:val="0"/>
        <w:autoSpaceDE w:val="0"/>
        <w:autoSpaceDN w:val="0"/>
        <w:adjustRightInd w:val="0"/>
        <w:ind w:left="1980"/>
        <w:rPr>
          <w:rFonts w:cs="Arial"/>
          <w:szCs w:val="24"/>
          <w:lang w:eastAsia="en-AU"/>
        </w:rPr>
      </w:pPr>
    </w:p>
    <w:p w14:paraId="15E5A3D2" w14:textId="77777777" w:rsidR="00F25AAC" w:rsidRDefault="00F25AAC" w:rsidP="00AE49C4">
      <w:pPr>
        <w:numPr>
          <w:ilvl w:val="0"/>
          <w:numId w:val="25"/>
        </w:numPr>
        <w:ind w:right="-680"/>
        <w:rPr>
          <w:rFonts w:cs="Arial"/>
          <w:szCs w:val="24"/>
        </w:rPr>
      </w:pPr>
      <w:r>
        <w:rPr>
          <w:rFonts w:cs="Arial"/>
          <w:szCs w:val="24"/>
        </w:rPr>
        <w:t>Please provide details of any taxes and tariff (rates and rebates) applicable to coking coal and coke as well as iron ore and scrap steel.</w:t>
      </w:r>
    </w:p>
    <w:p w14:paraId="25CA76FF" w14:textId="77777777" w:rsidR="00F25AAC" w:rsidRDefault="00F25AAC" w:rsidP="00F25AAC">
      <w:pPr>
        <w:ind w:left="1069" w:right="-680"/>
        <w:rPr>
          <w:rFonts w:cs="Arial"/>
          <w:szCs w:val="24"/>
        </w:rPr>
      </w:pPr>
    </w:p>
    <w:p w14:paraId="6343E7F5" w14:textId="77777777" w:rsidR="00F25AAC" w:rsidRPr="00A9081B" w:rsidRDefault="00F25AAC" w:rsidP="00AE49C4">
      <w:pPr>
        <w:numPr>
          <w:ilvl w:val="0"/>
          <w:numId w:val="25"/>
        </w:numPr>
        <w:ind w:right="-680"/>
        <w:rPr>
          <w:rFonts w:cs="Arial"/>
          <w:szCs w:val="24"/>
        </w:rPr>
      </w:pPr>
      <w:r w:rsidRPr="00A9081B">
        <w:rPr>
          <w:rFonts w:cs="Arial"/>
          <w:szCs w:val="24"/>
        </w:rPr>
        <w:t xml:space="preserve">Are you aware of any tax changes being planned that would impact the </w:t>
      </w:r>
      <w:r>
        <w:rPr>
          <w:rFonts w:cs="Arial"/>
          <w:szCs w:val="24"/>
        </w:rPr>
        <w:t>iron and steel</w:t>
      </w:r>
      <w:r w:rsidRPr="00A9081B">
        <w:rPr>
          <w:rFonts w:cs="Arial"/>
          <w:szCs w:val="24"/>
        </w:rPr>
        <w:t xml:space="preserve"> sector?</w:t>
      </w:r>
    </w:p>
    <w:p w14:paraId="3F267B3E" w14:textId="77777777" w:rsidR="00F25AAC" w:rsidRPr="00A9081B" w:rsidRDefault="00F25AAC" w:rsidP="00F25AAC">
      <w:pPr>
        <w:keepLines w:val="0"/>
        <w:autoSpaceDE w:val="0"/>
        <w:autoSpaceDN w:val="0"/>
        <w:adjustRightInd w:val="0"/>
        <w:ind w:hanging="709"/>
        <w:rPr>
          <w:rFonts w:cs="Arial"/>
          <w:b/>
          <w:szCs w:val="24"/>
          <w:lang w:eastAsia="en-AU"/>
        </w:rPr>
      </w:pPr>
    </w:p>
    <w:p w14:paraId="4252E02D" w14:textId="77777777" w:rsidR="00F25AAC" w:rsidRPr="00A9081B" w:rsidRDefault="00F25AAC" w:rsidP="00F25AAC">
      <w:pPr>
        <w:keepLines w:val="0"/>
        <w:autoSpaceDE w:val="0"/>
        <w:autoSpaceDN w:val="0"/>
        <w:adjustRightInd w:val="0"/>
        <w:ind w:hanging="709"/>
        <w:rPr>
          <w:rFonts w:cs="Arial"/>
          <w:b/>
          <w:szCs w:val="24"/>
          <w:lang w:eastAsia="en-AU"/>
        </w:rPr>
      </w:pPr>
      <w:r w:rsidRPr="00A9081B">
        <w:rPr>
          <w:rFonts w:cs="Arial"/>
          <w:b/>
          <w:szCs w:val="24"/>
          <w:lang w:eastAsia="en-AU"/>
        </w:rPr>
        <w:t>3.</w:t>
      </w:r>
      <w:r w:rsidRPr="00A9081B">
        <w:rPr>
          <w:rFonts w:cs="Arial"/>
          <w:b/>
          <w:szCs w:val="24"/>
          <w:lang w:eastAsia="en-AU"/>
        </w:rPr>
        <w:tab/>
        <w:t>Sales terms</w:t>
      </w:r>
    </w:p>
    <w:p w14:paraId="006EF259" w14:textId="77777777" w:rsidR="00F25AAC" w:rsidRPr="00A9081B" w:rsidRDefault="00F25AAC" w:rsidP="00F25AAC">
      <w:pPr>
        <w:keepLines w:val="0"/>
        <w:autoSpaceDE w:val="0"/>
        <w:autoSpaceDN w:val="0"/>
        <w:adjustRightInd w:val="0"/>
        <w:ind w:hanging="709"/>
        <w:rPr>
          <w:rFonts w:cs="Arial"/>
          <w:bCs/>
          <w:szCs w:val="24"/>
          <w:lang w:eastAsia="en-AU"/>
        </w:rPr>
      </w:pPr>
      <w:r w:rsidRPr="00A9081B">
        <w:rPr>
          <w:rFonts w:cs="Arial"/>
          <w:bCs/>
          <w:szCs w:val="24"/>
          <w:lang w:eastAsia="en-AU"/>
        </w:rPr>
        <w:tab/>
      </w:r>
    </w:p>
    <w:p w14:paraId="3B53E533" w14:textId="77777777" w:rsidR="00F25AAC" w:rsidRPr="00A9081B" w:rsidRDefault="00F25AAC" w:rsidP="00AE49C4">
      <w:pPr>
        <w:keepLines w:val="0"/>
        <w:numPr>
          <w:ilvl w:val="0"/>
          <w:numId w:val="26"/>
        </w:numPr>
        <w:autoSpaceDE w:val="0"/>
        <w:autoSpaceDN w:val="0"/>
        <w:adjustRightInd w:val="0"/>
        <w:rPr>
          <w:rFonts w:cs="Arial"/>
          <w:bCs/>
          <w:szCs w:val="24"/>
          <w:lang w:eastAsia="en-AU"/>
        </w:rPr>
      </w:pPr>
      <w:r w:rsidRPr="00A9081B">
        <w:rPr>
          <w:rFonts w:cs="Arial"/>
          <w:szCs w:val="24"/>
          <w:lang w:eastAsia="en-AU"/>
        </w:rPr>
        <w:t xml:space="preserve">Identify the person who authorises the sales terms, prices and other contract provisions for the sale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by your business.</w:t>
      </w:r>
    </w:p>
    <w:p w14:paraId="1C8C9718" w14:textId="77777777" w:rsidR="00F25AAC" w:rsidRPr="00A9081B" w:rsidRDefault="00F25AAC" w:rsidP="00F25AAC">
      <w:pPr>
        <w:keepLines w:val="0"/>
        <w:autoSpaceDE w:val="0"/>
        <w:autoSpaceDN w:val="0"/>
        <w:adjustRightInd w:val="0"/>
        <w:rPr>
          <w:rFonts w:cs="Arial"/>
          <w:bCs/>
          <w:szCs w:val="24"/>
          <w:lang w:eastAsia="en-AU"/>
        </w:rPr>
      </w:pPr>
    </w:p>
    <w:p w14:paraId="588D302F" w14:textId="77777777" w:rsidR="00F25AAC" w:rsidRPr="00A9081B" w:rsidRDefault="00F25AAC" w:rsidP="00AE49C4">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Explain how the selling prices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by your business are determined, including any GOC involvement in your business’ pricing decisions, and indicate if the goods are subject to GOC direct or indirect pricing or government guidance pricing.</w:t>
      </w:r>
    </w:p>
    <w:p w14:paraId="3B7E6B51" w14:textId="77777777" w:rsidR="00F25AAC" w:rsidRPr="00A9081B" w:rsidRDefault="00F25AAC" w:rsidP="00F25AAC">
      <w:pPr>
        <w:keepLines w:val="0"/>
        <w:autoSpaceDE w:val="0"/>
        <w:autoSpaceDN w:val="0"/>
        <w:adjustRightInd w:val="0"/>
        <w:ind w:left="0"/>
        <w:rPr>
          <w:rFonts w:cs="Arial"/>
          <w:bCs/>
          <w:szCs w:val="24"/>
          <w:lang w:eastAsia="en-AU"/>
        </w:rPr>
      </w:pPr>
    </w:p>
    <w:p w14:paraId="7BE7E002" w14:textId="77777777" w:rsidR="00F25AAC" w:rsidRPr="007C760E" w:rsidRDefault="00F25AAC" w:rsidP="00AE49C4">
      <w:pPr>
        <w:keepLines w:val="0"/>
        <w:numPr>
          <w:ilvl w:val="0"/>
          <w:numId w:val="26"/>
        </w:numPr>
        <w:autoSpaceDE w:val="0"/>
        <w:autoSpaceDN w:val="0"/>
        <w:adjustRightInd w:val="0"/>
        <w:rPr>
          <w:rFonts w:cs="Arial"/>
          <w:szCs w:val="24"/>
          <w:lang w:eastAsia="en-AU"/>
        </w:rPr>
      </w:pPr>
      <w:r w:rsidRPr="007C760E">
        <w:rPr>
          <w:rFonts w:cs="Arial"/>
          <w:szCs w:val="24"/>
          <w:lang w:eastAsia="en-AU"/>
        </w:rPr>
        <w:t xml:space="preserve">Does your business coordinate the selling prices or supply of iron and steel products with other domestic iron and steel producers, any GOC departments, or the China Iron and Iron and steel Association? If so, provide details. </w:t>
      </w:r>
    </w:p>
    <w:p w14:paraId="0989A7EA" w14:textId="77777777" w:rsidR="00F25AAC" w:rsidRPr="00A9081B" w:rsidRDefault="00F25AAC" w:rsidP="00F25AAC">
      <w:pPr>
        <w:keepLines w:val="0"/>
        <w:autoSpaceDE w:val="0"/>
        <w:autoSpaceDN w:val="0"/>
        <w:adjustRightInd w:val="0"/>
        <w:ind w:left="0"/>
        <w:rPr>
          <w:rFonts w:cs="Arial"/>
          <w:bCs/>
          <w:szCs w:val="24"/>
          <w:lang w:eastAsia="en-AU"/>
        </w:rPr>
      </w:pPr>
    </w:p>
    <w:p w14:paraId="00FB60CD" w14:textId="77777777" w:rsidR="00F25AAC" w:rsidRPr="00A9081B" w:rsidRDefault="00F25AAC" w:rsidP="00AE49C4">
      <w:pPr>
        <w:keepLines w:val="0"/>
        <w:numPr>
          <w:ilvl w:val="0"/>
          <w:numId w:val="26"/>
        </w:numPr>
        <w:autoSpaceDE w:val="0"/>
        <w:autoSpaceDN w:val="0"/>
        <w:adjustRightInd w:val="0"/>
        <w:rPr>
          <w:rFonts w:cs="Arial"/>
          <w:szCs w:val="24"/>
          <w:lang w:eastAsia="en-AU"/>
        </w:rPr>
      </w:pPr>
      <w:r w:rsidRPr="00A9081B">
        <w:rPr>
          <w:rFonts w:cs="Arial"/>
          <w:szCs w:val="24"/>
          <w:lang w:eastAsia="en-AU"/>
        </w:rPr>
        <w:lastRenderedPageBreak/>
        <w:t xml:space="preserve">Explain whether your business provides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price information/data to the GOC, other government officials or commercial/industry organisations, including those outside of China, which report on the </w:t>
      </w:r>
      <w:r>
        <w:rPr>
          <w:rFonts w:cs="Arial"/>
          <w:szCs w:val="24"/>
          <w:lang w:eastAsia="en-AU"/>
        </w:rPr>
        <w:t>iron and steel</w:t>
      </w:r>
      <w:r w:rsidRPr="00A9081B">
        <w:rPr>
          <w:rFonts w:cs="Arial"/>
          <w:szCs w:val="24"/>
          <w:lang w:eastAsia="en-AU"/>
        </w:rPr>
        <w:t xml:space="preserve"> sector. </w:t>
      </w:r>
    </w:p>
    <w:p w14:paraId="46BD5311" w14:textId="77777777" w:rsidR="00F25AAC" w:rsidRPr="00A9081B" w:rsidRDefault="00F25AAC" w:rsidP="00F25AAC">
      <w:pPr>
        <w:keepLines w:val="0"/>
        <w:autoSpaceDE w:val="0"/>
        <w:autoSpaceDN w:val="0"/>
        <w:adjustRightInd w:val="0"/>
        <w:ind w:left="0"/>
        <w:rPr>
          <w:rFonts w:cs="Arial"/>
          <w:szCs w:val="24"/>
          <w:lang w:eastAsia="en-AU"/>
        </w:rPr>
      </w:pPr>
    </w:p>
    <w:p w14:paraId="68288EAA" w14:textId="77777777" w:rsidR="00F25AAC" w:rsidRPr="00A9081B" w:rsidRDefault="00F25AAC" w:rsidP="00AE49C4">
      <w:pPr>
        <w:keepLines w:val="0"/>
        <w:numPr>
          <w:ilvl w:val="0"/>
          <w:numId w:val="26"/>
        </w:numPr>
        <w:autoSpaceDE w:val="0"/>
        <w:autoSpaceDN w:val="0"/>
        <w:adjustRightInd w:val="0"/>
        <w:rPr>
          <w:rFonts w:cs="Arial"/>
          <w:szCs w:val="24"/>
          <w:lang w:eastAsia="en-AU"/>
        </w:rPr>
      </w:pPr>
      <w:r w:rsidRPr="00A9081B">
        <w:rPr>
          <w:rFonts w:cs="Arial"/>
          <w:szCs w:val="24"/>
          <w:lang w:eastAsia="en-AU"/>
        </w:rPr>
        <w:t xml:space="preserve">Explain whether your business provides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price data to any other person at the provincial, regional or special economic zone level of government.</w:t>
      </w:r>
      <w:r w:rsidRPr="00A9081B">
        <w:rPr>
          <w:rFonts w:cs="Arial"/>
          <w:szCs w:val="24"/>
          <w:lang w:eastAsia="en-AU"/>
        </w:rPr>
        <w:tab/>
      </w:r>
    </w:p>
    <w:p w14:paraId="76F5ECBE" w14:textId="77777777" w:rsidR="00F25AAC" w:rsidRDefault="00F25AAC" w:rsidP="00F25AAC">
      <w:pPr>
        <w:keepLines w:val="0"/>
        <w:autoSpaceDE w:val="0"/>
        <w:autoSpaceDN w:val="0"/>
        <w:adjustRightInd w:val="0"/>
        <w:ind w:left="349" w:firstLine="709"/>
        <w:rPr>
          <w:rFonts w:cs="Arial"/>
          <w:bCs/>
          <w:szCs w:val="24"/>
          <w:lang w:eastAsia="en-AU"/>
        </w:rPr>
      </w:pPr>
    </w:p>
    <w:p w14:paraId="53881ED2" w14:textId="77777777" w:rsidR="00F25AAC" w:rsidRDefault="00F25AAC" w:rsidP="00F25AAC">
      <w:pPr>
        <w:keepLines w:val="0"/>
        <w:autoSpaceDE w:val="0"/>
        <w:autoSpaceDN w:val="0"/>
        <w:adjustRightInd w:val="0"/>
        <w:ind w:left="349" w:firstLine="709"/>
        <w:rPr>
          <w:rFonts w:cs="Arial"/>
          <w:bCs/>
          <w:szCs w:val="24"/>
          <w:lang w:eastAsia="en-AU"/>
        </w:rPr>
      </w:pPr>
    </w:p>
    <w:p w14:paraId="28134A6A" w14:textId="77777777" w:rsidR="00F25AAC" w:rsidRDefault="00F25AAC" w:rsidP="00F25AAC">
      <w:pPr>
        <w:keepLines w:val="0"/>
        <w:autoSpaceDE w:val="0"/>
        <w:autoSpaceDN w:val="0"/>
        <w:adjustRightInd w:val="0"/>
        <w:ind w:left="349" w:firstLine="709"/>
        <w:rPr>
          <w:rFonts w:cs="Arial"/>
          <w:bCs/>
          <w:szCs w:val="24"/>
          <w:lang w:eastAsia="en-AU"/>
        </w:rPr>
      </w:pPr>
    </w:p>
    <w:p w14:paraId="071A7C1C"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1E17E91C" w14:textId="77777777" w:rsidR="00F25AAC" w:rsidRPr="00A9081B" w:rsidRDefault="00F25AAC" w:rsidP="00F25AAC">
      <w:pPr>
        <w:keepLines w:val="0"/>
        <w:autoSpaceDE w:val="0"/>
        <w:autoSpaceDN w:val="0"/>
        <w:adjustRightInd w:val="0"/>
        <w:ind w:hanging="709"/>
        <w:rPr>
          <w:rFonts w:cs="Arial"/>
          <w:b/>
          <w:szCs w:val="24"/>
          <w:lang w:eastAsia="en-AU"/>
        </w:rPr>
      </w:pPr>
      <w:r>
        <w:rPr>
          <w:rFonts w:cs="Arial"/>
          <w:b/>
          <w:szCs w:val="24"/>
          <w:lang w:eastAsia="en-AU"/>
        </w:rPr>
        <w:t>4</w:t>
      </w:r>
      <w:r w:rsidRPr="00A9081B">
        <w:rPr>
          <w:rFonts w:cs="Arial"/>
          <w:b/>
          <w:szCs w:val="24"/>
          <w:lang w:eastAsia="en-AU"/>
        </w:rPr>
        <w:t>.</w:t>
      </w:r>
      <w:r w:rsidRPr="00A9081B">
        <w:rPr>
          <w:rFonts w:cs="Arial"/>
          <w:b/>
          <w:szCs w:val="24"/>
          <w:lang w:eastAsia="en-AU"/>
        </w:rPr>
        <w:tab/>
        <w:t>Industry associations</w:t>
      </w:r>
    </w:p>
    <w:p w14:paraId="16568DB9" w14:textId="77777777" w:rsidR="00F25AAC" w:rsidRPr="00A9081B" w:rsidRDefault="00F25AAC" w:rsidP="00F25AAC">
      <w:pPr>
        <w:keepLines w:val="0"/>
        <w:autoSpaceDE w:val="0"/>
        <w:autoSpaceDN w:val="0"/>
        <w:adjustRightInd w:val="0"/>
        <w:ind w:hanging="709"/>
        <w:rPr>
          <w:rFonts w:cs="Arial"/>
          <w:bCs/>
          <w:szCs w:val="24"/>
          <w:lang w:eastAsia="en-AU"/>
        </w:rPr>
      </w:pPr>
    </w:p>
    <w:p w14:paraId="1187AEAD" w14:textId="77777777" w:rsidR="00F25AAC" w:rsidRPr="00A9081B" w:rsidRDefault="00F25AAC" w:rsidP="00AE49C4">
      <w:pPr>
        <w:keepLines w:val="0"/>
        <w:numPr>
          <w:ilvl w:val="0"/>
          <w:numId w:val="27"/>
        </w:numPr>
        <w:autoSpaceDE w:val="0"/>
        <w:autoSpaceDN w:val="0"/>
        <w:adjustRightInd w:val="0"/>
        <w:rPr>
          <w:rFonts w:cs="Arial"/>
          <w:szCs w:val="24"/>
          <w:lang w:eastAsia="en-AU"/>
        </w:rPr>
      </w:pPr>
      <w:r w:rsidRPr="00A9081B">
        <w:rPr>
          <w:rFonts w:cs="Arial"/>
          <w:szCs w:val="24"/>
          <w:lang w:eastAsia="en-AU"/>
        </w:rPr>
        <w:t>Is your business a member of</w:t>
      </w:r>
      <w:r>
        <w:rPr>
          <w:rFonts w:cs="Arial"/>
          <w:szCs w:val="24"/>
          <w:lang w:eastAsia="en-AU"/>
        </w:rPr>
        <w:t xml:space="preserve"> CISA or regional iron and steel</w:t>
      </w:r>
      <w:r w:rsidRPr="00A9081B">
        <w:rPr>
          <w:rFonts w:cs="Arial"/>
          <w:szCs w:val="24"/>
          <w:lang w:eastAsia="en-AU"/>
        </w:rPr>
        <w:t xml:space="preserve"> industry associations? If so, explain your business’ relationship with the association</w:t>
      </w:r>
      <w:r>
        <w:rPr>
          <w:rFonts w:cs="Arial"/>
          <w:szCs w:val="24"/>
          <w:lang w:eastAsia="en-AU"/>
        </w:rPr>
        <w:t>/s</w:t>
      </w:r>
      <w:r w:rsidRPr="00A9081B">
        <w:rPr>
          <w:rFonts w:cs="Arial"/>
          <w:szCs w:val="24"/>
          <w:lang w:eastAsia="en-AU"/>
        </w:rPr>
        <w:t xml:space="preserve"> and the involvement of the GOC with the association</w:t>
      </w:r>
      <w:r>
        <w:rPr>
          <w:rFonts w:cs="Arial"/>
          <w:szCs w:val="24"/>
          <w:lang w:eastAsia="en-AU"/>
        </w:rPr>
        <w:t>/s</w:t>
      </w:r>
      <w:r w:rsidRPr="00A9081B">
        <w:rPr>
          <w:rFonts w:cs="Arial"/>
          <w:szCs w:val="24"/>
          <w:lang w:eastAsia="en-AU"/>
        </w:rPr>
        <w:t>.</w:t>
      </w:r>
    </w:p>
    <w:p w14:paraId="1D44ECBB" w14:textId="77777777" w:rsidR="00F25AAC" w:rsidRPr="00A9081B" w:rsidRDefault="00F25AAC" w:rsidP="00F25AAC">
      <w:pPr>
        <w:keepLines w:val="0"/>
        <w:autoSpaceDE w:val="0"/>
        <w:autoSpaceDN w:val="0"/>
        <w:adjustRightInd w:val="0"/>
        <w:ind w:left="349"/>
        <w:rPr>
          <w:rFonts w:cs="Arial"/>
          <w:bCs/>
          <w:szCs w:val="24"/>
          <w:lang w:eastAsia="en-AU"/>
        </w:rPr>
      </w:pPr>
    </w:p>
    <w:p w14:paraId="783A7927" w14:textId="77777777" w:rsidR="00F25AAC" w:rsidRPr="00A9081B" w:rsidRDefault="00F25AAC" w:rsidP="00AE49C4">
      <w:pPr>
        <w:keepLines w:val="0"/>
        <w:numPr>
          <w:ilvl w:val="0"/>
          <w:numId w:val="27"/>
        </w:numPr>
        <w:autoSpaceDE w:val="0"/>
        <w:autoSpaceDN w:val="0"/>
        <w:adjustRightInd w:val="0"/>
        <w:rPr>
          <w:rFonts w:cs="Arial"/>
          <w:szCs w:val="24"/>
          <w:lang w:eastAsia="en-AU"/>
        </w:rPr>
      </w:pPr>
      <w:r w:rsidRPr="00A9081B">
        <w:rPr>
          <w:rFonts w:cs="Arial"/>
          <w:szCs w:val="24"/>
          <w:lang w:eastAsia="en-AU"/>
        </w:rP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w:t>
      </w:r>
      <w:r>
        <w:rPr>
          <w:rFonts w:cs="Arial"/>
          <w:szCs w:val="24"/>
          <w:lang w:eastAsia="en-AU"/>
        </w:rPr>
        <w:t>iron and steel</w:t>
      </w:r>
      <w:r w:rsidRPr="00A9081B">
        <w:rPr>
          <w:rFonts w:cs="Arial"/>
          <w:szCs w:val="24"/>
          <w:lang w:eastAsia="en-AU"/>
        </w:rPr>
        <w:t xml:space="preserve"> industry.</w:t>
      </w:r>
    </w:p>
    <w:p w14:paraId="7646C859"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1480EFDA" w14:textId="77777777" w:rsidR="00F25AAC" w:rsidRPr="00A9081B" w:rsidRDefault="00F25AAC" w:rsidP="00F25AAC">
      <w:pPr>
        <w:keepNext/>
        <w:keepLines w:val="0"/>
        <w:autoSpaceDE w:val="0"/>
        <w:autoSpaceDN w:val="0"/>
        <w:adjustRightInd w:val="0"/>
        <w:ind w:hanging="709"/>
        <w:rPr>
          <w:rFonts w:cs="Arial"/>
          <w:b/>
          <w:bCs/>
          <w:szCs w:val="24"/>
          <w:lang w:eastAsia="en-AU"/>
        </w:rPr>
      </w:pPr>
      <w:r>
        <w:rPr>
          <w:rFonts w:cs="Arial"/>
          <w:b/>
          <w:szCs w:val="24"/>
          <w:lang w:eastAsia="en-AU"/>
        </w:rPr>
        <w:t>5</w:t>
      </w:r>
      <w:r w:rsidRPr="00A9081B">
        <w:rPr>
          <w:rFonts w:cs="Arial"/>
          <w:b/>
          <w:szCs w:val="24"/>
          <w:lang w:eastAsia="en-AU"/>
        </w:rPr>
        <w:t>.</w:t>
      </w:r>
      <w:r w:rsidRPr="00A9081B">
        <w:rPr>
          <w:rFonts w:cs="Arial"/>
          <w:b/>
          <w:szCs w:val="24"/>
          <w:lang w:eastAsia="en-AU"/>
        </w:rPr>
        <w:tab/>
        <w:t>Statistics submission/recording</w:t>
      </w:r>
      <w:r w:rsidRPr="00A9081B">
        <w:rPr>
          <w:rFonts w:cs="Arial"/>
          <w:b/>
          <w:bCs/>
          <w:szCs w:val="24"/>
          <w:lang w:eastAsia="en-AU"/>
        </w:rPr>
        <w:tab/>
      </w:r>
    </w:p>
    <w:p w14:paraId="317E38DE" w14:textId="77777777" w:rsidR="00F25AAC" w:rsidRPr="00A9081B" w:rsidRDefault="00F25AAC" w:rsidP="00F25AAC">
      <w:pPr>
        <w:keepNext/>
        <w:keepLines w:val="0"/>
        <w:autoSpaceDE w:val="0"/>
        <w:autoSpaceDN w:val="0"/>
        <w:adjustRightInd w:val="0"/>
        <w:ind w:hanging="709"/>
        <w:rPr>
          <w:rFonts w:cs="Arial"/>
          <w:b/>
          <w:bCs/>
          <w:szCs w:val="24"/>
          <w:lang w:eastAsia="en-AU"/>
        </w:rPr>
      </w:pPr>
    </w:p>
    <w:p w14:paraId="525858BD"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Indicate if your business makes submissions</w:t>
      </w:r>
      <w:r w:rsidRPr="00A9081B">
        <w:rPr>
          <w:rStyle w:val="FootnoteReference"/>
          <w:rFonts w:cs="Arial"/>
          <w:szCs w:val="24"/>
          <w:lang w:eastAsia="en-AU"/>
        </w:rPr>
        <w:footnoteReference w:id="3"/>
      </w:r>
      <w:r w:rsidRPr="00A9081B">
        <w:rPr>
          <w:rFonts w:cs="Arial"/>
          <w:szCs w:val="24"/>
          <w:lang w:eastAsia="en-AU"/>
        </w:rPr>
        <w:t xml:space="preserve"> to the Chinese Bureau of Statistics and/or any other government organisation. If yes, explain the purpose of these submissions and the type of information submitted.</w:t>
      </w:r>
    </w:p>
    <w:p w14:paraId="22513E6D"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21D4A76D"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 xml:space="preserve">Provide a recent example of a submission that has been made to the </w:t>
      </w:r>
      <w:r>
        <w:rPr>
          <w:rFonts w:cs="Arial"/>
          <w:szCs w:val="24"/>
          <w:lang w:eastAsia="en-AU"/>
        </w:rPr>
        <w:t xml:space="preserve">Chinese </w:t>
      </w:r>
      <w:r w:rsidRPr="00A9081B">
        <w:rPr>
          <w:rFonts w:cs="Arial"/>
          <w:szCs w:val="24"/>
          <w:lang w:eastAsia="en-AU"/>
        </w:rPr>
        <w:t>Bureau of Statistics and/or any other government organisation.</w:t>
      </w:r>
      <w:r w:rsidRPr="00A9081B">
        <w:rPr>
          <w:rFonts w:cs="Arial"/>
          <w:szCs w:val="24"/>
        </w:rPr>
        <w:t xml:space="preserve"> For example, monthly data relating to sales, production and costs.</w:t>
      </w:r>
    </w:p>
    <w:p w14:paraId="7627D38A"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70EB5841"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Do the organisations approve or assess your submission? If yes, provide a detailed explanation.</w:t>
      </w:r>
    </w:p>
    <w:p w14:paraId="0FA5B106"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6284ECF3" w14:textId="77777777" w:rsidR="00F25AAC" w:rsidRPr="00A9081B" w:rsidRDefault="00F25AAC" w:rsidP="00AE49C4">
      <w:pPr>
        <w:keepLines w:val="0"/>
        <w:numPr>
          <w:ilvl w:val="0"/>
          <w:numId w:val="28"/>
        </w:numPr>
        <w:autoSpaceDE w:val="0"/>
        <w:autoSpaceDN w:val="0"/>
        <w:adjustRightInd w:val="0"/>
        <w:rPr>
          <w:rFonts w:cs="Arial"/>
          <w:szCs w:val="24"/>
          <w:lang w:eastAsia="en-AU"/>
        </w:rPr>
      </w:pPr>
      <w:r w:rsidRPr="00A9081B">
        <w:rPr>
          <w:rFonts w:cs="Arial"/>
          <w:szCs w:val="24"/>
          <w:lang w:eastAsia="en-AU"/>
        </w:rPr>
        <w:t>Do the organisations provide feedback on your submission? If yes, provide a detailed explanation.</w:t>
      </w:r>
    </w:p>
    <w:p w14:paraId="208301D8" w14:textId="77777777" w:rsidR="00F25AAC" w:rsidRPr="00A9081B" w:rsidRDefault="00F25AAC" w:rsidP="00F25AAC">
      <w:pPr>
        <w:keepLines w:val="0"/>
        <w:autoSpaceDE w:val="0"/>
        <w:autoSpaceDN w:val="0"/>
        <w:adjustRightInd w:val="0"/>
        <w:ind w:hanging="709"/>
        <w:rPr>
          <w:rFonts w:cs="Arial"/>
          <w:szCs w:val="24"/>
          <w:lang w:eastAsia="en-AU"/>
        </w:rPr>
      </w:pPr>
    </w:p>
    <w:p w14:paraId="5CEA6D98" w14:textId="77777777" w:rsidR="00F25AAC" w:rsidRPr="00A9081B" w:rsidRDefault="00F25AAC" w:rsidP="00F25AAC">
      <w:pPr>
        <w:keepLines w:val="0"/>
        <w:autoSpaceDE w:val="0"/>
        <w:autoSpaceDN w:val="0"/>
        <w:adjustRightInd w:val="0"/>
        <w:ind w:hanging="709"/>
        <w:rPr>
          <w:rFonts w:cs="Arial"/>
          <w:b/>
          <w:szCs w:val="24"/>
          <w:lang w:eastAsia="en-AU"/>
        </w:rPr>
      </w:pPr>
      <w:r>
        <w:rPr>
          <w:rFonts w:cs="Arial"/>
          <w:b/>
          <w:szCs w:val="24"/>
          <w:lang w:eastAsia="en-AU"/>
        </w:rPr>
        <w:t>6</w:t>
      </w:r>
      <w:r w:rsidRPr="00A9081B">
        <w:rPr>
          <w:rFonts w:cs="Arial"/>
          <w:b/>
          <w:szCs w:val="24"/>
          <w:lang w:eastAsia="en-AU"/>
        </w:rPr>
        <w:t xml:space="preserve">. </w:t>
      </w:r>
      <w:r w:rsidRPr="00A9081B">
        <w:rPr>
          <w:rFonts w:cs="Arial"/>
          <w:b/>
          <w:szCs w:val="24"/>
          <w:lang w:eastAsia="en-AU"/>
        </w:rPr>
        <w:tab/>
        <w:t>Manufacturing inputs</w:t>
      </w:r>
    </w:p>
    <w:p w14:paraId="287B4DEA" w14:textId="77777777" w:rsidR="00F25AAC" w:rsidRPr="00A9081B" w:rsidRDefault="00F25AAC" w:rsidP="00F25AAC">
      <w:pPr>
        <w:keepLines w:val="0"/>
        <w:autoSpaceDE w:val="0"/>
        <w:autoSpaceDN w:val="0"/>
        <w:adjustRightInd w:val="0"/>
        <w:ind w:hanging="709"/>
        <w:rPr>
          <w:rFonts w:cs="Arial"/>
          <w:b/>
          <w:szCs w:val="24"/>
          <w:lang w:eastAsia="en-AU"/>
        </w:rPr>
      </w:pPr>
    </w:p>
    <w:p w14:paraId="1D68E0DA" w14:textId="77777777" w:rsidR="00F25AAC" w:rsidRPr="00A9081B" w:rsidRDefault="00F25AAC" w:rsidP="00AE49C4">
      <w:pPr>
        <w:widowControl w:val="0"/>
        <w:numPr>
          <w:ilvl w:val="0"/>
          <w:numId w:val="32"/>
        </w:numPr>
        <w:ind w:right="-745"/>
        <w:rPr>
          <w:rFonts w:cs="Arial"/>
          <w:snapToGrid w:val="0"/>
          <w:szCs w:val="24"/>
        </w:rPr>
      </w:pPr>
      <w:r w:rsidRPr="00A9081B">
        <w:rPr>
          <w:rFonts w:cs="Arial"/>
          <w:snapToGrid w:val="0"/>
          <w:szCs w:val="24"/>
        </w:rPr>
        <w:t xml:space="preserve">Is there a price difference in purchase price for raw materials (i.e. </w:t>
      </w:r>
      <w:r>
        <w:rPr>
          <w:rFonts w:cs="Arial"/>
          <w:snapToGrid w:val="0"/>
          <w:szCs w:val="24"/>
        </w:rPr>
        <w:t>coking coal, coke, iron ore and scrap steel</w:t>
      </w:r>
      <w:r w:rsidRPr="00A9081B">
        <w:rPr>
          <w:rFonts w:cs="Arial"/>
          <w:snapToGrid w:val="0"/>
          <w:szCs w:val="24"/>
        </w:rPr>
        <w:t xml:space="preserve"> or other raw material) between your suppliers? </w:t>
      </w:r>
    </w:p>
    <w:p w14:paraId="5B86D2AD" w14:textId="77777777" w:rsidR="00F25AAC" w:rsidRPr="00A9081B" w:rsidRDefault="00F25AAC" w:rsidP="00F25AAC">
      <w:pPr>
        <w:keepLines w:val="0"/>
        <w:autoSpaceDE w:val="0"/>
        <w:autoSpaceDN w:val="0"/>
        <w:adjustRightInd w:val="0"/>
        <w:ind w:hanging="709"/>
        <w:rPr>
          <w:rFonts w:cs="Arial"/>
          <w:snapToGrid w:val="0"/>
          <w:szCs w:val="24"/>
        </w:rPr>
      </w:pPr>
    </w:p>
    <w:p w14:paraId="5E4D1BA0" w14:textId="77777777" w:rsidR="00F25AAC" w:rsidRPr="00A9081B" w:rsidRDefault="00F25AAC" w:rsidP="00AE49C4">
      <w:pPr>
        <w:keepLines w:val="0"/>
        <w:numPr>
          <w:ilvl w:val="0"/>
          <w:numId w:val="32"/>
        </w:numPr>
        <w:autoSpaceDE w:val="0"/>
        <w:autoSpaceDN w:val="0"/>
        <w:adjustRightInd w:val="0"/>
        <w:rPr>
          <w:rFonts w:cs="Arial"/>
          <w:snapToGrid w:val="0"/>
          <w:szCs w:val="24"/>
        </w:rPr>
      </w:pPr>
      <w:r w:rsidRPr="00A9081B">
        <w:rPr>
          <w:rFonts w:cs="Arial"/>
          <w:snapToGrid w:val="0"/>
          <w:szCs w:val="24"/>
        </w:rPr>
        <w:t xml:space="preserve">Is there a price difference between purchase price of raw materials from </w:t>
      </w:r>
      <w:r>
        <w:rPr>
          <w:rFonts w:cs="Arial"/>
          <w:snapToGrid w:val="0"/>
          <w:szCs w:val="24"/>
        </w:rPr>
        <w:t>SIEs/</w:t>
      </w:r>
      <w:r w:rsidRPr="00A9081B">
        <w:rPr>
          <w:rFonts w:cs="Arial"/>
          <w:snapToGrid w:val="0"/>
          <w:szCs w:val="24"/>
        </w:rPr>
        <w:t>SOEs and non-</w:t>
      </w:r>
      <w:r>
        <w:rPr>
          <w:rFonts w:cs="Arial"/>
          <w:snapToGrid w:val="0"/>
          <w:szCs w:val="24"/>
        </w:rPr>
        <w:t>SIEs/</w:t>
      </w:r>
      <w:r w:rsidRPr="00A9081B">
        <w:rPr>
          <w:rFonts w:cs="Arial"/>
          <w:snapToGrid w:val="0"/>
          <w:szCs w:val="24"/>
        </w:rPr>
        <w:t>SOEs?  Provide explanation.</w:t>
      </w:r>
    </w:p>
    <w:p w14:paraId="4F29AEBA" w14:textId="77777777" w:rsidR="00F25AAC" w:rsidRPr="00A9081B" w:rsidRDefault="00F25AAC" w:rsidP="00F25AAC">
      <w:pPr>
        <w:keepLines w:val="0"/>
        <w:autoSpaceDE w:val="0"/>
        <w:autoSpaceDN w:val="0"/>
        <w:adjustRightInd w:val="0"/>
        <w:rPr>
          <w:rFonts w:cs="Arial"/>
          <w:snapToGrid w:val="0"/>
          <w:szCs w:val="24"/>
        </w:rPr>
      </w:pPr>
    </w:p>
    <w:p w14:paraId="0D20FB1A" w14:textId="77777777" w:rsidR="00F25AAC" w:rsidRPr="00A9081B" w:rsidRDefault="00F25AAC" w:rsidP="00F25AAC">
      <w:pPr>
        <w:keepLines w:val="0"/>
        <w:autoSpaceDE w:val="0"/>
        <w:autoSpaceDN w:val="0"/>
        <w:adjustRightInd w:val="0"/>
        <w:rPr>
          <w:rFonts w:cs="Arial"/>
          <w:bCs/>
          <w:i/>
          <w:szCs w:val="24"/>
        </w:rPr>
      </w:pPr>
    </w:p>
    <w:p w14:paraId="454DCCA4" w14:textId="77777777" w:rsidR="00F25AAC" w:rsidRPr="00A9081B" w:rsidRDefault="00F25AAC" w:rsidP="00AE49C4">
      <w:pPr>
        <w:keepLines w:val="0"/>
        <w:numPr>
          <w:ilvl w:val="0"/>
          <w:numId w:val="32"/>
        </w:numPr>
        <w:autoSpaceDE w:val="0"/>
        <w:autoSpaceDN w:val="0"/>
        <w:adjustRightInd w:val="0"/>
        <w:rPr>
          <w:rFonts w:cs="Arial"/>
          <w:snapToGrid w:val="0"/>
          <w:szCs w:val="24"/>
        </w:rPr>
      </w:pPr>
      <w:r w:rsidRPr="00A9081B">
        <w:rPr>
          <w:rFonts w:cs="Arial"/>
          <w:snapToGrid w:val="0"/>
          <w:szCs w:val="24"/>
        </w:rPr>
        <w:t xml:space="preserve">If your supplier is based outside </w:t>
      </w:r>
      <w:smartTag w:uri="urn:schemas-microsoft-com:office:smarttags" w:element="place">
        <w:smartTag w:uri="urn:schemas-microsoft-com:office:smarttags" w:element="country-region">
          <w:r w:rsidRPr="00A9081B">
            <w:rPr>
              <w:rFonts w:cs="Arial"/>
              <w:snapToGrid w:val="0"/>
              <w:szCs w:val="24"/>
            </w:rPr>
            <w:t>China</w:t>
          </w:r>
        </w:smartTag>
      </w:smartTag>
      <w:r w:rsidRPr="00A9081B">
        <w:rPr>
          <w:rFonts w:cs="Arial"/>
          <w:snapToGrid w:val="0"/>
          <w:szCs w:val="24"/>
        </w:rPr>
        <w:t xml:space="preserve">, what import duty rate is applied on the raw materials (i.e. </w:t>
      </w:r>
      <w:r>
        <w:rPr>
          <w:rFonts w:cs="Arial"/>
          <w:snapToGrid w:val="0"/>
          <w:szCs w:val="24"/>
        </w:rPr>
        <w:t>iron and steel</w:t>
      </w:r>
      <w:r w:rsidRPr="00A9081B">
        <w:rPr>
          <w:rFonts w:cs="Arial"/>
          <w:snapToGrid w:val="0"/>
          <w:szCs w:val="24"/>
        </w:rPr>
        <w:t xml:space="preserve"> or other raw material)?</w:t>
      </w:r>
    </w:p>
    <w:p w14:paraId="54B09242" w14:textId="77777777" w:rsidR="00F25AAC" w:rsidRPr="00A9081B" w:rsidRDefault="00F25AAC" w:rsidP="00F25AAC">
      <w:pPr>
        <w:keepLines w:val="0"/>
        <w:autoSpaceDE w:val="0"/>
        <w:autoSpaceDN w:val="0"/>
        <w:adjustRightInd w:val="0"/>
        <w:rPr>
          <w:rFonts w:cs="Arial"/>
          <w:snapToGrid w:val="0"/>
          <w:szCs w:val="24"/>
        </w:rPr>
      </w:pPr>
    </w:p>
    <w:p w14:paraId="14E7D049" w14:textId="77777777" w:rsidR="00F25AAC" w:rsidRPr="00A9081B" w:rsidRDefault="00F25AAC" w:rsidP="00AE49C4">
      <w:pPr>
        <w:keepLines w:val="0"/>
        <w:numPr>
          <w:ilvl w:val="0"/>
          <w:numId w:val="32"/>
        </w:numPr>
        <w:autoSpaceDE w:val="0"/>
        <w:autoSpaceDN w:val="0"/>
        <w:adjustRightInd w:val="0"/>
        <w:rPr>
          <w:rFonts w:cs="Arial"/>
          <w:szCs w:val="24"/>
          <w:lang w:eastAsia="en-AU"/>
        </w:rPr>
      </w:pPr>
      <w:r w:rsidRPr="00A9081B">
        <w:rPr>
          <w:rFonts w:cs="Arial"/>
          <w:szCs w:val="24"/>
          <w:lang w:eastAsia="en-AU"/>
        </w:rPr>
        <w:t xml:space="preserve">Does your business benefit from any concession on the purchase of any utility services (e.g. electricity, </w:t>
      </w:r>
      <w:r>
        <w:rPr>
          <w:rFonts w:cs="Arial"/>
          <w:szCs w:val="24"/>
          <w:lang w:eastAsia="en-AU"/>
        </w:rPr>
        <w:t>gas,</w:t>
      </w:r>
      <w:r w:rsidRPr="00A9081B">
        <w:rPr>
          <w:rFonts w:cs="Arial"/>
          <w:szCs w:val="24"/>
          <w:lang w:eastAsia="en-AU"/>
        </w:rPr>
        <w:t xml:space="preserve"> etc)? If so </w:t>
      </w:r>
      <w:r>
        <w:rPr>
          <w:rFonts w:cs="Arial"/>
          <w:szCs w:val="24"/>
          <w:lang w:eastAsia="en-AU"/>
        </w:rPr>
        <w:t>explain the nature and the amount of the</w:t>
      </w:r>
      <w:r w:rsidRPr="00A9081B">
        <w:rPr>
          <w:rFonts w:cs="Arial"/>
          <w:szCs w:val="24"/>
          <w:lang w:eastAsia="en-AU"/>
        </w:rPr>
        <w:t xml:space="preserve"> concession?</w:t>
      </w:r>
    </w:p>
    <w:p w14:paraId="1C2E3FFC" w14:textId="77777777" w:rsidR="00F25AAC" w:rsidRPr="00A9081B" w:rsidRDefault="00F25AAC" w:rsidP="00F25AAC">
      <w:pPr>
        <w:keepLines w:val="0"/>
        <w:autoSpaceDE w:val="0"/>
        <w:autoSpaceDN w:val="0"/>
        <w:adjustRightInd w:val="0"/>
        <w:rPr>
          <w:rFonts w:cs="Arial"/>
          <w:szCs w:val="24"/>
          <w:lang w:eastAsia="en-AU"/>
        </w:rPr>
      </w:pPr>
    </w:p>
    <w:p w14:paraId="35597A9E" w14:textId="77777777" w:rsidR="00F25AAC" w:rsidRPr="00A9081B" w:rsidRDefault="00F25AAC" w:rsidP="00F25AAC">
      <w:pPr>
        <w:keepLines w:val="0"/>
        <w:autoSpaceDE w:val="0"/>
        <w:autoSpaceDN w:val="0"/>
        <w:adjustRightInd w:val="0"/>
        <w:ind w:hanging="709"/>
        <w:rPr>
          <w:rFonts w:cs="Arial"/>
          <w:b/>
          <w:szCs w:val="24"/>
          <w:lang w:eastAsia="en-AU"/>
        </w:rPr>
      </w:pPr>
      <w:r>
        <w:rPr>
          <w:rFonts w:cs="Arial"/>
          <w:b/>
          <w:szCs w:val="24"/>
          <w:lang w:eastAsia="en-AU"/>
        </w:rPr>
        <w:t>7</w:t>
      </w:r>
      <w:r w:rsidRPr="00A9081B">
        <w:rPr>
          <w:rFonts w:cs="Arial"/>
          <w:b/>
          <w:szCs w:val="24"/>
          <w:lang w:eastAsia="en-AU"/>
        </w:rPr>
        <w:t>.</w:t>
      </w:r>
      <w:r w:rsidRPr="00A9081B">
        <w:rPr>
          <w:rFonts w:cs="Arial"/>
          <w:szCs w:val="24"/>
          <w:lang w:eastAsia="en-AU"/>
        </w:rPr>
        <w:tab/>
      </w:r>
      <w:r w:rsidRPr="00A9081B">
        <w:rPr>
          <w:rFonts w:cs="Arial"/>
          <w:b/>
          <w:szCs w:val="24"/>
          <w:lang w:eastAsia="en-AU"/>
        </w:rPr>
        <w:t>Regional differences</w:t>
      </w:r>
    </w:p>
    <w:p w14:paraId="44C1D198" w14:textId="77777777" w:rsidR="00F25AAC" w:rsidRPr="00A9081B" w:rsidRDefault="00F25AAC" w:rsidP="00F25AAC">
      <w:pPr>
        <w:keepLines w:val="0"/>
        <w:autoSpaceDE w:val="0"/>
        <w:autoSpaceDN w:val="0"/>
        <w:adjustRightInd w:val="0"/>
        <w:rPr>
          <w:rFonts w:cs="Arial"/>
          <w:szCs w:val="24"/>
          <w:lang w:eastAsia="en-AU"/>
        </w:rPr>
      </w:pPr>
    </w:p>
    <w:p w14:paraId="5A929806" w14:textId="77777777" w:rsidR="00F25AAC" w:rsidRPr="00A9081B" w:rsidRDefault="00F25AAC" w:rsidP="00AE49C4">
      <w:pPr>
        <w:keepLines w:val="0"/>
        <w:numPr>
          <w:ilvl w:val="0"/>
          <w:numId w:val="41"/>
        </w:numPr>
        <w:autoSpaceDE w:val="0"/>
        <w:autoSpaceDN w:val="0"/>
        <w:adjustRightInd w:val="0"/>
        <w:rPr>
          <w:rFonts w:cs="Arial"/>
          <w:szCs w:val="24"/>
          <w:lang w:eastAsia="en-AU"/>
        </w:rPr>
      </w:pPr>
      <w:r w:rsidRPr="00A9081B">
        <w:rPr>
          <w:rFonts w:cs="Arial"/>
          <w:szCs w:val="24"/>
          <w:lang w:eastAsia="en-AU"/>
        </w:rPr>
        <w:t>If you have production facilities in more than one region/province, are the laws and regulations in each region the same with respect to pricing? Provide details on any regional differences.</w:t>
      </w:r>
    </w:p>
    <w:p w14:paraId="44DEF5EC" w14:textId="58FCF214" w:rsidR="00F25AAC" w:rsidRPr="00A9081B" w:rsidRDefault="00F25AAC" w:rsidP="00F25AAC">
      <w:pPr>
        <w:keepLines w:val="0"/>
        <w:autoSpaceDE w:val="0"/>
        <w:autoSpaceDN w:val="0"/>
        <w:adjustRightInd w:val="0"/>
        <w:ind w:hanging="709"/>
        <w:rPr>
          <w:rFonts w:cs="Arial"/>
          <w:b/>
          <w:bCs/>
          <w:szCs w:val="24"/>
          <w:lang w:eastAsia="en-AU"/>
        </w:rPr>
      </w:pPr>
      <w:r>
        <w:rPr>
          <w:rFonts w:cs="Arial"/>
          <w:b/>
          <w:szCs w:val="24"/>
          <w:lang w:eastAsia="en-AU"/>
        </w:rPr>
        <w:t>8</w:t>
      </w:r>
      <w:r w:rsidRPr="00A9081B">
        <w:rPr>
          <w:rFonts w:cs="Arial"/>
          <w:b/>
          <w:szCs w:val="24"/>
          <w:lang w:eastAsia="en-AU"/>
        </w:rPr>
        <w:t>.</w:t>
      </w:r>
      <w:r w:rsidRPr="00A9081B">
        <w:rPr>
          <w:rFonts w:cs="Arial"/>
          <w:b/>
          <w:szCs w:val="24"/>
          <w:lang w:eastAsia="en-AU"/>
        </w:rPr>
        <w:tab/>
      </w:r>
      <w:r>
        <w:rPr>
          <w:rFonts w:cs="Arial"/>
          <w:b/>
          <w:szCs w:val="24"/>
          <w:lang w:eastAsia="en-AU"/>
        </w:rPr>
        <w:t>Iron and steel</w:t>
      </w:r>
      <w:r w:rsidRPr="00A9081B">
        <w:rPr>
          <w:rFonts w:cs="Arial"/>
          <w:b/>
          <w:szCs w:val="24"/>
          <w:lang w:eastAsia="en-AU"/>
        </w:rPr>
        <w:t xml:space="preserve"> </w:t>
      </w:r>
      <w:r>
        <w:rPr>
          <w:rFonts w:cs="Arial"/>
          <w:b/>
          <w:szCs w:val="24"/>
          <w:lang w:eastAsia="en-AU"/>
        </w:rPr>
        <w:t>products</w:t>
      </w:r>
      <w:r w:rsidRPr="00A9081B">
        <w:rPr>
          <w:rFonts w:cs="Arial"/>
          <w:b/>
          <w:szCs w:val="24"/>
          <w:lang w:eastAsia="en-AU"/>
        </w:rPr>
        <w:t xml:space="preserve"> production/output</w:t>
      </w:r>
      <w:r w:rsidRPr="00A9081B">
        <w:rPr>
          <w:rFonts w:cs="Arial"/>
          <w:b/>
          <w:bCs/>
          <w:szCs w:val="24"/>
          <w:lang w:eastAsia="en-AU"/>
        </w:rPr>
        <w:t xml:space="preserve"> during the </w:t>
      </w:r>
      <w:r w:rsidR="006E5C31">
        <w:rPr>
          <w:rFonts w:cs="Arial"/>
          <w:b/>
          <w:bCs/>
          <w:szCs w:val="24"/>
          <w:lang w:eastAsia="en-AU"/>
        </w:rPr>
        <w:t>review period</w:t>
      </w:r>
    </w:p>
    <w:p w14:paraId="388D2D1C" w14:textId="77777777" w:rsidR="00F25AAC" w:rsidRPr="00A9081B" w:rsidRDefault="00F25AAC" w:rsidP="00F25AAC">
      <w:pPr>
        <w:keepLines w:val="0"/>
        <w:autoSpaceDE w:val="0"/>
        <w:autoSpaceDN w:val="0"/>
        <w:adjustRightInd w:val="0"/>
        <w:ind w:hanging="709"/>
        <w:rPr>
          <w:rFonts w:cs="Arial"/>
          <w:szCs w:val="24"/>
          <w:lang w:eastAsia="en-AU"/>
        </w:rPr>
      </w:pPr>
    </w:p>
    <w:p w14:paraId="1B0864DD" w14:textId="77777777" w:rsidR="00F25AAC" w:rsidRPr="00A9081B" w:rsidRDefault="00F25AAC" w:rsidP="00AE49C4">
      <w:pPr>
        <w:keepLines w:val="0"/>
        <w:numPr>
          <w:ilvl w:val="0"/>
          <w:numId w:val="29"/>
        </w:numPr>
        <w:autoSpaceDE w:val="0"/>
        <w:autoSpaceDN w:val="0"/>
        <w:adjustRightInd w:val="0"/>
        <w:rPr>
          <w:rFonts w:cs="Arial"/>
          <w:szCs w:val="24"/>
          <w:lang w:eastAsia="en-AU"/>
        </w:rPr>
      </w:pPr>
      <w:r w:rsidRPr="00A9081B">
        <w:rPr>
          <w:rFonts w:cs="Arial"/>
          <w:szCs w:val="24"/>
          <w:lang w:eastAsia="en-AU"/>
        </w:rPr>
        <w:t xml:space="preserve">Is any part of your production of </w:t>
      </w:r>
      <w:r>
        <w:rPr>
          <w:rFonts w:cs="Arial"/>
          <w:szCs w:val="24"/>
          <w:lang w:eastAsia="en-AU"/>
        </w:rPr>
        <w:t>iron and steel</w:t>
      </w:r>
      <w:r w:rsidRPr="00A9081B">
        <w:rPr>
          <w:rFonts w:cs="Arial"/>
          <w:szCs w:val="24"/>
          <w:lang w:eastAsia="en-AU"/>
        </w:rPr>
        <w:t xml:space="preserve"> </w:t>
      </w:r>
      <w:r>
        <w:rPr>
          <w:rFonts w:cs="Arial"/>
          <w:szCs w:val="24"/>
          <w:lang w:eastAsia="en-AU"/>
        </w:rPr>
        <w:t>products</w:t>
      </w:r>
      <w:r w:rsidRPr="00A9081B">
        <w:rPr>
          <w:rFonts w:cs="Arial"/>
          <w:szCs w:val="24"/>
          <w:lang w:eastAsia="en-AU"/>
        </w:rPr>
        <w:t xml:space="preserve"> subject to any national/regional industrial policy or guidance? If so, provide details including a background of the policy/guidance and explain any restriction imposed by the policy/guidance.</w:t>
      </w:r>
    </w:p>
    <w:p w14:paraId="2C123606" w14:textId="77777777" w:rsidR="00F25AAC" w:rsidRPr="00A9081B" w:rsidRDefault="00F25AAC" w:rsidP="00F25AAC">
      <w:pPr>
        <w:keepLines w:val="0"/>
        <w:autoSpaceDE w:val="0"/>
        <w:autoSpaceDN w:val="0"/>
        <w:adjustRightInd w:val="0"/>
        <w:ind w:left="0"/>
        <w:rPr>
          <w:rFonts w:cs="Arial"/>
          <w:bCs/>
          <w:szCs w:val="24"/>
          <w:lang w:eastAsia="en-AU"/>
        </w:rPr>
      </w:pPr>
    </w:p>
    <w:p w14:paraId="51AF3F72" w14:textId="77777777" w:rsidR="00F25AAC" w:rsidRPr="00A9081B" w:rsidRDefault="00F25AAC" w:rsidP="00AE49C4">
      <w:pPr>
        <w:keepLines w:val="0"/>
        <w:numPr>
          <w:ilvl w:val="0"/>
          <w:numId w:val="29"/>
        </w:numPr>
        <w:autoSpaceDE w:val="0"/>
        <w:autoSpaceDN w:val="0"/>
        <w:adjustRightInd w:val="0"/>
        <w:rPr>
          <w:rFonts w:cs="Arial"/>
          <w:szCs w:val="24"/>
          <w:lang w:eastAsia="en-AU"/>
        </w:rPr>
      </w:pPr>
      <w:r w:rsidRPr="00A9081B">
        <w:rPr>
          <w:rFonts w:cs="Arial"/>
          <w:szCs w:val="24"/>
          <w:lang w:eastAsia="en-AU"/>
        </w:rPr>
        <w:t>To what extent are any of the policies/guidelines identified in a) applicable to your business?</w:t>
      </w:r>
    </w:p>
    <w:p w14:paraId="4B21EC41" w14:textId="77777777" w:rsidR="00F25AAC" w:rsidRPr="00A9081B" w:rsidRDefault="00F25AAC" w:rsidP="00F25AAC">
      <w:pPr>
        <w:keepLines w:val="0"/>
        <w:autoSpaceDE w:val="0"/>
        <w:autoSpaceDN w:val="0"/>
        <w:adjustRightInd w:val="0"/>
        <w:ind w:left="0" w:firstLine="709"/>
        <w:rPr>
          <w:rFonts w:cs="Arial"/>
          <w:bCs/>
          <w:szCs w:val="24"/>
          <w:lang w:eastAsia="en-AU"/>
        </w:rPr>
      </w:pPr>
    </w:p>
    <w:p w14:paraId="6F714C68" w14:textId="77777777" w:rsidR="00F25AAC" w:rsidRPr="00A9081B" w:rsidRDefault="00F25AAC" w:rsidP="00AE49C4">
      <w:pPr>
        <w:keepLines w:val="0"/>
        <w:numPr>
          <w:ilvl w:val="0"/>
          <w:numId w:val="29"/>
        </w:numPr>
        <w:autoSpaceDE w:val="0"/>
        <w:autoSpaceDN w:val="0"/>
        <w:adjustRightInd w:val="0"/>
        <w:rPr>
          <w:rFonts w:cs="Arial"/>
          <w:szCs w:val="24"/>
          <w:lang w:eastAsia="en-AU"/>
        </w:rPr>
      </w:pPr>
      <w:r w:rsidRPr="00A9081B">
        <w:rPr>
          <w:rFonts w:cs="Arial"/>
          <w:szCs w:val="24"/>
          <w:lang w:eastAsia="en-AU"/>
        </w:rPr>
        <w:t>Where applicable, how did your business respond to the policies/guidelines?</w:t>
      </w:r>
    </w:p>
    <w:p w14:paraId="688D26F8" w14:textId="77777777" w:rsidR="00F25AAC" w:rsidRPr="00A9081B" w:rsidRDefault="00F25AAC" w:rsidP="00F25AAC">
      <w:pPr>
        <w:keepLines w:val="0"/>
        <w:autoSpaceDE w:val="0"/>
        <w:autoSpaceDN w:val="0"/>
        <w:adjustRightInd w:val="0"/>
        <w:rPr>
          <w:rFonts w:cs="Arial"/>
          <w:snapToGrid w:val="0"/>
          <w:szCs w:val="24"/>
        </w:rPr>
      </w:pPr>
    </w:p>
    <w:p w14:paraId="0A1CD53C" w14:textId="77777777" w:rsidR="00F25AAC" w:rsidRDefault="00F25AAC" w:rsidP="00AE49C4">
      <w:pPr>
        <w:keepLines w:val="0"/>
        <w:numPr>
          <w:ilvl w:val="0"/>
          <w:numId w:val="29"/>
        </w:numPr>
        <w:autoSpaceDE w:val="0"/>
        <w:autoSpaceDN w:val="0"/>
        <w:adjustRightInd w:val="0"/>
        <w:rPr>
          <w:rFonts w:cs="Arial"/>
          <w:snapToGrid w:val="0"/>
          <w:szCs w:val="24"/>
        </w:rPr>
      </w:pPr>
      <w:r w:rsidRPr="00A9081B">
        <w:rPr>
          <w:rFonts w:cs="Arial"/>
          <w:snapToGrid w:val="0"/>
          <w:szCs w:val="24"/>
        </w:rPr>
        <w:t xml:space="preserve">Provide details regarding any other restrictions (e.g., geographic/regional, downstream, use, etc.) to the sale of </w:t>
      </w:r>
      <w:r>
        <w:rPr>
          <w:rFonts w:cs="Arial"/>
          <w:snapToGrid w:val="0"/>
          <w:szCs w:val="24"/>
        </w:rPr>
        <w:t>iron and steel</w:t>
      </w:r>
      <w:r w:rsidRPr="00A9081B">
        <w:rPr>
          <w:rFonts w:cs="Arial"/>
          <w:snapToGrid w:val="0"/>
          <w:szCs w:val="24"/>
        </w:rPr>
        <w:t xml:space="preserve"> </w:t>
      </w:r>
      <w:r>
        <w:rPr>
          <w:rFonts w:cs="Arial"/>
          <w:snapToGrid w:val="0"/>
          <w:szCs w:val="24"/>
        </w:rPr>
        <w:t>products</w:t>
      </w:r>
      <w:r w:rsidRPr="00A9081B">
        <w:rPr>
          <w:rFonts w:cs="Arial"/>
          <w:snapToGrid w:val="0"/>
          <w:szCs w:val="24"/>
        </w:rPr>
        <w:t xml:space="preserve"> that may be imposed by the GOC.</w:t>
      </w:r>
    </w:p>
    <w:p w14:paraId="0F2D09CF" w14:textId="77777777" w:rsidR="00F25AAC" w:rsidRDefault="00F25AAC" w:rsidP="00F25AAC">
      <w:pPr>
        <w:pStyle w:val="ListParagraph"/>
        <w:rPr>
          <w:rFonts w:cs="Arial"/>
          <w:snapToGrid w:val="0"/>
        </w:rPr>
      </w:pPr>
    </w:p>
    <w:p w14:paraId="4DDE07B7" w14:textId="77777777" w:rsidR="00F25AAC" w:rsidRPr="00CD50C5" w:rsidRDefault="00F25AAC" w:rsidP="00AE49C4">
      <w:pPr>
        <w:keepLines w:val="0"/>
        <w:widowControl w:val="0"/>
        <w:numPr>
          <w:ilvl w:val="0"/>
          <w:numId w:val="29"/>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Provide a list of all your domestic customers of the goods, include the location (city and province) of the customer and indicate whether each customer is an SIE.</w:t>
      </w:r>
    </w:p>
    <w:p w14:paraId="59DAD630"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Are there any restrictions and/or conditions in relation to the quality or quantity of the production of the goods placed upon your business?  If so, provide details.</w:t>
      </w:r>
    </w:p>
    <w:p w14:paraId="3B57E00E"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 xml:space="preserve">Does your business require an export licence?   If so, provide details.  </w:t>
      </w:r>
    </w:p>
    <w:p w14:paraId="353B5327"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Are the goods sold by your business subject to any export restrictions and/or limits during the previous 5 year?  If so, provide details.</w:t>
      </w:r>
    </w:p>
    <w:p w14:paraId="3FF1BF62"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Provide details regarding any other restrictions (e.g., geographic/regional, downstream, end use) placed upon your business on the sale of the goods.</w:t>
      </w:r>
    </w:p>
    <w:p w14:paraId="3847DFA1" w14:textId="77777777" w:rsidR="00F25AAC" w:rsidRPr="00CD50C5" w:rsidRDefault="00F25AAC" w:rsidP="00AE49C4">
      <w:pPr>
        <w:keepLines w:val="0"/>
        <w:widowControl w:val="0"/>
        <w:numPr>
          <w:ilvl w:val="0"/>
          <w:numId w:val="29"/>
        </w:numPr>
        <w:autoSpaceDE w:val="0"/>
        <w:autoSpaceDN w:val="0"/>
        <w:adjustRightInd w:val="0"/>
        <w:spacing w:before="240" w:after="120"/>
        <w:jc w:val="both"/>
        <w:rPr>
          <w:rFonts w:cs="Arial"/>
          <w:sz w:val="22"/>
          <w:szCs w:val="22"/>
          <w:lang w:eastAsia="en-AU"/>
        </w:rPr>
      </w:pPr>
      <w:r w:rsidRPr="00CD50C5">
        <w:rPr>
          <w:rFonts w:cs="Arial"/>
          <w:sz w:val="22"/>
          <w:szCs w:val="22"/>
          <w:lang w:eastAsia="en-AU"/>
        </w:rPr>
        <w:t>Have there been any changes to your production capacity of the goods over the last 5 years?  If so, provide details.</w:t>
      </w:r>
    </w:p>
    <w:p w14:paraId="385AF2D7" w14:textId="77777777" w:rsidR="00F25AAC" w:rsidRPr="00A9081B" w:rsidRDefault="00F25AAC" w:rsidP="00F25AAC">
      <w:pPr>
        <w:keepLines w:val="0"/>
        <w:autoSpaceDE w:val="0"/>
        <w:autoSpaceDN w:val="0"/>
        <w:adjustRightInd w:val="0"/>
        <w:ind w:left="0"/>
        <w:rPr>
          <w:rFonts w:cs="Arial"/>
          <w:bCs/>
          <w:szCs w:val="24"/>
          <w:lang w:eastAsia="en-AU"/>
        </w:rPr>
      </w:pPr>
    </w:p>
    <w:p w14:paraId="1422E34C" w14:textId="790FA927" w:rsidR="00F25AAC" w:rsidRPr="00A9081B" w:rsidRDefault="00F25AAC" w:rsidP="00F25AAC">
      <w:pPr>
        <w:keepLines w:val="0"/>
        <w:autoSpaceDE w:val="0"/>
        <w:autoSpaceDN w:val="0"/>
        <w:adjustRightInd w:val="0"/>
        <w:ind w:hanging="709"/>
        <w:rPr>
          <w:rFonts w:cs="Arial"/>
          <w:b/>
          <w:bCs/>
          <w:szCs w:val="24"/>
          <w:lang w:eastAsia="en-AU"/>
        </w:rPr>
      </w:pPr>
      <w:r>
        <w:rPr>
          <w:rFonts w:cs="Arial"/>
          <w:b/>
          <w:szCs w:val="24"/>
          <w:lang w:eastAsia="en-AU"/>
        </w:rPr>
        <w:t>9</w:t>
      </w:r>
      <w:r w:rsidRPr="00A9081B">
        <w:rPr>
          <w:rFonts w:cs="Arial"/>
          <w:b/>
          <w:szCs w:val="24"/>
          <w:lang w:eastAsia="en-AU"/>
        </w:rPr>
        <w:t xml:space="preserve">.  </w:t>
      </w:r>
      <w:r w:rsidRPr="00A9081B">
        <w:rPr>
          <w:rFonts w:cs="Arial"/>
          <w:b/>
          <w:szCs w:val="24"/>
          <w:lang w:eastAsia="en-AU"/>
        </w:rPr>
        <w:tab/>
        <w:t xml:space="preserve">Sales price during </w:t>
      </w:r>
      <w:r w:rsidRPr="00A9081B">
        <w:rPr>
          <w:rFonts w:cs="Arial"/>
          <w:b/>
          <w:bCs/>
          <w:szCs w:val="24"/>
          <w:lang w:eastAsia="en-AU"/>
        </w:rPr>
        <w:t xml:space="preserve">the </w:t>
      </w:r>
      <w:r w:rsidR="006E5C31">
        <w:rPr>
          <w:rFonts w:cs="Arial"/>
          <w:b/>
          <w:bCs/>
          <w:szCs w:val="24"/>
          <w:lang w:eastAsia="en-AU"/>
        </w:rPr>
        <w:t>review period</w:t>
      </w:r>
    </w:p>
    <w:p w14:paraId="19768F23" w14:textId="77777777" w:rsidR="00F25AAC" w:rsidRPr="00A9081B" w:rsidRDefault="00F25AAC" w:rsidP="00F25AAC">
      <w:pPr>
        <w:keepLines w:val="0"/>
        <w:autoSpaceDE w:val="0"/>
        <w:autoSpaceDN w:val="0"/>
        <w:adjustRightInd w:val="0"/>
        <w:ind w:hanging="709"/>
        <w:rPr>
          <w:rFonts w:cs="Arial"/>
          <w:szCs w:val="24"/>
          <w:lang w:eastAsia="en-AU"/>
        </w:rPr>
      </w:pPr>
    </w:p>
    <w:p w14:paraId="745DF1DA" w14:textId="7119F6FF" w:rsidR="00F25AAC" w:rsidRPr="00A9081B" w:rsidRDefault="00F25AAC" w:rsidP="00AE49C4">
      <w:pPr>
        <w:keepLines w:val="0"/>
        <w:numPr>
          <w:ilvl w:val="0"/>
          <w:numId w:val="30"/>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lastRenderedPageBreak/>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6E5C31">
        <w:rPr>
          <w:rFonts w:cs="Arial"/>
          <w:szCs w:val="24"/>
          <w:lang w:eastAsia="en-AU"/>
        </w:rPr>
        <w:t>review period</w:t>
      </w:r>
      <w:r w:rsidRPr="00A9081B">
        <w:rPr>
          <w:rFonts w:cs="Arial"/>
          <w:szCs w:val="24"/>
          <w:lang w:eastAsia="en-AU"/>
        </w:rPr>
        <w:t xml:space="preserve">, with respect to domestic </w:t>
      </w:r>
      <w:r>
        <w:rPr>
          <w:rFonts w:cs="Arial"/>
          <w:szCs w:val="24"/>
          <w:lang w:eastAsia="en-AU"/>
        </w:rPr>
        <w:t>iron and steel</w:t>
      </w:r>
      <w:r w:rsidRPr="00A9081B">
        <w:rPr>
          <w:rFonts w:cs="Arial"/>
          <w:szCs w:val="24"/>
          <w:lang w:eastAsia="en-AU"/>
        </w:rPr>
        <w:t xml:space="preserve"> prices.</w:t>
      </w:r>
    </w:p>
    <w:p w14:paraId="5314249E"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46CD94F2" w14:textId="1889B0C1" w:rsidR="00F25AAC" w:rsidRPr="00A9081B" w:rsidRDefault="00F25AAC" w:rsidP="00AE49C4">
      <w:pPr>
        <w:keepLines w:val="0"/>
        <w:numPr>
          <w:ilvl w:val="0"/>
          <w:numId w:val="30"/>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 xml:space="preserve">Explain whether your business has been subjected to any </w:t>
      </w:r>
      <w:r w:rsidRPr="00A9081B">
        <w:rPr>
          <w:rFonts w:cs="Arial"/>
          <w:bCs/>
          <w:szCs w:val="24"/>
          <w:lang w:eastAsia="en-AU"/>
        </w:rPr>
        <w:t xml:space="preserve">direct or indirect </w:t>
      </w:r>
      <w:r w:rsidRPr="00A9081B">
        <w:rPr>
          <w:rFonts w:cs="Arial"/>
          <w:szCs w:val="24"/>
          <w:lang w:eastAsia="en-AU"/>
        </w:rPr>
        <w:t xml:space="preserve">price guidance or controls by the GOC during the </w:t>
      </w:r>
      <w:r w:rsidR="006E5C31">
        <w:rPr>
          <w:rFonts w:cs="Arial"/>
          <w:szCs w:val="24"/>
          <w:lang w:eastAsia="en-AU"/>
        </w:rPr>
        <w:t>review period</w:t>
      </w:r>
      <w:r w:rsidRPr="00A9081B">
        <w:rPr>
          <w:rFonts w:cs="Arial"/>
          <w:szCs w:val="24"/>
          <w:lang w:eastAsia="en-AU"/>
        </w:rPr>
        <w:t xml:space="preserve">, with respect to raw material inputs </w:t>
      </w:r>
      <w:r w:rsidRPr="00A9081B">
        <w:rPr>
          <w:rFonts w:cs="Arial"/>
          <w:szCs w:val="24"/>
        </w:rPr>
        <w:t xml:space="preserve">(i.e. </w:t>
      </w:r>
      <w:r>
        <w:rPr>
          <w:rFonts w:cs="Arial"/>
          <w:szCs w:val="24"/>
        </w:rPr>
        <w:t>iron and steel</w:t>
      </w:r>
      <w:r w:rsidRPr="00A9081B">
        <w:rPr>
          <w:rFonts w:cs="Arial"/>
          <w:szCs w:val="24"/>
        </w:rPr>
        <w:t>, etc.)</w:t>
      </w:r>
      <w:r w:rsidRPr="00A9081B">
        <w:rPr>
          <w:rFonts w:cs="Arial"/>
          <w:szCs w:val="24"/>
          <w:lang w:eastAsia="en-AU"/>
        </w:rPr>
        <w:t>.</w:t>
      </w:r>
    </w:p>
    <w:p w14:paraId="57D7CFB2" w14:textId="77777777" w:rsidR="00F25AAC" w:rsidRPr="00A9081B" w:rsidRDefault="00F25AAC" w:rsidP="00F25AAC">
      <w:pPr>
        <w:keepLines w:val="0"/>
        <w:autoSpaceDE w:val="0"/>
        <w:autoSpaceDN w:val="0"/>
        <w:adjustRightInd w:val="0"/>
        <w:ind w:left="349" w:firstLine="709"/>
        <w:rPr>
          <w:rFonts w:cs="Arial"/>
          <w:bCs/>
          <w:szCs w:val="24"/>
          <w:lang w:eastAsia="en-AU"/>
        </w:rPr>
      </w:pPr>
    </w:p>
    <w:p w14:paraId="0D47B9F5" w14:textId="77777777" w:rsidR="00F25AAC" w:rsidRDefault="00F25AAC" w:rsidP="00AE49C4">
      <w:pPr>
        <w:keepLines w:val="0"/>
        <w:numPr>
          <w:ilvl w:val="0"/>
          <w:numId w:val="30"/>
        </w:numPr>
        <w:tabs>
          <w:tab w:val="clear" w:pos="720"/>
          <w:tab w:val="num" w:pos="1069"/>
        </w:tabs>
        <w:autoSpaceDE w:val="0"/>
        <w:autoSpaceDN w:val="0"/>
        <w:adjustRightInd w:val="0"/>
        <w:ind w:left="1069"/>
        <w:rPr>
          <w:rFonts w:cs="Arial"/>
          <w:szCs w:val="24"/>
          <w:lang w:eastAsia="en-AU"/>
        </w:rPr>
      </w:pPr>
      <w:r w:rsidRPr="00A9081B">
        <w:rPr>
          <w:rFonts w:cs="Arial"/>
          <w:szCs w:val="24"/>
          <w:lang w:eastAsia="en-AU"/>
        </w:rPr>
        <w:t>Explain whether your business has encountered any price guidance or controls established by regional, provincial or special economic zone officials and/or organisations.</w:t>
      </w:r>
    </w:p>
    <w:p w14:paraId="13B59AC3" w14:textId="77777777" w:rsidR="00F25AAC" w:rsidRDefault="00F25AAC" w:rsidP="00F25AAC">
      <w:pPr>
        <w:pStyle w:val="ListParagraph"/>
        <w:rPr>
          <w:rFonts w:cs="Arial"/>
          <w:lang w:eastAsia="en-AU"/>
        </w:rPr>
      </w:pPr>
    </w:p>
    <w:p w14:paraId="38FEEB81"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Describe in detail how the selling price of the goods is determined.  In particular, provide details of any restrictions, limitations, or other considerations imposed on your business.</w:t>
      </w:r>
    </w:p>
    <w:p w14:paraId="269D8457"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Which organisation/business entity do you consider as the price leader of the goods?</w:t>
      </w:r>
    </w:p>
    <w:p w14:paraId="03EAB43B"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Does your business have a pricing committee in respect of the goods? If so provide the names and positions of all members of the Committee.</w:t>
      </w:r>
    </w:p>
    <w:p w14:paraId="5E10FEDE" w14:textId="648AE722"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 xml:space="preserve">How often does the pricing committee meet to discuss selling prices of the goods? Provide the minutes or any other relevant documents of all meetings of the pricing committee during the </w:t>
      </w:r>
      <w:r w:rsidR="006E5C31">
        <w:rPr>
          <w:rFonts w:cs="Arial"/>
          <w:sz w:val="22"/>
          <w:szCs w:val="22"/>
          <w:lang w:eastAsia="en-AU"/>
        </w:rPr>
        <w:t>review period</w:t>
      </w:r>
      <w:r w:rsidRPr="00CD50C5">
        <w:rPr>
          <w:rFonts w:cs="Arial"/>
          <w:sz w:val="22"/>
          <w:szCs w:val="22"/>
          <w:lang w:eastAsia="en-AU"/>
        </w:rPr>
        <w:t>.</w:t>
      </w:r>
    </w:p>
    <w:p w14:paraId="4D0E76C5" w14:textId="77777777" w:rsidR="00F25AAC" w:rsidRPr="00CD50C5"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Identify the person who authorises the sales terms, prices and other contract provisions for the sale of the goods by your business.</w:t>
      </w:r>
    </w:p>
    <w:p w14:paraId="3EEF4187" w14:textId="77777777" w:rsidR="00F25AAC" w:rsidRDefault="00F25AAC" w:rsidP="00AE49C4">
      <w:pPr>
        <w:keepLines w:val="0"/>
        <w:widowControl w:val="0"/>
        <w:numPr>
          <w:ilvl w:val="0"/>
          <w:numId w:val="30"/>
        </w:numPr>
        <w:autoSpaceDE w:val="0"/>
        <w:autoSpaceDN w:val="0"/>
        <w:adjustRightInd w:val="0"/>
        <w:spacing w:before="120" w:after="120"/>
        <w:jc w:val="both"/>
        <w:rPr>
          <w:rFonts w:cs="Arial"/>
          <w:sz w:val="22"/>
          <w:szCs w:val="22"/>
          <w:lang w:eastAsia="en-AU"/>
        </w:rPr>
      </w:pPr>
      <w:r w:rsidRPr="00CD50C5">
        <w:rPr>
          <w:rFonts w:cs="Arial"/>
          <w:sz w:val="22"/>
          <w:szCs w:val="22"/>
          <w:lang w:eastAsia="en-AU"/>
        </w:rPr>
        <w:t>If you have production facilities of the goods in more than one region and/or province, are the laws and regulations in each region the same with respect to pricing of the goods? If not, provide details on the differences.</w:t>
      </w:r>
    </w:p>
    <w:p w14:paraId="7BB1A956" w14:textId="77777777" w:rsidR="00F25AAC" w:rsidRPr="00A9081B" w:rsidRDefault="00F25AAC" w:rsidP="00F25AAC">
      <w:pPr>
        <w:keepLines w:val="0"/>
        <w:autoSpaceDE w:val="0"/>
        <w:autoSpaceDN w:val="0"/>
        <w:adjustRightInd w:val="0"/>
        <w:ind w:left="0"/>
        <w:rPr>
          <w:rFonts w:cs="Arial"/>
          <w:szCs w:val="24"/>
          <w:lang w:eastAsia="en-AU"/>
        </w:rPr>
      </w:pPr>
    </w:p>
    <w:p w14:paraId="69BA4B84" w14:textId="77777777" w:rsidR="00F25AAC" w:rsidRPr="00A9081B" w:rsidRDefault="00F25AAC" w:rsidP="00F25AAC">
      <w:pPr>
        <w:widowControl w:val="0"/>
        <w:ind w:right="-745" w:hanging="709"/>
        <w:rPr>
          <w:rFonts w:cs="Arial"/>
          <w:b/>
          <w:snapToGrid w:val="0"/>
          <w:szCs w:val="24"/>
        </w:rPr>
      </w:pPr>
      <w:r w:rsidRPr="00A9081B">
        <w:rPr>
          <w:rFonts w:cs="Arial"/>
          <w:b/>
          <w:snapToGrid w:val="0"/>
          <w:szCs w:val="24"/>
        </w:rPr>
        <w:t>1</w:t>
      </w:r>
      <w:r>
        <w:rPr>
          <w:rFonts w:cs="Arial"/>
          <w:b/>
          <w:snapToGrid w:val="0"/>
          <w:szCs w:val="24"/>
        </w:rPr>
        <w:t>0</w:t>
      </w:r>
      <w:r w:rsidRPr="00A9081B">
        <w:rPr>
          <w:rFonts w:cs="Arial"/>
          <w:b/>
          <w:snapToGrid w:val="0"/>
          <w:szCs w:val="24"/>
        </w:rPr>
        <w:t>.</w:t>
      </w:r>
      <w:r w:rsidRPr="00A9081B">
        <w:rPr>
          <w:rFonts w:cs="Arial"/>
          <w:b/>
          <w:snapToGrid w:val="0"/>
          <w:szCs w:val="24"/>
        </w:rPr>
        <w:tab/>
        <w:t>Adding capacity and/or joint ventures</w:t>
      </w:r>
    </w:p>
    <w:p w14:paraId="2AEFE9C9" w14:textId="77777777" w:rsidR="00F25AAC" w:rsidRPr="00A9081B" w:rsidRDefault="00F25AAC" w:rsidP="00F25AAC">
      <w:pPr>
        <w:widowControl w:val="0"/>
        <w:ind w:right="-745" w:hanging="709"/>
        <w:rPr>
          <w:rFonts w:cs="Arial"/>
          <w:b/>
          <w:snapToGrid w:val="0"/>
          <w:szCs w:val="24"/>
        </w:rPr>
      </w:pPr>
    </w:p>
    <w:p w14:paraId="50E88DE6" w14:textId="77777777" w:rsidR="00F25AAC" w:rsidRPr="00A9081B" w:rsidRDefault="00F25AAC" w:rsidP="00AE49C4">
      <w:pPr>
        <w:widowControl w:val="0"/>
        <w:numPr>
          <w:ilvl w:val="0"/>
          <w:numId w:val="31"/>
        </w:numPr>
        <w:ind w:right="-745"/>
        <w:rPr>
          <w:rFonts w:cs="Arial"/>
          <w:snapToGrid w:val="0"/>
          <w:szCs w:val="24"/>
        </w:rPr>
      </w:pPr>
      <w:r w:rsidRPr="00A9081B">
        <w:rPr>
          <w:rFonts w:cs="Arial"/>
          <w:snapToGrid w:val="0"/>
          <w:szCs w:val="24"/>
        </w:rPr>
        <w:t xml:space="preserve">Provide a detailed explanation with respect to the government approval process </w:t>
      </w:r>
      <w:r>
        <w:rPr>
          <w:rFonts w:cs="Arial"/>
          <w:snapToGrid w:val="0"/>
          <w:szCs w:val="24"/>
        </w:rPr>
        <w:t xml:space="preserve">for </w:t>
      </w:r>
      <w:r w:rsidRPr="00A9081B">
        <w:rPr>
          <w:rFonts w:cs="Arial"/>
          <w:snapToGrid w:val="0"/>
          <w:szCs w:val="24"/>
        </w:rPr>
        <w:t>adding capacity and/or joint ventures in relation to your business.</w:t>
      </w:r>
    </w:p>
    <w:p w14:paraId="04988E25" w14:textId="77777777" w:rsidR="00F25AAC" w:rsidRPr="00A9081B" w:rsidRDefault="00F25AAC" w:rsidP="00F25AAC">
      <w:pPr>
        <w:widowControl w:val="0"/>
        <w:ind w:right="-745" w:hanging="709"/>
        <w:rPr>
          <w:rFonts w:cs="Arial"/>
          <w:snapToGrid w:val="0"/>
          <w:szCs w:val="24"/>
        </w:rPr>
      </w:pPr>
    </w:p>
    <w:p w14:paraId="6B91CFE5" w14:textId="77777777" w:rsidR="00F25AAC" w:rsidRPr="00A9081B" w:rsidRDefault="00F25AAC" w:rsidP="00AE49C4">
      <w:pPr>
        <w:numPr>
          <w:ilvl w:val="0"/>
          <w:numId w:val="31"/>
        </w:numPr>
        <w:ind w:right="-680"/>
        <w:rPr>
          <w:rFonts w:cs="Arial"/>
          <w:szCs w:val="24"/>
        </w:rPr>
      </w:pPr>
      <w:r w:rsidRPr="00A9081B">
        <w:rPr>
          <w:rFonts w:cs="Arial"/>
          <w:szCs w:val="24"/>
        </w:rPr>
        <w:t>Does the government have the right to request modifications in the terms of adding capacity and/or joint ventures? If yes, provide a detailed explanation.</w:t>
      </w:r>
    </w:p>
    <w:p w14:paraId="53E175B5" w14:textId="77777777" w:rsidR="00F25AAC" w:rsidRDefault="00F25AAC" w:rsidP="00F25AAC">
      <w:pPr>
        <w:ind w:left="0" w:right="-680"/>
        <w:rPr>
          <w:rFonts w:cs="Arial"/>
          <w:szCs w:val="24"/>
        </w:rPr>
      </w:pPr>
    </w:p>
    <w:p w14:paraId="0B6D81CA" w14:textId="77777777" w:rsidR="00F25AAC" w:rsidRPr="00352C85" w:rsidRDefault="00F25AAC" w:rsidP="00F25AAC">
      <w:pPr>
        <w:keepLines w:val="0"/>
        <w:autoSpaceDE w:val="0"/>
        <w:autoSpaceDN w:val="0"/>
        <w:adjustRightInd w:val="0"/>
        <w:ind w:hanging="709"/>
        <w:rPr>
          <w:rFonts w:cs="Arial"/>
          <w:b/>
          <w:szCs w:val="24"/>
          <w:lang w:eastAsia="en-AU"/>
        </w:rPr>
      </w:pPr>
      <w:r w:rsidRPr="00352C85">
        <w:rPr>
          <w:rFonts w:cs="Arial"/>
          <w:b/>
          <w:szCs w:val="24"/>
          <w:lang w:eastAsia="en-AU"/>
        </w:rPr>
        <w:t>1</w:t>
      </w:r>
      <w:r>
        <w:rPr>
          <w:rFonts w:cs="Arial"/>
          <w:b/>
          <w:szCs w:val="24"/>
          <w:lang w:eastAsia="en-AU"/>
        </w:rPr>
        <w:t>1</w:t>
      </w:r>
      <w:r w:rsidRPr="00352C85">
        <w:rPr>
          <w:rFonts w:cs="Arial"/>
          <w:b/>
          <w:szCs w:val="24"/>
          <w:lang w:eastAsia="en-AU"/>
        </w:rPr>
        <w:t>.</w:t>
      </w:r>
      <w:r w:rsidRPr="00352C85">
        <w:rPr>
          <w:rFonts w:cs="Arial"/>
          <w:b/>
          <w:szCs w:val="24"/>
          <w:lang w:eastAsia="en-AU"/>
        </w:rPr>
        <w:tab/>
      </w:r>
      <w:r>
        <w:rPr>
          <w:rFonts w:cs="Arial"/>
          <w:b/>
          <w:szCs w:val="24"/>
          <w:lang w:eastAsia="en-AU"/>
        </w:rPr>
        <w:t>Steel billet</w:t>
      </w:r>
    </w:p>
    <w:p w14:paraId="0318DE7B" w14:textId="77777777" w:rsidR="00F25AAC" w:rsidRDefault="00F25AAC" w:rsidP="00F25AAC">
      <w:pPr>
        <w:ind w:left="0" w:right="-680"/>
        <w:rPr>
          <w:rFonts w:cs="Arial"/>
          <w:szCs w:val="24"/>
        </w:rPr>
      </w:pPr>
    </w:p>
    <w:p w14:paraId="6C1BBBB8" w14:textId="77777777" w:rsidR="00F25AAC" w:rsidRPr="00352C85" w:rsidRDefault="00F25AAC" w:rsidP="00F25AAC">
      <w:pPr>
        <w:pStyle w:val="ListParagraph"/>
        <w:widowControl w:val="0"/>
        <w:ind w:left="1440"/>
        <w:jc w:val="both"/>
        <w:rPr>
          <w:b/>
          <w:i/>
          <w:lang w:eastAsia="en-AU"/>
        </w:rPr>
      </w:pPr>
      <w:r w:rsidRPr="00352C85">
        <w:rPr>
          <w:b/>
          <w:i/>
          <w:lang w:eastAsia="en-AU"/>
        </w:rPr>
        <w:t xml:space="preserve">Only </w:t>
      </w:r>
      <w:r w:rsidRPr="00352C85">
        <w:rPr>
          <w:rFonts w:cs="Arial"/>
          <w:b/>
          <w:i/>
          <w:szCs w:val="22"/>
          <w:lang w:eastAsia="en-AU"/>
        </w:rPr>
        <w:t>answer</w:t>
      </w:r>
      <w:r w:rsidRPr="00352C85">
        <w:rPr>
          <w:b/>
          <w:i/>
          <w:lang w:eastAsia="en-AU"/>
        </w:rPr>
        <w:t xml:space="preserve"> the following questions if your business, or related businesses,</w:t>
      </w:r>
      <w:r w:rsidRPr="00352C85">
        <w:rPr>
          <w:b/>
          <w:i/>
          <w:u w:val="single"/>
          <w:lang w:eastAsia="en-AU"/>
        </w:rPr>
        <w:t xml:space="preserve"> </w:t>
      </w:r>
      <w:r w:rsidRPr="00352C85">
        <w:rPr>
          <w:b/>
          <w:i/>
          <w:lang w:eastAsia="en-AU"/>
        </w:rPr>
        <w:t>purchase steel billet</w:t>
      </w:r>
    </w:p>
    <w:p w14:paraId="7EFD7409" w14:textId="77777777" w:rsidR="00F25AAC" w:rsidRPr="00352C85" w:rsidRDefault="00F25AAC" w:rsidP="00AE49C4">
      <w:pPr>
        <w:pStyle w:val="ListParagraph"/>
        <w:keepLines w:val="0"/>
        <w:widowControl w:val="0"/>
        <w:numPr>
          <w:ilvl w:val="0"/>
          <w:numId w:val="42"/>
        </w:numPr>
        <w:autoSpaceDE w:val="0"/>
        <w:autoSpaceDN w:val="0"/>
        <w:adjustRightInd w:val="0"/>
        <w:spacing w:before="240" w:after="120"/>
        <w:contextualSpacing w:val="0"/>
        <w:jc w:val="both"/>
        <w:rPr>
          <w:rFonts w:cs="Arial"/>
          <w:sz w:val="22"/>
          <w:szCs w:val="22"/>
          <w:lang w:eastAsia="en-AU"/>
        </w:rPr>
      </w:pPr>
      <w:r w:rsidRPr="00352C85">
        <w:rPr>
          <w:rFonts w:cs="Arial"/>
          <w:sz w:val="22"/>
          <w:szCs w:val="22"/>
          <w:lang w:eastAsia="en-AU"/>
        </w:rPr>
        <w:t>Provide a detailed listing of your steel billet purchases by completing the ‘Steel Billet Purchases’ tab of the attached spreadsheet.</w:t>
      </w:r>
    </w:p>
    <w:p w14:paraId="5C59674B" w14:textId="77777777" w:rsidR="00F25AAC" w:rsidRPr="003469D3" w:rsidRDefault="00F25AAC" w:rsidP="00AE49C4">
      <w:pPr>
        <w:keepLines w:val="0"/>
        <w:widowControl w:val="0"/>
        <w:numPr>
          <w:ilvl w:val="0"/>
          <w:numId w:val="42"/>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Do you have more than one supplier of steel </w:t>
      </w:r>
      <w:r>
        <w:rPr>
          <w:rFonts w:cs="Arial"/>
          <w:sz w:val="22"/>
          <w:szCs w:val="22"/>
          <w:lang w:eastAsia="en-AU"/>
        </w:rPr>
        <w:t>billet</w:t>
      </w:r>
      <w:r w:rsidRPr="003469D3">
        <w:rPr>
          <w:rFonts w:cs="Arial"/>
          <w:sz w:val="22"/>
          <w:szCs w:val="22"/>
          <w:lang w:eastAsia="en-AU"/>
        </w:rPr>
        <w:t>?  If so, provide an explanation of the reasons of price differences between these suppliers?</w:t>
      </w:r>
    </w:p>
    <w:p w14:paraId="6CDC82FB" w14:textId="77777777" w:rsidR="00F25AAC" w:rsidRPr="003469D3" w:rsidRDefault="00F25AAC" w:rsidP="00AE49C4">
      <w:pPr>
        <w:keepLines w:val="0"/>
        <w:widowControl w:val="0"/>
        <w:numPr>
          <w:ilvl w:val="0"/>
          <w:numId w:val="42"/>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t xml:space="preserve">Describe in detail your business’ purchase procedures of steel </w:t>
      </w:r>
      <w:r>
        <w:rPr>
          <w:rFonts w:cs="Arial"/>
          <w:sz w:val="22"/>
          <w:szCs w:val="22"/>
          <w:lang w:eastAsia="en-AU"/>
        </w:rPr>
        <w:t>billet</w:t>
      </w:r>
      <w:r w:rsidRPr="003469D3">
        <w:rPr>
          <w:rFonts w:cs="Arial"/>
          <w:sz w:val="22"/>
          <w:szCs w:val="22"/>
          <w:lang w:eastAsia="en-AU"/>
        </w:rPr>
        <w:t xml:space="preserve"> and the considerations in selecting a supplier.  If it is by tenders, provide details of the criterions/conditions. </w:t>
      </w:r>
    </w:p>
    <w:p w14:paraId="6299D61C" w14:textId="77777777" w:rsidR="00F25AAC" w:rsidRPr="003469D3" w:rsidRDefault="00F25AAC" w:rsidP="00AE49C4">
      <w:pPr>
        <w:keepLines w:val="0"/>
        <w:widowControl w:val="0"/>
        <w:numPr>
          <w:ilvl w:val="0"/>
          <w:numId w:val="42"/>
        </w:numPr>
        <w:tabs>
          <w:tab w:val="num" w:pos="928"/>
        </w:tabs>
        <w:autoSpaceDE w:val="0"/>
        <w:autoSpaceDN w:val="0"/>
        <w:adjustRightInd w:val="0"/>
        <w:spacing w:before="120" w:after="120"/>
        <w:jc w:val="both"/>
        <w:rPr>
          <w:rFonts w:cs="Arial"/>
          <w:sz w:val="22"/>
          <w:szCs w:val="22"/>
          <w:lang w:eastAsia="en-AU"/>
        </w:rPr>
      </w:pPr>
      <w:r w:rsidRPr="003469D3">
        <w:rPr>
          <w:rFonts w:cs="Arial"/>
          <w:sz w:val="22"/>
          <w:szCs w:val="22"/>
          <w:lang w:eastAsia="en-AU"/>
        </w:rPr>
        <w:lastRenderedPageBreak/>
        <w:t xml:space="preserve">If steel </w:t>
      </w:r>
      <w:r>
        <w:rPr>
          <w:rFonts w:cs="Arial"/>
          <w:sz w:val="22"/>
          <w:szCs w:val="22"/>
          <w:lang w:eastAsia="en-AU"/>
        </w:rPr>
        <w:t xml:space="preserve">billet </w:t>
      </w:r>
      <w:r w:rsidRPr="003469D3">
        <w:rPr>
          <w:rFonts w:cs="Arial"/>
          <w:sz w:val="22"/>
          <w:szCs w:val="22"/>
          <w:lang w:eastAsia="en-AU"/>
        </w:rPr>
        <w:t>is imported by your business, or related businesses:</w:t>
      </w:r>
    </w:p>
    <w:p w14:paraId="42B7E4FC" w14:textId="77777777" w:rsidR="00F25AAC" w:rsidRPr="003469D3" w:rsidRDefault="00F25AAC" w:rsidP="00AE49C4">
      <w:pPr>
        <w:keepLines w:val="0"/>
        <w:widowControl w:val="0"/>
        <w:numPr>
          <w:ilvl w:val="0"/>
          <w:numId w:val="43"/>
        </w:numPr>
        <w:spacing w:before="80"/>
        <w:jc w:val="both"/>
        <w:rPr>
          <w:rFonts w:cs="Arial"/>
          <w:sz w:val="22"/>
          <w:szCs w:val="22"/>
        </w:rPr>
      </w:pPr>
      <w:r w:rsidRPr="003469D3">
        <w:rPr>
          <w:rFonts w:cs="Arial"/>
          <w:sz w:val="22"/>
          <w:szCs w:val="22"/>
        </w:rPr>
        <w:t xml:space="preserve">Provide details including a description of the steel </w:t>
      </w:r>
      <w:r>
        <w:rPr>
          <w:rFonts w:cs="Arial"/>
          <w:sz w:val="22"/>
          <w:szCs w:val="22"/>
        </w:rPr>
        <w:t>billet</w:t>
      </w:r>
      <w:r w:rsidRPr="003469D3">
        <w:rPr>
          <w:rFonts w:cs="Arial"/>
          <w:sz w:val="22"/>
          <w:szCs w:val="22"/>
        </w:rPr>
        <w:t xml:space="preserve"> imported, the supplier and country of origin.</w:t>
      </w:r>
    </w:p>
    <w:p w14:paraId="23D87835" w14:textId="77777777" w:rsidR="00F25AAC" w:rsidRPr="003469D3" w:rsidRDefault="00F25AAC" w:rsidP="00AE49C4">
      <w:pPr>
        <w:keepLines w:val="0"/>
        <w:widowControl w:val="0"/>
        <w:numPr>
          <w:ilvl w:val="0"/>
          <w:numId w:val="43"/>
        </w:numPr>
        <w:spacing w:before="80"/>
        <w:ind w:leftChars="572" w:left="1701" w:hangingChars="149" w:hanging="328"/>
        <w:jc w:val="both"/>
        <w:rPr>
          <w:rFonts w:cs="Arial"/>
          <w:sz w:val="22"/>
          <w:szCs w:val="22"/>
        </w:rPr>
      </w:pPr>
      <w:r w:rsidRPr="003469D3">
        <w:rPr>
          <w:rFonts w:cs="Arial"/>
          <w:sz w:val="22"/>
          <w:szCs w:val="22"/>
        </w:rPr>
        <w:t xml:space="preserve">Explain the process required to steel </w:t>
      </w:r>
      <w:r>
        <w:rPr>
          <w:rFonts w:cs="Arial"/>
          <w:sz w:val="22"/>
          <w:szCs w:val="22"/>
        </w:rPr>
        <w:t>billet</w:t>
      </w:r>
      <w:r w:rsidRPr="003469D3">
        <w:rPr>
          <w:rFonts w:cs="Arial"/>
          <w:sz w:val="22"/>
          <w:szCs w:val="22"/>
        </w:rPr>
        <w:t xml:space="preserve"> (e.g. obtaining an import licence, import declarations).</w:t>
      </w:r>
    </w:p>
    <w:p w14:paraId="428848DE" w14:textId="77777777" w:rsidR="00F25AAC" w:rsidRPr="003469D3" w:rsidRDefault="00F25AAC" w:rsidP="00AE49C4">
      <w:pPr>
        <w:keepLines w:val="0"/>
        <w:widowControl w:val="0"/>
        <w:numPr>
          <w:ilvl w:val="0"/>
          <w:numId w:val="43"/>
        </w:numPr>
        <w:spacing w:before="80"/>
        <w:ind w:leftChars="572" w:left="1701" w:hangingChars="149" w:hanging="328"/>
        <w:jc w:val="both"/>
        <w:rPr>
          <w:rFonts w:cs="Arial"/>
          <w:sz w:val="22"/>
          <w:szCs w:val="22"/>
        </w:rPr>
      </w:pPr>
      <w:r w:rsidRPr="003469D3">
        <w:rPr>
          <w:rFonts w:cs="Arial"/>
          <w:sz w:val="22"/>
          <w:szCs w:val="22"/>
        </w:rPr>
        <w:t xml:space="preserve">Provide details of any conditions to importing the steel </w:t>
      </w:r>
      <w:r>
        <w:rPr>
          <w:rFonts w:cs="Arial"/>
          <w:sz w:val="22"/>
          <w:szCs w:val="22"/>
        </w:rPr>
        <w:t>billet</w:t>
      </w:r>
      <w:r w:rsidRPr="003469D3">
        <w:rPr>
          <w:rFonts w:cs="Arial"/>
          <w:sz w:val="22"/>
          <w:szCs w:val="22"/>
        </w:rPr>
        <w:t xml:space="preserve"> (e.g. customs and/or quarantine).</w:t>
      </w:r>
    </w:p>
    <w:p w14:paraId="01604EA9" w14:textId="77777777" w:rsidR="00F25AAC" w:rsidRPr="003469D3" w:rsidRDefault="00F25AAC" w:rsidP="00AE49C4">
      <w:pPr>
        <w:keepLines w:val="0"/>
        <w:widowControl w:val="0"/>
        <w:numPr>
          <w:ilvl w:val="0"/>
          <w:numId w:val="43"/>
        </w:numPr>
        <w:spacing w:before="80"/>
        <w:ind w:leftChars="572" w:left="1701" w:hangingChars="149" w:hanging="328"/>
        <w:jc w:val="both"/>
        <w:rPr>
          <w:rFonts w:cs="Arial"/>
          <w:sz w:val="22"/>
          <w:szCs w:val="22"/>
        </w:rPr>
      </w:pPr>
      <w:r w:rsidRPr="003469D3">
        <w:rPr>
          <w:rFonts w:cs="Arial"/>
          <w:sz w:val="22"/>
          <w:szCs w:val="22"/>
        </w:rPr>
        <w:t>Is your business eligible for a duty drawback?  If so, provide details.</w:t>
      </w:r>
    </w:p>
    <w:p w14:paraId="66B64CFC" w14:textId="77777777" w:rsidR="00F25AAC" w:rsidRDefault="00F25AAC" w:rsidP="00F25AAC">
      <w:pPr>
        <w:ind w:left="0" w:right="-680"/>
        <w:rPr>
          <w:rFonts w:cs="Arial"/>
          <w:szCs w:val="24"/>
        </w:rPr>
      </w:pPr>
    </w:p>
    <w:p w14:paraId="7AB44419" w14:textId="77777777" w:rsidR="00F25AAC" w:rsidRPr="00D12C99" w:rsidRDefault="00F25AAC" w:rsidP="00F25AAC">
      <w:pPr>
        <w:pStyle w:val="ListParagraph"/>
        <w:ind w:left="2208" w:right="-680" w:hanging="768"/>
        <w:rPr>
          <w:rFonts w:cs="Arial"/>
        </w:rPr>
      </w:pPr>
      <w:r w:rsidRPr="00D12C99">
        <w:rPr>
          <w:rFonts w:cs="Arial"/>
        </w:rPr>
        <w:t>b)</w:t>
      </w:r>
      <w:r w:rsidRPr="00D12C99">
        <w:rPr>
          <w:rFonts w:cs="Arial"/>
        </w:rPr>
        <w:tab/>
        <w:t>Do you have more than one supplier of the raw materials?  If so, provide an explanation of the reasons of price differences between these suppliers?</w:t>
      </w:r>
    </w:p>
    <w:p w14:paraId="70A5759B" w14:textId="77777777" w:rsidR="00F25AAC" w:rsidRPr="00D12C99" w:rsidRDefault="00F25AAC" w:rsidP="00F25AAC">
      <w:pPr>
        <w:pStyle w:val="ListParagraph"/>
        <w:ind w:left="2208" w:right="-680" w:hanging="768"/>
        <w:rPr>
          <w:rFonts w:cs="Arial"/>
        </w:rPr>
      </w:pPr>
      <w:r w:rsidRPr="00D12C99">
        <w:rPr>
          <w:rFonts w:cs="Arial"/>
        </w:rPr>
        <w:t>c)</w:t>
      </w:r>
      <w:r w:rsidRPr="00D12C99">
        <w:rPr>
          <w:rFonts w:cs="Arial"/>
        </w:rPr>
        <w:tab/>
        <w:t>Describe in detail your business’ purchase procedures of the raw materials and the considerations in selecting a supplier. If it is by tenders, provide details of the criterions/conditions.</w:t>
      </w:r>
    </w:p>
    <w:p w14:paraId="169DA556" w14:textId="77777777" w:rsidR="00F25AAC" w:rsidRPr="00D12C99" w:rsidRDefault="00F25AAC" w:rsidP="00F25AAC">
      <w:pPr>
        <w:pStyle w:val="ListParagraph"/>
        <w:ind w:left="2208" w:right="-680" w:hanging="768"/>
        <w:rPr>
          <w:rFonts w:cs="Arial"/>
        </w:rPr>
      </w:pPr>
      <w:r w:rsidRPr="00D12C99">
        <w:rPr>
          <w:rFonts w:cs="Arial"/>
        </w:rPr>
        <w:t>d)</w:t>
      </w:r>
      <w:r w:rsidRPr="00D12C99">
        <w:rPr>
          <w:rFonts w:cs="Arial"/>
        </w:rPr>
        <w:tab/>
        <w:t>If any of your raw materials for the production of steel slab or HRC are imported by your business, or related businesses :</w:t>
      </w:r>
    </w:p>
    <w:p w14:paraId="38DC889E" w14:textId="77777777" w:rsidR="00F25AAC" w:rsidRPr="00D12C99" w:rsidRDefault="00F25AAC" w:rsidP="00F25AAC">
      <w:pPr>
        <w:pStyle w:val="ListParagraph"/>
        <w:ind w:left="2948" w:right="-680" w:hanging="740"/>
        <w:rPr>
          <w:rFonts w:cs="Arial"/>
        </w:rPr>
      </w:pPr>
      <w:r w:rsidRPr="00D12C99">
        <w:rPr>
          <w:rFonts w:cs="Arial"/>
        </w:rPr>
        <w:t>i.</w:t>
      </w:r>
      <w:r w:rsidRPr="00D12C99">
        <w:rPr>
          <w:rFonts w:cs="Arial"/>
        </w:rPr>
        <w:tab/>
        <w:t>Provide details including a description of the raw material imported, the supplier and country of origin.</w:t>
      </w:r>
    </w:p>
    <w:p w14:paraId="7F71EDF6" w14:textId="77777777" w:rsidR="00F25AAC" w:rsidRPr="00D12C99" w:rsidRDefault="00F25AAC" w:rsidP="00F25AAC">
      <w:pPr>
        <w:pStyle w:val="ListParagraph"/>
        <w:ind w:left="2948" w:right="-680" w:hanging="740"/>
        <w:rPr>
          <w:rFonts w:cs="Arial"/>
        </w:rPr>
      </w:pPr>
      <w:r w:rsidRPr="00D12C99">
        <w:rPr>
          <w:rFonts w:cs="Arial"/>
        </w:rPr>
        <w:t>ii.</w:t>
      </w:r>
      <w:r w:rsidRPr="00D12C99">
        <w:rPr>
          <w:rFonts w:cs="Arial"/>
        </w:rPr>
        <w:tab/>
        <w:t>Explain the process required to import the raw materials (e.g. obtaining an import licence, import declarations).</w:t>
      </w:r>
    </w:p>
    <w:p w14:paraId="50C2EB08" w14:textId="77777777" w:rsidR="00F25AAC" w:rsidRPr="00D12C99" w:rsidRDefault="00F25AAC" w:rsidP="00F25AAC">
      <w:pPr>
        <w:pStyle w:val="ListParagraph"/>
        <w:ind w:left="2948" w:right="-680" w:hanging="740"/>
        <w:rPr>
          <w:rFonts w:cs="Arial"/>
        </w:rPr>
      </w:pPr>
      <w:r w:rsidRPr="00D12C99">
        <w:rPr>
          <w:rFonts w:cs="Arial"/>
        </w:rPr>
        <w:t>iii.</w:t>
      </w:r>
      <w:r w:rsidRPr="00D12C99">
        <w:rPr>
          <w:rFonts w:cs="Arial"/>
        </w:rPr>
        <w:tab/>
        <w:t>Provide details of any conditions to importing the raw materials (e.g. customs and/or quarantine).</w:t>
      </w:r>
    </w:p>
    <w:p w14:paraId="60BF64B3" w14:textId="77777777" w:rsidR="00F25AAC" w:rsidRPr="00D12C99" w:rsidRDefault="00F25AAC" w:rsidP="00F25AAC">
      <w:pPr>
        <w:pStyle w:val="ListParagraph"/>
        <w:ind w:left="2174" w:right="-680" w:firstLine="34"/>
        <w:rPr>
          <w:rFonts w:cs="Arial"/>
        </w:rPr>
      </w:pPr>
      <w:r w:rsidRPr="00D12C99">
        <w:rPr>
          <w:rFonts w:cs="Arial"/>
        </w:rPr>
        <w:t>iv.</w:t>
      </w:r>
      <w:r w:rsidRPr="00D12C99">
        <w:rPr>
          <w:rFonts w:cs="Arial"/>
        </w:rPr>
        <w:tab/>
        <w:t>Are you eligible for a duty drawback?  If so, provide details.</w:t>
      </w:r>
    </w:p>
    <w:p w14:paraId="27C5EED6" w14:textId="77777777" w:rsidR="00515B70" w:rsidRPr="00C966C3" w:rsidRDefault="00515B70" w:rsidP="000D2FD8">
      <w:pPr>
        <w:ind w:left="0"/>
        <w:rPr>
          <w:b/>
          <w:snapToGrid w:val="0"/>
        </w:rPr>
      </w:pPr>
    </w:p>
    <w:p w14:paraId="1E321E16" w14:textId="77777777" w:rsidR="00515B70" w:rsidRDefault="00515B70">
      <w:pPr>
        <w:widowControl w:val="0"/>
        <w:ind w:right="-745"/>
        <w:jc w:val="both"/>
        <w:rPr>
          <w:snapToGrid w:val="0"/>
        </w:rPr>
      </w:pPr>
    </w:p>
    <w:p w14:paraId="03B8FD60" w14:textId="661F3668" w:rsidR="00515B70" w:rsidRDefault="00BE15F8">
      <w:pPr>
        <w:pStyle w:val="Heading1"/>
      </w:pPr>
      <w:bookmarkStart w:id="142" w:name="_Toc506971848"/>
      <w:r>
        <w:br w:type="page"/>
      </w:r>
      <w:bookmarkStart w:id="143" w:name="_Toc510359079"/>
      <w:r w:rsidR="00515B70">
        <w:lastRenderedPageBreak/>
        <w:t xml:space="preserve">Section </w:t>
      </w:r>
      <w:r w:rsidR="00F25AAC">
        <w:t>I</w:t>
      </w:r>
      <w:r w:rsidR="00515B70">
        <w:br/>
        <w:t>Exporter's declaration</w:t>
      </w:r>
      <w:bookmarkEnd w:id="142"/>
      <w:bookmarkEnd w:id="143"/>
      <w:r w:rsidR="00515B70">
        <w:t xml:space="preserve"> </w:t>
      </w:r>
    </w:p>
    <w:p w14:paraId="6ADCF502" w14:textId="77777777" w:rsidR="00515B70" w:rsidRDefault="00515B70">
      <w:pPr>
        <w:widowControl w:val="0"/>
        <w:rPr>
          <w:snapToGrid w:val="0"/>
        </w:rPr>
      </w:pPr>
    </w:p>
    <w:p w14:paraId="39B04337" w14:textId="77777777" w:rsidR="00227A0D" w:rsidRDefault="00227A0D">
      <w:pPr>
        <w:widowControl w:val="0"/>
        <w:rPr>
          <w:snapToGrid w:val="0"/>
        </w:rPr>
      </w:pPr>
    </w:p>
    <w:p w14:paraId="3A0F67A1" w14:textId="77777777" w:rsidR="00515B70" w:rsidRDefault="00515B70">
      <w:pPr>
        <w:widowControl w:val="0"/>
        <w:rPr>
          <w:snapToGrid w:val="0"/>
        </w:rPr>
      </w:pPr>
    </w:p>
    <w:p w14:paraId="7C074C5F" w14:textId="77777777" w:rsidR="00515B70" w:rsidRDefault="00515B70" w:rsidP="00227A0D">
      <w:pPr>
        <w:widowControl w:val="0"/>
        <w:ind w:left="705"/>
        <w:rPr>
          <w:snapToGrid w:val="0"/>
        </w:rPr>
      </w:pPr>
      <w:r>
        <w:rPr>
          <w:snapToGrid w:val="0"/>
        </w:rPr>
        <w:t>I hereby declare that.............................................................(company)</w:t>
      </w:r>
    </w:p>
    <w:p w14:paraId="3F09E44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7986624F" w14:textId="77777777" w:rsidR="00515B70" w:rsidRDefault="00515B70">
      <w:pPr>
        <w:widowControl w:val="0"/>
        <w:rPr>
          <w:snapToGrid w:val="0"/>
        </w:rPr>
      </w:pPr>
    </w:p>
    <w:p w14:paraId="33766297" w14:textId="77777777" w:rsidR="00515B70" w:rsidRDefault="00515B70">
      <w:pPr>
        <w:widowControl w:val="0"/>
        <w:rPr>
          <w:snapToGrid w:val="0"/>
        </w:rPr>
      </w:pPr>
    </w:p>
    <w:p w14:paraId="5FB1184A" w14:textId="77777777" w:rsidR="00515B70" w:rsidRDefault="00515B70">
      <w:pPr>
        <w:widowControl w:val="0"/>
        <w:rPr>
          <w:snapToGrid w:val="0"/>
        </w:rPr>
      </w:pPr>
    </w:p>
    <w:p w14:paraId="27FDBC21" w14:textId="77777777" w:rsidR="00515B70" w:rsidRDefault="00515B70">
      <w:pPr>
        <w:widowControl w:val="0"/>
        <w:rPr>
          <w:snapToGrid w:val="0"/>
        </w:rPr>
      </w:pPr>
    </w:p>
    <w:p w14:paraId="4C271162" w14:textId="77777777" w:rsidR="00515B70" w:rsidRDefault="00515B70">
      <w:pPr>
        <w:widowControl w:val="0"/>
        <w:rPr>
          <w:snapToGrid w:val="0"/>
        </w:rPr>
      </w:pPr>
    </w:p>
    <w:p w14:paraId="11D2BCD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ab/>
        <w:t>:.............................................................................</w:t>
      </w:r>
    </w:p>
    <w:p w14:paraId="5CA233BA" w14:textId="77777777" w:rsidR="00515B70" w:rsidRDefault="00515B70">
      <w:pPr>
        <w:widowControl w:val="0"/>
        <w:rPr>
          <w:b/>
          <w:snapToGrid w:val="0"/>
          <w:sz w:val="28"/>
        </w:rPr>
      </w:pPr>
    </w:p>
    <w:p w14:paraId="55A7614D" w14:textId="77777777" w:rsidR="00515B70" w:rsidRDefault="0053631A">
      <w:pPr>
        <w:widowControl w:val="0"/>
        <w:rPr>
          <w:b/>
          <w:snapToGrid w:val="0"/>
          <w:sz w:val="28"/>
        </w:rPr>
      </w:pPr>
      <w:r>
        <w:rPr>
          <w:b/>
          <w:snapToGrid w:val="0"/>
          <w:sz w:val="28"/>
        </w:rPr>
        <w:t>Signature</w:t>
      </w:r>
      <w:r w:rsidR="00515B70">
        <w:rPr>
          <w:b/>
          <w:snapToGrid w:val="0"/>
          <w:sz w:val="28"/>
        </w:rPr>
        <w:tab/>
        <w:t>:.............................................................................</w:t>
      </w:r>
    </w:p>
    <w:p w14:paraId="114CB50C" w14:textId="77777777" w:rsidR="00515B70" w:rsidRDefault="00515B70">
      <w:pPr>
        <w:widowControl w:val="0"/>
        <w:rPr>
          <w:b/>
          <w:snapToGrid w:val="0"/>
          <w:sz w:val="28"/>
        </w:rPr>
      </w:pPr>
    </w:p>
    <w:p w14:paraId="46CA3A51" w14:textId="77777777" w:rsidR="00515B70" w:rsidRPr="00BE3767" w:rsidRDefault="00515B70" w:rsidP="00BE3767">
      <w:pPr>
        <w:pStyle w:val="Caption"/>
        <w:rPr>
          <w:snapToGrid w:val="0"/>
          <w:sz w:val="28"/>
          <w:szCs w:val="28"/>
        </w:rPr>
      </w:pPr>
      <w:bookmarkStart w:id="144" w:name="_Toc219017579"/>
      <w:bookmarkStart w:id="145" w:name="_Toc356545595"/>
      <w:r w:rsidRPr="00BE3767">
        <w:rPr>
          <w:snapToGrid w:val="0"/>
          <w:sz w:val="28"/>
          <w:szCs w:val="28"/>
        </w:rPr>
        <w:t>Position in</w:t>
      </w:r>
      <w:bookmarkEnd w:id="144"/>
      <w:bookmarkEnd w:id="145"/>
      <w:r w:rsidRPr="00BE3767">
        <w:rPr>
          <w:snapToGrid w:val="0"/>
          <w:sz w:val="28"/>
          <w:szCs w:val="28"/>
        </w:rPr>
        <w:t xml:space="preserve"> </w:t>
      </w:r>
    </w:p>
    <w:p w14:paraId="572C0EAA" w14:textId="77777777" w:rsidR="00515B70" w:rsidRDefault="00515B70">
      <w:pPr>
        <w:widowControl w:val="0"/>
        <w:rPr>
          <w:b/>
          <w:snapToGrid w:val="0"/>
          <w:sz w:val="28"/>
        </w:rPr>
      </w:pPr>
      <w:r>
        <w:rPr>
          <w:b/>
          <w:snapToGrid w:val="0"/>
          <w:sz w:val="28"/>
        </w:rPr>
        <w:t>Company</w:t>
      </w:r>
      <w:r>
        <w:rPr>
          <w:b/>
          <w:snapToGrid w:val="0"/>
          <w:sz w:val="28"/>
        </w:rPr>
        <w:tab/>
        <w:t>:.............................................................................</w:t>
      </w:r>
    </w:p>
    <w:p w14:paraId="503B7669" w14:textId="77777777" w:rsidR="00515B70" w:rsidRDefault="00515B70">
      <w:pPr>
        <w:widowControl w:val="0"/>
        <w:rPr>
          <w:b/>
          <w:snapToGrid w:val="0"/>
          <w:sz w:val="28"/>
        </w:rPr>
      </w:pPr>
    </w:p>
    <w:p w14:paraId="143A6E24"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0A0264F" w14:textId="77777777" w:rsidR="00515B70" w:rsidRDefault="00515B70">
      <w:pPr>
        <w:widowControl w:val="0"/>
        <w:rPr>
          <w:snapToGrid w:val="0"/>
        </w:rPr>
      </w:pPr>
    </w:p>
    <w:p w14:paraId="3AEA6643" w14:textId="77777777" w:rsidR="00515B70" w:rsidRDefault="00515B70">
      <w:pPr>
        <w:widowControl w:val="0"/>
        <w:ind w:left="0"/>
        <w:rPr>
          <w:snapToGrid w:val="0"/>
        </w:rPr>
      </w:pPr>
    </w:p>
    <w:p w14:paraId="4D61EFB5" w14:textId="77777777" w:rsidR="00515B70" w:rsidRDefault="00515B70"/>
    <w:p w14:paraId="4135C4A7" w14:textId="35C60F3A" w:rsidR="00515B70" w:rsidRDefault="00BE15F8">
      <w:pPr>
        <w:pStyle w:val="Heading1"/>
      </w:pPr>
      <w:bookmarkStart w:id="146" w:name="_Toc506971849"/>
      <w:r>
        <w:br w:type="page"/>
      </w:r>
      <w:bookmarkStart w:id="147" w:name="_Toc510359080"/>
      <w:r w:rsidR="00515B70">
        <w:lastRenderedPageBreak/>
        <w:t xml:space="preserve">Section </w:t>
      </w:r>
      <w:r w:rsidR="00F25AAC">
        <w:t>J</w:t>
      </w:r>
      <w:r w:rsidR="00515B70">
        <w:br/>
        <w:t>Checklist</w:t>
      </w:r>
      <w:bookmarkEnd w:id="146"/>
      <w:bookmarkEnd w:id="147"/>
    </w:p>
    <w:p w14:paraId="46C60299" w14:textId="77777777" w:rsidR="00515B70" w:rsidRDefault="00515B70"/>
    <w:p w14:paraId="355E8FCF" w14:textId="77777777" w:rsidR="00515B70" w:rsidRDefault="00515B70">
      <w:pPr>
        <w:widowControl w:val="0"/>
        <w:ind w:left="0" w:right="-745"/>
        <w:jc w:val="both"/>
        <w:rPr>
          <w:i/>
        </w:rPr>
      </w:pPr>
      <w:r>
        <w:rPr>
          <w:i/>
        </w:rPr>
        <w:t>This section is an aid to ensure that you have completed all sections of this questionnaire.</w:t>
      </w:r>
      <w:r w:rsidR="0053631A">
        <w:rPr>
          <w:i/>
        </w:rPr>
        <w:t xml:space="preserve"> </w:t>
      </w:r>
    </w:p>
    <w:p w14:paraId="07BFC514"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4AFF2B8" w14:textId="77777777">
        <w:tc>
          <w:tcPr>
            <w:tcW w:w="4644" w:type="dxa"/>
          </w:tcPr>
          <w:p w14:paraId="62F851AD" w14:textId="77777777" w:rsidR="00515B70" w:rsidRDefault="00515B70">
            <w:pPr>
              <w:ind w:left="0"/>
              <w:rPr>
                <w:b/>
                <w:sz w:val="20"/>
              </w:rPr>
            </w:pPr>
            <w:r>
              <w:rPr>
                <w:b/>
                <w:sz w:val="20"/>
              </w:rPr>
              <w:t>Section</w:t>
            </w:r>
          </w:p>
        </w:tc>
        <w:tc>
          <w:tcPr>
            <w:tcW w:w="1418" w:type="dxa"/>
          </w:tcPr>
          <w:p w14:paraId="6B6249A3" w14:textId="77777777" w:rsidR="00515B70" w:rsidRDefault="00515B70">
            <w:pPr>
              <w:ind w:left="0"/>
              <w:jc w:val="center"/>
              <w:rPr>
                <w:sz w:val="20"/>
              </w:rPr>
            </w:pPr>
            <w:r>
              <w:rPr>
                <w:sz w:val="20"/>
              </w:rPr>
              <w:t>Please tick if you have responded to all questions</w:t>
            </w:r>
          </w:p>
        </w:tc>
      </w:tr>
      <w:tr w:rsidR="00515B70" w14:paraId="20A93A65" w14:textId="77777777">
        <w:tc>
          <w:tcPr>
            <w:tcW w:w="4644" w:type="dxa"/>
          </w:tcPr>
          <w:p w14:paraId="5CFF4419" w14:textId="77777777" w:rsidR="00515B70" w:rsidRDefault="00515B70">
            <w:pPr>
              <w:ind w:left="0"/>
              <w:rPr>
                <w:sz w:val="20"/>
              </w:rPr>
            </w:pPr>
            <w:r>
              <w:rPr>
                <w:sz w:val="20"/>
              </w:rPr>
              <w:t>Section A – general information</w:t>
            </w:r>
          </w:p>
        </w:tc>
        <w:tc>
          <w:tcPr>
            <w:tcW w:w="1418" w:type="dxa"/>
          </w:tcPr>
          <w:p w14:paraId="47E46952" w14:textId="77777777" w:rsidR="00515B70" w:rsidRDefault="00515B70">
            <w:pPr>
              <w:ind w:left="0"/>
              <w:jc w:val="center"/>
              <w:rPr>
                <w:sz w:val="28"/>
              </w:rPr>
            </w:pPr>
            <w:r>
              <w:rPr>
                <w:sz w:val="28"/>
              </w:rPr>
              <w:sym w:font="Monotype Sorts" w:char="F07F"/>
            </w:r>
          </w:p>
        </w:tc>
      </w:tr>
      <w:tr w:rsidR="00515B70" w14:paraId="3048E838" w14:textId="77777777">
        <w:tc>
          <w:tcPr>
            <w:tcW w:w="4644" w:type="dxa"/>
          </w:tcPr>
          <w:p w14:paraId="1731F2BC" w14:textId="77777777" w:rsidR="00515B70" w:rsidRDefault="00515B70">
            <w:pPr>
              <w:ind w:left="0"/>
              <w:rPr>
                <w:sz w:val="20"/>
              </w:rPr>
            </w:pPr>
            <w:r>
              <w:rPr>
                <w:sz w:val="20"/>
              </w:rPr>
              <w:t>Section B – export price</w:t>
            </w:r>
          </w:p>
        </w:tc>
        <w:tc>
          <w:tcPr>
            <w:tcW w:w="1418" w:type="dxa"/>
          </w:tcPr>
          <w:p w14:paraId="7239D90E" w14:textId="77777777" w:rsidR="00515B70" w:rsidRDefault="00515B70">
            <w:pPr>
              <w:ind w:left="0"/>
              <w:jc w:val="center"/>
              <w:rPr>
                <w:sz w:val="28"/>
              </w:rPr>
            </w:pPr>
            <w:r>
              <w:rPr>
                <w:sz w:val="28"/>
              </w:rPr>
              <w:sym w:font="Monotype Sorts" w:char="F07F"/>
            </w:r>
          </w:p>
        </w:tc>
      </w:tr>
      <w:tr w:rsidR="00515B70" w14:paraId="7229268D" w14:textId="77777777">
        <w:tc>
          <w:tcPr>
            <w:tcW w:w="4644" w:type="dxa"/>
          </w:tcPr>
          <w:p w14:paraId="7801892D" w14:textId="77777777" w:rsidR="00515B70" w:rsidRDefault="00515B70">
            <w:pPr>
              <w:ind w:left="0"/>
              <w:rPr>
                <w:sz w:val="20"/>
              </w:rPr>
            </w:pPr>
            <w:r>
              <w:rPr>
                <w:sz w:val="20"/>
              </w:rPr>
              <w:t>Section C – like goods</w:t>
            </w:r>
          </w:p>
        </w:tc>
        <w:tc>
          <w:tcPr>
            <w:tcW w:w="1418" w:type="dxa"/>
          </w:tcPr>
          <w:p w14:paraId="6DF88592" w14:textId="77777777" w:rsidR="00515B70" w:rsidRDefault="00515B70">
            <w:pPr>
              <w:ind w:left="0"/>
              <w:jc w:val="center"/>
              <w:rPr>
                <w:sz w:val="28"/>
              </w:rPr>
            </w:pPr>
            <w:r>
              <w:rPr>
                <w:sz w:val="28"/>
              </w:rPr>
              <w:sym w:font="Monotype Sorts" w:char="F07F"/>
            </w:r>
          </w:p>
        </w:tc>
      </w:tr>
      <w:tr w:rsidR="00515B70" w14:paraId="7D1E10F0" w14:textId="77777777">
        <w:tc>
          <w:tcPr>
            <w:tcW w:w="4644" w:type="dxa"/>
          </w:tcPr>
          <w:p w14:paraId="2FB8DA72" w14:textId="77777777" w:rsidR="00515B70" w:rsidRDefault="00515B70">
            <w:pPr>
              <w:ind w:left="0"/>
              <w:rPr>
                <w:sz w:val="20"/>
              </w:rPr>
            </w:pPr>
            <w:r>
              <w:rPr>
                <w:sz w:val="20"/>
              </w:rPr>
              <w:t>Section D – domestic price</w:t>
            </w:r>
          </w:p>
        </w:tc>
        <w:tc>
          <w:tcPr>
            <w:tcW w:w="1418" w:type="dxa"/>
          </w:tcPr>
          <w:p w14:paraId="61A11E8E" w14:textId="77777777" w:rsidR="00515B70" w:rsidRDefault="00515B70">
            <w:pPr>
              <w:ind w:left="0"/>
              <w:jc w:val="center"/>
              <w:rPr>
                <w:sz w:val="28"/>
              </w:rPr>
            </w:pPr>
            <w:r>
              <w:rPr>
                <w:sz w:val="28"/>
              </w:rPr>
              <w:sym w:font="Monotype Sorts" w:char="F07F"/>
            </w:r>
          </w:p>
        </w:tc>
      </w:tr>
      <w:tr w:rsidR="00515B70" w14:paraId="1B46325B" w14:textId="77777777">
        <w:tc>
          <w:tcPr>
            <w:tcW w:w="4644" w:type="dxa"/>
          </w:tcPr>
          <w:p w14:paraId="057CC1D9" w14:textId="77777777" w:rsidR="00515B70" w:rsidRDefault="00515B70">
            <w:pPr>
              <w:ind w:left="0"/>
              <w:rPr>
                <w:sz w:val="20"/>
              </w:rPr>
            </w:pPr>
            <w:r>
              <w:rPr>
                <w:sz w:val="20"/>
              </w:rPr>
              <w:t>Section E – fair comparison</w:t>
            </w:r>
          </w:p>
        </w:tc>
        <w:tc>
          <w:tcPr>
            <w:tcW w:w="1418" w:type="dxa"/>
          </w:tcPr>
          <w:p w14:paraId="1E2562A6" w14:textId="77777777" w:rsidR="00515B70" w:rsidRDefault="00515B70">
            <w:pPr>
              <w:ind w:left="0"/>
              <w:jc w:val="center"/>
              <w:rPr>
                <w:sz w:val="28"/>
              </w:rPr>
            </w:pPr>
            <w:r>
              <w:rPr>
                <w:sz w:val="28"/>
              </w:rPr>
              <w:sym w:font="Monotype Sorts" w:char="F07F"/>
            </w:r>
          </w:p>
        </w:tc>
      </w:tr>
      <w:tr w:rsidR="00515B70" w14:paraId="17577D07" w14:textId="77777777">
        <w:tc>
          <w:tcPr>
            <w:tcW w:w="4644" w:type="dxa"/>
          </w:tcPr>
          <w:p w14:paraId="6F067B70" w14:textId="77777777" w:rsidR="00515B70" w:rsidRDefault="00515B70">
            <w:pPr>
              <w:ind w:left="0"/>
              <w:rPr>
                <w:sz w:val="20"/>
              </w:rPr>
            </w:pPr>
            <w:r>
              <w:rPr>
                <w:sz w:val="20"/>
              </w:rPr>
              <w:t>Section F – exports to third countries</w:t>
            </w:r>
          </w:p>
        </w:tc>
        <w:tc>
          <w:tcPr>
            <w:tcW w:w="1418" w:type="dxa"/>
          </w:tcPr>
          <w:p w14:paraId="66BA623C" w14:textId="77777777" w:rsidR="00515B70" w:rsidRDefault="00515B70">
            <w:pPr>
              <w:ind w:left="0"/>
              <w:jc w:val="center"/>
              <w:rPr>
                <w:sz w:val="28"/>
              </w:rPr>
            </w:pPr>
            <w:r>
              <w:rPr>
                <w:sz w:val="28"/>
              </w:rPr>
              <w:sym w:font="Monotype Sorts" w:char="F07F"/>
            </w:r>
          </w:p>
        </w:tc>
      </w:tr>
      <w:tr w:rsidR="00515B70" w14:paraId="5E526A9A" w14:textId="77777777">
        <w:tc>
          <w:tcPr>
            <w:tcW w:w="4644" w:type="dxa"/>
          </w:tcPr>
          <w:p w14:paraId="1264383B" w14:textId="77777777" w:rsidR="00515B70" w:rsidRDefault="00515B70">
            <w:pPr>
              <w:ind w:left="0"/>
              <w:rPr>
                <w:sz w:val="20"/>
              </w:rPr>
            </w:pPr>
            <w:r>
              <w:rPr>
                <w:sz w:val="20"/>
              </w:rPr>
              <w:t>Section G – costing information</w:t>
            </w:r>
          </w:p>
        </w:tc>
        <w:tc>
          <w:tcPr>
            <w:tcW w:w="1418" w:type="dxa"/>
          </w:tcPr>
          <w:p w14:paraId="29CDFC3D" w14:textId="77777777" w:rsidR="00515B70" w:rsidRDefault="00515B70">
            <w:pPr>
              <w:ind w:left="0"/>
              <w:jc w:val="center"/>
              <w:rPr>
                <w:sz w:val="28"/>
              </w:rPr>
            </w:pPr>
            <w:r>
              <w:rPr>
                <w:sz w:val="28"/>
              </w:rPr>
              <w:sym w:font="Monotype Sorts" w:char="F07F"/>
            </w:r>
          </w:p>
        </w:tc>
      </w:tr>
      <w:tr w:rsidR="00051D39" w14:paraId="06FE1B86" w14:textId="77777777">
        <w:tc>
          <w:tcPr>
            <w:tcW w:w="4644" w:type="dxa"/>
          </w:tcPr>
          <w:p w14:paraId="6D5732B9" w14:textId="303D23B0" w:rsidR="00051D39" w:rsidRDefault="00051D39" w:rsidP="00D04625">
            <w:pPr>
              <w:ind w:left="0"/>
              <w:rPr>
                <w:sz w:val="20"/>
              </w:rPr>
            </w:pPr>
            <w:r>
              <w:rPr>
                <w:sz w:val="20"/>
              </w:rPr>
              <w:t xml:space="preserve">Section H – </w:t>
            </w:r>
            <w:r w:rsidR="00D04625">
              <w:rPr>
                <w:sz w:val="20"/>
              </w:rPr>
              <w:t>particular market situation</w:t>
            </w:r>
          </w:p>
        </w:tc>
        <w:tc>
          <w:tcPr>
            <w:tcW w:w="1418" w:type="dxa"/>
          </w:tcPr>
          <w:p w14:paraId="4541C3B7" w14:textId="45BF3B88" w:rsidR="00051D39" w:rsidRDefault="00051D39">
            <w:pPr>
              <w:ind w:left="0"/>
              <w:jc w:val="center"/>
              <w:rPr>
                <w:sz w:val="28"/>
              </w:rPr>
            </w:pPr>
            <w:r>
              <w:rPr>
                <w:sz w:val="28"/>
              </w:rPr>
              <w:sym w:font="Monotype Sorts" w:char="F07F"/>
            </w:r>
          </w:p>
        </w:tc>
      </w:tr>
      <w:tr w:rsidR="00515B70" w14:paraId="01B2A8A5" w14:textId="77777777">
        <w:tc>
          <w:tcPr>
            <w:tcW w:w="4644" w:type="dxa"/>
          </w:tcPr>
          <w:p w14:paraId="1AD089DD" w14:textId="19626CB9" w:rsidR="00515B70" w:rsidRDefault="00051D39">
            <w:pPr>
              <w:ind w:left="0"/>
              <w:rPr>
                <w:sz w:val="20"/>
              </w:rPr>
            </w:pPr>
            <w:r>
              <w:rPr>
                <w:sz w:val="20"/>
              </w:rPr>
              <w:t>Section I</w:t>
            </w:r>
            <w:r w:rsidR="00515B70">
              <w:rPr>
                <w:sz w:val="20"/>
              </w:rPr>
              <w:t xml:space="preserve"> – declaration</w:t>
            </w:r>
          </w:p>
        </w:tc>
        <w:tc>
          <w:tcPr>
            <w:tcW w:w="1418" w:type="dxa"/>
          </w:tcPr>
          <w:p w14:paraId="4D4596AF" w14:textId="77777777" w:rsidR="00515B70" w:rsidRDefault="00515B70">
            <w:pPr>
              <w:ind w:left="0"/>
              <w:jc w:val="center"/>
              <w:rPr>
                <w:sz w:val="28"/>
              </w:rPr>
            </w:pPr>
            <w:r>
              <w:rPr>
                <w:sz w:val="28"/>
              </w:rPr>
              <w:sym w:font="Monotype Sorts" w:char="F07F"/>
            </w:r>
          </w:p>
        </w:tc>
      </w:tr>
    </w:tbl>
    <w:p w14:paraId="3DFC7917"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815F0EC" w14:textId="77777777">
        <w:tc>
          <w:tcPr>
            <w:tcW w:w="4644" w:type="dxa"/>
          </w:tcPr>
          <w:p w14:paraId="19BE3536" w14:textId="77777777" w:rsidR="00515B70" w:rsidRDefault="00515B70">
            <w:pPr>
              <w:ind w:left="0"/>
              <w:rPr>
                <w:b/>
                <w:sz w:val="20"/>
              </w:rPr>
            </w:pPr>
            <w:r>
              <w:rPr>
                <w:b/>
                <w:sz w:val="20"/>
              </w:rPr>
              <w:t>Electronic Data</w:t>
            </w:r>
          </w:p>
        </w:tc>
        <w:tc>
          <w:tcPr>
            <w:tcW w:w="1418" w:type="dxa"/>
          </w:tcPr>
          <w:p w14:paraId="310C1888" w14:textId="77777777" w:rsidR="00515B70" w:rsidRDefault="00515B70">
            <w:pPr>
              <w:ind w:left="0"/>
              <w:jc w:val="center"/>
              <w:rPr>
                <w:sz w:val="20"/>
              </w:rPr>
            </w:pPr>
            <w:r>
              <w:rPr>
                <w:sz w:val="20"/>
              </w:rPr>
              <w:t>Please tick if you have provided spreadsheet</w:t>
            </w:r>
          </w:p>
        </w:tc>
      </w:tr>
      <w:tr w:rsidR="00515B70" w14:paraId="1F537D8C" w14:textId="77777777">
        <w:tc>
          <w:tcPr>
            <w:tcW w:w="4644" w:type="dxa"/>
          </w:tcPr>
          <w:p w14:paraId="3CC86D91" w14:textId="77777777" w:rsidR="00515B70" w:rsidRDefault="00515B70">
            <w:pPr>
              <w:ind w:left="0"/>
              <w:rPr>
                <w:sz w:val="20"/>
              </w:rPr>
            </w:pPr>
            <w:r>
              <w:rPr>
                <w:b/>
                <w:sz w:val="20"/>
              </w:rPr>
              <w:t>INCOME STATEMENT</w:t>
            </w:r>
          </w:p>
        </w:tc>
        <w:tc>
          <w:tcPr>
            <w:tcW w:w="1418" w:type="dxa"/>
          </w:tcPr>
          <w:p w14:paraId="702039BA" w14:textId="77777777" w:rsidR="00515B70" w:rsidRDefault="00515B70">
            <w:pPr>
              <w:ind w:left="0"/>
              <w:jc w:val="center"/>
              <w:rPr>
                <w:sz w:val="28"/>
              </w:rPr>
            </w:pPr>
            <w:r>
              <w:rPr>
                <w:sz w:val="28"/>
              </w:rPr>
              <w:sym w:font="Monotype Sorts" w:char="F07F"/>
            </w:r>
          </w:p>
        </w:tc>
      </w:tr>
      <w:tr w:rsidR="00515B70" w14:paraId="16191E81" w14:textId="77777777">
        <w:tc>
          <w:tcPr>
            <w:tcW w:w="4644" w:type="dxa"/>
          </w:tcPr>
          <w:p w14:paraId="610429C4" w14:textId="77777777" w:rsidR="00515B70" w:rsidRDefault="00515B70">
            <w:pPr>
              <w:ind w:left="0"/>
              <w:rPr>
                <w:sz w:val="20"/>
              </w:rPr>
            </w:pPr>
            <w:r>
              <w:rPr>
                <w:b/>
                <w:sz w:val="20"/>
              </w:rPr>
              <w:t xml:space="preserve">TURNOVER </w:t>
            </w:r>
            <w:r>
              <w:rPr>
                <w:sz w:val="20"/>
              </w:rPr>
              <w:t>– sales summary</w:t>
            </w:r>
          </w:p>
        </w:tc>
        <w:tc>
          <w:tcPr>
            <w:tcW w:w="1418" w:type="dxa"/>
          </w:tcPr>
          <w:p w14:paraId="77C33019" w14:textId="77777777" w:rsidR="00515B70" w:rsidRDefault="00515B70">
            <w:pPr>
              <w:ind w:left="0"/>
              <w:jc w:val="center"/>
              <w:rPr>
                <w:sz w:val="28"/>
              </w:rPr>
            </w:pPr>
            <w:r>
              <w:rPr>
                <w:sz w:val="28"/>
              </w:rPr>
              <w:sym w:font="Monotype Sorts" w:char="F07F"/>
            </w:r>
          </w:p>
        </w:tc>
      </w:tr>
      <w:tr w:rsidR="00556648" w14:paraId="65FE008E" w14:textId="77777777">
        <w:tc>
          <w:tcPr>
            <w:tcW w:w="4644" w:type="dxa"/>
          </w:tcPr>
          <w:p w14:paraId="332E7766" w14:textId="5F264806" w:rsidR="00556648" w:rsidRDefault="00556648" w:rsidP="00556648">
            <w:pPr>
              <w:ind w:left="0"/>
              <w:rPr>
                <w:b/>
                <w:sz w:val="20"/>
              </w:rPr>
            </w:pPr>
            <w:r>
              <w:rPr>
                <w:b/>
                <w:sz w:val="20"/>
              </w:rPr>
              <w:t xml:space="preserve">LIKE GOODS </w:t>
            </w:r>
          </w:p>
        </w:tc>
        <w:tc>
          <w:tcPr>
            <w:tcW w:w="1418" w:type="dxa"/>
          </w:tcPr>
          <w:p w14:paraId="18A751E8" w14:textId="6B8B6ECB" w:rsidR="00556648" w:rsidRDefault="00556648" w:rsidP="00556648">
            <w:pPr>
              <w:ind w:left="0"/>
              <w:jc w:val="center"/>
              <w:rPr>
                <w:sz w:val="28"/>
              </w:rPr>
            </w:pPr>
            <w:r>
              <w:rPr>
                <w:sz w:val="28"/>
              </w:rPr>
              <w:sym w:font="Monotype Sorts" w:char="F07F"/>
            </w:r>
          </w:p>
        </w:tc>
      </w:tr>
      <w:tr w:rsidR="00515B70" w14:paraId="62476C7F" w14:textId="77777777">
        <w:tc>
          <w:tcPr>
            <w:tcW w:w="4644" w:type="dxa"/>
          </w:tcPr>
          <w:p w14:paraId="5CB3F23C"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E60CA8D" w14:textId="77777777" w:rsidR="00515B70" w:rsidRDefault="00515B70">
            <w:pPr>
              <w:ind w:left="0"/>
              <w:jc w:val="center"/>
              <w:rPr>
                <w:sz w:val="28"/>
              </w:rPr>
            </w:pPr>
            <w:r>
              <w:rPr>
                <w:sz w:val="28"/>
              </w:rPr>
              <w:sym w:font="Monotype Sorts" w:char="F07F"/>
            </w:r>
          </w:p>
        </w:tc>
      </w:tr>
      <w:tr w:rsidR="00515B70" w14:paraId="0C258094" w14:textId="77777777">
        <w:tc>
          <w:tcPr>
            <w:tcW w:w="4644" w:type="dxa"/>
          </w:tcPr>
          <w:p w14:paraId="691A25E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B2D83C9" w14:textId="77777777" w:rsidR="00515B70" w:rsidRDefault="00515B70">
            <w:pPr>
              <w:ind w:left="0"/>
              <w:jc w:val="center"/>
              <w:rPr>
                <w:sz w:val="28"/>
              </w:rPr>
            </w:pPr>
            <w:r>
              <w:rPr>
                <w:sz w:val="28"/>
              </w:rPr>
              <w:sym w:font="Monotype Sorts" w:char="F07F"/>
            </w:r>
          </w:p>
        </w:tc>
      </w:tr>
      <w:tr w:rsidR="00515B70" w14:paraId="2CD10189" w14:textId="77777777">
        <w:tc>
          <w:tcPr>
            <w:tcW w:w="4644" w:type="dxa"/>
          </w:tcPr>
          <w:p w14:paraId="15C256FB" w14:textId="77777777" w:rsidR="00515B70" w:rsidRDefault="00515B70">
            <w:pPr>
              <w:ind w:left="0"/>
              <w:rPr>
                <w:sz w:val="20"/>
              </w:rPr>
            </w:pPr>
            <w:r>
              <w:rPr>
                <w:b/>
                <w:sz w:val="20"/>
              </w:rPr>
              <w:t>THIRD COUNTRY</w:t>
            </w:r>
            <w:r>
              <w:rPr>
                <w:sz w:val="20"/>
              </w:rPr>
              <w:t xml:space="preserve"> – third country sales</w:t>
            </w:r>
          </w:p>
        </w:tc>
        <w:tc>
          <w:tcPr>
            <w:tcW w:w="1418" w:type="dxa"/>
          </w:tcPr>
          <w:p w14:paraId="5B8F8AE9" w14:textId="77777777" w:rsidR="00515B70" w:rsidRDefault="00515B70">
            <w:pPr>
              <w:ind w:left="0"/>
              <w:jc w:val="center"/>
              <w:rPr>
                <w:sz w:val="28"/>
              </w:rPr>
            </w:pPr>
            <w:r>
              <w:rPr>
                <w:sz w:val="28"/>
              </w:rPr>
              <w:sym w:font="Monotype Sorts" w:char="F07F"/>
            </w:r>
          </w:p>
        </w:tc>
      </w:tr>
      <w:tr w:rsidR="00515B70" w14:paraId="5923B538" w14:textId="77777777">
        <w:tc>
          <w:tcPr>
            <w:tcW w:w="4644" w:type="dxa"/>
          </w:tcPr>
          <w:p w14:paraId="6934A608" w14:textId="77777777" w:rsidR="00515B70" w:rsidRDefault="00515B70">
            <w:pPr>
              <w:ind w:left="0"/>
              <w:rPr>
                <w:sz w:val="20"/>
              </w:rPr>
            </w:pPr>
            <w:r>
              <w:rPr>
                <w:b/>
                <w:sz w:val="20"/>
              </w:rPr>
              <w:t xml:space="preserve">PRODUCTION </w:t>
            </w:r>
            <w:r>
              <w:rPr>
                <w:sz w:val="20"/>
              </w:rPr>
              <w:t>– production figures</w:t>
            </w:r>
          </w:p>
        </w:tc>
        <w:tc>
          <w:tcPr>
            <w:tcW w:w="1418" w:type="dxa"/>
          </w:tcPr>
          <w:p w14:paraId="23D262C4" w14:textId="77777777" w:rsidR="00515B70" w:rsidRDefault="00515B70">
            <w:pPr>
              <w:ind w:left="0"/>
              <w:jc w:val="center"/>
              <w:rPr>
                <w:sz w:val="28"/>
              </w:rPr>
            </w:pPr>
            <w:r>
              <w:rPr>
                <w:sz w:val="28"/>
              </w:rPr>
              <w:sym w:font="Monotype Sorts" w:char="F07F"/>
            </w:r>
          </w:p>
        </w:tc>
      </w:tr>
      <w:tr w:rsidR="00515B70" w14:paraId="662D421D" w14:textId="77777777">
        <w:tc>
          <w:tcPr>
            <w:tcW w:w="4644" w:type="dxa"/>
          </w:tcPr>
          <w:p w14:paraId="49EC1224"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0080BF08" w14:textId="77777777" w:rsidR="00515B70" w:rsidRDefault="00515B70">
            <w:pPr>
              <w:ind w:left="0"/>
              <w:jc w:val="center"/>
              <w:rPr>
                <w:sz w:val="28"/>
              </w:rPr>
            </w:pPr>
            <w:r>
              <w:rPr>
                <w:sz w:val="28"/>
              </w:rPr>
              <w:sym w:font="Monotype Sorts" w:char="F07F"/>
            </w:r>
          </w:p>
        </w:tc>
      </w:tr>
      <w:tr w:rsidR="00515B70" w14:paraId="0BF7A323" w14:textId="77777777">
        <w:tc>
          <w:tcPr>
            <w:tcW w:w="4644" w:type="dxa"/>
          </w:tcPr>
          <w:p w14:paraId="714E32D1"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600070E3" w14:textId="77777777" w:rsidR="00515B70" w:rsidRDefault="00515B70">
            <w:pPr>
              <w:ind w:left="0"/>
              <w:jc w:val="center"/>
              <w:rPr>
                <w:sz w:val="28"/>
              </w:rPr>
            </w:pPr>
            <w:r>
              <w:rPr>
                <w:sz w:val="28"/>
              </w:rPr>
              <w:sym w:font="Monotype Sorts" w:char="F07F"/>
            </w:r>
          </w:p>
        </w:tc>
      </w:tr>
      <w:tr w:rsidR="00556648" w14:paraId="6CB53C19" w14:textId="77777777">
        <w:tc>
          <w:tcPr>
            <w:tcW w:w="4644" w:type="dxa"/>
          </w:tcPr>
          <w:p w14:paraId="166780B6" w14:textId="7B9451F4" w:rsidR="00556648" w:rsidRDefault="00556648" w:rsidP="00556648">
            <w:pPr>
              <w:ind w:left="0"/>
              <w:rPr>
                <w:b/>
                <w:sz w:val="20"/>
              </w:rPr>
            </w:pPr>
            <w:r>
              <w:rPr>
                <w:b/>
                <w:sz w:val="20"/>
              </w:rPr>
              <w:t>STEEL BILLET PURCHASES</w:t>
            </w:r>
            <w:r>
              <w:rPr>
                <w:sz w:val="20"/>
              </w:rPr>
              <w:t xml:space="preserve"> </w:t>
            </w:r>
          </w:p>
        </w:tc>
        <w:tc>
          <w:tcPr>
            <w:tcW w:w="1418" w:type="dxa"/>
          </w:tcPr>
          <w:p w14:paraId="1BC19671" w14:textId="31B4AE6D" w:rsidR="00556648" w:rsidRDefault="00556648" w:rsidP="00556648">
            <w:pPr>
              <w:ind w:left="0"/>
              <w:jc w:val="center"/>
              <w:rPr>
                <w:sz w:val="28"/>
              </w:rPr>
            </w:pPr>
            <w:r>
              <w:rPr>
                <w:sz w:val="28"/>
              </w:rPr>
              <w:sym w:font="Monotype Sorts" w:char="F07F"/>
            </w:r>
          </w:p>
        </w:tc>
      </w:tr>
      <w:tr w:rsidR="00556648" w14:paraId="0A4B725E" w14:textId="77777777">
        <w:tc>
          <w:tcPr>
            <w:tcW w:w="4644" w:type="dxa"/>
          </w:tcPr>
          <w:p w14:paraId="6F8F6DD9" w14:textId="4D3CD498" w:rsidR="00556648" w:rsidRDefault="00556648" w:rsidP="00556648">
            <w:pPr>
              <w:ind w:left="0"/>
              <w:rPr>
                <w:b/>
                <w:sz w:val="20"/>
              </w:rPr>
            </w:pPr>
            <w:r>
              <w:rPr>
                <w:b/>
                <w:sz w:val="20"/>
              </w:rPr>
              <w:t>RAW MATERIAL PURCHASES</w:t>
            </w:r>
          </w:p>
        </w:tc>
        <w:tc>
          <w:tcPr>
            <w:tcW w:w="1418" w:type="dxa"/>
          </w:tcPr>
          <w:p w14:paraId="6C761D35" w14:textId="0E5AD227" w:rsidR="00556648" w:rsidRDefault="00556648" w:rsidP="00556648">
            <w:pPr>
              <w:ind w:left="0"/>
              <w:jc w:val="center"/>
              <w:rPr>
                <w:sz w:val="28"/>
              </w:rPr>
            </w:pPr>
            <w:r>
              <w:rPr>
                <w:sz w:val="28"/>
              </w:rPr>
              <w:sym w:font="Monotype Sorts" w:char="F07F"/>
            </w:r>
          </w:p>
        </w:tc>
      </w:tr>
    </w:tbl>
    <w:p w14:paraId="363A340E" w14:textId="77777777" w:rsidR="00515B70" w:rsidRDefault="00515B70">
      <w:pPr>
        <w:pStyle w:val="Header"/>
        <w:tabs>
          <w:tab w:val="clear" w:pos="4153"/>
          <w:tab w:val="clear" w:pos="8306"/>
        </w:tabs>
      </w:pPr>
    </w:p>
    <w:p w14:paraId="71EBDBB8" w14:textId="77777777" w:rsidR="00515B70" w:rsidRDefault="00BE15F8">
      <w:pPr>
        <w:pStyle w:val="Heading1"/>
      </w:pPr>
      <w:bookmarkStart w:id="148" w:name="_Toc506971850"/>
      <w:r>
        <w:br w:type="page"/>
      </w:r>
      <w:bookmarkStart w:id="149" w:name="_Toc510359081"/>
      <w:r w:rsidR="00515B70">
        <w:lastRenderedPageBreak/>
        <w:t>Appendix</w:t>
      </w:r>
      <w:r w:rsidR="00515B70">
        <w:br/>
        <w:t>Glossary of terms</w:t>
      </w:r>
      <w:bookmarkEnd w:id="148"/>
      <w:bookmarkEnd w:id="149"/>
    </w:p>
    <w:p w14:paraId="00590B7F" w14:textId="77777777" w:rsidR="00515B70" w:rsidRDefault="00515B70">
      <w:pPr>
        <w:pStyle w:val="Header"/>
        <w:widowControl w:val="0"/>
        <w:tabs>
          <w:tab w:val="clear" w:pos="4153"/>
          <w:tab w:val="clear" w:pos="8306"/>
        </w:tabs>
        <w:rPr>
          <w:snapToGrid w:val="0"/>
        </w:rPr>
      </w:pPr>
    </w:p>
    <w:p w14:paraId="731ABF1B"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642262F2" w14:textId="77777777" w:rsidR="00515B70" w:rsidRDefault="00515B70">
      <w:pPr>
        <w:widowControl w:val="0"/>
        <w:ind w:left="0" w:right="-745"/>
        <w:jc w:val="both"/>
        <w:rPr>
          <w:snapToGrid w:val="0"/>
        </w:rPr>
      </w:pPr>
    </w:p>
    <w:p w14:paraId="163ADAF9" w14:textId="77777777" w:rsidR="00515B70" w:rsidRDefault="00515B70">
      <w:pPr>
        <w:pStyle w:val="Heading5"/>
        <w:ind w:left="0" w:right="-745"/>
        <w:jc w:val="both"/>
      </w:pPr>
      <w:r>
        <w:t>Adjustments</w:t>
      </w:r>
    </w:p>
    <w:p w14:paraId="6AEF3C00" w14:textId="77777777" w:rsidR="00515B70" w:rsidRDefault="00515B70">
      <w:pPr>
        <w:widowControl w:val="0"/>
        <w:ind w:left="0" w:right="-745"/>
        <w:jc w:val="both"/>
        <w:rPr>
          <w:snapToGrid w:val="0"/>
        </w:rPr>
      </w:pPr>
    </w:p>
    <w:p w14:paraId="76DDB905"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53631A">
        <w:rPr>
          <w:snapToGrid w:val="0"/>
        </w:rPr>
        <w:t xml:space="preserve"> </w:t>
      </w:r>
      <w:r>
        <w:rPr>
          <w:snapToGrid w:val="0"/>
        </w:rPr>
        <w:t>Adjustments are made to account for sales occurring at different times, specification differences, and differences in the terms or circumstances of the sales.</w:t>
      </w:r>
      <w:r w:rsidR="0053631A">
        <w:rPr>
          <w:snapToGrid w:val="0"/>
        </w:rPr>
        <w:t xml:space="preserve"> </w:t>
      </w:r>
      <w:r>
        <w:rPr>
          <w:snapToGrid w:val="0"/>
        </w:rPr>
        <w:t>The adjustment to the normal value may be upward or downward.</w:t>
      </w:r>
      <w:r w:rsidR="0053631A">
        <w:rPr>
          <w:snapToGrid w:val="0"/>
        </w:rPr>
        <w:t xml:space="preserve"> </w:t>
      </w:r>
      <w:r>
        <w:rPr>
          <w:snapToGrid w:val="0"/>
        </w:rPr>
        <w:t>Areas where you believe an adjustment is necessary should be identified.</w:t>
      </w:r>
      <w:r w:rsidR="0053631A">
        <w:rPr>
          <w:snapToGrid w:val="0"/>
        </w:rPr>
        <w:t xml:space="preserve"> </w:t>
      </w:r>
      <w:r>
        <w:rPr>
          <w:snapToGrid w:val="0"/>
        </w:rPr>
        <w:t>Section E of the questionnaire refers</w:t>
      </w:r>
      <w:r>
        <w:rPr>
          <w:i/>
          <w:snapToGrid w:val="0"/>
        </w:rPr>
        <w:t>.</w:t>
      </w:r>
    </w:p>
    <w:p w14:paraId="330FD9BF" w14:textId="77777777" w:rsidR="00515B70" w:rsidRDefault="00515B70">
      <w:pPr>
        <w:widowControl w:val="0"/>
        <w:ind w:left="0" w:right="-745"/>
        <w:jc w:val="both"/>
        <w:rPr>
          <w:snapToGrid w:val="0"/>
        </w:rPr>
      </w:pPr>
    </w:p>
    <w:p w14:paraId="022141A4"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50DFEE78"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53631A">
        <w:rPr>
          <w:i/>
          <w:snapToGrid w:val="0"/>
        </w:rPr>
        <w:t xml:space="preserve"> </w:t>
      </w:r>
    </w:p>
    <w:p w14:paraId="39CC4CC9" w14:textId="77777777" w:rsidR="00515B70" w:rsidRDefault="00515B70">
      <w:pPr>
        <w:widowControl w:val="0"/>
        <w:ind w:left="0" w:right="-745"/>
        <w:jc w:val="both"/>
        <w:rPr>
          <w:snapToGrid w:val="0"/>
        </w:rPr>
      </w:pPr>
    </w:p>
    <w:p w14:paraId="6DAA87AB"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4223A45B" w14:textId="77777777" w:rsidR="00515B70" w:rsidRDefault="00515B70">
      <w:pPr>
        <w:widowControl w:val="0"/>
        <w:ind w:left="0" w:right="-745"/>
        <w:jc w:val="both"/>
        <w:rPr>
          <w:snapToGrid w:val="0"/>
        </w:rPr>
      </w:pPr>
    </w:p>
    <w:p w14:paraId="6C650D00" w14:textId="77777777" w:rsidR="00515B70" w:rsidRDefault="00515B70">
      <w:pPr>
        <w:pStyle w:val="Heading5"/>
        <w:ind w:left="0" w:right="-745"/>
        <w:jc w:val="both"/>
      </w:pPr>
      <w:r>
        <w:t>Arms length</w:t>
      </w:r>
    </w:p>
    <w:p w14:paraId="7BB09FF3" w14:textId="77777777" w:rsidR="00515B70" w:rsidRDefault="00515B70">
      <w:pPr>
        <w:widowControl w:val="0"/>
        <w:ind w:left="0" w:right="-745"/>
        <w:jc w:val="both"/>
        <w:rPr>
          <w:snapToGrid w:val="0"/>
        </w:rPr>
      </w:pPr>
    </w:p>
    <w:p w14:paraId="41F51D4C" w14:textId="77777777" w:rsidR="00515B70" w:rsidRDefault="00515B70">
      <w:pPr>
        <w:widowControl w:val="0"/>
        <w:ind w:left="0"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 xml:space="preserve">” </w:t>
      </w:r>
      <w:r>
        <w:rPr>
          <w:snapToGrid w:val="0"/>
        </w:rPr>
        <w:t>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371B55D" w14:textId="77777777" w:rsidR="00515B70" w:rsidRDefault="00515B70">
      <w:pPr>
        <w:widowControl w:val="0"/>
        <w:ind w:left="0" w:right="-745"/>
        <w:jc w:val="both"/>
        <w:rPr>
          <w:snapToGrid w:val="0"/>
        </w:rPr>
      </w:pPr>
    </w:p>
    <w:p w14:paraId="6C4798EF" w14:textId="77777777" w:rsidR="00515B70" w:rsidRDefault="00515B70">
      <w:pPr>
        <w:pStyle w:val="Heading5"/>
        <w:ind w:left="0" w:right="-745"/>
        <w:jc w:val="both"/>
      </w:pPr>
      <w:r>
        <w:t>Constructed value</w:t>
      </w:r>
    </w:p>
    <w:p w14:paraId="11C2F540" w14:textId="77777777" w:rsidR="00515B70" w:rsidRDefault="00515B70">
      <w:pPr>
        <w:widowControl w:val="0"/>
        <w:ind w:left="0" w:right="-745"/>
        <w:jc w:val="both"/>
        <w:rPr>
          <w:snapToGrid w:val="0"/>
        </w:rPr>
      </w:pPr>
    </w:p>
    <w:p w14:paraId="7F47456E"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w:t>
      </w:r>
      <w:r w:rsidR="0053631A">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C3F7B1A" w14:textId="77777777" w:rsidR="00515B70" w:rsidRDefault="00515B70">
      <w:pPr>
        <w:widowControl w:val="0"/>
        <w:ind w:left="0" w:right="-745"/>
        <w:jc w:val="both"/>
        <w:rPr>
          <w:snapToGrid w:val="0"/>
        </w:rPr>
      </w:pPr>
    </w:p>
    <w:p w14:paraId="5A62953F" w14:textId="77777777" w:rsidR="00515B70" w:rsidRDefault="00515B70">
      <w:pPr>
        <w:pStyle w:val="Heading5"/>
        <w:ind w:left="0" w:right="-745"/>
        <w:jc w:val="both"/>
      </w:pPr>
      <w:r>
        <w:t>Cost of production/manufacturing</w:t>
      </w:r>
    </w:p>
    <w:p w14:paraId="13047505" w14:textId="77777777" w:rsidR="00515B70" w:rsidRDefault="00515B70">
      <w:pPr>
        <w:widowControl w:val="0"/>
        <w:ind w:left="0" w:right="-745"/>
        <w:jc w:val="both"/>
        <w:rPr>
          <w:snapToGrid w:val="0"/>
        </w:rPr>
      </w:pPr>
    </w:p>
    <w:p w14:paraId="2D0A0035"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53631A">
        <w:rPr>
          <w:snapToGrid w:val="0"/>
        </w:rPr>
        <w:t xml:space="preserve"> </w:t>
      </w:r>
      <w:r>
        <w:rPr>
          <w:snapToGrid w:val="0"/>
        </w:rPr>
        <w:t>It is the sum of direct materials, direct labour and factory overheads.</w:t>
      </w:r>
    </w:p>
    <w:p w14:paraId="73B6BE5A" w14:textId="77777777" w:rsidR="00515B70" w:rsidRDefault="00515B70">
      <w:pPr>
        <w:widowControl w:val="0"/>
        <w:ind w:left="0" w:right="-745"/>
        <w:jc w:val="both"/>
        <w:rPr>
          <w:snapToGrid w:val="0"/>
        </w:rPr>
      </w:pPr>
      <w:r>
        <w:rPr>
          <w:snapToGrid w:val="0"/>
        </w:rPr>
        <w:br w:type="page"/>
      </w:r>
    </w:p>
    <w:p w14:paraId="44B17F60" w14:textId="77777777" w:rsidR="00515B70" w:rsidRDefault="00515B70">
      <w:pPr>
        <w:pStyle w:val="Heading5"/>
        <w:ind w:left="0" w:right="-745"/>
        <w:jc w:val="both"/>
      </w:pPr>
      <w:r>
        <w:lastRenderedPageBreak/>
        <w:t>Cost to make and sell</w:t>
      </w:r>
    </w:p>
    <w:p w14:paraId="6870694D" w14:textId="77777777" w:rsidR="00515B70" w:rsidRDefault="00515B70">
      <w:pPr>
        <w:widowControl w:val="0"/>
        <w:ind w:left="0" w:right="-745"/>
        <w:jc w:val="both"/>
        <w:rPr>
          <w:snapToGrid w:val="0"/>
        </w:rPr>
      </w:pPr>
    </w:p>
    <w:p w14:paraId="3B84B099"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C77C08F" w14:textId="77777777" w:rsidR="00515B70" w:rsidRDefault="00515B70">
      <w:pPr>
        <w:widowControl w:val="0"/>
        <w:ind w:left="0" w:right="-745"/>
        <w:jc w:val="both"/>
        <w:rPr>
          <w:snapToGrid w:val="0"/>
        </w:rPr>
      </w:pPr>
    </w:p>
    <w:p w14:paraId="49232C21" w14:textId="77777777" w:rsidR="00515B70" w:rsidRDefault="00515B70">
      <w:pPr>
        <w:pStyle w:val="Heading5"/>
        <w:ind w:left="0" w:right="-745"/>
        <w:jc w:val="both"/>
      </w:pPr>
      <w:r>
        <w:t>Country of origin</w:t>
      </w:r>
    </w:p>
    <w:p w14:paraId="6560C354" w14:textId="77777777" w:rsidR="00515B70" w:rsidRDefault="00515B70">
      <w:pPr>
        <w:widowControl w:val="0"/>
        <w:ind w:left="0" w:right="-745"/>
        <w:jc w:val="both"/>
        <w:rPr>
          <w:snapToGrid w:val="0"/>
        </w:rPr>
      </w:pPr>
    </w:p>
    <w:p w14:paraId="4C32697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450424E3" w14:textId="77777777" w:rsidR="00515B70" w:rsidRDefault="00515B70">
      <w:pPr>
        <w:widowControl w:val="0"/>
        <w:ind w:left="0" w:right="-745"/>
        <w:jc w:val="both"/>
        <w:rPr>
          <w:snapToGrid w:val="0"/>
        </w:rPr>
      </w:pPr>
    </w:p>
    <w:p w14:paraId="4B07F693" w14:textId="77777777" w:rsidR="00515B70" w:rsidRPr="00C834F8" w:rsidRDefault="00515B70" w:rsidP="00C834F8">
      <w:pPr>
        <w:pStyle w:val="Heading5"/>
        <w:ind w:left="0" w:right="-745"/>
        <w:jc w:val="both"/>
      </w:pPr>
      <w:r w:rsidRPr="00C834F8">
        <w:t>Date of sale</w:t>
      </w:r>
    </w:p>
    <w:p w14:paraId="0B8B44A4" w14:textId="77777777" w:rsidR="00515B70" w:rsidRDefault="00515B70">
      <w:pPr>
        <w:widowControl w:val="0"/>
        <w:ind w:left="0" w:right="-745"/>
        <w:jc w:val="both"/>
        <w:rPr>
          <w:snapToGrid w:val="0"/>
        </w:rPr>
      </w:pPr>
    </w:p>
    <w:p w14:paraId="78D4F5E1"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53631A">
        <w:rPr>
          <w:snapToGrid w:val="0"/>
        </w:rPr>
        <w:t xml:space="preserve"> </w:t>
      </w:r>
      <w:r w:rsidR="00515B70">
        <w:rPr>
          <w:snapToGrid w:val="0"/>
        </w:rPr>
        <w:t>Another date may be used if this better reflects the material terms of sale.</w:t>
      </w:r>
      <w:r w:rsidR="0053631A">
        <w:rPr>
          <w:snapToGrid w:val="0"/>
        </w:rPr>
        <w:t xml:space="preserve"> </w:t>
      </w:r>
      <w:r w:rsidR="00515B70">
        <w:rPr>
          <w:snapToGrid w:val="0"/>
        </w:rPr>
        <w:t>The questionnaire directs attention to matching data sets of domestic and export sales where some other date is used, as well as matching cost information.</w:t>
      </w:r>
    </w:p>
    <w:p w14:paraId="1CE9C2AF" w14:textId="77777777" w:rsidR="00515B70" w:rsidRDefault="00515B70">
      <w:pPr>
        <w:widowControl w:val="0"/>
        <w:ind w:left="0" w:right="-745"/>
        <w:jc w:val="both"/>
        <w:rPr>
          <w:snapToGrid w:val="0"/>
        </w:rPr>
      </w:pPr>
    </w:p>
    <w:p w14:paraId="4EDE767C" w14:textId="77777777" w:rsidR="00515B70" w:rsidRDefault="00515B70">
      <w:pPr>
        <w:pStyle w:val="Heading5"/>
        <w:ind w:left="0" w:right="-745"/>
        <w:jc w:val="both"/>
      </w:pPr>
      <w:r>
        <w:t>Direct labour cost</w:t>
      </w:r>
    </w:p>
    <w:p w14:paraId="477454C1" w14:textId="77777777" w:rsidR="00515B70" w:rsidRDefault="00515B70">
      <w:pPr>
        <w:widowControl w:val="0"/>
        <w:ind w:left="0" w:right="-745"/>
        <w:jc w:val="both"/>
        <w:rPr>
          <w:snapToGrid w:val="0"/>
        </w:rPr>
      </w:pPr>
    </w:p>
    <w:p w14:paraId="54E4448E" w14:textId="77777777" w:rsidR="00515B70" w:rsidRDefault="00515B70">
      <w:pPr>
        <w:widowControl w:val="0"/>
        <w:ind w:left="0"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5426F09F" w14:textId="77777777" w:rsidR="00515B70" w:rsidRDefault="00515B70">
      <w:pPr>
        <w:widowControl w:val="0"/>
        <w:ind w:left="0" w:right="-745"/>
        <w:jc w:val="both"/>
        <w:rPr>
          <w:snapToGrid w:val="0"/>
        </w:rPr>
      </w:pPr>
    </w:p>
    <w:p w14:paraId="74E9F952" w14:textId="77777777" w:rsidR="00515B70" w:rsidRDefault="00515B70">
      <w:pPr>
        <w:pStyle w:val="Heading5"/>
        <w:ind w:left="0" w:right="-745"/>
        <w:jc w:val="both"/>
      </w:pPr>
      <w:r>
        <w:t>Dumping</w:t>
      </w:r>
    </w:p>
    <w:p w14:paraId="4F0EBEC4" w14:textId="77777777" w:rsidR="00515B70" w:rsidRDefault="00515B70">
      <w:pPr>
        <w:widowControl w:val="0"/>
        <w:ind w:left="0" w:right="-745"/>
        <w:jc w:val="both"/>
        <w:rPr>
          <w:snapToGrid w:val="0"/>
        </w:rPr>
      </w:pPr>
    </w:p>
    <w:p w14:paraId="03B94856"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618CAA1" w14:textId="77777777" w:rsidR="00515B70" w:rsidRDefault="00515B70">
      <w:pPr>
        <w:widowControl w:val="0"/>
        <w:ind w:left="0" w:right="-745"/>
        <w:jc w:val="both"/>
        <w:rPr>
          <w:snapToGrid w:val="0"/>
        </w:rPr>
      </w:pPr>
    </w:p>
    <w:p w14:paraId="302275F4" w14:textId="77777777" w:rsidR="00515B70" w:rsidRDefault="00515B70">
      <w:pPr>
        <w:pStyle w:val="Heading5"/>
        <w:ind w:left="0" w:right="-745"/>
        <w:jc w:val="both"/>
      </w:pPr>
      <w:r>
        <w:t>Dumping margin</w:t>
      </w:r>
    </w:p>
    <w:p w14:paraId="3513E809" w14:textId="77777777" w:rsidR="00515B70" w:rsidRDefault="00515B70">
      <w:pPr>
        <w:widowControl w:val="0"/>
        <w:ind w:left="0" w:right="-745"/>
        <w:jc w:val="both"/>
        <w:rPr>
          <w:snapToGrid w:val="0"/>
        </w:rPr>
      </w:pPr>
    </w:p>
    <w:p w14:paraId="57B9654E"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53631A">
        <w:rPr>
          <w:snapToGrid w:val="0"/>
        </w:rPr>
        <w:t xml:space="preserve"> </w:t>
      </w:r>
      <w:r>
        <w:rPr>
          <w:snapToGrid w:val="0"/>
        </w:rPr>
        <w:t>It can be expressed as a value or as a percentage of the export price.</w:t>
      </w:r>
    </w:p>
    <w:p w14:paraId="7E703879" w14:textId="77777777" w:rsidR="00515B70" w:rsidRDefault="00515B70">
      <w:pPr>
        <w:widowControl w:val="0"/>
        <w:ind w:left="0" w:right="-745"/>
        <w:jc w:val="both"/>
        <w:rPr>
          <w:snapToGrid w:val="0"/>
        </w:rPr>
      </w:pPr>
    </w:p>
    <w:p w14:paraId="323383AD" w14:textId="77777777" w:rsidR="00515B70" w:rsidRDefault="00515B70">
      <w:pPr>
        <w:pStyle w:val="Heading5"/>
        <w:ind w:left="0" w:right="-745"/>
        <w:jc w:val="both"/>
      </w:pPr>
      <w:r>
        <w:t>Export price</w:t>
      </w:r>
    </w:p>
    <w:p w14:paraId="7D4F584A" w14:textId="77777777" w:rsidR="00515B70" w:rsidRDefault="00515B70">
      <w:pPr>
        <w:widowControl w:val="0"/>
        <w:ind w:left="0" w:right="-745"/>
        <w:jc w:val="both"/>
        <w:rPr>
          <w:snapToGrid w:val="0"/>
        </w:rPr>
      </w:pPr>
    </w:p>
    <w:p w14:paraId="67FB03E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3D24416" w14:textId="77777777" w:rsidR="00515B70" w:rsidRDefault="00515B70">
      <w:pPr>
        <w:widowControl w:val="0"/>
        <w:ind w:left="0" w:right="-745"/>
        <w:jc w:val="both"/>
        <w:rPr>
          <w:snapToGrid w:val="0"/>
        </w:rPr>
      </w:pPr>
    </w:p>
    <w:p w14:paraId="548AC12E" w14:textId="77777777" w:rsidR="00515B70" w:rsidRDefault="00515B70">
      <w:pPr>
        <w:pStyle w:val="Heading5"/>
        <w:ind w:left="0" w:right="-745"/>
        <w:jc w:val="both"/>
      </w:pPr>
      <w:r>
        <w:t>Exporting country</w:t>
      </w:r>
    </w:p>
    <w:p w14:paraId="6A21DC99" w14:textId="77777777" w:rsidR="00515B70" w:rsidRDefault="00515B70">
      <w:pPr>
        <w:widowControl w:val="0"/>
        <w:ind w:left="0" w:right="-745"/>
        <w:jc w:val="both"/>
        <w:rPr>
          <w:snapToGrid w:val="0"/>
        </w:rPr>
      </w:pPr>
    </w:p>
    <w:p w14:paraId="3018C016" w14:textId="77777777" w:rsidR="00515B70" w:rsidRDefault="00515B70">
      <w:pPr>
        <w:widowControl w:val="0"/>
        <w:ind w:left="0" w:right="-745"/>
        <w:jc w:val="both"/>
        <w:rPr>
          <w:snapToGrid w:val="0"/>
        </w:rPr>
      </w:pPr>
      <w:r>
        <w:rPr>
          <w:snapToGrid w:val="0"/>
        </w:rPr>
        <w:t>The country of export is normally the country of origin from which the goods are shipped.</w:t>
      </w:r>
      <w:r w:rsidR="0053631A">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53631A">
        <w:rPr>
          <w:snapToGrid w:val="0"/>
        </w:rPr>
        <w:t xml:space="preserve"> </w:t>
      </w:r>
    </w:p>
    <w:p w14:paraId="408DD20D" w14:textId="77777777" w:rsidR="00515B70" w:rsidRDefault="00515B70">
      <w:pPr>
        <w:widowControl w:val="0"/>
        <w:ind w:left="0" w:right="-745"/>
        <w:jc w:val="both"/>
        <w:rPr>
          <w:snapToGrid w:val="0"/>
        </w:rPr>
      </w:pPr>
    </w:p>
    <w:p w14:paraId="1BC01032" w14:textId="77777777" w:rsidR="00515B70" w:rsidRDefault="00515B70">
      <w:pPr>
        <w:pStyle w:val="Heading5"/>
        <w:ind w:left="0" w:right="-743"/>
        <w:jc w:val="both"/>
      </w:pPr>
      <w:r>
        <w:lastRenderedPageBreak/>
        <w:t>Factory overheads</w:t>
      </w:r>
    </w:p>
    <w:p w14:paraId="323A0EFA" w14:textId="77777777" w:rsidR="00515B70" w:rsidRDefault="00515B70">
      <w:pPr>
        <w:keepNext/>
        <w:widowControl w:val="0"/>
        <w:ind w:left="0" w:right="-743"/>
        <w:jc w:val="both"/>
        <w:rPr>
          <w:snapToGrid w:val="0"/>
        </w:rPr>
      </w:pPr>
    </w:p>
    <w:p w14:paraId="785D6B3A" w14:textId="77777777" w:rsidR="00515B70" w:rsidRDefault="00515B70">
      <w:pPr>
        <w:widowControl w:val="0"/>
        <w:ind w:left="0"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2E78B2E" w14:textId="77777777" w:rsidR="00515B70" w:rsidRDefault="00515B70">
      <w:pPr>
        <w:widowControl w:val="0"/>
        <w:ind w:left="0" w:right="-745"/>
        <w:jc w:val="both"/>
        <w:rPr>
          <w:snapToGrid w:val="0"/>
        </w:rPr>
      </w:pPr>
    </w:p>
    <w:p w14:paraId="77D327F8" w14:textId="77777777" w:rsidR="00515B70" w:rsidRDefault="00515B70">
      <w:pPr>
        <w:pStyle w:val="Heading5"/>
        <w:ind w:left="0" w:right="-745"/>
        <w:jc w:val="both"/>
      </w:pPr>
      <w:r>
        <w:t>Goods under consideration (</w:t>
      </w:r>
      <w:r w:rsidR="009B4131">
        <w:t>the goods</w:t>
      </w:r>
      <w:r>
        <w:t>)</w:t>
      </w:r>
    </w:p>
    <w:p w14:paraId="7AB14123" w14:textId="77777777" w:rsidR="00515B70" w:rsidRDefault="00515B70">
      <w:pPr>
        <w:widowControl w:val="0"/>
        <w:ind w:left="0" w:right="-745"/>
        <w:jc w:val="both"/>
        <w:rPr>
          <w:snapToGrid w:val="0"/>
        </w:rPr>
      </w:pPr>
    </w:p>
    <w:p w14:paraId="7D1CD937" w14:textId="77777777" w:rsidR="00515B70" w:rsidRDefault="00515B70">
      <w:pPr>
        <w:widowControl w:val="0"/>
        <w:ind w:left="0" w:right="-745"/>
        <w:jc w:val="both"/>
        <w:rPr>
          <w:snapToGrid w:val="0"/>
        </w:rPr>
      </w:pPr>
      <w:r>
        <w:rPr>
          <w:snapToGrid w:val="0"/>
        </w:rPr>
        <w:t xml:space="preserve">The goods </w:t>
      </w:r>
      <w:r w:rsidR="00FF66FF">
        <w:rPr>
          <w:snapToGrid w:val="0"/>
        </w:rPr>
        <w:t>which are subject to anti-dumping measures and this review</w:t>
      </w:r>
      <w:r>
        <w:rPr>
          <w:snapToGrid w:val="0"/>
        </w:rPr>
        <w:t xml:space="preserve">. That is, the goods that you have exported to Australia </w:t>
      </w:r>
      <w:r w:rsidR="00FF66FF">
        <w:rPr>
          <w:snapToGrid w:val="0"/>
        </w:rPr>
        <w:t>during the review period</w:t>
      </w:r>
      <w:r>
        <w:rPr>
          <w:snapToGrid w:val="0"/>
        </w:rPr>
        <w:t>.</w:t>
      </w:r>
    </w:p>
    <w:p w14:paraId="56C61CC6" w14:textId="77777777" w:rsidR="00515B70" w:rsidRDefault="00515B70">
      <w:pPr>
        <w:widowControl w:val="0"/>
        <w:ind w:left="0" w:right="-745"/>
        <w:jc w:val="both"/>
        <w:rPr>
          <w:snapToGrid w:val="0"/>
        </w:rPr>
      </w:pPr>
    </w:p>
    <w:p w14:paraId="094AB345" w14:textId="77777777" w:rsidR="00515B70" w:rsidRPr="00E1340D" w:rsidRDefault="00515B70" w:rsidP="00E1340D">
      <w:pPr>
        <w:pStyle w:val="Heading5"/>
        <w:ind w:left="0" w:right="-745"/>
        <w:jc w:val="both"/>
      </w:pPr>
      <w:r w:rsidRPr="00E1340D">
        <w:t>Incoterms</w:t>
      </w:r>
    </w:p>
    <w:p w14:paraId="11CC21A8" w14:textId="77777777" w:rsidR="00515B70" w:rsidRDefault="00515B70">
      <w:pPr>
        <w:widowControl w:val="0"/>
        <w:ind w:left="0" w:right="-745"/>
        <w:jc w:val="both"/>
        <w:rPr>
          <w:snapToGrid w:val="0"/>
        </w:rPr>
      </w:pPr>
    </w:p>
    <w:p w14:paraId="5F33D75C"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62D9E080" w14:textId="77777777" w:rsidR="00515B70" w:rsidRDefault="00515B70">
      <w:pPr>
        <w:widowControl w:val="0"/>
        <w:ind w:left="0" w:right="-745"/>
        <w:jc w:val="both"/>
        <w:rPr>
          <w:snapToGrid w:val="0"/>
        </w:rPr>
      </w:pPr>
    </w:p>
    <w:p w14:paraId="5B8686E9"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2F26E83" w14:textId="77777777"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53631A">
        <w:rPr>
          <w:snapToGrid w:val="0"/>
        </w:rPr>
        <w:t xml:space="preserve"> </w:t>
      </w:r>
      <w:r>
        <w:rPr>
          <w:snapToGrid w:val="0"/>
        </w:rPr>
        <w:t>Pay costs until such time that the goods have been delivered at the named point into custody of a carrier named by the seller.</w:t>
      </w:r>
      <w:r w:rsidR="0053631A">
        <w:rPr>
          <w:snapToGrid w:val="0"/>
        </w:rPr>
        <w:t xml:space="preserve">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3986779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53631A">
        <w:rPr>
          <w:snapToGrid w:val="0"/>
        </w:rPr>
        <w:t xml:space="preserve"> </w:t>
      </w:r>
      <w:r>
        <w:rPr>
          <w:snapToGrid w:val="0"/>
        </w:rPr>
        <w:t>Deliver the goods alongside the ship)</w:t>
      </w:r>
    </w:p>
    <w:p w14:paraId="76A61006"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53631A">
        <w:rPr>
          <w:snapToGrid w:val="0"/>
        </w:rPr>
        <w:t xml:space="preserve"> </w:t>
      </w:r>
      <w:r>
        <w:rPr>
          <w:snapToGrid w:val="0"/>
        </w:rPr>
        <w:t>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5BC1BD4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53631A">
        <w:rPr>
          <w:snapToGrid w:val="0"/>
        </w:rPr>
        <w:t xml:space="preserve"> </w:t>
      </w:r>
      <w:r>
        <w:rPr>
          <w:snapToGrid w:val="0"/>
        </w:rPr>
        <w:t>Pay all costs until delivered as well as freight, loading and unloading, pay customs formalities, taxes etc</w:t>
      </w:r>
      <w:r w:rsidR="00BA7DE8">
        <w:rPr>
          <w:snapToGrid w:val="0"/>
        </w:rPr>
        <w:t>.</w:t>
      </w:r>
      <w:r>
        <w:rPr>
          <w:snapToGrid w:val="0"/>
        </w:rPr>
        <w:t xml:space="preserve"> payable upon exportation)</w:t>
      </w:r>
    </w:p>
    <w:p w14:paraId="3287137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53631A">
        <w:rPr>
          <w:snapToGrid w:val="0"/>
        </w:rPr>
        <w:t xml:space="preserve"> </w:t>
      </w:r>
      <w:r>
        <w:rPr>
          <w:snapToGrid w:val="0"/>
        </w:rPr>
        <w:t>Pay all costs as under CFR as well as marine insurance)</w:t>
      </w:r>
    </w:p>
    <w:p w14:paraId="030207A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FEB980E"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0C3558DD"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59EBF91"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628211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53631A">
        <w:rPr>
          <w:snapToGrid w:val="0"/>
        </w:rPr>
        <w:t xml:space="preserve"> </w:t>
      </w:r>
      <w:r>
        <w:rPr>
          <w:snapToGrid w:val="0"/>
        </w:rPr>
        <w:t xml:space="preserve">Pay costs until delivered at the frontier plus any discharge costs incurred to place the goods at the </w:t>
      </w:r>
      <w:r w:rsidR="0053631A">
        <w:rPr>
          <w:snapToGrid w:val="0"/>
        </w:rPr>
        <w:t>customer’s</w:t>
      </w:r>
      <w:r>
        <w:rPr>
          <w:snapToGrid w:val="0"/>
        </w:rPr>
        <w:t xml:space="preserve"> disposal)</w:t>
      </w:r>
    </w:p>
    <w:p w14:paraId="2C8AAD00"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53631A">
        <w:rPr>
          <w:snapToGrid w:val="0"/>
        </w:rPr>
        <w:t xml:space="preserve"> </w:t>
      </w:r>
      <w:r>
        <w:rPr>
          <w:snapToGrid w:val="0"/>
        </w:rPr>
        <w:t>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5F1BA893"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53631A">
        <w:rPr>
          <w:snapToGrid w:val="0"/>
        </w:rPr>
        <w:t xml:space="preserve"> </w:t>
      </w:r>
      <w:r>
        <w:rPr>
          <w:snapToGrid w:val="0"/>
        </w:rPr>
        <w:t>pay customs formalities, taxes etc</w:t>
      </w:r>
      <w:r w:rsidR="00BA7DE8">
        <w:rPr>
          <w:snapToGrid w:val="0"/>
        </w:rPr>
        <w:t>.</w:t>
      </w:r>
      <w:r>
        <w:rPr>
          <w:snapToGrid w:val="0"/>
        </w:rPr>
        <w:t xml:space="preserve"> payable upon exportation, and where necessary for transit through another country)</w:t>
      </w:r>
    </w:p>
    <w:p w14:paraId="4D328FAC" w14:textId="535A3351" w:rsidR="00E1340D" w:rsidRDefault="00515B70" w:rsidP="006E5C31">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bookmarkStart w:id="150" w:name="_GoBack"/>
      <w:bookmarkEnd w:id="150"/>
    </w:p>
    <w:p w14:paraId="27BE9BDE" w14:textId="77777777" w:rsidR="00E1340D" w:rsidRDefault="00E1340D">
      <w:pPr>
        <w:widowControl w:val="0"/>
        <w:ind w:left="0" w:right="-745"/>
        <w:jc w:val="both"/>
        <w:rPr>
          <w:snapToGrid w:val="0"/>
        </w:rPr>
      </w:pPr>
    </w:p>
    <w:p w14:paraId="566E5A14" w14:textId="77777777" w:rsidR="00515B70" w:rsidRPr="00E1340D" w:rsidRDefault="009057A6" w:rsidP="00E1340D">
      <w:pPr>
        <w:pStyle w:val="Heading5"/>
        <w:ind w:left="0" w:right="-745"/>
        <w:jc w:val="both"/>
      </w:pPr>
      <w:r>
        <w:t>Review</w:t>
      </w:r>
      <w:r w:rsidR="00515B70" w:rsidRPr="00E1340D">
        <w:t xml:space="preserve"> period </w:t>
      </w:r>
    </w:p>
    <w:p w14:paraId="6282A793" w14:textId="77777777" w:rsidR="00515B70" w:rsidRDefault="00515B70">
      <w:pPr>
        <w:widowControl w:val="0"/>
        <w:ind w:left="0" w:right="-745"/>
        <w:jc w:val="both"/>
        <w:rPr>
          <w:snapToGrid w:val="0"/>
        </w:rPr>
      </w:pPr>
    </w:p>
    <w:p w14:paraId="4963AB56"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0FB0E287" w14:textId="77777777" w:rsidR="00515B70" w:rsidRDefault="00515B70">
      <w:pPr>
        <w:widowControl w:val="0"/>
        <w:ind w:left="0" w:right="-745"/>
        <w:jc w:val="both"/>
        <w:rPr>
          <w:snapToGrid w:val="0"/>
        </w:rPr>
      </w:pPr>
    </w:p>
    <w:p w14:paraId="0FEF182F" w14:textId="77777777" w:rsidR="00515B70" w:rsidRDefault="00515B70">
      <w:pPr>
        <w:pStyle w:val="Heading5"/>
        <w:ind w:left="0" w:right="-745"/>
        <w:jc w:val="both"/>
      </w:pPr>
      <w:r>
        <w:t>Like goods</w:t>
      </w:r>
    </w:p>
    <w:p w14:paraId="627F6CF5" w14:textId="77777777" w:rsidR="00515B70" w:rsidRDefault="00515B70">
      <w:pPr>
        <w:widowControl w:val="0"/>
        <w:ind w:left="0" w:right="-745"/>
        <w:jc w:val="both"/>
        <w:rPr>
          <w:snapToGrid w:val="0"/>
        </w:rPr>
      </w:pPr>
    </w:p>
    <w:p w14:paraId="4D83E173"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53631A">
        <w:rPr>
          <w:snapToGrid w:val="0"/>
        </w:rPr>
        <w:t xml:space="preserve"> </w:t>
      </w:r>
      <w:r>
        <w:rPr>
          <w:snapToGrid w:val="0"/>
        </w:rPr>
        <w:t xml:space="preserve">The term ‘like goods’ also refers to the goods produced by the Australian industry </w:t>
      </w:r>
      <w:r w:rsidR="00FF66FF">
        <w:rPr>
          <w:snapToGrid w:val="0"/>
        </w:rPr>
        <w:t>that are alike</w:t>
      </w:r>
      <w:r>
        <w:rPr>
          <w:snapToGrid w:val="0"/>
        </w:rPr>
        <w:t>.</w:t>
      </w:r>
    </w:p>
    <w:p w14:paraId="576CC893" w14:textId="77777777" w:rsidR="00515B70" w:rsidRDefault="00515B70">
      <w:pPr>
        <w:widowControl w:val="0"/>
        <w:ind w:left="0" w:right="-745"/>
        <w:jc w:val="both"/>
        <w:rPr>
          <w:snapToGrid w:val="0"/>
        </w:rPr>
      </w:pPr>
    </w:p>
    <w:p w14:paraId="03579A67" w14:textId="77777777" w:rsidR="00515B70" w:rsidRDefault="00515B70">
      <w:pPr>
        <w:pStyle w:val="Heading5"/>
        <w:ind w:left="0" w:right="-745"/>
        <w:jc w:val="both"/>
      </w:pPr>
      <w:r>
        <w:t>Normal value</w:t>
      </w:r>
    </w:p>
    <w:p w14:paraId="52CB2394" w14:textId="77777777" w:rsidR="00515B70" w:rsidRDefault="00515B70">
      <w:pPr>
        <w:widowControl w:val="0"/>
        <w:ind w:left="0" w:right="-745"/>
        <w:jc w:val="both"/>
        <w:rPr>
          <w:snapToGrid w:val="0"/>
        </w:rPr>
      </w:pPr>
    </w:p>
    <w:p w14:paraId="5620CD84"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4379183F" w14:textId="77777777" w:rsidR="00515B70" w:rsidRDefault="00515B70">
      <w:pPr>
        <w:widowControl w:val="0"/>
        <w:ind w:left="0" w:right="-745"/>
        <w:jc w:val="both"/>
        <w:rPr>
          <w:snapToGrid w:val="0"/>
        </w:rPr>
      </w:pPr>
    </w:p>
    <w:p w14:paraId="17A3F3D1"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53631A">
        <w:rPr>
          <w:snapToGrid w:val="0"/>
        </w:rPr>
        <w:t xml:space="preserve"> </w:t>
      </w:r>
      <w:r>
        <w:rPr>
          <w:snapToGrid w:val="0"/>
        </w:rPr>
        <w:t>Usually, these sales are made by you, but there may be circumstances where it is appropriate to use sales made by other sellers on the domestic market.</w:t>
      </w:r>
    </w:p>
    <w:p w14:paraId="07CD64FB" w14:textId="77777777" w:rsidR="00515B70" w:rsidRDefault="00515B70">
      <w:pPr>
        <w:widowControl w:val="0"/>
        <w:ind w:left="0" w:right="-745"/>
        <w:jc w:val="both"/>
        <w:rPr>
          <w:snapToGrid w:val="0"/>
        </w:rPr>
      </w:pPr>
    </w:p>
    <w:p w14:paraId="6DA7B2AB"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w:t>
      </w:r>
      <w:r w:rsidR="0053631A">
        <w:rPr>
          <w:snapToGrid w:val="0"/>
        </w:rPr>
        <w:t xml:space="preserve"> </w:t>
      </w:r>
      <w:r>
        <w:rPr>
          <w:snapToGrid w:val="0"/>
        </w:rPr>
        <w:t>In the absence of relevant or suitable domestic sales, the normal value may be determined by constructing a price based upon all costs to make and sell the goods.</w:t>
      </w:r>
      <w:r w:rsidR="0053631A">
        <w:rPr>
          <w:snapToGrid w:val="0"/>
        </w:rPr>
        <w:t xml:space="preserve"> </w:t>
      </w:r>
      <w:r>
        <w:rPr>
          <w:snapToGrid w:val="0"/>
        </w:rPr>
        <w:t>Profit may also be included if the sales on the domestic market are profitable.</w:t>
      </w:r>
      <w:r w:rsidR="0053631A">
        <w:rPr>
          <w:snapToGrid w:val="0"/>
        </w:rPr>
        <w:t xml:space="preserve"> </w:t>
      </w:r>
      <w:r>
        <w:rPr>
          <w:snapToGrid w:val="0"/>
        </w:rPr>
        <w:t xml:space="preserve">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557E40E2" w14:textId="77777777" w:rsidR="00515B70" w:rsidRDefault="00515B70">
      <w:pPr>
        <w:widowControl w:val="0"/>
        <w:ind w:left="0" w:right="-745"/>
        <w:jc w:val="both"/>
        <w:rPr>
          <w:snapToGrid w:val="0"/>
        </w:rPr>
      </w:pPr>
    </w:p>
    <w:p w14:paraId="678BF43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53631A">
        <w:rPr>
          <w:snapToGrid w:val="0"/>
        </w:rPr>
        <w:t xml:space="preserve"> </w:t>
      </w:r>
      <w:r>
        <w:rPr>
          <w:snapToGrid w:val="0"/>
        </w:rPr>
        <w:t>This allows the applicant's information to be used where sufficient information has not been furnished or is not available.</w:t>
      </w:r>
    </w:p>
    <w:p w14:paraId="7F23F0AF" w14:textId="77777777" w:rsidR="00515B70" w:rsidRDefault="00515B70">
      <w:pPr>
        <w:widowControl w:val="0"/>
        <w:ind w:left="0" w:right="-745"/>
        <w:jc w:val="both"/>
        <w:rPr>
          <w:snapToGrid w:val="0"/>
        </w:rPr>
      </w:pPr>
    </w:p>
    <w:p w14:paraId="20D57791"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858B13F" w14:textId="77777777" w:rsidR="00BE15F8" w:rsidRDefault="00BE15F8" w:rsidP="00BE15F8">
      <w:pPr>
        <w:widowControl w:val="0"/>
        <w:ind w:left="0" w:right="-745"/>
        <w:jc w:val="both"/>
        <w:rPr>
          <w:snapToGrid w:val="0"/>
        </w:rPr>
      </w:pPr>
    </w:p>
    <w:p w14:paraId="3D9480E0" w14:textId="77777777" w:rsidR="00515B70" w:rsidRPr="00BE15F8" w:rsidRDefault="00515B70" w:rsidP="00BE15F8">
      <w:pPr>
        <w:pStyle w:val="Heading5"/>
        <w:ind w:left="0" w:right="-745"/>
        <w:jc w:val="both"/>
      </w:pPr>
      <w:r>
        <w:t>Ordinary course of trade</w:t>
      </w:r>
    </w:p>
    <w:p w14:paraId="0520D3B1" w14:textId="77777777" w:rsidR="00515B70" w:rsidRDefault="00515B70">
      <w:pPr>
        <w:widowControl w:val="0"/>
        <w:ind w:left="0" w:right="-745"/>
        <w:jc w:val="both"/>
        <w:rPr>
          <w:snapToGrid w:val="0"/>
        </w:rPr>
      </w:pPr>
    </w:p>
    <w:p w14:paraId="5765D742"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w:t>
      </w:r>
      <w:r w:rsidR="0053631A">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8FFF463" w14:textId="77777777" w:rsidR="00515B70" w:rsidRDefault="00515B70">
      <w:pPr>
        <w:widowControl w:val="0"/>
        <w:ind w:left="0" w:right="-745"/>
        <w:jc w:val="both"/>
        <w:rPr>
          <w:snapToGrid w:val="0"/>
        </w:rPr>
      </w:pPr>
    </w:p>
    <w:p w14:paraId="0E4F6C02"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7EF4DE3" w14:textId="77777777" w:rsidR="00515B70" w:rsidRDefault="00515B70">
      <w:pPr>
        <w:widowControl w:val="0"/>
        <w:ind w:left="0" w:right="-745"/>
        <w:jc w:val="both"/>
        <w:rPr>
          <w:snapToGrid w:val="0"/>
        </w:rPr>
      </w:pPr>
    </w:p>
    <w:p w14:paraId="528BCA0A"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w:t>
      </w:r>
      <w:r w:rsidR="0053631A">
        <w:rPr>
          <w:snapToGrid w:val="0"/>
        </w:rPr>
        <w:t xml:space="preserve"> </w:t>
      </w:r>
      <w:r>
        <w:rPr>
          <w:snapToGrid w:val="0"/>
        </w:rPr>
        <w:t>An extended period of time is usually taken to be a period not less than 12 months.</w:t>
      </w:r>
      <w:r w:rsidR="0053631A">
        <w:rPr>
          <w:snapToGrid w:val="0"/>
        </w:rPr>
        <w:t xml:space="preserve"> </w:t>
      </w:r>
      <w:r>
        <w:rPr>
          <w:snapToGrid w:val="0"/>
        </w:rPr>
        <w:t>Where unprofitable sales are rejected, normal value is based upon remaining profitable sales provided they occur in sufficient number.</w:t>
      </w:r>
      <w:r w:rsidR="0053631A">
        <w:rPr>
          <w:snapToGrid w:val="0"/>
        </w:rPr>
        <w:t xml:space="preserve"> </w:t>
      </w:r>
      <w:r>
        <w:rPr>
          <w:snapToGrid w:val="0"/>
        </w:rPr>
        <w:t>Where all sales have been made at a loss, or profitable sales are insufficient, the normal value may be constructed from costs to make and sell.</w:t>
      </w:r>
    </w:p>
    <w:p w14:paraId="57D2D3E6" w14:textId="77777777" w:rsidR="00515B70" w:rsidRDefault="00515B70">
      <w:pPr>
        <w:widowControl w:val="0"/>
        <w:ind w:left="0" w:right="-745"/>
        <w:jc w:val="both"/>
        <w:rPr>
          <w:snapToGrid w:val="0"/>
        </w:rPr>
      </w:pPr>
    </w:p>
    <w:p w14:paraId="4E17F878" w14:textId="77777777" w:rsidR="00515B70" w:rsidRDefault="00515B70" w:rsidP="00BE15F8">
      <w:pPr>
        <w:pStyle w:val="Heading5"/>
        <w:ind w:left="0" w:right="-745"/>
        <w:jc w:val="both"/>
      </w:pPr>
      <w:r>
        <w:t>Selling, general and administration expenses (SG&amp;A)</w:t>
      </w:r>
    </w:p>
    <w:p w14:paraId="08A3EC3D" w14:textId="77777777" w:rsidR="00515B70" w:rsidRDefault="00515B70">
      <w:pPr>
        <w:widowControl w:val="0"/>
        <w:ind w:left="0" w:right="-745"/>
        <w:jc w:val="both"/>
        <w:rPr>
          <w:snapToGrid w:val="0"/>
        </w:rPr>
      </w:pPr>
    </w:p>
    <w:p w14:paraId="13AA8F11"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53631A">
        <w:rPr>
          <w:snapToGrid w:val="0"/>
        </w:rPr>
        <w:t xml:space="preserve"> </w:t>
      </w:r>
      <w:r>
        <w:rPr>
          <w:snapToGrid w:val="0"/>
        </w:rPr>
        <w:t>The amounts are determined in each case using all the available information and may include expenses incurred in:</w:t>
      </w:r>
    </w:p>
    <w:p w14:paraId="113F4DC7" w14:textId="77777777" w:rsidR="00515B70" w:rsidRDefault="00515B70">
      <w:pPr>
        <w:widowControl w:val="0"/>
        <w:ind w:left="0" w:right="-745"/>
        <w:jc w:val="both"/>
        <w:rPr>
          <w:snapToGrid w:val="0"/>
        </w:rPr>
      </w:pPr>
    </w:p>
    <w:p w14:paraId="44979386" w14:textId="77777777" w:rsidR="00515B70" w:rsidRDefault="00515B70">
      <w:pPr>
        <w:widowControl w:val="0"/>
        <w:ind w:left="0" w:right="-745"/>
        <w:jc w:val="both"/>
        <w:rPr>
          <w:snapToGrid w:val="0"/>
        </w:rPr>
      </w:pPr>
      <w:r>
        <w:rPr>
          <w:snapToGrid w:val="0"/>
        </w:rPr>
        <w:t>.</w:t>
      </w:r>
      <w:r>
        <w:rPr>
          <w:snapToGrid w:val="0"/>
        </w:rPr>
        <w:tab/>
        <w:t>domestic sales of like goods;</w:t>
      </w:r>
    </w:p>
    <w:p w14:paraId="0603596B" w14:textId="77777777" w:rsidR="00515B70" w:rsidRDefault="00515B70">
      <w:pPr>
        <w:widowControl w:val="0"/>
        <w:ind w:left="0" w:right="-745"/>
        <w:jc w:val="both"/>
        <w:rPr>
          <w:snapToGrid w:val="0"/>
        </w:rPr>
      </w:pPr>
    </w:p>
    <w:p w14:paraId="498A1A4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21E659D" w14:textId="77777777" w:rsidR="00515B70" w:rsidRDefault="00515B70">
      <w:pPr>
        <w:widowControl w:val="0"/>
        <w:ind w:left="0" w:right="-745"/>
        <w:jc w:val="both"/>
        <w:rPr>
          <w:snapToGrid w:val="0"/>
        </w:rPr>
      </w:pPr>
    </w:p>
    <w:p w14:paraId="732D19BD"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4416278" w14:textId="77777777" w:rsidR="00515B70" w:rsidRDefault="00515B70">
      <w:pPr>
        <w:widowControl w:val="0"/>
        <w:ind w:left="0" w:right="-745"/>
        <w:jc w:val="both"/>
        <w:rPr>
          <w:snapToGrid w:val="0"/>
        </w:rPr>
      </w:pPr>
    </w:p>
    <w:p w14:paraId="7B6B6457" w14:textId="77777777"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53631A">
        <w:rPr>
          <w:snapToGrid w:val="0"/>
        </w:rPr>
        <w:t xml:space="preserve"> </w:t>
      </w:r>
    </w:p>
    <w:p w14:paraId="61F55A22" w14:textId="77777777" w:rsidR="00515B70" w:rsidRDefault="00515B70">
      <w:pPr>
        <w:widowControl w:val="0"/>
        <w:ind w:left="0" w:right="-716"/>
        <w:jc w:val="both"/>
        <w:rPr>
          <w:snapToGrid w:val="0"/>
        </w:rPr>
      </w:pPr>
    </w:p>
    <w:p w14:paraId="1C8FC65C"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B0BC" w14:textId="77777777" w:rsidR="00631C63" w:rsidRDefault="00631C63">
      <w:r>
        <w:separator/>
      </w:r>
    </w:p>
  </w:endnote>
  <w:endnote w:type="continuationSeparator" w:id="0">
    <w:p w14:paraId="5ECD93BE" w14:textId="77777777" w:rsidR="00631C63" w:rsidRDefault="0063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BABF" w14:textId="77777777" w:rsidR="00631C63" w:rsidRPr="00F82B16" w:rsidRDefault="00631C63"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D2777" w14:textId="77777777" w:rsidR="00631C63" w:rsidRDefault="00631C63">
      <w:r>
        <w:separator/>
      </w:r>
    </w:p>
  </w:footnote>
  <w:footnote w:type="continuationSeparator" w:id="0">
    <w:p w14:paraId="006CB30E" w14:textId="77777777" w:rsidR="00631C63" w:rsidRDefault="00631C63">
      <w:r>
        <w:continuationSeparator/>
      </w:r>
    </w:p>
  </w:footnote>
  <w:footnote w:id="1">
    <w:p w14:paraId="22A49EF0" w14:textId="77777777" w:rsidR="00631C63" w:rsidRDefault="00631C6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0721144" w14:textId="77777777" w:rsidR="00631C63" w:rsidRDefault="00631C63">
      <w:pPr>
        <w:pStyle w:val="FootnoteText"/>
      </w:pPr>
    </w:p>
  </w:footnote>
  <w:footnote w:id="2">
    <w:p w14:paraId="530D1A65" w14:textId="77777777" w:rsidR="00631C63" w:rsidRDefault="00631C6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14:paraId="29871C38" w14:textId="77777777" w:rsidR="00631C63" w:rsidRDefault="00631C63" w:rsidP="00F25AAC">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EC0F" w14:textId="77777777" w:rsidR="00631C63" w:rsidRDefault="00631C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638A448" w14:textId="77777777" w:rsidR="00631C63" w:rsidRDefault="00631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388E" w14:textId="77777777" w:rsidR="00631C63" w:rsidRDefault="00631C6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669A9AD" w14:textId="77777777" w:rsidR="00631C63" w:rsidRPr="001C3377" w:rsidRDefault="00631C6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6E5C31">
      <w:rPr>
        <w:rStyle w:val="PageNumber"/>
        <w:noProof/>
        <w:color w:val="808080"/>
        <w:sz w:val="28"/>
      </w:rPr>
      <w:t>61</w:t>
    </w:r>
    <w:r w:rsidRPr="001921C4">
      <w:rPr>
        <w:rStyle w:val="PageNumber"/>
        <w:color w:val="808080"/>
        <w:sz w:val="28"/>
      </w:rPr>
      <w:fldChar w:fldCharType="end"/>
    </w:r>
  </w:p>
  <w:p w14:paraId="7E9F490E" w14:textId="77777777" w:rsidR="00631C63" w:rsidRDefault="00631C6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EF5A" w14:textId="77777777" w:rsidR="00631C63" w:rsidRDefault="00631C63"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85B2543" w14:textId="77777777" w:rsidR="00631C63" w:rsidRPr="007B1D24" w:rsidRDefault="00631C63" w:rsidP="00F82B16">
    <w:pPr>
      <w:pStyle w:val="Header"/>
      <w:ind w:hanging="709"/>
      <w:jc w:val="center"/>
      <w:rPr>
        <w:b/>
        <w:color w:val="FF0000"/>
      </w:rPr>
    </w:pPr>
    <w:r>
      <w:rPr>
        <w:noProof/>
        <w:lang w:eastAsia="en-AU"/>
      </w:rPr>
      <w:drawing>
        <wp:inline distT="0" distB="0" distL="0" distR="0" wp14:anchorId="24E76F60" wp14:editId="5DA87530">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212"/>
        </w:tabs>
        <w:ind w:left="1212"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1F23283"/>
    <w:multiLevelType w:val="hybridMultilevel"/>
    <w:tmpl w:val="2E362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D540F0"/>
    <w:multiLevelType w:val="hybridMultilevel"/>
    <w:tmpl w:val="203AAA1C"/>
    <w:lvl w:ilvl="0" w:tplc="0C09001B">
      <w:start w:val="1"/>
      <w:numFmt w:val="lowerRoman"/>
      <w:lvlText w:val="%1."/>
      <w:lvlJc w:val="right"/>
      <w:pPr>
        <w:ind w:left="1733" w:hanging="360"/>
      </w:pPr>
    </w:lvl>
    <w:lvl w:ilvl="1" w:tplc="0C090019" w:tentative="1">
      <w:start w:val="1"/>
      <w:numFmt w:val="lowerLetter"/>
      <w:lvlText w:val="%2."/>
      <w:lvlJc w:val="left"/>
      <w:pPr>
        <w:ind w:left="2453" w:hanging="360"/>
      </w:pPr>
    </w:lvl>
    <w:lvl w:ilvl="2" w:tplc="0C09001B" w:tentative="1">
      <w:start w:val="1"/>
      <w:numFmt w:val="lowerRoman"/>
      <w:lvlText w:val="%3."/>
      <w:lvlJc w:val="right"/>
      <w:pPr>
        <w:ind w:left="3173" w:hanging="180"/>
      </w:pPr>
    </w:lvl>
    <w:lvl w:ilvl="3" w:tplc="0C09000F" w:tentative="1">
      <w:start w:val="1"/>
      <w:numFmt w:val="decimal"/>
      <w:lvlText w:val="%4."/>
      <w:lvlJc w:val="left"/>
      <w:pPr>
        <w:ind w:left="3893" w:hanging="360"/>
      </w:pPr>
    </w:lvl>
    <w:lvl w:ilvl="4" w:tplc="0C090019" w:tentative="1">
      <w:start w:val="1"/>
      <w:numFmt w:val="lowerLetter"/>
      <w:lvlText w:val="%5."/>
      <w:lvlJc w:val="left"/>
      <w:pPr>
        <w:ind w:left="4613" w:hanging="360"/>
      </w:pPr>
    </w:lvl>
    <w:lvl w:ilvl="5" w:tplc="0C09001B" w:tentative="1">
      <w:start w:val="1"/>
      <w:numFmt w:val="lowerRoman"/>
      <w:lvlText w:val="%6."/>
      <w:lvlJc w:val="right"/>
      <w:pPr>
        <w:ind w:left="5333" w:hanging="180"/>
      </w:pPr>
    </w:lvl>
    <w:lvl w:ilvl="6" w:tplc="0C09000F" w:tentative="1">
      <w:start w:val="1"/>
      <w:numFmt w:val="decimal"/>
      <w:lvlText w:val="%7."/>
      <w:lvlJc w:val="left"/>
      <w:pPr>
        <w:ind w:left="6053" w:hanging="360"/>
      </w:pPr>
    </w:lvl>
    <w:lvl w:ilvl="7" w:tplc="0C090019" w:tentative="1">
      <w:start w:val="1"/>
      <w:numFmt w:val="lowerLetter"/>
      <w:lvlText w:val="%8."/>
      <w:lvlJc w:val="left"/>
      <w:pPr>
        <w:ind w:left="6773" w:hanging="360"/>
      </w:pPr>
    </w:lvl>
    <w:lvl w:ilvl="8" w:tplc="0C09001B" w:tentative="1">
      <w:start w:val="1"/>
      <w:numFmt w:val="lowerRoman"/>
      <w:lvlText w:val="%9."/>
      <w:lvlJc w:val="right"/>
      <w:pPr>
        <w:ind w:left="7493"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53F2DBC"/>
    <w:multiLevelType w:val="hybridMultilevel"/>
    <w:tmpl w:val="A5E821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13"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4" w15:restartNumberingAfterBreak="0">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7" w15:restartNumberingAfterBreak="0">
    <w:nsid w:val="34E73178"/>
    <w:multiLevelType w:val="hybridMultilevel"/>
    <w:tmpl w:val="4DF89488"/>
    <w:lvl w:ilvl="0" w:tplc="CCFA0C1E">
      <w:start w:val="1"/>
      <w:numFmt w:val="lowerRoman"/>
      <w:lvlText w:val="(%1)"/>
      <w:lvlJc w:val="left"/>
      <w:pPr>
        <w:tabs>
          <w:tab w:val="num" w:pos="1440"/>
        </w:tabs>
        <w:ind w:left="1440" w:hanging="360"/>
      </w:pPr>
      <w:rPr>
        <w:rFonts w:ascii="Arial" w:eastAsia="Times New Roman" w:hAnsi="Arial" w:cs="Arial"/>
        <w:b w:val="0"/>
      </w:rPr>
    </w:lvl>
    <w:lvl w:ilvl="1" w:tplc="0C090019" w:tentative="1">
      <w:start w:val="1"/>
      <w:numFmt w:val="lowerLetter"/>
      <w:lvlText w:val="%2."/>
      <w:lvlJc w:val="left"/>
      <w:pPr>
        <w:tabs>
          <w:tab w:val="num" w:pos="1952"/>
        </w:tabs>
        <w:ind w:left="1952" w:hanging="360"/>
      </w:pPr>
    </w:lvl>
    <w:lvl w:ilvl="2" w:tplc="0C09001B" w:tentative="1">
      <w:start w:val="1"/>
      <w:numFmt w:val="lowerRoman"/>
      <w:lvlText w:val="%3."/>
      <w:lvlJc w:val="right"/>
      <w:pPr>
        <w:tabs>
          <w:tab w:val="num" w:pos="2672"/>
        </w:tabs>
        <w:ind w:left="2672" w:hanging="180"/>
      </w:pPr>
    </w:lvl>
    <w:lvl w:ilvl="3" w:tplc="0C09000F" w:tentative="1">
      <w:start w:val="1"/>
      <w:numFmt w:val="decimal"/>
      <w:lvlText w:val="%4."/>
      <w:lvlJc w:val="left"/>
      <w:pPr>
        <w:tabs>
          <w:tab w:val="num" w:pos="3392"/>
        </w:tabs>
        <w:ind w:left="3392" w:hanging="360"/>
      </w:pPr>
    </w:lvl>
    <w:lvl w:ilvl="4" w:tplc="0C090019" w:tentative="1">
      <w:start w:val="1"/>
      <w:numFmt w:val="lowerLetter"/>
      <w:lvlText w:val="%5."/>
      <w:lvlJc w:val="left"/>
      <w:pPr>
        <w:tabs>
          <w:tab w:val="num" w:pos="4112"/>
        </w:tabs>
        <w:ind w:left="4112" w:hanging="360"/>
      </w:pPr>
    </w:lvl>
    <w:lvl w:ilvl="5" w:tplc="0C09001B" w:tentative="1">
      <w:start w:val="1"/>
      <w:numFmt w:val="lowerRoman"/>
      <w:lvlText w:val="%6."/>
      <w:lvlJc w:val="right"/>
      <w:pPr>
        <w:tabs>
          <w:tab w:val="num" w:pos="4832"/>
        </w:tabs>
        <w:ind w:left="4832" w:hanging="180"/>
      </w:pPr>
    </w:lvl>
    <w:lvl w:ilvl="6" w:tplc="0C09000F" w:tentative="1">
      <w:start w:val="1"/>
      <w:numFmt w:val="decimal"/>
      <w:lvlText w:val="%7."/>
      <w:lvlJc w:val="left"/>
      <w:pPr>
        <w:tabs>
          <w:tab w:val="num" w:pos="5552"/>
        </w:tabs>
        <w:ind w:left="5552" w:hanging="360"/>
      </w:pPr>
    </w:lvl>
    <w:lvl w:ilvl="7" w:tplc="0C090019" w:tentative="1">
      <w:start w:val="1"/>
      <w:numFmt w:val="lowerLetter"/>
      <w:lvlText w:val="%8."/>
      <w:lvlJc w:val="left"/>
      <w:pPr>
        <w:tabs>
          <w:tab w:val="num" w:pos="6272"/>
        </w:tabs>
        <w:ind w:left="6272" w:hanging="360"/>
      </w:pPr>
    </w:lvl>
    <w:lvl w:ilvl="8" w:tplc="0C09001B" w:tentative="1">
      <w:start w:val="1"/>
      <w:numFmt w:val="lowerRoman"/>
      <w:lvlText w:val="%9."/>
      <w:lvlJc w:val="right"/>
      <w:pPr>
        <w:tabs>
          <w:tab w:val="num" w:pos="6992"/>
        </w:tabs>
        <w:ind w:left="6992" w:hanging="180"/>
      </w:pPr>
    </w:lvl>
  </w:abstractNum>
  <w:abstractNum w:abstractNumId="1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9" w15:restartNumberingAfterBreak="0">
    <w:nsid w:val="387D5A4A"/>
    <w:multiLevelType w:val="hybridMultilevel"/>
    <w:tmpl w:val="E0AA5DBC"/>
    <w:lvl w:ilvl="0" w:tplc="0C090017">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1" w15:restartNumberingAfterBreak="0">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2"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4"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5"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6"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8"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86677ED"/>
    <w:multiLevelType w:val="hybridMultilevel"/>
    <w:tmpl w:val="AA7E4592"/>
    <w:lvl w:ilvl="0" w:tplc="2CC26020">
      <w:start w:val="1"/>
      <w:numFmt w:val="lowerLetter"/>
      <w:lvlText w:val="%1)"/>
      <w:lvlJc w:val="left"/>
      <w:pPr>
        <w:tabs>
          <w:tab w:val="num" w:pos="1069"/>
        </w:tabs>
        <w:ind w:left="1069" w:hanging="360"/>
      </w:pPr>
      <w:rPr>
        <w:rFonts w:hint="default"/>
      </w:rPr>
    </w:lvl>
    <w:lvl w:ilvl="1" w:tplc="5DBC7CDA">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F74588"/>
    <w:multiLevelType w:val="hybridMultilevel"/>
    <w:tmpl w:val="037C2908"/>
    <w:lvl w:ilvl="0" w:tplc="2CC26020">
      <w:start w:val="1"/>
      <w:numFmt w:val="lowerLetter"/>
      <w:lvlText w:val="%1)"/>
      <w:lvlJc w:val="left"/>
      <w:pPr>
        <w:tabs>
          <w:tab w:val="num" w:pos="1069"/>
        </w:tabs>
        <w:ind w:left="1069" w:hanging="360"/>
      </w:pPr>
      <w:rPr>
        <w:rFonts w:hint="default"/>
      </w:rPr>
    </w:lvl>
    <w:lvl w:ilvl="1" w:tplc="9C8657E8">
      <w:start w:val="1"/>
      <w:numFmt w:val="lowerRoman"/>
      <w:lvlText w:val="%2."/>
      <w:lvlJc w:val="left"/>
      <w:pPr>
        <w:tabs>
          <w:tab w:val="num" w:pos="1440"/>
        </w:tabs>
        <w:ind w:left="1440" w:hanging="360"/>
      </w:pPr>
      <w:rPr>
        <w:rFonts w:ascii="Arial" w:eastAsia="Times New Roman" w:hAnsi="Arial" w:cs="Arial"/>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9"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2697C75"/>
    <w:multiLevelType w:val="hybridMultilevel"/>
    <w:tmpl w:val="AE08FFE0"/>
    <w:lvl w:ilvl="0" w:tplc="0C090001">
      <w:start w:val="1"/>
      <w:numFmt w:val="bullet"/>
      <w:lvlText w:val=""/>
      <w:lvlJc w:val="left"/>
      <w:pPr>
        <w:ind w:left="2105" w:hanging="360"/>
      </w:pPr>
      <w:rPr>
        <w:rFonts w:ascii="Symbol" w:hAnsi="Symbol" w:hint="default"/>
      </w:rPr>
    </w:lvl>
    <w:lvl w:ilvl="1" w:tplc="0C090003">
      <w:start w:val="1"/>
      <w:numFmt w:val="bullet"/>
      <w:lvlText w:val="o"/>
      <w:lvlJc w:val="left"/>
      <w:pPr>
        <w:ind w:left="2825" w:hanging="360"/>
      </w:pPr>
      <w:rPr>
        <w:rFonts w:ascii="Courier New" w:hAnsi="Courier New" w:cs="Courier New" w:hint="default"/>
      </w:rPr>
    </w:lvl>
    <w:lvl w:ilvl="2" w:tplc="0C090005" w:tentative="1">
      <w:start w:val="1"/>
      <w:numFmt w:val="bullet"/>
      <w:lvlText w:val=""/>
      <w:lvlJc w:val="left"/>
      <w:pPr>
        <w:ind w:left="3545" w:hanging="360"/>
      </w:pPr>
      <w:rPr>
        <w:rFonts w:ascii="Wingdings" w:hAnsi="Wingdings" w:hint="default"/>
      </w:rPr>
    </w:lvl>
    <w:lvl w:ilvl="3" w:tplc="0C090001" w:tentative="1">
      <w:start w:val="1"/>
      <w:numFmt w:val="bullet"/>
      <w:lvlText w:val=""/>
      <w:lvlJc w:val="left"/>
      <w:pPr>
        <w:ind w:left="4265" w:hanging="360"/>
      </w:pPr>
      <w:rPr>
        <w:rFonts w:ascii="Symbol" w:hAnsi="Symbol" w:hint="default"/>
      </w:rPr>
    </w:lvl>
    <w:lvl w:ilvl="4" w:tplc="0C090003" w:tentative="1">
      <w:start w:val="1"/>
      <w:numFmt w:val="bullet"/>
      <w:lvlText w:val="o"/>
      <w:lvlJc w:val="left"/>
      <w:pPr>
        <w:ind w:left="4985" w:hanging="360"/>
      </w:pPr>
      <w:rPr>
        <w:rFonts w:ascii="Courier New" w:hAnsi="Courier New" w:cs="Courier New" w:hint="default"/>
      </w:rPr>
    </w:lvl>
    <w:lvl w:ilvl="5" w:tplc="0C090005" w:tentative="1">
      <w:start w:val="1"/>
      <w:numFmt w:val="bullet"/>
      <w:lvlText w:val=""/>
      <w:lvlJc w:val="left"/>
      <w:pPr>
        <w:ind w:left="5705" w:hanging="360"/>
      </w:pPr>
      <w:rPr>
        <w:rFonts w:ascii="Wingdings" w:hAnsi="Wingdings" w:hint="default"/>
      </w:rPr>
    </w:lvl>
    <w:lvl w:ilvl="6" w:tplc="0C090001" w:tentative="1">
      <w:start w:val="1"/>
      <w:numFmt w:val="bullet"/>
      <w:lvlText w:val=""/>
      <w:lvlJc w:val="left"/>
      <w:pPr>
        <w:ind w:left="6425" w:hanging="360"/>
      </w:pPr>
      <w:rPr>
        <w:rFonts w:ascii="Symbol" w:hAnsi="Symbol" w:hint="default"/>
      </w:rPr>
    </w:lvl>
    <w:lvl w:ilvl="7" w:tplc="0C090003" w:tentative="1">
      <w:start w:val="1"/>
      <w:numFmt w:val="bullet"/>
      <w:lvlText w:val="o"/>
      <w:lvlJc w:val="left"/>
      <w:pPr>
        <w:ind w:left="7145" w:hanging="360"/>
      </w:pPr>
      <w:rPr>
        <w:rFonts w:ascii="Courier New" w:hAnsi="Courier New" w:cs="Courier New" w:hint="default"/>
      </w:rPr>
    </w:lvl>
    <w:lvl w:ilvl="8" w:tplc="0C090005" w:tentative="1">
      <w:start w:val="1"/>
      <w:numFmt w:val="bullet"/>
      <w:lvlText w:val=""/>
      <w:lvlJc w:val="left"/>
      <w:pPr>
        <w:ind w:left="7865" w:hanging="360"/>
      </w:pPr>
      <w:rPr>
        <w:rFonts w:ascii="Wingdings" w:hAnsi="Wingdings" w:hint="default"/>
      </w:rPr>
    </w:lvl>
  </w:abstractNum>
  <w:abstractNum w:abstractNumId="43"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4" w15:restartNumberingAfterBreak="0">
    <w:nsid w:val="766136A1"/>
    <w:multiLevelType w:val="hybridMultilevel"/>
    <w:tmpl w:val="F9BA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6" w15:restartNumberingAfterBreak="0">
    <w:nsid w:val="7C423F17"/>
    <w:multiLevelType w:val="hybridMultilevel"/>
    <w:tmpl w:val="17F8DC4A"/>
    <w:lvl w:ilvl="0" w:tplc="0C090017">
      <w:start w:val="1"/>
      <w:numFmt w:val="lowerLetter"/>
      <w:lvlText w:val="%1)"/>
      <w:lvlJc w:val="lef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7" w15:restartNumberingAfterBreak="0">
    <w:nsid w:val="7CA64086"/>
    <w:multiLevelType w:val="hybridMultilevel"/>
    <w:tmpl w:val="60C00660"/>
    <w:lvl w:ilvl="0" w:tplc="0C090001">
      <w:start w:val="1"/>
      <w:numFmt w:val="bullet"/>
      <w:lvlText w:val=""/>
      <w:lvlJc w:val="left"/>
      <w:pPr>
        <w:ind w:left="1817" w:hanging="360"/>
      </w:pPr>
      <w:rPr>
        <w:rFonts w:ascii="Symbol" w:hAnsi="Symbol"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num w:numId="1">
    <w:abstractNumId w:val="24"/>
  </w:num>
  <w:num w:numId="2">
    <w:abstractNumId w:val="27"/>
  </w:num>
  <w:num w:numId="3">
    <w:abstractNumId w:val="25"/>
  </w:num>
  <w:num w:numId="4">
    <w:abstractNumId w:val="16"/>
  </w:num>
  <w:num w:numId="5">
    <w:abstractNumId w:val="36"/>
  </w:num>
  <w:num w:numId="6">
    <w:abstractNumId w:val="18"/>
  </w:num>
  <w:num w:numId="7">
    <w:abstractNumId w:val="43"/>
  </w:num>
  <w:num w:numId="8">
    <w:abstractNumId w:val="32"/>
  </w:num>
  <w:num w:numId="9">
    <w:abstractNumId w:val="1"/>
  </w:num>
  <w:num w:numId="10">
    <w:abstractNumId w:val="9"/>
  </w:num>
  <w:num w:numId="11">
    <w:abstractNumId w:val="33"/>
  </w:num>
  <w:num w:numId="12">
    <w:abstractNumId w:val="45"/>
  </w:num>
  <w:num w:numId="13">
    <w:abstractNumId w:val="5"/>
  </w:num>
  <w:num w:numId="14">
    <w:abstractNumId w:val="5"/>
  </w:num>
  <w:num w:numId="15">
    <w:abstractNumId w:val="20"/>
  </w:num>
  <w:num w:numId="16">
    <w:abstractNumId w:val="39"/>
  </w:num>
  <w:num w:numId="17">
    <w:abstractNumId w:val="37"/>
  </w:num>
  <w:num w:numId="18">
    <w:abstractNumId w:val="23"/>
  </w:num>
  <w:num w:numId="19">
    <w:abstractNumId w:val="28"/>
  </w:num>
  <w:num w:numId="20">
    <w:abstractNumId w:val="11"/>
  </w:num>
  <w:num w:numId="21">
    <w:abstractNumId w:val="19"/>
  </w:num>
  <w:num w:numId="22">
    <w:abstractNumId w:val="0"/>
  </w:num>
  <w:num w:numId="23">
    <w:abstractNumId w:val="38"/>
  </w:num>
  <w:num w:numId="24">
    <w:abstractNumId w:val="3"/>
  </w:num>
  <w:num w:numId="25">
    <w:abstractNumId w:val="35"/>
  </w:num>
  <w:num w:numId="26">
    <w:abstractNumId w:val="7"/>
  </w:num>
  <w:num w:numId="27">
    <w:abstractNumId w:val="31"/>
  </w:num>
  <w:num w:numId="28">
    <w:abstractNumId w:val="40"/>
  </w:num>
  <w:num w:numId="29">
    <w:abstractNumId w:val="13"/>
  </w:num>
  <w:num w:numId="30">
    <w:abstractNumId w:val="15"/>
  </w:num>
  <w:num w:numId="31">
    <w:abstractNumId w:val="30"/>
  </w:num>
  <w:num w:numId="32">
    <w:abstractNumId w:val="22"/>
  </w:num>
  <w:num w:numId="33">
    <w:abstractNumId w:val="34"/>
  </w:num>
  <w:num w:numId="34">
    <w:abstractNumId w:val="4"/>
  </w:num>
  <w:num w:numId="35">
    <w:abstractNumId w:val="2"/>
  </w:num>
  <w:num w:numId="36">
    <w:abstractNumId w:val="26"/>
  </w:num>
  <w:num w:numId="37">
    <w:abstractNumId w:val="10"/>
  </w:num>
  <w:num w:numId="38">
    <w:abstractNumId w:val="41"/>
  </w:num>
  <w:num w:numId="39">
    <w:abstractNumId w:val="29"/>
  </w:num>
  <w:num w:numId="40">
    <w:abstractNumId w:val="14"/>
  </w:num>
  <w:num w:numId="41">
    <w:abstractNumId w:val="21"/>
  </w:num>
  <w:num w:numId="42">
    <w:abstractNumId w:val="17"/>
  </w:num>
  <w:num w:numId="43">
    <w:abstractNumId w:val="8"/>
  </w:num>
  <w:num w:numId="44">
    <w:abstractNumId w:val="46"/>
  </w:num>
  <w:num w:numId="45">
    <w:abstractNumId w:val="12"/>
  </w:num>
  <w:num w:numId="46">
    <w:abstractNumId w:val="6"/>
  </w:num>
  <w:num w:numId="47">
    <w:abstractNumId w:val="42"/>
  </w:num>
  <w:num w:numId="48">
    <w:abstractNumId w:val="44"/>
  </w:num>
  <w:num w:numId="49">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A"/>
    <w:rsid w:val="0003780C"/>
    <w:rsid w:val="00051D39"/>
    <w:rsid w:val="00070481"/>
    <w:rsid w:val="0008030E"/>
    <w:rsid w:val="000963CD"/>
    <w:rsid w:val="000A268E"/>
    <w:rsid w:val="000A3FF8"/>
    <w:rsid w:val="000B75EA"/>
    <w:rsid w:val="000D09B2"/>
    <w:rsid w:val="000D2FD8"/>
    <w:rsid w:val="000D5213"/>
    <w:rsid w:val="0010667C"/>
    <w:rsid w:val="00116434"/>
    <w:rsid w:val="00140529"/>
    <w:rsid w:val="0015285B"/>
    <w:rsid w:val="00156EC0"/>
    <w:rsid w:val="00171404"/>
    <w:rsid w:val="00175127"/>
    <w:rsid w:val="00182832"/>
    <w:rsid w:val="001921C4"/>
    <w:rsid w:val="00197C8D"/>
    <w:rsid w:val="001C3377"/>
    <w:rsid w:val="001E0F36"/>
    <w:rsid w:val="001F1E3E"/>
    <w:rsid w:val="00222C03"/>
    <w:rsid w:val="00226711"/>
    <w:rsid w:val="00227A0D"/>
    <w:rsid w:val="002302D4"/>
    <w:rsid w:val="00240921"/>
    <w:rsid w:val="00240B3D"/>
    <w:rsid w:val="002438F0"/>
    <w:rsid w:val="00247E3B"/>
    <w:rsid w:val="00250D78"/>
    <w:rsid w:val="002569E3"/>
    <w:rsid w:val="00260C68"/>
    <w:rsid w:val="002867BF"/>
    <w:rsid w:val="002939BD"/>
    <w:rsid w:val="002B5C08"/>
    <w:rsid w:val="002E5132"/>
    <w:rsid w:val="003022BD"/>
    <w:rsid w:val="0030247F"/>
    <w:rsid w:val="003046CD"/>
    <w:rsid w:val="00304BE9"/>
    <w:rsid w:val="0034127A"/>
    <w:rsid w:val="00355E8F"/>
    <w:rsid w:val="00365FF6"/>
    <w:rsid w:val="003735F5"/>
    <w:rsid w:val="00397F45"/>
    <w:rsid w:val="003C05C0"/>
    <w:rsid w:val="003C2500"/>
    <w:rsid w:val="003C53B8"/>
    <w:rsid w:val="003C6E4C"/>
    <w:rsid w:val="003D3795"/>
    <w:rsid w:val="003E5F28"/>
    <w:rsid w:val="003F2C50"/>
    <w:rsid w:val="004259A7"/>
    <w:rsid w:val="00436091"/>
    <w:rsid w:val="00437879"/>
    <w:rsid w:val="004638A4"/>
    <w:rsid w:val="00463D03"/>
    <w:rsid w:val="00464116"/>
    <w:rsid w:val="00465B31"/>
    <w:rsid w:val="00477F85"/>
    <w:rsid w:val="004864EC"/>
    <w:rsid w:val="004A3113"/>
    <w:rsid w:val="004C01F6"/>
    <w:rsid w:val="004D68E3"/>
    <w:rsid w:val="004F648E"/>
    <w:rsid w:val="004F66A3"/>
    <w:rsid w:val="00505FE6"/>
    <w:rsid w:val="0050702E"/>
    <w:rsid w:val="00512A74"/>
    <w:rsid w:val="00515B70"/>
    <w:rsid w:val="00526BD6"/>
    <w:rsid w:val="0053631A"/>
    <w:rsid w:val="00545BF6"/>
    <w:rsid w:val="00556648"/>
    <w:rsid w:val="005619C3"/>
    <w:rsid w:val="00571618"/>
    <w:rsid w:val="00584CD2"/>
    <w:rsid w:val="005A0C08"/>
    <w:rsid w:val="005A5D1E"/>
    <w:rsid w:val="005B0CC7"/>
    <w:rsid w:val="005D77C5"/>
    <w:rsid w:val="005F1155"/>
    <w:rsid w:val="0061243C"/>
    <w:rsid w:val="00627A97"/>
    <w:rsid w:val="00631C63"/>
    <w:rsid w:val="00642167"/>
    <w:rsid w:val="006479EF"/>
    <w:rsid w:val="00683E3B"/>
    <w:rsid w:val="0069494E"/>
    <w:rsid w:val="006D372D"/>
    <w:rsid w:val="006E0B21"/>
    <w:rsid w:val="006E5C31"/>
    <w:rsid w:val="00700B0E"/>
    <w:rsid w:val="00703F32"/>
    <w:rsid w:val="00721F19"/>
    <w:rsid w:val="00735490"/>
    <w:rsid w:val="00777A3A"/>
    <w:rsid w:val="00786753"/>
    <w:rsid w:val="007877CC"/>
    <w:rsid w:val="007A1D9C"/>
    <w:rsid w:val="007A420F"/>
    <w:rsid w:val="007A6F7C"/>
    <w:rsid w:val="007B1D24"/>
    <w:rsid w:val="007B45D1"/>
    <w:rsid w:val="007C7FEF"/>
    <w:rsid w:val="007D051B"/>
    <w:rsid w:val="00804BF8"/>
    <w:rsid w:val="008113DD"/>
    <w:rsid w:val="00813DB1"/>
    <w:rsid w:val="0081790B"/>
    <w:rsid w:val="00827EBF"/>
    <w:rsid w:val="00840E90"/>
    <w:rsid w:val="00842458"/>
    <w:rsid w:val="008438E9"/>
    <w:rsid w:val="00843E1D"/>
    <w:rsid w:val="00850897"/>
    <w:rsid w:val="00850F30"/>
    <w:rsid w:val="008523DD"/>
    <w:rsid w:val="00855105"/>
    <w:rsid w:val="008578AC"/>
    <w:rsid w:val="008636F7"/>
    <w:rsid w:val="00882592"/>
    <w:rsid w:val="00883843"/>
    <w:rsid w:val="008861E2"/>
    <w:rsid w:val="00892F1C"/>
    <w:rsid w:val="008A310D"/>
    <w:rsid w:val="008D7704"/>
    <w:rsid w:val="008E0163"/>
    <w:rsid w:val="009057A6"/>
    <w:rsid w:val="00910A08"/>
    <w:rsid w:val="0091494E"/>
    <w:rsid w:val="00920A8A"/>
    <w:rsid w:val="00936395"/>
    <w:rsid w:val="00944C97"/>
    <w:rsid w:val="00966F0A"/>
    <w:rsid w:val="00975FF8"/>
    <w:rsid w:val="0098127C"/>
    <w:rsid w:val="00990DD9"/>
    <w:rsid w:val="00992FF0"/>
    <w:rsid w:val="00993CFB"/>
    <w:rsid w:val="00997C3D"/>
    <w:rsid w:val="009A522A"/>
    <w:rsid w:val="009B4131"/>
    <w:rsid w:val="009E265D"/>
    <w:rsid w:val="009E3FE5"/>
    <w:rsid w:val="009F2060"/>
    <w:rsid w:val="00A00296"/>
    <w:rsid w:val="00A01560"/>
    <w:rsid w:val="00A31915"/>
    <w:rsid w:val="00A35398"/>
    <w:rsid w:val="00A42853"/>
    <w:rsid w:val="00A4624F"/>
    <w:rsid w:val="00A5795C"/>
    <w:rsid w:val="00A6200D"/>
    <w:rsid w:val="00A7714F"/>
    <w:rsid w:val="00A91E7C"/>
    <w:rsid w:val="00A9542A"/>
    <w:rsid w:val="00AA0A9B"/>
    <w:rsid w:val="00AC4B86"/>
    <w:rsid w:val="00AE2958"/>
    <w:rsid w:val="00AE49C4"/>
    <w:rsid w:val="00B03C51"/>
    <w:rsid w:val="00B15B55"/>
    <w:rsid w:val="00B2044C"/>
    <w:rsid w:val="00B215D6"/>
    <w:rsid w:val="00B36B72"/>
    <w:rsid w:val="00B372B3"/>
    <w:rsid w:val="00B40604"/>
    <w:rsid w:val="00B6558E"/>
    <w:rsid w:val="00B8162A"/>
    <w:rsid w:val="00B81A1C"/>
    <w:rsid w:val="00B84F73"/>
    <w:rsid w:val="00B87198"/>
    <w:rsid w:val="00B9361F"/>
    <w:rsid w:val="00B9740D"/>
    <w:rsid w:val="00B977BC"/>
    <w:rsid w:val="00BA6F53"/>
    <w:rsid w:val="00BA7DE8"/>
    <w:rsid w:val="00BC2A9F"/>
    <w:rsid w:val="00BC2CF4"/>
    <w:rsid w:val="00BD44DF"/>
    <w:rsid w:val="00BE15F8"/>
    <w:rsid w:val="00BE3767"/>
    <w:rsid w:val="00C34124"/>
    <w:rsid w:val="00C3506E"/>
    <w:rsid w:val="00C35657"/>
    <w:rsid w:val="00C41243"/>
    <w:rsid w:val="00C42D52"/>
    <w:rsid w:val="00C44727"/>
    <w:rsid w:val="00C5504F"/>
    <w:rsid w:val="00C75261"/>
    <w:rsid w:val="00C77E04"/>
    <w:rsid w:val="00C834F8"/>
    <w:rsid w:val="00C966C3"/>
    <w:rsid w:val="00CB69C8"/>
    <w:rsid w:val="00CD2329"/>
    <w:rsid w:val="00CD569F"/>
    <w:rsid w:val="00CE16C7"/>
    <w:rsid w:val="00D00823"/>
    <w:rsid w:val="00D04625"/>
    <w:rsid w:val="00D2139B"/>
    <w:rsid w:val="00D22569"/>
    <w:rsid w:val="00D516AF"/>
    <w:rsid w:val="00D62E32"/>
    <w:rsid w:val="00D66114"/>
    <w:rsid w:val="00D70248"/>
    <w:rsid w:val="00D7124A"/>
    <w:rsid w:val="00D82E61"/>
    <w:rsid w:val="00D86394"/>
    <w:rsid w:val="00D93EAA"/>
    <w:rsid w:val="00DC3E97"/>
    <w:rsid w:val="00DD72F3"/>
    <w:rsid w:val="00DF3ED7"/>
    <w:rsid w:val="00DF75D4"/>
    <w:rsid w:val="00E0388D"/>
    <w:rsid w:val="00E11E7A"/>
    <w:rsid w:val="00E1340D"/>
    <w:rsid w:val="00E17105"/>
    <w:rsid w:val="00E21A86"/>
    <w:rsid w:val="00E36B00"/>
    <w:rsid w:val="00E43BAA"/>
    <w:rsid w:val="00E45BDA"/>
    <w:rsid w:val="00E51188"/>
    <w:rsid w:val="00E67DF5"/>
    <w:rsid w:val="00E84F0F"/>
    <w:rsid w:val="00E91830"/>
    <w:rsid w:val="00EB6F79"/>
    <w:rsid w:val="00EE0C51"/>
    <w:rsid w:val="00F0513E"/>
    <w:rsid w:val="00F15D78"/>
    <w:rsid w:val="00F20434"/>
    <w:rsid w:val="00F23F30"/>
    <w:rsid w:val="00F253E2"/>
    <w:rsid w:val="00F25AAC"/>
    <w:rsid w:val="00F47CAB"/>
    <w:rsid w:val="00F652A2"/>
    <w:rsid w:val="00F82B16"/>
    <w:rsid w:val="00F8571C"/>
    <w:rsid w:val="00F862BF"/>
    <w:rsid w:val="00F91CB8"/>
    <w:rsid w:val="00FB6506"/>
    <w:rsid w:val="00FE23DB"/>
    <w:rsid w:val="00FE6B0D"/>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61"/>
    <o:shapelayout v:ext="edit">
      <o:idmap v:ext="edit" data="1"/>
    </o:shapelayout>
  </w:shapeDefaults>
  <w:decimalSymbol w:val="."/>
  <w:listSeparator w:val=","/>
  <w14:docId w14:val="116F0A71"/>
  <w15:docId w15:val="{D5C8B934-11B4-49AA-B3EA-4679FB5A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4"/>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Default">
    <w:name w:val="Default"/>
    <w:rsid w:val="00F25AAC"/>
    <w:pPr>
      <w:autoSpaceDE w:val="0"/>
      <w:autoSpaceDN w:val="0"/>
      <w:adjustRightInd w:val="0"/>
    </w:pPr>
    <w:rPr>
      <w:color w:val="000000"/>
      <w:sz w:val="24"/>
      <w:szCs w:val="24"/>
    </w:rPr>
  </w:style>
  <w:style w:type="character" w:customStyle="1" w:styleId="FootnoteTextChar">
    <w:name w:val="Footnote Text Char"/>
    <w:link w:val="FootnoteText"/>
    <w:semiHidden/>
    <w:locked/>
    <w:rsid w:val="00F25AAC"/>
    <w:rPr>
      <w:rFonts w:ascii="Arial" w:hAnsi="Arial"/>
      <w:lang w:eastAsia="en-US"/>
    </w:rPr>
  </w:style>
  <w:style w:type="character" w:styleId="CommentReference">
    <w:name w:val="annotation reference"/>
    <w:basedOn w:val="DefaultParagraphFont"/>
    <w:semiHidden/>
    <w:unhideWhenUsed/>
    <w:rsid w:val="00AE49C4"/>
    <w:rPr>
      <w:sz w:val="16"/>
      <w:szCs w:val="16"/>
    </w:rPr>
  </w:style>
  <w:style w:type="paragraph" w:styleId="CommentText">
    <w:name w:val="annotation text"/>
    <w:basedOn w:val="Normal"/>
    <w:link w:val="CommentTextChar"/>
    <w:semiHidden/>
    <w:unhideWhenUsed/>
    <w:rsid w:val="00AE49C4"/>
    <w:rPr>
      <w:sz w:val="20"/>
    </w:rPr>
  </w:style>
  <w:style w:type="character" w:customStyle="1" w:styleId="CommentTextChar">
    <w:name w:val="Comment Text Char"/>
    <w:basedOn w:val="DefaultParagraphFont"/>
    <w:link w:val="CommentText"/>
    <w:semiHidden/>
    <w:rsid w:val="00AE49C4"/>
    <w:rPr>
      <w:rFonts w:ascii="Arial" w:hAnsi="Arial"/>
      <w:lang w:eastAsia="en-US"/>
    </w:rPr>
  </w:style>
  <w:style w:type="paragraph" w:styleId="CommentSubject">
    <w:name w:val="annotation subject"/>
    <w:basedOn w:val="CommentText"/>
    <w:next w:val="CommentText"/>
    <w:link w:val="CommentSubjectChar"/>
    <w:semiHidden/>
    <w:unhideWhenUsed/>
    <w:rsid w:val="00AE49C4"/>
    <w:rPr>
      <w:b/>
      <w:bCs/>
    </w:rPr>
  </w:style>
  <w:style w:type="character" w:customStyle="1" w:styleId="CommentSubjectChar">
    <w:name w:val="Comment Subject Char"/>
    <w:basedOn w:val="CommentTextChar"/>
    <w:link w:val="CommentSubject"/>
    <w:semiHidden/>
    <w:rsid w:val="00AE49C4"/>
    <w:rPr>
      <w:rFonts w:ascii="Arial" w:hAnsi="Arial"/>
      <w:b/>
      <w:bCs/>
      <w:lang w:eastAsia="en-US"/>
    </w:rPr>
  </w:style>
  <w:style w:type="table" w:styleId="TableGrid">
    <w:name w:val="Table Grid"/>
    <w:basedOn w:val="TableNormal"/>
    <w:rsid w:val="0043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13166">
      <w:bodyDiv w:val="1"/>
      <w:marLeft w:val="0"/>
      <w:marRight w:val="0"/>
      <w:marTop w:val="0"/>
      <w:marBottom w:val="0"/>
      <w:divBdr>
        <w:top w:val="none" w:sz="0" w:space="0" w:color="auto"/>
        <w:left w:val="none" w:sz="0" w:space="0" w:color="auto"/>
        <w:bottom w:val="none" w:sz="0" w:space="0" w:color="auto"/>
        <w:right w:val="none" w:sz="0" w:space="0" w:color="auto"/>
      </w:divBdr>
    </w:div>
    <w:div w:id="49068272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144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2@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5d55e9dd-4cea-4593-8805-904a126b9efb">
      <Terms xmlns="http://schemas.microsoft.com/office/infopath/2007/PartnerControls"/>
    </adb9bed2e36e4a93af574aeb444da63e>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27afafd6-6f91-478b-aa86-71bce00b7eb9</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133</Value>
      <Value>11</Value>
      <Value>78</Value>
      <Value>198</Value>
      <Value>671</Value>
      <Value>397</Value>
      <Value>1091</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X37KMNPMRHAR-1962041061-3634</_dlc_DocId>
    <_dlc_DocIdUrl xmlns="5d55e9dd-4cea-4593-8805-904a126b9efb">
      <Url>http://dochub/div/antidumpingcommission/businessfunctions/operations/steelproducts/reviewsrevocations/_layouts/15/DocIdRedir.aspx?ID=X37KMNPMRHAR-1962041061-3634</Url>
      <Description>X37KMNPMRHAR-1962041061-3634</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Steel reinforcing bars</TermName>
          <TermId>9b2e968c-5403-4ba6-b349-07867d3600ff</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China</TermName>
          <TermId>e5aaaeab-6b4a-47fa-858c-4a464c0eabcc</TermId>
        </TermInfo>
      </Terms>
    </a525dd14246c4526810fcf7cf11229a1>
    <he2708d2568a40a6ba455dff069e5096 xmlns="5d55e9dd-4cea-4593-8805-904a126b9efb">
      <Terms xmlns="http://schemas.microsoft.com/office/infopath/2007/PartnerControls">
        <TermInfo xmlns="http://schemas.microsoft.com/office/infopath/2007/PartnerControls">
          <TermName xmlns="http://schemas.microsoft.com/office/infopath/2007/PartnerControls">Verification Report – Exporter</TermName>
          <TermId xmlns="http://schemas.microsoft.com/office/infopath/2007/PartnerControls">19ec4fe1-4849-43b8-a4d0-0f8232422816</TermId>
        </TermInfo>
      </Terms>
    </he2708d2568a40a6ba455dff069e5096>
    <DocHub_CaseNumber xmlns="5d55e9dd-4cea-4593-8805-904a126b9efb">467</DocHub_CaseNumb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2056D-2358-4F9C-BC00-05971890225B}"/>
</file>

<file path=customXml/itemProps2.xml><?xml version="1.0" encoding="utf-8"?>
<ds:datastoreItem xmlns:ds="http://schemas.openxmlformats.org/officeDocument/2006/customXml" ds:itemID="{36155791-E9E5-4A78-9848-EC3EBD38943F}"/>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55B2056D-2358-4F9C-BC00-05971890225B}">
  <ds:schemaRefs>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5d55e9dd-4cea-4593-8805-904a126b9efb"/>
    <ds:schemaRef ds:uri="http://schemas.microsoft.com/sharepoint/v3"/>
    <ds:schemaRef ds:uri="http://purl.org/dc/dcmitype/"/>
  </ds:schemaRefs>
</ds:datastoreItem>
</file>

<file path=customXml/itemProps5.xml><?xml version="1.0" encoding="utf-8"?>
<ds:datastoreItem xmlns:ds="http://schemas.openxmlformats.org/officeDocument/2006/customXml" ds:itemID="{10B68EF9-2B24-474B-8394-E96FE56D6D66}"/>
</file>

<file path=docProps/app.xml><?xml version="1.0" encoding="utf-8"?>
<Properties xmlns="http://schemas.openxmlformats.org/officeDocument/2006/extended-properties" xmlns:vt="http://schemas.openxmlformats.org/officeDocument/2006/docPropsVTypes">
  <Template>Normal.dotm</Template>
  <TotalTime>130</TotalTime>
  <Pages>62</Pages>
  <Words>17477</Words>
  <Characters>99625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116869</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Latcham, Jeremy</dc:creator>
  <cp:lastModifiedBy>Matt Williams</cp:lastModifiedBy>
  <cp:revision>37</cp:revision>
  <cp:lastPrinted>2013-05-16T23:12:00Z</cp:lastPrinted>
  <dcterms:created xsi:type="dcterms:W3CDTF">2018-03-16T01:51:00Z</dcterms:created>
  <dcterms:modified xsi:type="dcterms:W3CDTF">2018-04-03T00:46:00Z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0119c54a-9982-4654-b6f1-dfc5b2861f58</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133;#Review|27afafd6-6f91-478b-aa86-71bce00b7eb9</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78;#Steel reinforcing bars|9b2e968c-5403-4ba6-b349-07867d3600ff</vt:lpwstr>
  </property>
  <property fmtid="{D5CDD505-2E9C-101B-9397-08002B2CF9AE}" pid="22" name="DocHub_ReportType">
    <vt:lpwstr>198;#Verification Report – Exporter|19ec4fe1-4849-43b8-a4d0-0f8232422816</vt:lpwstr>
  </property>
  <property fmtid="{D5CDD505-2E9C-101B-9397-08002B2CF9AE}" pid="23" name="DocHub_Country">
    <vt:lpwstr>397;#China|e5aaaeab-6b4a-47fa-858c-4a464c0eabcc</vt:lpwstr>
  </property>
</Properties>
</file>