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ustom.xml" ContentType="application/vnd.openxmlformats-officedocument.custom-properti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579B7B" w14:textId="77777777" w:rsidR="00515B70" w:rsidRDefault="00F82B16">
      <w:pPr>
        <w:widowControl w:val="0"/>
        <w:rPr>
          <w:snapToGrid w:val="0"/>
        </w:rPr>
      </w:pPr>
      <w:r>
        <w:rPr>
          <w:noProof/>
          <w:lang w:eastAsia="en-AU"/>
        </w:rPr>
        <mc:AlternateContent>
          <mc:Choice Requires="wps">
            <w:drawing>
              <wp:anchor distT="0" distB="0" distL="114300" distR="114300" simplePos="0" relativeHeight="251659264" behindDoc="0" locked="0" layoutInCell="1" allowOverlap="1" wp14:anchorId="602FA139" wp14:editId="1E48F149">
                <wp:simplePos x="0" y="0"/>
                <wp:positionH relativeFrom="column">
                  <wp:posOffset>-41232</wp:posOffset>
                </wp:positionH>
                <wp:positionV relativeFrom="paragraph">
                  <wp:posOffset>62629</wp:posOffset>
                </wp:positionV>
                <wp:extent cx="5645889" cy="10632"/>
                <wp:effectExtent l="0" t="0" r="12065" b="27940"/>
                <wp:wrapNone/>
                <wp:docPr id="1" name="Straight Connector 1"/>
                <wp:cNvGraphicFramePr/>
                <a:graphic xmlns:a="http://schemas.openxmlformats.org/drawingml/2006/main">
                  <a:graphicData uri="http://schemas.microsoft.com/office/word/2010/wordprocessingShape">
                    <wps:wsp>
                      <wps:cNvCnPr/>
                      <wps:spPr>
                        <a:xfrm flipV="1">
                          <a:off x="0" y="0"/>
                          <a:ext cx="5645889" cy="1063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55F78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" strokecolor="black [3213]" strokeweight="2pt"/>
            </w:pict>
          </mc:Fallback>
        </mc:AlternateContent>
      </w:r>
    </w:p>
    <w:p w14:paraId="32F4BB44" w14:textId="77777777" w:rsidR="00515B70" w:rsidRDefault="00515B70">
      <w:pPr>
        <w:widowControl w:val="0"/>
        <w:rPr>
          <w:snapToGrid w:val="0"/>
        </w:rPr>
      </w:pPr>
    </w:p>
    <w:p w14:paraId="71C0E3A9" w14:textId="77777777" w:rsidR="00515B70" w:rsidRPr="00F82B16"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0FEAC0EF" w14:textId="77777777" w:rsidR="0050702E" w:rsidRPr="0050702E" w:rsidRDefault="0050702E">
      <w:pPr>
        <w:widowControl w:val="0"/>
        <w:jc w:val="center"/>
        <w:rPr>
          <w:b/>
          <w:snapToGrid w:val="0"/>
          <w:sz w:val="36"/>
        </w:rPr>
      </w:pPr>
    </w:p>
    <w:p w14:paraId="3BF85216" w14:textId="77777777" w:rsidR="00515B70" w:rsidRDefault="00515B70">
      <w:pPr>
        <w:widowControl w:val="0"/>
        <w:rPr>
          <w:snapToGrid w:val="0"/>
        </w:rPr>
      </w:pPr>
    </w:p>
    <w:p w14:paraId="4071F7D9" w14:textId="77777777" w:rsidR="00515B70" w:rsidRPr="00F23F30" w:rsidRDefault="00515B70">
      <w:pPr>
        <w:widowControl w:val="0"/>
        <w:ind w:left="0"/>
        <w:rPr>
          <w:snapToGrid w:val="0"/>
          <w:sz w:val="28"/>
        </w:rPr>
      </w:pPr>
      <w:r>
        <w:rPr>
          <w:b/>
          <w:snapToGrid w:val="0"/>
          <w:sz w:val="28"/>
        </w:rPr>
        <w:t xml:space="preserve">Product: </w:t>
      </w:r>
      <w:r w:rsidR="001C3F8E">
        <w:rPr>
          <w:b/>
          <w:snapToGrid w:val="0"/>
          <w:sz w:val="28"/>
        </w:rPr>
        <w:t xml:space="preserve"> Wire Ropes</w:t>
      </w:r>
      <w:r w:rsidR="001C3F8E">
        <w:rPr>
          <w:b/>
          <w:snapToGrid w:val="0"/>
          <w:sz w:val="28"/>
        </w:rPr>
        <w:tab/>
      </w:r>
      <w:r w:rsidR="001C3F8E">
        <w:rPr>
          <w:b/>
          <w:snapToGrid w:val="0"/>
          <w:sz w:val="28"/>
        </w:rPr>
        <w:tab/>
      </w:r>
      <w:r w:rsidR="001C3F8E">
        <w:rPr>
          <w:b/>
          <w:snapToGrid w:val="0"/>
          <w:sz w:val="28"/>
        </w:rPr>
        <w:tab/>
      </w:r>
      <w:r w:rsidRPr="00F23F30">
        <w:rPr>
          <w:snapToGrid w:val="0"/>
          <w:sz w:val="28"/>
        </w:rPr>
        <w:fldChar w:fldCharType="begin"/>
      </w:r>
      <w:r w:rsidRPr="00F23F30">
        <w:rPr>
          <w:snapToGrid w:val="0"/>
          <w:sz w:val="28"/>
        </w:rPr>
        <w:instrText xml:space="preserve"> ASK product "insert abbreviated product name eg certain steel bolts"\o  \* MERGEFORMAT </w:instrText>
      </w:r>
      <w:r w:rsidRPr="00F23F30">
        <w:rPr>
          <w:snapToGrid w:val="0"/>
          <w:sz w:val="28"/>
        </w:rPr>
        <w:fldChar w:fldCharType="separate"/>
      </w:r>
      <w:bookmarkStart w:id="0" w:name="product"/>
      <w:r w:rsidRPr="00F23F30">
        <w:rPr>
          <w:snapToGrid w:val="0"/>
          <w:sz w:val="28"/>
        </w:rPr>
        <w:t>tomatoes</w:t>
      </w:r>
      <w:bookmarkEnd w:id="0"/>
      <w:r w:rsidRPr="00F23F30">
        <w:rPr>
          <w:snapToGrid w:val="0"/>
          <w:sz w:val="28"/>
        </w:rPr>
        <w:fldChar w:fldCharType="end"/>
      </w:r>
    </w:p>
    <w:p w14:paraId="6F3E2236" w14:textId="77777777" w:rsidR="00515B70" w:rsidRPr="0091494E" w:rsidRDefault="00515B70">
      <w:pPr>
        <w:widowControl w:val="0"/>
        <w:ind w:left="0"/>
        <w:rPr>
          <w:snapToGrid w:val="0"/>
        </w:rPr>
      </w:pPr>
    </w:p>
    <w:p w14:paraId="3DB35E6A" w14:textId="77777777" w:rsidR="00515B70" w:rsidRPr="0091494E" w:rsidRDefault="00515B70">
      <w:pPr>
        <w:widowControl w:val="0"/>
        <w:ind w:left="0"/>
        <w:rPr>
          <w:snapToGrid w:val="0"/>
        </w:rPr>
      </w:pPr>
      <w:r w:rsidRPr="0091494E">
        <w:rPr>
          <w:b/>
          <w:snapToGrid w:val="0"/>
          <w:sz w:val="28"/>
        </w:rPr>
        <w:t>From:</w:t>
      </w:r>
      <w:r w:rsidRPr="0091494E">
        <w:rPr>
          <w:snapToGrid w:val="0"/>
          <w:sz w:val="28"/>
        </w:rPr>
        <w:t xml:space="preserve"> </w:t>
      </w:r>
      <w:r w:rsidR="001C3F8E" w:rsidRPr="00CE0772">
        <w:rPr>
          <w:b/>
          <w:snapToGrid w:val="0"/>
          <w:sz w:val="28"/>
        </w:rPr>
        <w:t>Republic of South Africa</w:t>
      </w:r>
    </w:p>
    <w:p w14:paraId="2539D875" w14:textId="77777777" w:rsidR="00515B70" w:rsidRPr="0091494E" w:rsidRDefault="00515B70">
      <w:pPr>
        <w:widowControl w:val="0"/>
        <w:ind w:left="0"/>
        <w:rPr>
          <w:snapToGrid w:val="0"/>
        </w:rPr>
      </w:pPr>
    </w:p>
    <w:p w14:paraId="3731D313" w14:textId="77777777" w:rsidR="00515B70" w:rsidRPr="0091494E" w:rsidRDefault="00515B70">
      <w:pPr>
        <w:widowControl w:val="0"/>
        <w:ind w:left="0"/>
        <w:rPr>
          <w:snapToGrid w:val="0"/>
          <w:sz w:val="28"/>
        </w:rPr>
      </w:pPr>
      <w:r w:rsidRPr="00D516AF">
        <w:rPr>
          <w:b/>
          <w:snapToGrid w:val="0"/>
          <w:sz w:val="28"/>
        </w:rPr>
        <w:t xml:space="preserve">Period of Investigation: </w:t>
      </w:r>
      <w:r w:rsidR="00BD3B07">
        <w:rPr>
          <w:b/>
          <w:snapToGrid w:val="0"/>
          <w:sz w:val="28"/>
        </w:rPr>
        <w:t>1 January 2016 – 31</w:t>
      </w:r>
      <w:r w:rsidR="001C3F8E">
        <w:rPr>
          <w:b/>
          <w:snapToGrid w:val="0"/>
          <w:sz w:val="28"/>
        </w:rPr>
        <w:t xml:space="preserve"> December 201</w:t>
      </w:r>
      <w:r w:rsidR="004F5011">
        <w:rPr>
          <w:b/>
          <w:snapToGrid w:val="0"/>
          <w:sz w:val="28"/>
        </w:rPr>
        <w:t>6</w:t>
      </w:r>
      <w:r w:rsidRPr="00D516AF">
        <w:rPr>
          <w:snapToGrid w:val="0"/>
          <w:sz w:val="28"/>
        </w:rPr>
        <w:fldChar w:fldCharType="begin"/>
      </w:r>
      <w:r w:rsidRPr="00D516AF">
        <w:rPr>
          <w:snapToGrid w:val="0"/>
          <w:sz w:val="28"/>
        </w:rPr>
        <w:instrText xml:space="preserve"> ASK poistart "Insert period of investigation start date"\o  \* MERGEFORMAT </w:instrText>
      </w:r>
      <w:r w:rsidRPr="00D516AF">
        <w:rPr>
          <w:snapToGrid w:val="0"/>
          <w:sz w:val="28"/>
        </w:rPr>
        <w:fldChar w:fldCharType="separate"/>
      </w:r>
      <w:bookmarkStart w:id="1" w:name="poistart"/>
      <w:r w:rsidRPr="00D516AF">
        <w:rPr>
          <w:snapToGrid w:val="0"/>
          <w:sz w:val="28"/>
        </w:rPr>
        <w:t>1-November-99</w:t>
      </w:r>
      <w:bookmarkEnd w:id="1"/>
      <w:r w:rsidRPr="00D516AF">
        <w:rPr>
          <w:snapToGrid w:val="0"/>
          <w:sz w:val="28"/>
        </w:rPr>
        <w:fldChar w:fldCharType="end"/>
      </w:r>
    </w:p>
    <w:p w14:paraId="0D7B6030" w14:textId="77777777" w:rsidR="00515B70" w:rsidRPr="0091494E" w:rsidRDefault="00515B70">
      <w:pPr>
        <w:widowControl w:val="0"/>
        <w:ind w:left="0"/>
        <w:rPr>
          <w:snapToGrid w:val="0"/>
        </w:rPr>
      </w:pPr>
    </w:p>
    <w:p w14:paraId="5125D493" w14:textId="77777777" w:rsidR="00515B70" w:rsidRPr="0091494E" w:rsidRDefault="00515B70">
      <w:pPr>
        <w:widowControl w:val="0"/>
        <w:ind w:left="0"/>
        <w:rPr>
          <w:snapToGrid w:val="0"/>
        </w:rPr>
      </w:pPr>
      <w:r w:rsidRPr="0091494E">
        <w:rPr>
          <w:b/>
          <w:snapToGrid w:val="0"/>
          <w:sz w:val="28"/>
        </w:rPr>
        <w:t>Response due by:</w:t>
      </w:r>
      <w:r w:rsidRPr="0091494E">
        <w:rPr>
          <w:snapToGrid w:val="0"/>
          <w:sz w:val="28"/>
        </w:rPr>
        <w:t xml:space="preserve"> </w:t>
      </w:r>
      <w:r w:rsidR="00D24FEA" w:rsidRPr="00D24FEA">
        <w:rPr>
          <w:b/>
          <w:snapToGrid w:val="0"/>
          <w:sz w:val="28"/>
        </w:rPr>
        <w:t>2 June 2017</w:t>
      </w:r>
      <w:r w:rsidRPr="00C77E04">
        <w:rPr>
          <w:snapToGrid w:val="0"/>
          <w:sz w:val="28"/>
          <w:highlight w:val="yellow"/>
        </w:rPr>
        <w:fldChar w:fldCharType="begin"/>
      </w:r>
      <w:r w:rsidRPr="00C77E04">
        <w:rPr>
          <w:snapToGrid w:val="0"/>
          <w:sz w:val="28"/>
          <w:highlight w:val="yellow"/>
        </w:rPr>
        <w:instrText xml:space="preserve"> ASK responsedue "Insert due date for response to questionnaire"\o  \* MERGEFORMAT </w:instrText>
      </w:r>
      <w:r w:rsidRPr="00C77E04">
        <w:rPr>
          <w:snapToGrid w:val="0"/>
          <w:sz w:val="28"/>
          <w:highlight w:val="yellow"/>
        </w:rPr>
        <w:fldChar w:fldCharType="separate"/>
      </w:r>
      <w:bookmarkStart w:id="2" w:name="responsedue"/>
      <w:r w:rsidRPr="00C77E04">
        <w:rPr>
          <w:snapToGrid w:val="0"/>
          <w:sz w:val="28"/>
          <w:highlight w:val="yellow"/>
        </w:rPr>
        <w:t>7-November-99</w:t>
      </w:r>
      <w:bookmarkEnd w:id="2"/>
      <w:r w:rsidRPr="00C77E04">
        <w:rPr>
          <w:snapToGrid w:val="0"/>
          <w:sz w:val="28"/>
          <w:highlight w:val="yellow"/>
        </w:rPr>
        <w:fldChar w:fldCharType="end"/>
      </w:r>
    </w:p>
    <w:p w14:paraId="3358DBA7" w14:textId="77777777" w:rsidR="00515B70" w:rsidRDefault="00920A8A">
      <w:pPr>
        <w:widowControl w:val="0"/>
        <w:ind w:left="0"/>
        <w:rPr>
          <w:b/>
          <w:snapToGrid w:val="0"/>
        </w:rPr>
      </w:pPr>
      <w:r>
        <w:rPr>
          <w:b/>
          <w:snapToGrid w:val="0"/>
        </w:rPr>
        <w:t xml:space="preserve">Important note: </w:t>
      </w:r>
      <w:r w:rsidRPr="00920A8A">
        <w:rPr>
          <w:snapToGrid w:val="0"/>
        </w:rPr>
        <w:t xml:space="preserve">The timeliness of your response is important. Please refer </w:t>
      </w:r>
      <w:r>
        <w:rPr>
          <w:snapToGrid w:val="0"/>
        </w:rPr>
        <w:t>below</w:t>
      </w:r>
      <w:r w:rsidRPr="00920A8A">
        <w:rPr>
          <w:snapToGrid w:val="0"/>
        </w:rPr>
        <w:t xml:space="preserve"> for more information.</w:t>
      </w:r>
    </w:p>
    <w:p w14:paraId="72EF5DBF" w14:textId="77777777" w:rsidR="00920A8A" w:rsidRPr="00920A8A" w:rsidRDefault="00920A8A">
      <w:pPr>
        <w:widowControl w:val="0"/>
        <w:ind w:left="0"/>
        <w:rPr>
          <w:b/>
          <w:snapToGrid w:val="0"/>
        </w:rPr>
      </w:pPr>
    </w:p>
    <w:p w14:paraId="63EC5E8C" w14:textId="77777777" w:rsidR="00515B70" w:rsidRDefault="00515B70">
      <w:pPr>
        <w:widowControl w:val="0"/>
        <w:ind w:left="0"/>
        <w:rPr>
          <w:snapToGrid w:val="0"/>
          <w:sz w:val="28"/>
        </w:rPr>
      </w:pPr>
      <w:r>
        <w:rPr>
          <w:b/>
          <w:snapToGrid w:val="0"/>
          <w:sz w:val="28"/>
        </w:rPr>
        <w:t xml:space="preserve">Investigation case </w:t>
      </w:r>
      <w:r w:rsidR="00EB6F79">
        <w:rPr>
          <w:b/>
          <w:snapToGrid w:val="0"/>
          <w:sz w:val="28"/>
        </w:rPr>
        <w:t>manager</w:t>
      </w:r>
      <w:r>
        <w:rPr>
          <w:snapToGrid w:val="0"/>
          <w:sz w:val="28"/>
        </w:rPr>
        <w:t xml:space="preserve">: </w:t>
      </w:r>
      <w:r>
        <w:rPr>
          <w:snapToGrid w:val="0"/>
          <w:sz w:val="28"/>
        </w:rPr>
        <w:fldChar w:fldCharType="begin"/>
      </w:r>
      <w:r>
        <w:rPr>
          <w:snapToGrid w:val="0"/>
          <w:sz w:val="28"/>
        </w:rPr>
        <w:instrText xml:space="preserve"> ASK oic "Insert name of case officer" \o  \* MERGEFORMAT </w:instrText>
      </w:r>
      <w:r>
        <w:rPr>
          <w:snapToGrid w:val="0"/>
          <w:sz w:val="28"/>
        </w:rPr>
        <w:fldChar w:fldCharType="separate"/>
      </w:r>
      <w:bookmarkStart w:id="3" w:name="oic"/>
      <w:r>
        <w:rPr>
          <w:snapToGrid w:val="0"/>
          <w:sz w:val="28"/>
        </w:rPr>
        <w:t>Lilly Tacksharp</w:t>
      </w:r>
      <w:bookmarkEnd w:id="3"/>
      <w:r>
        <w:rPr>
          <w:snapToGrid w:val="0"/>
          <w:sz w:val="28"/>
        </w:rPr>
        <w:fldChar w:fldCharType="end"/>
      </w:r>
      <w:r w:rsidR="00C77E04">
        <w:rPr>
          <w:snapToGrid w:val="0"/>
          <w:sz w:val="28"/>
        </w:rPr>
        <w:t xml:space="preserve"> </w:t>
      </w:r>
      <w:r w:rsidR="00CE0772">
        <w:rPr>
          <w:snapToGrid w:val="0"/>
          <w:sz w:val="28"/>
        </w:rPr>
        <w:t>Mr Bora Akdeniz</w:t>
      </w:r>
      <w:r w:rsidR="00CE0772">
        <w:rPr>
          <w:snapToGrid w:val="0"/>
          <w:sz w:val="28"/>
        </w:rPr>
        <w:tab/>
      </w:r>
    </w:p>
    <w:p w14:paraId="7DF40BEE" w14:textId="77777777" w:rsidR="005B0CC7" w:rsidRDefault="005B0CC7" w:rsidP="005B0CC7">
      <w:pPr>
        <w:widowControl w:val="0"/>
        <w:ind w:left="0"/>
        <w:rPr>
          <w:b/>
          <w:snapToGrid w:val="0"/>
          <w:sz w:val="28"/>
        </w:rPr>
      </w:pPr>
    </w:p>
    <w:p w14:paraId="167A98F5" w14:textId="77777777" w:rsidR="005B0CC7" w:rsidRDefault="00515B70" w:rsidP="005B0CC7">
      <w:pPr>
        <w:widowControl w:val="0"/>
        <w:ind w:left="0"/>
        <w:rPr>
          <w:snapToGrid w:val="0"/>
          <w:sz w:val="28"/>
        </w:rPr>
      </w:pPr>
      <w:r>
        <w:rPr>
          <w:b/>
          <w:snapToGrid w:val="0"/>
          <w:sz w:val="28"/>
        </w:rPr>
        <w:t>Phone:</w:t>
      </w:r>
      <w:r>
        <w:rPr>
          <w:snapToGrid w:val="0"/>
          <w:sz w:val="28"/>
        </w:rPr>
        <w:t xml:space="preserve"> </w:t>
      </w:r>
      <w:r w:rsidR="00CE0772" w:rsidRPr="00920A8A">
        <w:rPr>
          <w:snapToGrid w:val="0"/>
          <w:sz w:val="28"/>
        </w:rPr>
        <w:t xml:space="preserve">+61 3 8539 </w:t>
      </w:r>
      <w:r w:rsidR="00CE0772">
        <w:rPr>
          <w:snapToGrid w:val="0"/>
          <w:sz w:val="28"/>
        </w:rPr>
        <w:t>2409</w:t>
      </w:r>
    </w:p>
    <w:p w14:paraId="784AAD44" w14:textId="77777777" w:rsidR="005B0CC7" w:rsidRDefault="005B0CC7" w:rsidP="005B0CC7">
      <w:pPr>
        <w:widowControl w:val="0"/>
        <w:ind w:left="0"/>
        <w:rPr>
          <w:b/>
          <w:snapToGrid w:val="0"/>
          <w:sz w:val="28"/>
        </w:rPr>
      </w:pPr>
    </w:p>
    <w:p w14:paraId="63E607BB" w14:textId="77777777" w:rsidR="005B0CC7" w:rsidRDefault="00515B70" w:rsidP="005B0CC7">
      <w:pPr>
        <w:widowControl w:val="0"/>
        <w:ind w:left="0"/>
        <w:rPr>
          <w:snapToGrid w:val="0"/>
          <w:sz w:val="28"/>
        </w:rPr>
      </w:pPr>
      <w:r>
        <w:rPr>
          <w:b/>
          <w:snapToGrid w:val="0"/>
          <w:sz w:val="28"/>
        </w:rPr>
        <w:t>Fax:</w:t>
      </w:r>
      <w:r>
        <w:rPr>
          <w:snapToGrid w:val="0"/>
          <w:sz w:val="28"/>
        </w:rPr>
        <w:t xml:space="preserve"> </w:t>
      </w:r>
      <w:r w:rsidR="00920A8A" w:rsidRPr="00920A8A">
        <w:rPr>
          <w:snapToGrid w:val="0"/>
          <w:sz w:val="28"/>
        </w:rPr>
        <w:t>+61 3 8539 2499</w:t>
      </w:r>
    </w:p>
    <w:p w14:paraId="0AC37EDB" w14:textId="77777777" w:rsidR="00515B70" w:rsidRDefault="00515B70">
      <w:pPr>
        <w:widowControl w:val="0"/>
        <w:ind w:left="0"/>
        <w:rPr>
          <w:snapToGrid w:val="0"/>
          <w:sz w:val="28"/>
        </w:rPr>
      </w:pPr>
    </w:p>
    <w:p w14:paraId="08E65CF2" w14:textId="77777777" w:rsidR="005B0CC7" w:rsidRDefault="00515B70" w:rsidP="005B0CC7">
      <w:pPr>
        <w:widowControl w:val="0"/>
        <w:ind w:left="0"/>
        <w:rPr>
          <w:snapToGrid w:val="0"/>
          <w:sz w:val="28"/>
        </w:rPr>
      </w:pPr>
      <w:r>
        <w:rPr>
          <w:b/>
          <w:snapToGrid w:val="0"/>
          <w:sz w:val="28"/>
        </w:rPr>
        <w:t>E-mail</w:t>
      </w:r>
      <w:r>
        <w:rPr>
          <w:snapToGrid w:val="0"/>
          <w:sz w:val="28"/>
        </w:rPr>
        <w:t xml:space="preserve">: </w:t>
      </w:r>
      <w:r>
        <w:rPr>
          <w:snapToGrid w:val="0"/>
          <w:sz w:val="28"/>
        </w:rPr>
        <w:fldChar w:fldCharType="begin"/>
      </w:r>
      <w:r>
        <w:rPr>
          <w:snapToGrid w:val="0"/>
          <w:sz w:val="28"/>
        </w:rPr>
        <w:instrText xml:space="preserve"> ASK email "Insert case officer's email address" \* MERGEFORMAT </w:instrText>
      </w:r>
      <w:r>
        <w:rPr>
          <w:snapToGrid w:val="0"/>
          <w:sz w:val="28"/>
        </w:rPr>
        <w:fldChar w:fldCharType="separate"/>
      </w:r>
      <w:bookmarkStart w:id="4" w:name="email"/>
      <w:r>
        <w:rPr>
          <w:snapToGrid w:val="0"/>
          <w:sz w:val="28"/>
        </w:rPr>
        <w:t>lilly.tacksharp@customs.gov.au</w:t>
      </w:r>
      <w:bookmarkEnd w:id="4"/>
      <w:r>
        <w:rPr>
          <w:snapToGrid w:val="0"/>
          <w:sz w:val="28"/>
        </w:rPr>
        <w:fldChar w:fldCharType="end"/>
      </w:r>
      <w:r w:rsidR="00EB6F79">
        <w:rPr>
          <w:snapToGrid w:val="0"/>
          <w:sz w:val="28"/>
        </w:rPr>
        <w:t xml:space="preserve"> </w:t>
      </w:r>
      <w:r w:rsidR="00CE0772" w:rsidRPr="005727A5">
        <w:rPr>
          <w:sz w:val="28"/>
          <w:szCs w:val="28"/>
        </w:rPr>
        <w:t>operations3@adcommission.gov.au</w:t>
      </w:r>
    </w:p>
    <w:p w14:paraId="08886B09" w14:textId="77777777" w:rsidR="00515B70" w:rsidRDefault="00515B70">
      <w:pPr>
        <w:widowControl w:val="0"/>
        <w:ind w:left="0"/>
        <w:rPr>
          <w:snapToGrid w:val="0"/>
        </w:rPr>
      </w:pPr>
    </w:p>
    <w:p w14:paraId="747EF7CE" w14:textId="77777777" w:rsidR="00515B70" w:rsidRDefault="00C75261">
      <w:pPr>
        <w:widowControl w:val="0"/>
        <w:ind w:left="0"/>
        <w:rPr>
          <w:snapToGrid w:val="0"/>
          <w:sz w:val="28"/>
        </w:rPr>
      </w:pPr>
      <w:r>
        <w:rPr>
          <w:b/>
          <w:snapToGrid w:val="0"/>
          <w:sz w:val="28"/>
        </w:rPr>
        <w:t>Anti-Dumping Commission</w:t>
      </w:r>
      <w:r w:rsidR="00515B70">
        <w:rPr>
          <w:b/>
          <w:snapToGrid w:val="0"/>
          <w:sz w:val="28"/>
        </w:rPr>
        <w:t xml:space="preserve"> website:</w:t>
      </w:r>
      <w:r w:rsidR="00515B70">
        <w:rPr>
          <w:snapToGrid w:val="0"/>
          <w:sz w:val="28"/>
        </w:rPr>
        <w:t xml:space="preserve"> </w:t>
      </w:r>
      <w:hyperlink r:id="rId8" w:history="1">
        <w:r w:rsidRPr="00076D88">
          <w:rPr>
            <w:rStyle w:val="Hyperlink"/>
            <w:sz w:val="28"/>
          </w:rPr>
          <w:t>www</w:t>
        </w:r>
        <w:bookmarkStart w:id="5" w:name="_Hlt460140293"/>
        <w:r w:rsidRPr="00076D88">
          <w:rPr>
            <w:rStyle w:val="Hyperlink"/>
            <w:sz w:val="28"/>
          </w:rPr>
          <w:t>.</w:t>
        </w:r>
        <w:bookmarkEnd w:id="5"/>
        <w:r w:rsidRPr="00076D88">
          <w:rPr>
            <w:rStyle w:val="Hyperlink"/>
            <w:sz w:val="28"/>
          </w:rPr>
          <w:t>adcommission.gov.au</w:t>
        </w:r>
      </w:hyperlink>
      <w:r w:rsidR="00515B70">
        <w:rPr>
          <w:snapToGrid w:val="0"/>
          <w:sz w:val="28"/>
        </w:rPr>
        <w:t xml:space="preserve"> </w:t>
      </w:r>
    </w:p>
    <w:p w14:paraId="45F59B3D" w14:textId="77777777" w:rsidR="00515B70" w:rsidRDefault="00515B70">
      <w:pPr>
        <w:widowControl w:val="0"/>
        <w:ind w:left="0"/>
        <w:rPr>
          <w:snapToGrid w:val="0"/>
        </w:rPr>
      </w:pPr>
    </w:p>
    <w:p w14:paraId="7A51414F" w14:textId="77777777" w:rsidR="00515B70" w:rsidRDefault="00515B70">
      <w:pPr>
        <w:widowControl w:val="0"/>
        <w:ind w:left="0"/>
        <w:rPr>
          <w:snapToGrid w:val="0"/>
        </w:rPr>
      </w:pPr>
    </w:p>
    <w:tbl>
      <w:tblPr>
        <w:tblW w:w="9356" w:type="dxa"/>
        <w:tblLayout w:type="fixed"/>
        <w:tblLook w:val="0000" w:firstRow="0" w:lastRow="0" w:firstColumn="0" w:lastColumn="0" w:noHBand="0" w:noVBand="0"/>
      </w:tblPr>
      <w:tblGrid>
        <w:gridCol w:w="4503"/>
        <w:gridCol w:w="4853"/>
      </w:tblGrid>
      <w:tr w:rsidR="00515B70" w14:paraId="0573C57F" w14:textId="77777777" w:rsidTr="00CE0772">
        <w:trPr>
          <w:trHeight w:val="2405"/>
        </w:trPr>
        <w:tc>
          <w:tcPr>
            <w:tcW w:w="4503" w:type="dxa"/>
          </w:tcPr>
          <w:p w14:paraId="1A435ED9" w14:textId="77777777" w:rsidR="00515B70" w:rsidRDefault="00515B70">
            <w:pPr>
              <w:widowControl w:val="0"/>
              <w:ind w:left="0"/>
              <w:rPr>
                <w:snapToGrid w:val="0"/>
                <w:sz w:val="28"/>
              </w:rPr>
            </w:pPr>
            <w:r>
              <w:rPr>
                <w:b/>
                <w:snapToGrid w:val="0"/>
                <w:sz w:val="28"/>
              </w:rPr>
              <w:t>Return completed questionnaire to:</w:t>
            </w:r>
          </w:p>
        </w:tc>
        <w:tc>
          <w:tcPr>
            <w:tcW w:w="4853" w:type="dxa"/>
          </w:tcPr>
          <w:p w14:paraId="259A7B15" w14:textId="77777777" w:rsidR="00920A8A" w:rsidRPr="005727A5" w:rsidRDefault="00CE0772">
            <w:pPr>
              <w:widowControl w:val="0"/>
              <w:ind w:left="0"/>
              <w:rPr>
                <w:snapToGrid w:val="0"/>
                <w:sz w:val="28"/>
              </w:rPr>
            </w:pPr>
            <w:r w:rsidRPr="005727A5">
              <w:rPr>
                <w:sz w:val="28"/>
                <w:szCs w:val="28"/>
              </w:rPr>
              <w:t>operations3</w:t>
            </w:r>
            <w:r w:rsidR="00920A8A" w:rsidRPr="005727A5">
              <w:rPr>
                <w:snapToGrid w:val="0"/>
                <w:sz w:val="28"/>
              </w:rPr>
              <w:t>@adcommission.gov.au</w:t>
            </w:r>
          </w:p>
          <w:p w14:paraId="32709CB6" w14:textId="77777777" w:rsidR="00920A8A" w:rsidRPr="005727A5" w:rsidRDefault="00920A8A">
            <w:pPr>
              <w:widowControl w:val="0"/>
              <w:ind w:left="0"/>
              <w:rPr>
                <w:snapToGrid w:val="0"/>
                <w:sz w:val="28"/>
              </w:rPr>
            </w:pPr>
          </w:p>
          <w:p w14:paraId="2538C1EB" w14:textId="77777777" w:rsidR="00920A8A" w:rsidRPr="005727A5" w:rsidRDefault="00920A8A">
            <w:pPr>
              <w:widowControl w:val="0"/>
              <w:ind w:left="0"/>
              <w:rPr>
                <w:snapToGrid w:val="0"/>
                <w:sz w:val="28"/>
              </w:rPr>
            </w:pPr>
            <w:r w:rsidRPr="005727A5">
              <w:rPr>
                <w:snapToGrid w:val="0"/>
                <w:sz w:val="28"/>
              </w:rPr>
              <w:t>OR</w:t>
            </w:r>
          </w:p>
          <w:p w14:paraId="0D741902" w14:textId="77777777" w:rsidR="00920A8A" w:rsidRPr="005727A5" w:rsidRDefault="00920A8A">
            <w:pPr>
              <w:widowControl w:val="0"/>
              <w:ind w:left="0"/>
              <w:rPr>
                <w:snapToGrid w:val="0"/>
                <w:sz w:val="28"/>
              </w:rPr>
            </w:pPr>
          </w:p>
          <w:p w14:paraId="39F023E4" w14:textId="77777777" w:rsidR="00515B70" w:rsidRPr="005727A5" w:rsidRDefault="00C75261">
            <w:pPr>
              <w:widowControl w:val="0"/>
              <w:ind w:left="0"/>
              <w:rPr>
                <w:snapToGrid w:val="0"/>
                <w:sz w:val="28"/>
              </w:rPr>
            </w:pPr>
            <w:r w:rsidRPr="005727A5">
              <w:rPr>
                <w:snapToGrid w:val="0"/>
                <w:sz w:val="28"/>
              </w:rPr>
              <w:t>Anti-Dumping Commission</w:t>
            </w:r>
          </w:p>
          <w:p w14:paraId="4C9DA437" w14:textId="77777777" w:rsidR="00920A8A" w:rsidRPr="005727A5" w:rsidRDefault="00920A8A" w:rsidP="00920A8A">
            <w:pPr>
              <w:widowControl w:val="0"/>
              <w:ind w:left="0"/>
              <w:rPr>
                <w:snapToGrid w:val="0"/>
                <w:sz w:val="28"/>
              </w:rPr>
            </w:pPr>
            <w:r w:rsidRPr="005727A5">
              <w:rPr>
                <w:snapToGrid w:val="0"/>
                <w:sz w:val="28"/>
              </w:rPr>
              <w:t>GPO Box 1632</w:t>
            </w:r>
          </w:p>
          <w:p w14:paraId="56B1A945" w14:textId="77777777" w:rsidR="00920A8A" w:rsidRPr="005727A5" w:rsidRDefault="00920A8A" w:rsidP="00920A8A">
            <w:pPr>
              <w:widowControl w:val="0"/>
              <w:ind w:left="0"/>
              <w:rPr>
                <w:snapToGrid w:val="0"/>
                <w:sz w:val="28"/>
              </w:rPr>
            </w:pPr>
            <w:r w:rsidRPr="005727A5">
              <w:rPr>
                <w:snapToGrid w:val="0"/>
                <w:sz w:val="28"/>
              </w:rPr>
              <w:t>Melbourne</w:t>
            </w:r>
          </w:p>
          <w:p w14:paraId="78B7AD5B" w14:textId="77777777" w:rsidR="00920A8A" w:rsidRPr="005727A5" w:rsidRDefault="00920A8A" w:rsidP="00920A8A">
            <w:pPr>
              <w:widowControl w:val="0"/>
              <w:ind w:left="0"/>
              <w:rPr>
                <w:snapToGrid w:val="0"/>
                <w:sz w:val="28"/>
              </w:rPr>
            </w:pPr>
            <w:r w:rsidRPr="005727A5">
              <w:rPr>
                <w:snapToGrid w:val="0"/>
                <w:sz w:val="28"/>
              </w:rPr>
              <w:t>Victoria 3000</w:t>
            </w:r>
          </w:p>
          <w:p w14:paraId="39826E7A" w14:textId="77777777" w:rsidR="00515B70" w:rsidRPr="005727A5" w:rsidRDefault="00920A8A" w:rsidP="00920A8A">
            <w:pPr>
              <w:widowControl w:val="0"/>
              <w:ind w:left="0"/>
              <w:rPr>
                <w:snapToGrid w:val="0"/>
                <w:sz w:val="28"/>
              </w:rPr>
            </w:pPr>
            <w:r w:rsidRPr="005727A5">
              <w:rPr>
                <w:snapToGrid w:val="0"/>
                <w:sz w:val="28"/>
              </w:rPr>
              <w:t xml:space="preserve">Australia </w:t>
            </w:r>
          </w:p>
          <w:p w14:paraId="5BD4FFE2" w14:textId="77777777" w:rsidR="00920A8A" w:rsidRPr="005727A5" w:rsidRDefault="00920A8A" w:rsidP="00920A8A">
            <w:pPr>
              <w:widowControl w:val="0"/>
              <w:ind w:left="0"/>
              <w:rPr>
                <w:snapToGrid w:val="0"/>
                <w:sz w:val="28"/>
              </w:rPr>
            </w:pPr>
          </w:p>
          <w:p w14:paraId="15695879" w14:textId="77777777" w:rsidR="00515B70" w:rsidRDefault="00515B70" w:rsidP="00171404">
            <w:pPr>
              <w:widowControl w:val="0"/>
              <w:ind w:left="0"/>
              <w:rPr>
                <w:snapToGrid w:val="0"/>
                <w:sz w:val="28"/>
              </w:rPr>
            </w:pPr>
            <w:r w:rsidRPr="005727A5">
              <w:rPr>
                <w:snapToGrid w:val="0"/>
                <w:sz w:val="28"/>
              </w:rPr>
              <w:t xml:space="preserve">Attention: </w:t>
            </w:r>
            <w:r w:rsidRPr="005727A5">
              <w:rPr>
                <w:snapToGrid w:val="0"/>
                <w:sz w:val="28"/>
              </w:rPr>
              <w:fldChar w:fldCharType="begin"/>
            </w:r>
            <w:r w:rsidRPr="005727A5">
              <w:rPr>
                <w:snapToGrid w:val="0"/>
                <w:sz w:val="28"/>
              </w:rPr>
              <w:instrText xml:space="preserve"> ASK director "Insert investigation director eg Director Ops 2 or dave Clark for mail attention" \* MERGEFORMAT </w:instrText>
            </w:r>
            <w:r w:rsidRPr="005727A5">
              <w:rPr>
                <w:snapToGrid w:val="0"/>
                <w:sz w:val="28"/>
              </w:rPr>
              <w:fldChar w:fldCharType="separate"/>
            </w:r>
            <w:bookmarkStart w:id="6" w:name="director"/>
            <w:r w:rsidRPr="005727A5">
              <w:rPr>
                <w:snapToGrid w:val="0"/>
                <w:sz w:val="28"/>
              </w:rPr>
              <w:t>Director Operations 4</w:t>
            </w:r>
            <w:bookmarkEnd w:id="6"/>
            <w:r w:rsidRPr="005727A5">
              <w:rPr>
                <w:snapToGrid w:val="0"/>
                <w:sz w:val="28"/>
              </w:rPr>
              <w:fldChar w:fldCharType="end"/>
            </w:r>
            <w:r w:rsidR="00E1340D" w:rsidRPr="005727A5">
              <w:rPr>
                <w:snapToGrid w:val="0"/>
                <w:sz w:val="28"/>
              </w:rPr>
              <w:t xml:space="preserve">Director Operations </w:t>
            </w:r>
            <w:r w:rsidR="005727A5" w:rsidRPr="005727A5">
              <w:rPr>
                <w:snapToGrid w:val="0"/>
                <w:sz w:val="28"/>
              </w:rPr>
              <w:t>3</w:t>
            </w:r>
          </w:p>
        </w:tc>
      </w:tr>
    </w:tbl>
    <w:p w14:paraId="456C3AB4" w14:textId="77777777" w:rsidR="00515B70" w:rsidRDefault="00515B70">
      <w:pPr>
        <w:widowControl w:val="0"/>
        <w:ind w:left="0"/>
        <w:rPr>
          <w:snapToGrid w:val="0"/>
        </w:rPr>
      </w:pPr>
    </w:p>
    <w:p w14:paraId="6414F39D" w14:textId="77777777" w:rsidR="00515B70" w:rsidRDefault="00515B70">
      <w:pPr>
        <w:widowControl w:val="0"/>
        <w:ind w:left="0"/>
        <w:rPr>
          <w:snapToGrid w:val="0"/>
        </w:rPr>
      </w:pPr>
    </w:p>
    <w:p w14:paraId="12D2C147" w14:textId="77777777" w:rsidR="00515B70" w:rsidRDefault="00F82B16">
      <w:pPr>
        <w:pStyle w:val="Heading1"/>
      </w:pPr>
      <w:bookmarkStart w:id="7" w:name="_Toc506971813"/>
      <w:bookmarkStart w:id="8" w:name="_Toc480810752"/>
      <w:r>
        <w:rPr>
          <w:noProof/>
          <w:snapToGrid/>
          <w:lang w:eastAsia="en-AU"/>
        </w:rPr>
        <mc:AlternateContent>
          <mc:Choice Requires="wps">
            <w:drawing>
              <wp:anchor distT="0" distB="0" distL="114300" distR="114300" simplePos="0" relativeHeight="251660288" behindDoc="0" locked="0" layoutInCell="1" allowOverlap="1" wp14:anchorId="6F5D2E5F" wp14:editId="64C8DCD5">
                <wp:simplePos x="0" y="0"/>
                <wp:positionH relativeFrom="column">
                  <wp:posOffset>-41231</wp:posOffset>
                </wp:positionH>
                <wp:positionV relativeFrom="paragraph">
                  <wp:posOffset>780134</wp:posOffset>
                </wp:positionV>
                <wp:extent cx="5720080"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5720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6B5A7C0" id="Straight Connector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pt,61.45pt" to="447.1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" strokecolor="black [3213]"/>
            </w:pict>
          </mc:Fallback>
        </mc:AlternateContent>
      </w:r>
      <w:r w:rsidR="00226711">
        <w:br w:type="page"/>
      </w:r>
      <w:r w:rsidR="00515B70">
        <w:lastRenderedPageBreak/>
        <w:t>Goods under consideration</w:t>
      </w:r>
      <w:bookmarkEnd w:id="7"/>
      <w:bookmarkEnd w:id="8"/>
    </w:p>
    <w:p w14:paraId="3A4D8235" w14:textId="77777777" w:rsidR="00EB6F79" w:rsidRDefault="00EB6F79" w:rsidP="00EB6F79">
      <w:pPr>
        <w:widowControl w:val="0"/>
        <w:rPr>
          <w:snapToGrid w:val="0"/>
        </w:rPr>
      </w:pPr>
    </w:p>
    <w:p w14:paraId="4A88F4AF" w14:textId="77777777" w:rsidR="00DC3E97" w:rsidRDefault="00DC3E97" w:rsidP="00721F19">
      <w:pPr>
        <w:widowControl w:val="0"/>
        <w:ind w:left="567"/>
        <w:rPr>
          <w:snapToGrid w:val="0"/>
        </w:rPr>
      </w:pPr>
      <w:r>
        <w:rPr>
          <w:snapToGrid w:val="0"/>
        </w:rPr>
        <w:t>The goods under consideration (</w:t>
      </w:r>
      <w:r w:rsidR="00B372B3">
        <w:rPr>
          <w:snapToGrid w:val="0"/>
        </w:rPr>
        <w:t>the goods</w:t>
      </w:r>
      <w:r>
        <w:rPr>
          <w:snapToGrid w:val="0"/>
        </w:rPr>
        <w:t xml:space="preserve">) </w:t>
      </w:r>
      <w:proofErr w:type="spellStart"/>
      <w:r>
        <w:rPr>
          <w:snapToGrid w:val="0"/>
        </w:rPr>
        <w:t>ie</w:t>
      </w:r>
      <w:proofErr w:type="spellEnd"/>
      <w:r>
        <w:rPr>
          <w:snapToGrid w:val="0"/>
        </w:rPr>
        <w:t xml:space="preserve"> the goods exported to Australia, allegedly at dumped prices</w:t>
      </w:r>
      <w:r w:rsidR="00C77E04">
        <w:rPr>
          <w:snapToGrid w:val="0"/>
        </w:rPr>
        <w:t xml:space="preserve"> and</w:t>
      </w:r>
      <w:r w:rsidR="00182832">
        <w:rPr>
          <w:snapToGrid w:val="0"/>
        </w:rPr>
        <w:t>/or</w:t>
      </w:r>
      <w:r w:rsidR="00C77E04">
        <w:rPr>
          <w:snapToGrid w:val="0"/>
        </w:rPr>
        <w:t xml:space="preserve"> in receipt of subsidies</w:t>
      </w:r>
      <w:r>
        <w:rPr>
          <w:snapToGrid w:val="0"/>
        </w:rPr>
        <w:t xml:space="preserve">, </w:t>
      </w:r>
      <w:r w:rsidR="00D516AF">
        <w:rPr>
          <w:snapToGrid w:val="0"/>
        </w:rPr>
        <w:t>are</w:t>
      </w:r>
      <w:r>
        <w:rPr>
          <w:snapToGrid w:val="0"/>
        </w:rPr>
        <w:t>:</w:t>
      </w:r>
    </w:p>
    <w:p w14:paraId="031FB7B8" w14:textId="77777777" w:rsidR="00DC3E97" w:rsidRDefault="00DC3E97" w:rsidP="00EB6F79">
      <w:pPr>
        <w:widowControl w:val="0"/>
        <w:rPr>
          <w:snapToGrid w:val="0"/>
        </w:rPr>
      </w:pPr>
    </w:p>
    <w:tbl>
      <w:tblPr>
        <w:tblStyle w:val="TableGrid"/>
        <w:tblW w:w="8813" w:type="dxa"/>
        <w:tblLayout w:type="fixed"/>
        <w:tblLook w:val="04A0" w:firstRow="1" w:lastRow="0" w:firstColumn="1" w:lastColumn="0" w:noHBand="0" w:noVBand="1"/>
      </w:tblPr>
      <w:tblGrid>
        <w:gridCol w:w="8813"/>
      </w:tblGrid>
      <w:tr w:rsidR="00AC5E05" w:rsidRPr="00912C08" w14:paraId="575478AA" w14:textId="77777777" w:rsidTr="00E13039">
        <w:trPr>
          <w:cantSplit/>
        </w:trPr>
        <w:tc>
          <w:tcPr>
            <w:tcW w:w="8813" w:type="dxa"/>
            <w:shd w:val="clear" w:color="auto" w:fill="D9D9D9" w:themeFill="background1" w:themeFillShade="D9"/>
          </w:tcPr>
          <w:p w14:paraId="72D7AEA9" w14:textId="77777777" w:rsidR="00AC5E05" w:rsidRPr="00912C08" w:rsidRDefault="00AC5E05" w:rsidP="00E13039">
            <w:pPr>
              <w:pStyle w:val="TableText"/>
              <w:keepNext/>
              <w:rPr>
                <w:b/>
              </w:rPr>
            </w:pPr>
            <w:bookmarkStart w:id="9" w:name="_Toc506971814"/>
            <w:r>
              <w:rPr>
                <w:b/>
              </w:rPr>
              <w:t>Full description of the goods, as subject of the application</w:t>
            </w:r>
          </w:p>
        </w:tc>
      </w:tr>
      <w:tr w:rsidR="00AC5E05" w14:paraId="3344E914" w14:textId="77777777" w:rsidTr="00E13039">
        <w:trPr>
          <w:cantSplit/>
        </w:trPr>
        <w:tc>
          <w:tcPr>
            <w:tcW w:w="8813" w:type="dxa"/>
          </w:tcPr>
          <w:p w14:paraId="5EA5F87C" w14:textId="77777777" w:rsidR="00AC5E05" w:rsidRPr="006F2E0A" w:rsidRDefault="00AC5E05" w:rsidP="00E13039">
            <w:pPr>
              <w:spacing w:before="40"/>
              <w:rPr>
                <w:rFonts w:cs="Arial"/>
                <w:i/>
                <w:sz w:val="20"/>
                <w:szCs w:val="20"/>
              </w:rPr>
            </w:pPr>
            <w:r w:rsidRPr="006F2E0A">
              <w:rPr>
                <w:rFonts w:cs="Arial"/>
                <w:i/>
                <w:sz w:val="20"/>
                <w:szCs w:val="20"/>
              </w:rPr>
              <w:t xml:space="preserve">The goods the subject of this application are stranded wire rope, </w:t>
            </w:r>
            <w:r>
              <w:rPr>
                <w:rFonts w:cs="Arial"/>
                <w:i/>
                <w:sz w:val="20"/>
                <w:szCs w:val="20"/>
              </w:rPr>
              <w:t xml:space="preserve">alloy or non-alloy steel, </w:t>
            </w:r>
            <w:r w:rsidRPr="006F2E0A">
              <w:rPr>
                <w:rFonts w:cs="Arial"/>
                <w:i/>
                <w:sz w:val="20"/>
                <w:szCs w:val="20"/>
              </w:rPr>
              <w:t>whether or not coated or impregnated,</w:t>
            </w:r>
            <w:r>
              <w:rPr>
                <w:rFonts w:cs="Arial"/>
                <w:i/>
                <w:sz w:val="20"/>
                <w:szCs w:val="20"/>
              </w:rPr>
              <w:t xml:space="preserve"> having both of the following</w:t>
            </w:r>
            <w:r w:rsidRPr="006F2E0A">
              <w:rPr>
                <w:rFonts w:cs="Arial"/>
                <w:i/>
                <w:sz w:val="20"/>
                <w:szCs w:val="20"/>
              </w:rPr>
              <w:t>:</w:t>
            </w:r>
          </w:p>
          <w:p w14:paraId="203A8803" w14:textId="77777777" w:rsidR="00AC5E05" w:rsidRPr="006F2E0A" w:rsidRDefault="00AC5E05" w:rsidP="00AC5E05">
            <w:pPr>
              <w:pStyle w:val="ListParagraph"/>
              <w:keepLines w:val="0"/>
              <w:numPr>
                <w:ilvl w:val="0"/>
                <w:numId w:val="27"/>
              </w:numPr>
              <w:tabs>
                <w:tab w:val="clear" w:pos="360"/>
                <w:tab w:val="num" w:pos="1800"/>
              </w:tabs>
              <w:ind w:left="1091"/>
              <w:rPr>
                <w:rFonts w:cs="Arial"/>
                <w:i/>
                <w:sz w:val="20"/>
                <w:szCs w:val="20"/>
              </w:rPr>
            </w:pPr>
            <w:r>
              <w:rPr>
                <w:rFonts w:cs="Arial"/>
                <w:i/>
                <w:sz w:val="20"/>
                <w:szCs w:val="20"/>
              </w:rPr>
              <w:t>Not greater than 8 strands</w:t>
            </w:r>
            <w:r w:rsidRPr="006F2E0A">
              <w:rPr>
                <w:rFonts w:cs="Arial"/>
                <w:i/>
                <w:sz w:val="20"/>
                <w:szCs w:val="20"/>
              </w:rPr>
              <w:t>;</w:t>
            </w:r>
          </w:p>
          <w:p w14:paraId="0080A233" w14:textId="77777777" w:rsidR="00AC5E05" w:rsidRDefault="00AC5E05" w:rsidP="00AC5E05">
            <w:pPr>
              <w:pStyle w:val="ListParagraph"/>
              <w:keepLines w:val="0"/>
              <w:numPr>
                <w:ilvl w:val="0"/>
                <w:numId w:val="27"/>
              </w:numPr>
              <w:tabs>
                <w:tab w:val="clear" w:pos="360"/>
                <w:tab w:val="num" w:pos="1800"/>
              </w:tabs>
              <w:spacing w:after="120"/>
              <w:ind w:left="1088" w:hanging="357"/>
              <w:rPr>
                <w:rFonts w:cs="Arial"/>
                <w:i/>
                <w:sz w:val="20"/>
                <w:szCs w:val="20"/>
              </w:rPr>
            </w:pPr>
            <w:r>
              <w:rPr>
                <w:rFonts w:cs="Arial"/>
                <w:i/>
                <w:sz w:val="20"/>
                <w:szCs w:val="20"/>
              </w:rPr>
              <w:t>Diameter not less than 58mm and not greater than 200mm,</w:t>
            </w:r>
          </w:p>
          <w:p w14:paraId="61DB4076" w14:textId="77777777" w:rsidR="00AC5E05" w:rsidRPr="000B3DE2" w:rsidRDefault="00AC5E05" w:rsidP="00E13039">
            <w:pPr>
              <w:spacing w:after="40"/>
              <w:rPr>
                <w:rFonts w:cs="Arial"/>
                <w:i/>
                <w:sz w:val="20"/>
                <w:szCs w:val="20"/>
              </w:rPr>
            </w:pPr>
            <w:r>
              <w:rPr>
                <w:rFonts w:cs="Arial"/>
                <w:i/>
                <w:sz w:val="20"/>
                <w:szCs w:val="20"/>
              </w:rPr>
              <w:t>with or without attachments.</w:t>
            </w:r>
          </w:p>
        </w:tc>
      </w:tr>
      <w:tr w:rsidR="00AC5E05" w:rsidRPr="00912C08" w14:paraId="3F9940F8" w14:textId="77777777" w:rsidTr="00E13039">
        <w:trPr>
          <w:cantSplit/>
        </w:trPr>
        <w:tc>
          <w:tcPr>
            <w:tcW w:w="8813" w:type="dxa"/>
            <w:shd w:val="clear" w:color="auto" w:fill="D9D9D9" w:themeFill="background1" w:themeFillShade="D9"/>
          </w:tcPr>
          <w:p w14:paraId="75AE6D05" w14:textId="77777777" w:rsidR="00AC5E05" w:rsidRPr="00912C08" w:rsidRDefault="00AC5E05" w:rsidP="00E13039">
            <w:pPr>
              <w:pStyle w:val="TableText"/>
              <w:keepNext/>
              <w:rPr>
                <w:b/>
              </w:rPr>
            </w:pPr>
            <w:r>
              <w:rPr>
                <w:b/>
              </w:rPr>
              <w:t>Further information</w:t>
            </w:r>
          </w:p>
        </w:tc>
      </w:tr>
      <w:tr w:rsidR="00AC5E05" w14:paraId="5C1DF336" w14:textId="77777777" w:rsidTr="00E13039">
        <w:trPr>
          <w:cantSplit/>
        </w:trPr>
        <w:tc>
          <w:tcPr>
            <w:tcW w:w="8813" w:type="dxa"/>
          </w:tcPr>
          <w:p w14:paraId="755E3026" w14:textId="77777777" w:rsidR="00AC5E05" w:rsidRDefault="00AC5E05" w:rsidP="00E13039">
            <w:pPr>
              <w:spacing w:before="40"/>
              <w:rPr>
                <w:rFonts w:cs="Arial"/>
                <w:sz w:val="20"/>
                <w:szCs w:val="20"/>
              </w:rPr>
            </w:pPr>
            <w:r>
              <w:rPr>
                <w:rFonts w:cs="Arial"/>
                <w:sz w:val="20"/>
                <w:szCs w:val="20"/>
              </w:rPr>
              <w:t>The stranded steel wire rope covered by this application can be further described as follows:</w:t>
            </w:r>
          </w:p>
          <w:p w14:paraId="396A1BA4" w14:textId="77777777" w:rsidR="00AC5E05" w:rsidRDefault="00AC5E05" w:rsidP="00AC5E05">
            <w:pPr>
              <w:pStyle w:val="ListParagraph"/>
              <w:keepLines w:val="0"/>
              <w:numPr>
                <w:ilvl w:val="0"/>
                <w:numId w:val="28"/>
              </w:numPr>
              <w:ind w:left="1460"/>
              <w:rPr>
                <w:rFonts w:cs="Arial"/>
                <w:sz w:val="20"/>
                <w:szCs w:val="20"/>
              </w:rPr>
            </w:pPr>
            <w:r>
              <w:rPr>
                <w:rFonts w:cs="Arial"/>
                <w:sz w:val="20"/>
                <w:szCs w:val="20"/>
              </w:rPr>
              <w:t>Stranded steel wire rope is rope and strand made of high carbon wire (whether or not containing alloys);</w:t>
            </w:r>
          </w:p>
          <w:p w14:paraId="36B3238B" w14:textId="77777777" w:rsidR="00AC5E05" w:rsidRDefault="00AC5E05" w:rsidP="00AC5E05">
            <w:pPr>
              <w:pStyle w:val="ListParagraph"/>
              <w:keepLines w:val="0"/>
              <w:numPr>
                <w:ilvl w:val="0"/>
                <w:numId w:val="28"/>
              </w:numPr>
              <w:ind w:left="1460"/>
              <w:rPr>
                <w:sz w:val="20"/>
              </w:rPr>
            </w:pPr>
            <w:r w:rsidRPr="00192FFA">
              <w:rPr>
                <w:sz w:val="20"/>
              </w:rPr>
              <w:t>The strand or rope can also be sheathed or impregnated and sheathed respectively in plastic</w:t>
            </w:r>
            <w:r>
              <w:rPr>
                <w:sz w:val="20"/>
              </w:rPr>
              <w:t xml:space="preserve"> o</w:t>
            </w:r>
            <w:r w:rsidRPr="00192FFA">
              <w:rPr>
                <w:sz w:val="20"/>
              </w:rPr>
              <w:t>r composites</w:t>
            </w:r>
            <w:r>
              <w:rPr>
                <w:sz w:val="20"/>
              </w:rPr>
              <w:t>;</w:t>
            </w:r>
          </w:p>
          <w:p w14:paraId="1167517B" w14:textId="77777777" w:rsidR="00AC5E05" w:rsidRDefault="00AC5E05" w:rsidP="00AC5E05">
            <w:pPr>
              <w:pStyle w:val="ListParagraph"/>
              <w:keepLines w:val="0"/>
              <w:numPr>
                <w:ilvl w:val="0"/>
                <w:numId w:val="28"/>
              </w:numPr>
              <w:ind w:left="1460"/>
              <w:rPr>
                <w:sz w:val="20"/>
              </w:rPr>
            </w:pPr>
            <w:r w:rsidRPr="00192FFA">
              <w:rPr>
                <w:sz w:val="20"/>
              </w:rPr>
              <w:t xml:space="preserve">The wires can be layered-up in various configurations in order to give the strand or rope </w:t>
            </w:r>
            <w:r>
              <w:rPr>
                <w:sz w:val="20"/>
              </w:rPr>
              <w:t>the desired physical properties;</w:t>
            </w:r>
          </w:p>
          <w:p w14:paraId="43ADA82F" w14:textId="77777777" w:rsidR="00AC5E05" w:rsidRDefault="00AC5E05" w:rsidP="00AC5E05">
            <w:pPr>
              <w:pStyle w:val="ListParagraph"/>
              <w:keepLines w:val="0"/>
              <w:numPr>
                <w:ilvl w:val="0"/>
                <w:numId w:val="28"/>
              </w:numPr>
              <w:ind w:left="1460"/>
              <w:rPr>
                <w:sz w:val="20"/>
              </w:rPr>
            </w:pPr>
            <w:r w:rsidRPr="00192FFA">
              <w:rPr>
                <w:sz w:val="20"/>
              </w:rPr>
              <w:t xml:space="preserve">Variances </w:t>
            </w:r>
            <w:r>
              <w:rPr>
                <w:sz w:val="20"/>
              </w:rPr>
              <w:t xml:space="preserve">can </w:t>
            </w:r>
            <w:r w:rsidRPr="00192FFA">
              <w:rPr>
                <w:sz w:val="20"/>
              </w:rPr>
              <w:t>include</w:t>
            </w:r>
            <w:r>
              <w:rPr>
                <w:sz w:val="20"/>
              </w:rPr>
              <w:t>:</w:t>
            </w:r>
          </w:p>
          <w:p w14:paraId="7819FE5E" w14:textId="77777777" w:rsidR="00AC5E05" w:rsidRDefault="00AC5E05" w:rsidP="00AC5E05">
            <w:pPr>
              <w:pStyle w:val="ListParagraph"/>
              <w:keepLines w:val="0"/>
              <w:numPr>
                <w:ilvl w:val="0"/>
                <w:numId w:val="29"/>
              </w:numPr>
              <w:ind w:left="2531"/>
              <w:rPr>
                <w:sz w:val="20"/>
              </w:rPr>
            </w:pPr>
            <w:r w:rsidRPr="00192FFA">
              <w:rPr>
                <w:sz w:val="20"/>
              </w:rPr>
              <w:t>strand diameter</w:t>
            </w:r>
            <w:r>
              <w:rPr>
                <w:sz w:val="20"/>
              </w:rPr>
              <w:t>;</w:t>
            </w:r>
          </w:p>
          <w:p w14:paraId="1840608D" w14:textId="77777777" w:rsidR="00AC5E05" w:rsidRDefault="00AC5E05" w:rsidP="00AC5E05">
            <w:pPr>
              <w:pStyle w:val="ListParagraph"/>
              <w:keepLines w:val="0"/>
              <w:numPr>
                <w:ilvl w:val="0"/>
                <w:numId w:val="29"/>
              </w:numPr>
              <w:ind w:left="2531"/>
              <w:rPr>
                <w:sz w:val="20"/>
              </w:rPr>
            </w:pPr>
            <w:r>
              <w:rPr>
                <w:sz w:val="20"/>
              </w:rPr>
              <w:t>number of wires;</w:t>
            </w:r>
          </w:p>
          <w:p w14:paraId="78C4B332" w14:textId="77777777" w:rsidR="00AC5E05" w:rsidRDefault="00AC5E05" w:rsidP="00AC5E05">
            <w:pPr>
              <w:pStyle w:val="ListParagraph"/>
              <w:keepLines w:val="0"/>
              <w:numPr>
                <w:ilvl w:val="0"/>
                <w:numId w:val="29"/>
              </w:numPr>
              <w:ind w:left="2531"/>
              <w:rPr>
                <w:sz w:val="20"/>
              </w:rPr>
            </w:pPr>
            <w:r>
              <w:rPr>
                <w:sz w:val="20"/>
              </w:rPr>
              <w:t>wire finish (e.g. typically black but may be galvanised);</w:t>
            </w:r>
          </w:p>
          <w:p w14:paraId="2D1B8B4A" w14:textId="77777777" w:rsidR="00AC5E05" w:rsidRDefault="00AC5E05" w:rsidP="00AC5E05">
            <w:pPr>
              <w:pStyle w:val="ListParagraph"/>
              <w:keepLines w:val="0"/>
              <w:numPr>
                <w:ilvl w:val="0"/>
                <w:numId w:val="29"/>
              </w:numPr>
              <w:ind w:left="2531"/>
              <w:rPr>
                <w:sz w:val="20"/>
              </w:rPr>
            </w:pPr>
            <w:r w:rsidRPr="00192FFA">
              <w:rPr>
                <w:sz w:val="20"/>
              </w:rPr>
              <w:t>wire tensile grade</w:t>
            </w:r>
            <w:r>
              <w:rPr>
                <w:sz w:val="20"/>
              </w:rPr>
              <w:t>;</w:t>
            </w:r>
          </w:p>
          <w:p w14:paraId="14BB4EC2" w14:textId="77777777" w:rsidR="00AC5E05" w:rsidRDefault="00AC5E05" w:rsidP="00AC5E05">
            <w:pPr>
              <w:pStyle w:val="ListParagraph"/>
              <w:keepLines w:val="0"/>
              <w:numPr>
                <w:ilvl w:val="0"/>
                <w:numId w:val="29"/>
              </w:numPr>
              <w:ind w:left="2531"/>
              <w:rPr>
                <w:sz w:val="20"/>
              </w:rPr>
            </w:pPr>
            <w:r w:rsidRPr="00192FFA">
              <w:rPr>
                <w:sz w:val="20"/>
              </w:rPr>
              <w:t>type of lubricant</w:t>
            </w:r>
            <w:r>
              <w:rPr>
                <w:sz w:val="20"/>
              </w:rPr>
              <w:t>;</w:t>
            </w:r>
            <w:r w:rsidRPr="00192FFA">
              <w:rPr>
                <w:sz w:val="20"/>
              </w:rPr>
              <w:t xml:space="preserve"> </w:t>
            </w:r>
          </w:p>
          <w:p w14:paraId="70C916C8" w14:textId="77777777" w:rsidR="00AC5E05" w:rsidRDefault="00AC5E05" w:rsidP="00AC5E05">
            <w:pPr>
              <w:pStyle w:val="ListParagraph"/>
              <w:keepLines w:val="0"/>
              <w:numPr>
                <w:ilvl w:val="0"/>
                <w:numId w:val="29"/>
              </w:numPr>
              <w:ind w:left="2531"/>
              <w:rPr>
                <w:sz w:val="20"/>
              </w:rPr>
            </w:pPr>
            <w:r w:rsidRPr="00192FFA">
              <w:rPr>
                <w:sz w:val="20"/>
              </w:rPr>
              <w:t>strand or rope length</w:t>
            </w:r>
            <w:r>
              <w:rPr>
                <w:sz w:val="20"/>
              </w:rPr>
              <w:t>;</w:t>
            </w:r>
            <w:r w:rsidRPr="00192FFA">
              <w:rPr>
                <w:sz w:val="20"/>
              </w:rPr>
              <w:t xml:space="preserve"> and </w:t>
            </w:r>
          </w:p>
          <w:p w14:paraId="6D7BDA3C" w14:textId="77777777" w:rsidR="00AC5E05" w:rsidRDefault="00AC5E05" w:rsidP="00AC5E05">
            <w:pPr>
              <w:pStyle w:val="ListParagraph"/>
              <w:keepLines w:val="0"/>
              <w:numPr>
                <w:ilvl w:val="0"/>
                <w:numId w:val="29"/>
              </w:numPr>
              <w:ind w:left="2531"/>
              <w:rPr>
                <w:sz w:val="20"/>
              </w:rPr>
            </w:pPr>
            <w:r w:rsidRPr="00192FFA">
              <w:rPr>
                <w:sz w:val="20"/>
              </w:rPr>
              <w:t xml:space="preserve">whether or not an attachment is included </w:t>
            </w:r>
            <w:r>
              <w:rPr>
                <w:sz w:val="20"/>
              </w:rPr>
              <w:t>(</w:t>
            </w:r>
            <w:r w:rsidRPr="00192FFA">
              <w:rPr>
                <w:sz w:val="20"/>
              </w:rPr>
              <w:t>but not limited to ferrules</w:t>
            </w:r>
            <w:r>
              <w:rPr>
                <w:sz w:val="20"/>
              </w:rPr>
              <w:t xml:space="preserve"> and/or beckets).</w:t>
            </w:r>
          </w:p>
          <w:p w14:paraId="43701912" w14:textId="77777777" w:rsidR="00AC5E05" w:rsidRDefault="00AC5E05" w:rsidP="00AC5E05">
            <w:pPr>
              <w:pStyle w:val="ListParagraph"/>
              <w:keepLines w:val="0"/>
              <w:numPr>
                <w:ilvl w:val="0"/>
                <w:numId w:val="28"/>
              </w:numPr>
              <w:ind w:left="1460"/>
              <w:rPr>
                <w:sz w:val="20"/>
              </w:rPr>
            </w:pPr>
            <w:r>
              <w:rPr>
                <w:sz w:val="20"/>
              </w:rPr>
              <w:t>C</w:t>
            </w:r>
            <w:r w:rsidRPr="00192FFA">
              <w:rPr>
                <w:sz w:val="20"/>
              </w:rPr>
              <w:t xml:space="preserve">ores </w:t>
            </w:r>
            <w:r>
              <w:rPr>
                <w:sz w:val="20"/>
              </w:rPr>
              <w:t>may be made of:</w:t>
            </w:r>
          </w:p>
          <w:p w14:paraId="3E7EA952" w14:textId="77777777" w:rsidR="00AC5E05" w:rsidRPr="00402FDC" w:rsidRDefault="00AC5E05" w:rsidP="00E13039">
            <w:pPr>
              <w:pStyle w:val="ListParagraph"/>
              <w:tabs>
                <w:tab w:val="left" w:pos="3261"/>
                <w:tab w:val="left" w:pos="3828"/>
              </w:tabs>
              <w:ind w:left="1460" w:firstLine="666"/>
              <w:rPr>
                <w:sz w:val="20"/>
              </w:rPr>
            </w:pPr>
            <w:r>
              <w:rPr>
                <w:rFonts w:cs="Arial"/>
                <w:sz w:val="20"/>
              </w:rPr>
              <w:t xml:space="preserve">•      </w:t>
            </w:r>
            <w:r w:rsidRPr="00402FDC">
              <w:rPr>
                <w:sz w:val="20"/>
              </w:rPr>
              <w:t>natural o</w:t>
            </w:r>
            <w:r>
              <w:rPr>
                <w:sz w:val="20"/>
              </w:rPr>
              <w:t>r</w:t>
            </w:r>
            <w:r w:rsidRPr="00402FDC">
              <w:rPr>
                <w:sz w:val="20"/>
              </w:rPr>
              <w:t xml:space="preserve"> synthetic </w:t>
            </w:r>
            <w:proofErr w:type="spellStart"/>
            <w:r>
              <w:rPr>
                <w:sz w:val="20"/>
              </w:rPr>
              <w:t>fibre</w:t>
            </w:r>
            <w:proofErr w:type="spellEnd"/>
            <w:r>
              <w:rPr>
                <w:sz w:val="20"/>
              </w:rPr>
              <w:t xml:space="preserve">; </w:t>
            </w:r>
            <w:r w:rsidRPr="00402FDC">
              <w:rPr>
                <w:sz w:val="20"/>
              </w:rPr>
              <w:t>or</w:t>
            </w:r>
          </w:p>
          <w:p w14:paraId="1C328A34" w14:textId="77777777" w:rsidR="00AC5E05" w:rsidRPr="006F2E0A" w:rsidRDefault="00AC5E05" w:rsidP="00E13039">
            <w:pPr>
              <w:pStyle w:val="ListParagraph"/>
              <w:tabs>
                <w:tab w:val="left" w:pos="3261"/>
                <w:tab w:val="left" w:pos="3828"/>
              </w:tabs>
              <w:ind w:left="2546" w:hanging="420"/>
              <w:rPr>
                <w:sz w:val="20"/>
              </w:rPr>
            </w:pPr>
            <w:r>
              <w:rPr>
                <w:rFonts w:cs="Arial"/>
                <w:sz w:val="20"/>
              </w:rPr>
              <w:t>•</w:t>
            </w:r>
            <w:r w:rsidRPr="00402FDC">
              <w:rPr>
                <w:sz w:val="20"/>
              </w:rPr>
              <w:t xml:space="preserve"> </w:t>
            </w:r>
            <w:r>
              <w:rPr>
                <w:sz w:val="20"/>
              </w:rPr>
              <w:tab/>
            </w:r>
            <w:r w:rsidRPr="00402FDC">
              <w:rPr>
                <w:sz w:val="20"/>
              </w:rPr>
              <w:t>Independent Wire Rope Cores (“IWRC”)</w:t>
            </w:r>
            <w:r>
              <w:rPr>
                <w:sz w:val="20"/>
              </w:rPr>
              <w:t>, which may or may not be sheathed or impregnated in plastic.</w:t>
            </w:r>
          </w:p>
          <w:p w14:paraId="59ECB771" w14:textId="77777777" w:rsidR="00AC5E05" w:rsidRDefault="00AC5E05" w:rsidP="00E13039">
            <w:pPr>
              <w:ind w:firstLine="11"/>
              <w:rPr>
                <w:sz w:val="20"/>
              </w:rPr>
            </w:pPr>
            <w:r>
              <w:rPr>
                <w:sz w:val="20"/>
              </w:rPr>
              <w:t xml:space="preserve">Typical uses include applications </w:t>
            </w:r>
            <w:r w:rsidRPr="00402FDC">
              <w:rPr>
                <w:sz w:val="20"/>
              </w:rPr>
              <w:t xml:space="preserve">such as dragline hoist, drag and dump ropes, and shovel hoist, crowd and retract ropes.  </w:t>
            </w:r>
          </w:p>
          <w:p w14:paraId="69465FFC" w14:textId="77777777" w:rsidR="00AC5E05" w:rsidRDefault="00AC5E05" w:rsidP="00E13039">
            <w:pPr>
              <w:ind w:firstLine="11"/>
              <w:rPr>
                <w:sz w:val="20"/>
              </w:rPr>
            </w:pPr>
            <w:r>
              <w:rPr>
                <w:sz w:val="20"/>
              </w:rPr>
              <w:t>Goods excluded from this application are:</w:t>
            </w:r>
          </w:p>
          <w:p w14:paraId="4BDD4301" w14:textId="77777777" w:rsidR="00AC5E05" w:rsidRDefault="00AC5E05" w:rsidP="00E13039">
            <w:pPr>
              <w:ind w:left="1451" w:hanging="720"/>
              <w:rPr>
                <w:rFonts w:cs="Arial"/>
                <w:sz w:val="20"/>
              </w:rPr>
            </w:pPr>
            <w:r>
              <w:rPr>
                <w:rFonts w:cs="Arial"/>
                <w:sz w:val="20"/>
              </w:rPr>
              <w:t>•</w:t>
            </w:r>
            <w:r>
              <w:rPr>
                <w:rFonts w:cs="Arial"/>
                <w:sz w:val="20"/>
              </w:rPr>
              <w:tab/>
              <w:t>stranded wire rope that is stainless steel as defined under Note (e) “Stainless steel” to the Tariff;</w:t>
            </w:r>
          </w:p>
          <w:p w14:paraId="02604BE4" w14:textId="77777777" w:rsidR="00AC5E05" w:rsidRDefault="00AC5E05" w:rsidP="00E13039">
            <w:pPr>
              <w:rPr>
                <w:rFonts w:cs="Arial"/>
                <w:sz w:val="20"/>
              </w:rPr>
            </w:pPr>
            <w:r>
              <w:rPr>
                <w:sz w:val="20"/>
              </w:rPr>
              <w:tab/>
            </w:r>
            <w:r>
              <w:rPr>
                <w:rFonts w:cs="Arial"/>
                <w:sz w:val="20"/>
              </w:rPr>
              <w:t>•</w:t>
            </w:r>
            <w:r>
              <w:rPr>
                <w:rFonts w:cs="Arial"/>
                <w:sz w:val="20"/>
              </w:rPr>
              <w:tab/>
              <w:t>stranded wire rope with more than 8 strands, regardless of diameter; and</w:t>
            </w:r>
          </w:p>
          <w:p w14:paraId="434C2B17" w14:textId="77777777" w:rsidR="00AC5E05" w:rsidRPr="0099213B" w:rsidRDefault="00AC5E05" w:rsidP="00E13039">
            <w:pPr>
              <w:spacing w:after="40"/>
              <w:ind w:left="1451" w:hanging="720"/>
              <w:rPr>
                <w:sz w:val="20"/>
              </w:rPr>
            </w:pPr>
            <w:r>
              <w:rPr>
                <w:rFonts w:cs="Arial"/>
                <w:sz w:val="20"/>
              </w:rPr>
              <w:t>•</w:t>
            </w:r>
            <w:r>
              <w:rPr>
                <w:rFonts w:cs="Arial"/>
                <w:sz w:val="20"/>
              </w:rPr>
              <w:tab/>
              <w:t>stranded wire rope less than 58mm or greater than 200mm in diameter, regardless of the number of strands</w:t>
            </w:r>
            <w:r w:rsidRPr="000761A7">
              <w:rPr>
                <w:sz w:val="20"/>
              </w:rPr>
              <w:t>.</w:t>
            </w:r>
          </w:p>
        </w:tc>
      </w:tr>
    </w:tbl>
    <w:p w14:paraId="04085801" w14:textId="77777777" w:rsidR="00515B70" w:rsidRDefault="004F66A3">
      <w:pPr>
        <w:pStyle w:val="Heading1"/>
      </w:pPr>
      <w:r>
        <w:br w:type="page"/>
      </w:r>
      <w:bookmarkStart w:id="10" w:name="_Toc480810753"/>
      <w:r w:rsidR="00515B70">
        <w:lastRenderedPageBreak/>
        <w:t>Table of contents</w:t>
      </w:r>
      <w:bookmarkEnd w:id="9"/>
      <w:bookmarkEnd w:id="10"/>
    </w:p>
    <w:p w14:paraId="4F24DBBB" w14:textId="77777777" w:rsidR="00515B70" w:rsidRDefault="00515B70">
      <w:pPr>
        <w:pStyle w:val="TOC2"/>
        <w:rPr>
          <w:snapToGrid w:val="0"/>
        </w:rPr>
      </w:pPr>
    </w:p>
    <w:p w14:paraId="540E65B5" w14:textId="77777777" w:rsidR="009978CE" w:rsidRDefault="009E265D">
      <w:pPr>
        <w:pStyle w:val="TOC1"/>
        <w:tabs>
          <w:tab w:val="right" w:leader="dot" w:pos="8892"/>
        </w:tabs>
        <w:rPr>
          <w:rFonts w:asciiTheme="minorHAnsi" w:eastAsiaTheme="minorEastAsia" w:hAnsiTheme="minorHAnsi" w:cstheme="minorBidi"/>
          <w:b w:val="0"/>
          <w:bCs w:val="0"/>
          <w:caps w:val="0"/>
          <w:noProof/>
          <w:sz w:val="22"/>
          <w:szCs w:val="22"/>
          <w:lang w:eastAsia="en-AU"/>
        </w:rPr>
      </w:pPr>
      <w:r>
        <w:rPr>
          <w:snapToGrid w:val="0"/>
        </w:rPr>
        <w:fldChar w:fldCharType="begin"/>
      </w:r>
      <w:r>
        <w:rPr>
          <w:snapToGrid w:val="0"/>
        </w:rPr>
        <w:instrText xml:space="preserve"> TOC \o "1-3" \h \z \u </w:instrText>
      </w:r>
      <w:r>
        <w:rPr>
          <w:snapToGrid w:val="0"/>
        </w:rPr>
        <w:fldChar w:fldCharType="separate"/>
      </w:r>
      <w:hyperlink w:anchor="_Toc480810752" w:history="1">
        <w:r w:rsidR="009978CE" w:rsidRPr="0008532B">
          <w:rPr>
            <w:rStyle w:val="Hyperlink"/>
            <w:noProof/>
          </w:rPr>
          <w:t>Goods under consideration</w:t>
        </w:r>
        <w:r w:rsidR="009978CE">
          <w:rPr>
            <w:noProof/>
            <w:webHidden/>
          </w:rPr>
          <w:tab/>
        </w:r>
        <w:r w:rsidR="009978CE">
          <w:rPr>
            <w:noProof/>
            <w:webHidden/>
          </w:rPr>
          <w:fldChar w:fldCharType="begin"/>
        </w:r>
        <w:r w:rsidR="009978CE">
          <w:rPr>
            <w:noProof/>
            <w:webHidden/>
          </w:rPr>
          <w:instrText xml:space="preserve"> PAGEREF _Toc480810752 \h </w:instrText>
        </w:r>
        <w:r w:rsidR="009978CE">
          <w:rPr>
            <w:noProof/>
            <w:webHidden/>
          </w:rPr>
        </w:r>
        <w:r w:rsidR="009978CE">
          <w:rPr>
            <w:noProof/>
            <w:webHidden/>
          </w:rPr>
          <w:fldChar w:fldCharType="separate"/>
        </w:r>
        <w:r w:rsidR="009978CE">
          <w:rPr>
            <w:noProof/>
            <w:webHidden/>
          </w:rPr>
          <w:t>1</w:t>
        </w:r>
        <w:r w:rsidR="009978CE">
          <w:rPr>
            <w:noProof/>
            <w:webHidden/>
          </w:rPr>
          <w:fldChar w:fldCharType="end"/>
        </w:r>
      </w:hyperlink>
    </w:p>
    <w:p w14:paraId="4760A340" w14:textId="77777777" w:rsidR="009978CE" w:rsidRDefault="00804774">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80810753" w:history="1">
        <w:r w:rsidR="009978CE" w:rsidRPr="0008532B">
          <w:rPr>
            <w:rStyle w:val="Hyperlink"/>
            <w:noProof/>
          </w:rPr>
          <w:t>Table of contents</w:t>
        </w:r>
        <w:r w:rsidR="009978CE">
          <w:rPr>
            <w:noProof/>
            <w:webHidden/>
          </w:rPr>
          <w:tab/>
        </w:r>
        <w:r w:rsidR="009978CE">
          <w:rPr>
            <w:noProof/>
            <w:webHidden/>
          </w:rPr>
          <w:fldChar w:fldCharType="begin"/>
        </w:r>
        <w:r w:rsidR="009978CE">
          <w:rPr>
            <w:noProof/>
            <w:webHidden/>
          </w:rPr>
          <w:instrText xml:space="preserve"> PAGEREF _Toc480810753 \h </w:instrText>
        </w:r>
        <w:r w:rsidR="009978CE">
          <w:rPr>
            <w:noProof/>
            <w:webHidden/>
          </w:rPr>
        </w:r>
        <w:r w:rsidR="009978CE">
          <w:rPr>
            <w:noProof/>
            <w:webHidden/>
          </w:rPr>
          <w:fldChar w:fldCharType="separate"/>
        </w:r>
        <w:r w:rsidR="009978CE">
          <w:rPr>
            <w:noProof/>
            <w:webHidden/>
          </w:rPr>
          <w:t>3</w:t>
        </w:r>
        <w:r w:rsidR="009978CE">
          <w:rPr>
            <w:noProof/>
            <w:webHidden/>
          </w:rPr>
          <w:fldChar w:fldCharType="end"/>
        </w:r>
      </w:hyperlink>
    </w:p>
    <w:p w14:paraId="6163A790" w14:textId="77777777" w:rsidR="009978CE" w:rsidRDefault="00804774">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80810754" w:history="1">
        <w:r w:rsidR="009978CE" w:rsidRPr="0008532B">
          <w:rPr>
            <w:rStyle w:val="Hyperlink"/>
            <w:noProof/>
          </w:rPr>
          <w:t>Instructions</w:t>
        </w:r>
        <w:r w:rsidR="009978CE">
          <w:rPr>
            <w:noProof/>
            <w:webHidden/>
          </w:rPr>
          <w:tab/>
        </w:r>
        <w:r w:rsidR="009978CE">
          <w:rPr>
            <w:noProof/>
            <w:webHidden/>
          </w:rPr>
          <w:fldChar w:fldCharType="begin"/>
        </w:r>
        <w:r w:rsidR="009978CE">
          <w:rPr>
            <w:noProof/>
            <w:webHidden/>
          </w:rPr>
          <w:instrText xml:space="preserve"> PAGEREF _Toc480810754 \h </w:instrText>
        </w:r>
        <w:r w:rsidR="009978CE">
          <w:rPr>
            <w:noProof/>
            <w:webHidden/>
          </w:rPr>
        </w:r>
        <w:r w:rsidR="009978CE">
          <w:rPr>
            <w:noProof/>
            <w:webHidden/>
          </w:rPr>
          <w:fldChar w:fldCharType="separate"/>
        </w:r>
        <w:r w:rsidR="009978CE">
          <w:rPr>
            <w:noProof/>
            <w:webHidden/>
          </w:rPr>
          <w:t>4</w:t>
        </w:r>
        <w:r w:rsidR="009978CE">
          <w:rPr>
            <w:noProof/>
            <w:webHidden/>
          </w:rPr>
          <w:fldChar w:fldCharType="end"/>
        </w:r>
      </w:hyperlink>
    </w:p>
    <w:p w14:paraId="47202CEF" w14:textId="77777777" w:rsidR="009978CE" w:rsidRDefault="00804774">
      <w:pPr>
        <w:pStyle w:val="TOC2"/>
        <w:tabs>
          <w:tab w:val="right" w:leader="dot" w:pos="8892"/>
        </w:tabs>
        <w:rPr>
          <w:rFonts w:asciiTheme="minorHAnsi" w:eastAsiaTheme="minorEastAsia" w:hAnsiTheme="minorHAnsi" w:cstheme="minorBidi"/>
          <w:smallCaps w:val="0"/>
          <w:noProof/>
          <w:sz w:val="22"/>
          <w:szCs w:val="22"/>
          <w:lang w:eastAsia="en-AU"/>
        </w:rPr>
      </w:pPr>
      <w:hyperlink w:anchor="_Toc480810755" w:history="1">
        <w:r w:rsidR="009978CE" w:rsidRPr="0008532B">
          <w:rPr>
            <w:rStyle w:val="Hyperlink"/>
            <w:noProof/>
          </w:rPr>
          <w:t>Why you have been asked to fill out this questionnaire?</w:t>
        </w:r>
        <w:r w:rsidR="009978CE">
          <w:rPr>
            <w:noProof/>
            <w:webHidden/>
          </w:rPr>
          <w:tab/>
        </w:r>
        <w:r w:rsidR="009978CE">
          <w:rPr>
            <w:noProof/>
            <w:webHidden/>
          </w:rPr>
          <w:fldChar w:fldCharType="begin"/>
        </w:r>
        <w:r w:rsidR="009978CE">
          <w:rPr>
            <w:noProof/>
            <w:webHidden/>
          </w:rPr>
          <w:instrText xml:space="preserve"> PAGEREF _Toc480810755 \h </w:instrText>
        </w:r>
        <w:r w:rsidR="009978CE">
          <w:rPr>
            <w:noProof/>
            <w:webHidden/>
          </w:rPr>
        </w:r>
        <w:r w:rsidR="009978CE">
          <w:rPr>
            <w:noProof/>
            <w:webHidden/>
          </w:rPr>
          <w:fldChar w:fldCharType="separate"/>
        </w:r>
        <w:r w:rsidR="009978CE">
          <w:rPr>
            <w:noProof/>
            <w:webHidden/>
          </w:rPr>
          <w:t>4</w:t>
        </w:r>
        <w:r w:rsidR="009978CE">
          <w:rPr>
            <w:noProof/>
            <w:webHidden/>
          </w:rPr>
          <w:fldChar w:fldCharType="end"/>
        </w:r>
      </w:hyperlink>
    </w:p>
    <w:p w14:paraId="38689CB3" w14:textId="77777777" w:rsidR="009978CE" w:rsidRDefault="00804774">
      <w:pPr>
        <w:pStyle w:val="TOC2"/>
        <w:tabs>
          <w:tab w:val="right" w:leader="dot" w:pos="8892"/>
        </w:tabs>
        <w:rPr>
          <w:rFonts w:asciiTheme="minorHAnsi" w:eastAsiaTheme="minorEastAsia" w:hAnsiTheme="minorHAnsi" w:cstheme="minorBidi"/>
          <w:smallCaps w:val="0"/>
          <w:noProof/>
          <w:sz w:val="22"/>
          <w:szCs w:val="22"/>
          <w:lang w:eastAsia="en-AU"/>
        </w:rPr>
      </w:pPr>
      <w:hyperlink w:anchor="_Toc480810756" w:history="1">
        <w:r w:rsidR="009978CE" w:rsidRPr="0008532B">
          <w:rPr>
            <w:rStyle w:val="Hyperlink"/>
            <w:noProof/>
          </w:rPr>
          <w:t>What happens if you do not respond to this questionnaire?</w:t>
        </w:r>
        <w:r w:rsidR="009978CE">
          <w:rPr>
            <w:noProof/>
            <w:webHidden/>
          </w:rPr>
          <w:tab/>
        </w:r>
        <w:r w:rsidR="009978CE">
          <w:rPr>
            <w:noProof/>
            <w:webHidden/>
          </w:rPr>
          <w:fldChar w:fldCharType="begin"/>
        </w:r>
        <w:r w:rsidR="009978CE">
          <w:rPr>
            <w:noProof/>
            <w:webHidden/>
          </w:rPr>
          <w:instrText xml:space="preserve"> PAGEREF _Toc480810756 \h </w:instrText>
        </w:r>
        <w:r w:rsidR="009978CE">
          <w:rPr>
            <w:noProof/>
            <w:webHidden/>
          </w:rPr>
        </w:r>
        <w:r w:rsidR="009978CE">
          <w:rPr>
            <w:noProof/>
            <w:webHidden/>
          </w:rPr>
          <w:fldChar w:fldCharType="separate"/>
        </w:r>
        <w:r w:rsidR="009978CE">
          <w:rPr>
            <w:noProof/>
            <w:webHidden/>
          </w:rPr>
          <w:t>4</w:t>
        </w:r>
        <w:r w:rsidR="009978CE">
          <w:rPr>
            <w:noProof/>
            <w:webHidden/>
          </w:rPr>
          <w:fldChar w:fldCharType="end"/>
        </w:r>
      </w:hyperlink>
    </w:p>
    <w:p w14:paraId="20504AA2" w14:textId="77777777" w:rsidR="009978CE" w:rsidRDefault="00804774">
      <w:pPr>
        <w:pStyle w:val="TOC2"/>
        <w:tabs>
          <w:tab w:val="right" w:leader="dot" w:pos="8892"/>
        </w:tabs>
        <w:rPr>
          <w:rFonts w:asciiTheme="minorHAnsi" w:eastAsiaTheme="minorEastAsia" w:hAnsiTheme="minorHAnsi" w:cstheme="minorBidi"/>
          <w:smallCaps w:val="0"/>
          <w:noProof/>
          <w:sz w:val="22"/>
          <w:szCs w:val="22"/>
          <w:lang w:eastAsia="en-AU"/>
        </w:rPr>
      </w:pPr>
      <w:hyperlink w:anchor="_Toc480810757" w:history="1">
        <w:r w:rsidR="009978CE" w:rsidRPr="0008532B">
          <w:rPr>
            <w:rStyle w:val="Hyperlink"/>
            <w:noProof/>
          </w:rPr>
          <w:t>Due date for response</w:t>
        </w:r>
        <w:r w:rsidR="009978CE">
          <w:rPr>
            <w:noProof/>
            <w:webHidden/>
          </w:rPr>
          <w:tab/>
        </w:r>
        <w:r w:rsidR="009978CE">
          <w:rPr>
            <w:noProof/>
            <w:webHidden/>
          </w:rPr>
          <w:fldChar w:fldCharType="begin"/>
        </w:r>
        <w:r w:rsidR="009978CE">
          <w:rPr>
            <w:noProof/>
            <w:webHidden/>
          </w:rPr>
          <w:instrText xml:space="preserve"> PAGEREF _Toc480810757 \h </w:instrText>
        </w:r>
        <w:r w:rsidR="009978CE">
          <w:rPr>
            <w:noProof/>
            <w:webHidden/>
          </w:rPr>
        </w:r>
        <w:r w:rsidR="009978CE">
          <w:rPr>
            <w:noProof/>
            <w:webHidden/>
          </w:rPr>
          <w:fldChar w:fldCharType="separate"/>
        </w:r>
        <w:r w:rsidR="009978CE">
          <w:rPr>
            <w:noProof/>
            <w:webHidden/>
          </w:rPr>
          <w:t>4</w:t>
        </w:r>
        <w:r w:rsidR="009978CE">
          <w:rPr>
            <w:noProof/>
            <w:webHidden/>
          </w:rPr>
          <w:fldChar w:fldCharType="end"/>
        </w:r>
      </w:hyperlink>
    </w:p>
    <w:p w14:paraId="434BE6E4" w14:textId="77777777" w:rsidR="009978CE" w:rsidRDefault="00804774">
      <w:pPr>
        <w:pStyle w:val="TOC2"/>
        <w:tabs>
          <w:tab w:val="right" w:leader="dot" w:pos="8892"/>
        </w:tabs>
        <w:rPr>
          <w:rFonts w:asciiTheme="minorHAnsi" w:eastAsiaTheme="minorEastAsia" w:hAnsiTheme="minorHAnsi" w:cstheme="minorBidi"/>
          <w:smallCaps w:val="0"/>
          <w:noProof/>
          <w:sz w:val="22"/>
          <w:szCs w:val="22"/>
          <w:lang w:eastAsia="en-AU"/>
        </w:rPr>
      </w:pPr>
      <w:hyperlink w:anchor="_Toc480810758" w:history="1">
        <w:r w:rsidR="009978CE" w:rsidRPr="0008532B">
          <w:rPr>
            <w:rStyle w:val="Hyperlink"/>
            <w:noProof/>
          </w:rPr>
          <w:t>Confidential and non-confidential submissions</w:t>
        </w:r>
        <w:r w:rsidR="009978CE">
          <w:rPr>
            <w:noProof/>
            <w:webHidden/>
          </w:rPr>
          <w:tab/>
        </w:r>
        <w:r w:rsidR="009978CE">
          <w:rPr>
            <w:noProof/>
            <w:webHidden/>
          </w:rPr>
          <w:fldChar w:fldCharType="begin"/>
        </w:r>
        <w:r w:rsidR="009978CE">
          <w:rPr>
            <w:noProof/>
            <w:webHidden/>
          </w:rPr>
          <w:instrText xml:space="preserve"> PAGEREF _Toc480810758 \h </w:instrText>
        </w:r>
        <w:r w:rsidR="009978CE">
          <w:rPr>
            <w:noProof/>
            <w:webHidden/>
          </w:rPr>
        </w:r>
        <w:r w:rsidR="009978CE">
          <w:rPr>
            <w:noProof/>
            <w:webHidden/>
          </w:rPr>
          <w:fldChar w:fldCharType="separate"/>
        </w:r>
        <w:r w:rsidR="009978CE">
          <w:rPr>
            <w:noProof/>
            <w:webHidden/>
          </w:rPr>
          <w:t>5</w:t>
        </w:r>
        <w:r w:rsidR="009978CE">
          <w:rPr>
            <w:noProof/>
            <w:webHidden/>
          </w:rPr>
          <w:fldChar w:fldCharType="end"/>
        </w:r>
      </w:hyperlink>
    </w:p>
    <w:p w14:paraId="51E5A1F4" w14:textId="77777777" w:rsidR="009978CE" w:rsidRDefault="00804774">
      <w:pPr>
        <w:pStyle w:val="TOC2"/>
        <w:tabs>
          <w:tab w:val="right" w:leader="dot" w:pos="8892"/>
        </w:tabs>
        <w:rPr>
          <w:rFonts w:asciiTheme="minorHAnsi" w:eastAsiaTheme="minorEastAsia" w:hAnsiTheme="minorHAnsi" w:cstheme="minorBidi"/>
          <w:smallCaps w:val="0"/>
          <w:noProof/>
          <w:sz w:val="22"/>
          <w:szCs w:val="22"/>
          <w:lang w:eastAsia="en-AU"/>
        </w:rPr>
      </w:pPr>
      <w:hyperlink w:anchor="_Toc480810759" w:history="1">
        <w:r w:rsidR="009978CE" w:rsidRPr="0008532B">
          <w:rPr>
            <w:rStyle w:val="Hyperlink"/>
            <w:noProof/>
          </w:rPr>
          <w:t>Exporter’s declaration</w:t>
        </w:r>
        <w:r w:rsidR="009978CE">
          <w:rPr>
            <w:noProof/>
            <w:webHidden/>
          </w:rPr>
          <w:tab/>
        </w:r>
        <w:r w:rsidR="009978CE">
          <w:rPr>
            <w:noProof/>
            <w:webHidden/>
          </w:rPr>
          <w:fldChar w:fldCharType="begin"/>
        </w:r>
        <w:r w:rsidR="009978CE">
          <w:rPr>
            <w:noProof/>
            <w:webHidden/>
          </w:rPr>
          <w:instrText xml:space="preserve"> PAGEREF _Toc480810759 \h </w:instrText>
        </w:r>
        <w:r w:rsidR="009978CE">
          <w:rPr>
            <w:noProof/>
            <w:webHidden/>
          </w:rPr>
        </w:r>
        <w:r w:rsidR="009978CE">
          <w:rPr>
            <w:noProof/>
            <w:webHidden/>
          </w:rPr>
          <w:fldChar w:fldCharType="separate"/>
        </w:r>
        <w:r w:rsidR="009978CE">
          <w:rPr>
            <w:noProof/>
            <w:webHidden/>
          </w:rPr>
          <w:t>5</w:t>
        </w:r>
        <w:r w:rsidR="009978CE">
          <w:rPr>
            <w:noProof/>
            <w:webHidden/>
          </w:rPr>
          <w:fldChar w:fldCharType="end"/>
        </w:r>
      </w:hyperlink>
    </w:p>
    <w:p w14:paraId="7182E168" w14:textId="77777777" w:rsidR="009978CE" w:rsidRDefault="00804774">
      <w:pPr>
        <w:pStyle w:val="TOC2"/>
        <w:tabs>
          <w:tab w:val="right" w:leader="dot" w:pos="8892"/>
        </w:tabs>
        <w:rPr>
          <w:rFonts w:asciiTheme="minorHAnsi" w:eastAsiaTheme="minorEastAsia" w:hAnsiTheme="minorHAnsi" w:cstheme="minorBidi"/>
          <w:smallCaps w:val="0"/>
          <w:noProof/>
          <w:sz w:val="22"/>
          <w:szCs w:val="22"/>
          <w:lang w:eastAsia="en-AU"/>
        </w:rPr>
      </w:pPr>
      <w:hyperlink w:anchor="_Toc480810760" w:history="1">
        <w:r w:rsidR="009978CE" w:rsidRPr="0008532B">
          <w:rPr>
            <w:rStyle w:val="Hyperlink"/>
            <w:noProof/>
          </w:rPr>
          <w:t>Verification of the information that you supply</w:t>
        </w:r>
        <w:r w:rsidR="009978CE">
          <w:rPr>
            <w:noProof/>
            <w:webHidden/>
          </w:rPr>
          <w:tab/>
        </w:r>
        <w:r w:rsidR="009978CE">
          <w:rPr>
            <w:noProof/>
            <w:webHidden/>
          </w:rPr>
          <w:fldChar w:fldCharType="begin"/>
        </w:r>
        <w:r w:rsidR="009978CE">
          <w:rPr>
            <w:noProof/>
            <w:webHidden/>
          </w:rPr>
          <w:instrText xml:space="preserve"> PAGEREF _Toc480810760 \h </w:instrText>
        </w:r>
        <w:r w:rsidR="009978CE">
          <w:rPr>
            <w:noProof/>
            <w:webHidden/>
          </w:rPr>
        </w:r>
        <w:r w:rsidR="009978CE">
          <w:rPr>
            <w:noProof/>
            <w:webHidden/>
          </w:rPr>
          <w:fldChar w:fldCharType="separate"/>
        </w:r>
        <w:r w:rsidR="009978CE">
          <w:rPr>
            <w:noProof/>
            <w:webHidden/>
          </w:rPr>
          <w:t>6</w:t>
        </w:r>
        <w:r w:rsidR="009978CE">
          <w:rPr>
            <w:noProof/>
            <w:webHidden/>
          </w:rPr>
          <w:fldChar w:fldCharType="end"/>
        </w:r>
      </w:hyperlink>
    </w:p>
    <w:p w14:paraId="450E55D5" w14:textId="77777777" w:rsidR="009978CE" w:rsidRDefault="00804774">
      <w:pPr>
        <w:pStyle w:val="TOC2"/>
        <w:tabs>
          <w:tab w:val="right" w:leader="dot" w:pos="8892"/>
        </w:tabs>
        <w:rPr>
          <w:rFonts w:asciiTheme="minorHAnsi" w:eastAsiaTheme="minorEastAsia" w:hAnsiTheme="minorHAnsi" w:cstheme="minorBidi"/>
          <w:smallCaps w:val="0"/>
          <w:noProof/>
          <w:sz w:val="22"/>
          <w:szCs w:val="22"/>
          <w:lang w:eastAsia="en-AU"/>
        </w:rPr>
      </w:pPr>
      <w:hyperlink w:anchor="_Toc480810761" w:history="1">
        <w:r w:rsidR="009978CE" w:rsidRPr="0008532B">
          <w:rPr>
            <w:rStyle w:val="Hyperlink"/>
            <w:noProof/>
          </w:rPr>
          <w:t>If you do not manufacture the goods</w:t>
        </w:r>
        <w:r w:rsidR="009978CE">
          <w:rPr>
            <w:noProof/>
            <w:webHidden/>
          </w:rPr>
          <w:tab/>
        </w:r>
        <w:r w:rsidR="009978CE">
          <w:rPr>
            <w:noProof/>
            <w:webHidden/>
          </w:rPr>
          <w:fldChar w:fldCharType="begin"/>
        </w:r>
        <w:r w:rsidR="009978CE">
          <w:rPr>
            <w:noProof/>
            <w:webHidden/>
          </w:rPr>
          <w:instrText xml:space="preserve"> PAGEREF _Toc480810761 \h </w:instrText>
        </w:r>
        <w:r w:rsidR="009978CE">
          <w:rPr>
            <w:noProof/>
            <w:webHidden/>
          </w:rPr>
        </w:r>
        <w:r w:rsidR="009978CE">
          <w:rPr>
            <w:noProof/>
            <w:webHidden/>
          </w:rPr>
          <w:fldChar w:fldCharType="separate"/>
        </w:r>
        <w:r w:rsidR="009978CE">
          <w:rPr>
            <w:noProof/>
            <w:webHidden/>
          </w:rPr>
          <w:t>6</w:t>
        </w:r>
        <w:r w:rsidR="009978CE">
          <w:rPr>
            <w:noProof/>
            <w:webHidden/>
          </w:rPr>
          <w:fldChar w:fldCharType="end"/>
        </w:r>
      </w:hyperlink>
    </w:p>
    <w:p w14:paraId="51FF9A61" w14:textId="77777777" w:rsidR="009978CE" w:rsidRDefault="00804774">
      <w:pPr>
        <w:pStyle w:val="TOC2"/>
        <w:tabs>
          <w:tab w:val="right" w:leader="dot" w:pos="8892"/>
        </w:tabs>
        <w:rPr>
          <w:rFonts w:asciiTheme="minorHAnsi" w:eastAsiaTheme="minorEastAsia" w:hAnsiTheme="minorHAnsi" w:cstheme="minorBidi"/>
          <w:smallCaps w:val="0"/>
          <w:noProof/>
          <w:sz w:val="22"/>
          <w:szCs w:val="22"/>
          <w:lang w:eastAsia="en-AU"/>
        </w:rPr>
      </w:pPr>
      <w:hyperlink w:anchor="_Toc480810762" w:history="1">
        <w:r w:rsidR="009978CE" w:rsidRPr="0008532B">
          <w:rPr>
            <w:rStyle w:val="Hyperlink"/>
            <w:noProof/>
          </w:rPr>
          <w:t>If you do not export the goods</w:t>
        </w:r>
        <w:r w:rsidR="009978CE">
          <w:rPr>
            <w:noProof/>
            <w:webHidden/>
          </w:rPr>
          <w:tab/>
        </w:r>
        <w:r w:rsidR="009978CE">
          <w:rPr>
            <w:noProof/>
            <w:webHidden/>
          </w:rPr>
          <w:fldChar w:fldCharType="begin"/>
        </w:r>
        <w:r w:rsidR="009978CE">
          <w:rPr>
            <w:noProof/>
            <w:webHidden/>
          </w:rPr>
          <w:instrText xml:space="preserve"> PAGEREF _Toc480810762 \h </w:instrText>
        </w:r>
        <w:r w:rsidR="009978CE">
          <w:rPr>
            <w:noProof/>
            <w:webHidden/>
          </w:rPr>
        </w:r>
        <w:r w:rsidR="009978CE">
          <w:rPr>
            <w:noProof/>
            <w:webHidden/>
          </w:rPr>
          <w:fldChar w:fldCharType="separate"/>
        </w:r>
        <w:r w:rsidR="009978CE">
          <w:rPr>
            <w:noProof/>
            <w:webHidden/>
          </w:rPr>
          <w:t>6</w:t>
        </w:r>
        <w:r w:rsidR="009978CE">
          <w:rPr>
            <w:noProof/>
            <w:webHidden/>
          </w:rPr>
          <w:fldChar w:fldCharType="end"/>
        </w:r>
      </w:hyperlink>
    </w:p>
    <w:p w14:paraId="55D25873" w14:textId="77777777" w:rsidR="009978CE" w:rsidRDefault="00804774">
      <w:pPr>
        <w:pStyle w:val="TOC2"/>
        <w:tabs>
          <w:tab w:val="right" w:leader="dot" w:pos="8892"/>
        </w:tabs>
        <w:rPr>
          <w:rFonts w:asciiTheme="minorHAnsi" w:eastAsiaTheme="minorEastAsia" w:hAnsiTheme="minorHAnsi" w:cstheme="minorBidi"/>
          <w:smallCaps w:val="0"/>
          <w:noProof/>
          <w:sz w:val="22"/>
          <w:szCs w:val="22"/>
          <w:lang w:eastAsia="en-AU"/>
        </w:rPr>
      </w:pPr>
      <w:hyperlink w:anchor="_Toc480810763" w:history="1">
        <w:r w:rsidR="009978CE" w:rsidRPr="0008532B">
          <w:rPr>
            <w:rStyle w:val="Hyperlink"/>
            <w:noProof/>
          </w:rPr>
          <w:t>Outline of information required by this questionnaire</w:t>
        </w:r>
        <w:r w:rsidR="009978CE">
          <w:rPr>
            <w:noProof/>
            <w:webHidden/>
          </w:rPr>
          <w:tab/>
        </w:r>
        <w:r w:rsidR="009978CE">
          <w:rPr>
            <w:noProof/>
            <w:webHidden/>
          </w:rPr>
          <w:fldChar w:fldCharType="begin"/>
        </w:r>
        <w:r w:rsidR="009978CE">
          <w:rPr>
            <w:noProof/>
            <w:webHidden/>
          </w:rPr>
          <w:instrText xml:space="preserve"> PAGEREF _Toc480810763 \h </w:instrText>
        </w:r>
        <w:r w:rsidR="009978CE">
          <w:rPr>
            <w:noProof/>
            <w:webHidden/>
          </w:rPr>
        </w:r>
        <w:r w:rsidR="009978CE">
          <w:rPr>
            <w:noProof/>
            <w:webHidden/>
          </w:rPr>
          <w:fldChar w:fldCharType="separate"/>
        </w:r>
        <w:r w:rsidR="009978CE">
          <w:rPr>
            <w:noProof/>
            <w:webHidden/>
          </w:rPr>
          <w:t>6</w:t>
        </w:r>
        <w:r w:rsidR="009978CE">
          <w:rPr>
            <w:noProof/>
            <w:webHidden/>
          </w:rPr>
          <w:fldChar w:fldCharType="end"/>
        </w:r>
      </w:hyperlink>
    </w:p>
    <w:p w14:paraId="01980C1F" w14:textId="77777777" w:rsidR="009978CE" w:rsidRDefault="00804774">
      <w:pPr>
        <w:pStyle w:val="TOC2"/>
        <w:tabs>
          <w:tab w:val="right" w:leader="dot" w:pos="8892"/>
        </w:tabs>
        <w:rPr>
          <w:rFonts w:asciiTheme="minorHAnsi" w:eastAsiaTheme="minorEastAsia" w:hAnsiTheme="minorHAnsi" w:cstheme="minorBidi"/>
          <w:smallCaps w:val="0"/>
          <w:noProof/>
          <w:sz w:val="22"/>
          <w:szCs w:val="22"/>
          <w:lang w:eastAsia="en-AU"/>
        </w:rPr>
      </w:pPr>
      <w:hyperlink w:anchor="_Toc480810764" w:history="1">
        <w:r w:rsidR="009978CE" w:rsidRPr="0008532B">
          <w:rPr>
            <w:rStyle w:val="Hyperlink"/>
            <w:noProof/>
          </w:rPr>
          <w:t>Some general instructions for preparing your response</w:t>
        </w:r>
        <w:r w:rsidR="009978CE">
          <w:rPr>
            <w:noProof/>
            <w:webHidden/>
          </w:rPr>
          <w:tab/>
        </w:r>
        <w:r w:rsidR="009978CE">
          <w:rPr>
            <w:noProof/>
            <w:webHidden/>
          </w:rPr>
          <w:fldChar w:fldCharType="begin"/>
        </w:r>
        <w:r w:rsidR="009978CE">
          <w:rPr>
            <w:noProof/>
            <w:webHidden/>
          </w:rPr>
          <w:instrText xml:space="preserve"> PAGEREF _Toc480810764 \h </w:instrText>
        </w:r>
        <w:r w:rsidR="009978CE">
          <w:rPr>
            <w:noProof/>
            <w:webHidden/>
          </w:rPr>
        </w:r>
        <w:r w:rsidR="009978CE">
          <w:rPr>
            <w:noProof/>
            <w:webHidden/>
          </w:rPr>
          <w:fldChar w:fldCharType="separate"/>
        </w:r>
        <w:r w:rsidR="009978CE">
          <w:rPr>
            <w:noProof/>
            <w:webHidden/>
          </w:rPr>
          <w:t>7</w:t>
        </w:r>
        <w:r w:rsidR="009978CE">
          <w:rPr>
            <w:noProof/>
            <w:webHidden/>
          </w:rPr>
          <w:fldChar w:fldCharType="end"/>
        </w:r>
      </w:hyperlink>
    </w:p>
    <w:p w14:paraId="4115BAA8" w14:textId="77777777" w:rsidR="009978CE" w:rsidRDefault="00804774">
      <w:pPr>
        <w:pStyle w:val="TOC2"/>
        <w:tabs>
          <w:tab w:val="right" w:leader="dot" w:pos="8892"/>
        </w:tabs>
        <w:rPr>
          <w:rFonts w:asciiTheme="minorHAnsi" w:eastAsiaTheme="minorEastAsia" w:hAnsiTheme="minorHAnsi" w:cstheme="minorBidi"/>
          <w:smallCaps w:val="0"/>
          <w:noProof/>
          <w:sz w:val="22"/>
          <w:szCs w:val="22"/>
          <w:lang w:eastAsia="en-AU"/>
        </w:rPr>
      </w:pPr>
      <w:hyperlink w:anchor="_Toc480810765" w:history="1">
        <w:r w:rsidR="009978CE" w:rsidRPr="0008532B">
          <w:rPr>
            <w:rStyle w:val="Hyperlink"/>
            <w:noProof/>
          </w:rPr>
          <w:t>Instructions on providing electronic data</w:t>
        </w:r>
        <w:r w:rsidR="009978CE">
          <w:rPr>
            <w:noProof/>
            <w:webHidden/>
          </w:rPr>
          <w:tab/>
        </w:r>
        <w:r w:rsidR="009978CE">
          <w:rPr>
            <w:noProof/>
            <w:webHidden/>
          </w:rPr>
          <w:fldChar w:fldCharType="begin"/>
        </w:r>
        <w:r w:rsidR="009978CE">
          <w:rPr>
            <w:noProof/>
            <w:webHidden/>
          </w:rPr>
          <w:instrText xml:space="preserve"> PAGEREF _Toc480810765 \h </w:instrText>
        </w:r>
        <w:r w:rsidR="009978CE">
          <w:rPr>
            <w:noProof/>
            <w:webHidden/>
          </w:rPr>
        </w:r>
        <w:r w:rsidR="009978CE">
          <w:rPr>
            <w:noProof/>
            <w:webHidden/>
          </w:rPr>
          <w:fldChar w:fldCharType="separate"/>
        </w:r>
        <w:r w:rsidR="009978CE">
          <w:rPr>
            <w:noProof/>
            <w:webHidden/>
          </w:rPr>
          <w:t>8</w:t>
        </w:r>
        <w:r w:rsidR="009978CE">
          <w:rPr>
            <w:noProof/>
            <w:webHidden/>
          </w:rPr>
          <w:fldChar w:fldCharType="end"/>
        </w:r>
      </w:hyperlink>
    </w:p>
    <w:p w14:paraId="79A69E1D" w14:textId="77777777" w:rsidR="009978CE" w:rsidRDefault="00804774">
      <w:pPr>
        <w:pStyle w:val="TOC2"/>
        <w:tabs>
          <w:tab w:val="right" w:leader="dot" w:pos="8892"/>
        </w:tabs>
        <w:rPr>
          <w:rFonts w:asciiTheme="minorHAnsi" w:eastAsiaTheme="minorEastAsia" w:hAnsiTheme="minorHAnsi" w:cstheme="minorBidi"/>
          <w:smallCaps w:val="0"/>
          <w:noProof/>
          <w:sz w:val="22"/>
          <w:szCs w:val="22"/>
          <w:lang w:eastAsia="en-AU"/>
        </w:rPr>
      </w:pPr>
      <w:hyperlink w:anchor="_Toc480810766" w:history="1">
        <w:r w:rsidR="009978CE" w:rsidRPr="0008532B">
          <w:rPr>
            <w:rStyle w:val="Hyperlink"/>
            <w:noProof/>
          </w:rPr>
          <w:t>Further information</w:t>
        </w:r>
        <w:r w:rsidR="009978CE">
          <w:rPr>
            <w:noProof/>
            <w:webHidden/>
          </w:rPr>
          <w:tab/>
        </w:r>
        <w:r w:rsidR="009978CE">
          <w:rPr>
            <w:noProof/>
            <w:webHidden/>
          </w:rPr>
          <w:fldChar w:fldCharType="begin"/>
        </w:r>
        <w:r w:rsidR="009978CE">
          <w:rPr>
            <w:noProof/>
            <w:webHidden/>
          </w:rPr>
          <w:instrText xml:space="preserve"> PAGEREF _Toc480810766 \h </w:instrText>
        </w:r>
        <w:r w:rsidR="009978CE">
          <w:rPr>
            <w:noProof/>
            <w:webHidden/>
          </w:rPr>
        </w:r>
        <w:r w:rsidR="009978CE">
          <w:rPr>
            <w:noProof/>
            <w:webHidden/>
          </w:rPr>
          <w:fldChar w:fldCharType="separate"/>
        </w:r>
        <w:r w:rsidR="009978CE">
          <w:rPr>
            <w:noProof/>
            <w:webHidden/>
          </w:rPr>
          <w:t>8</w:t>
        </w:r>
        <w:r w:rsidR="009978CE">
          <w:rPr>
            <w:noProof/>
            <w:webHidden/>
          </w:rPr>
          <w:fldChar w:fldCharType="end"/>
        </w:r>
      </w:hyperlink>
    </w:p>
    <w:p w14:paraId="080CB719" w14:textId="77777777" w:rsidR="009978CE" w:rsidRDefault="00804774">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80810767" w:history="1">
        <w:r w:rsidR="009978CE" w:rsidRPr="0008532B">
          <w:rPr>
            <w:rStyle w:val="Hyperlink"/>
            <w:noProof/>
          </w:rPr>
          <w:t>Section A Company structure and operations</w:t>
        </w:r>
        <w:r w:rsidR="009978CE">
          <w:rPr>
            <w:noProof/>
            <w:webHidden/>
          </w:rPr>
          <w:tab/>
        </w:r>
        <w:r w:rsidR="009978CE">
          <w:rPr>
            <w:noProof/>
            <w:webHidden/>
          </w:rPr>
          <w:fldChar w:fldCharType="begin"/>
        </w:r>
        <w:r w:rsidR="009978CE">
          <w:rPr>
            <w:noProof/>
            <w:webHidden/>
          </w:rPr>
          <w:instrText xml:space="preserve"> PAGEREF _Toc480810767 \h </w:instrText>
        </w:r>
        <w:r w:rsidR="009978CE">
          <w:rPr>
            <w:noProof/>
            <w:webHidden/>
          </w:rPr>
        </w:r>
        <w:r w:rsidR="009978CE">
          <w:rPr>
            <w:noProof/>
            <w:webHidden/>
          </w:rPr>
          <w:fldChar w:fldCharType="separate"/>
        </w:r>
        <w:r w:rsidR="009978CE">
          <w:rPr>
            <w:noProof/>
            <w:webHidden/>
          </w:rPr>
          <w:t>9</w:t>
        </w:r>
        <w:r w:rsidR="009978CE">
          <w:rPr>
            <w:noProof/>
            <w:webHidden/>
          </w:rPr>
          <w:fldChar w:fldCharType="end"/>
        </w:r>
      </w:hyperlink>
    </w:p>
    <w:p w14:paraId="6AD8F799" w14:textId="77777777" w:rsidR="009978CE" w:rsidRDefault="00804774">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80810768" w:history="1">
        <w:r w:rsidR="009978CE" w:rsidRPr="0008532B">
          <w:rPr>
            <w:rStyle w:val="Hyperlink"/>
            <w:noProof/>
          </w:rPr>
          <w:t>A-1</w:t>
        </w:r>
        <w:r w:rsidR="009978CE">
          <w:rPr>
            <w:rFonts w:asciiTheme="minorHAnsi" w:eastAsiaTheme="minorEastAsia" w:hAnsiTheme="minorHAnsi" w:cstheme="minorBidi"/>
            <w:smallCaps w:val="0"/>
            <w:noProof/>
            <w:sz w:val="22"/>
            <w:szCs w:val="22"/>
            <w:lang w:eastAsia="en-AU"/>
          </w:rPr>
          <w:tab/>
        </w:r>
        <w:r w:rsidR="009978CE" w:rsidRPr="0008532B">
          <w:rPr>
            <w:rStyle w:val="Hyperlink"/>
            <w:noProof/>
          </w:rPr>
          <w:t>Identity and communication</w:t>
        </w:r>
        <w:r w:rsidR="009978CE">
          <w:rPr>
            <w:noProof/>
            <w:webHidden/>
          </w:rPr>
          <w:tab/>
        </w:r>
        <w:r w:rsidR="009978CE">
          <w:rPr>
            <w:noProof/>
            <w:webHidden/>
          </w:rPr>
          <w:fldChar w:fldCharType="begin"/>
        </w:r>
        <w:r w:rsidR="009978CE">
          <w:rPr>
            <w:noProof/>
            <w:webHidden/>
          </w:rPr>
          <w:instrText xml:space="preserve"> PAGEREF _Toc480810768 \h </w:instrText>
        </w:r>
        <w:r w:rsidR="009978CE">
          <w:rPr>
            <w:noProof/>
            <w:webHidden/>
          </w:rPr>
        </w:r>
        <w:r w:rsidR="009978CE">
          <w:rPr>
            <w:noProof/>
            <w:webHidden/>
          </w:rPr>
          <w:fldChar w:fldCharType="separate"/>
        </w:r>
        <w:r w:rsidR="009978CE">
          <w:rPr>
            <w:noProof/>
            <w:webHidden/>
          </w:rPr>
          <w:t>9</w:t>
        </w:r>
        <w:r w:rsidR="009978CE">
          <w:rPr>
            <w:noProof/>
            <w:webHidden/>
          </w:rPr>
          <w:fldChar w:fldCharType="end"/>
        </w:r>
      </w:hyperlink>
    </w:p>
    <w:p w14:paraId="209F874B" w14:textId="77777777" w:rsidR="009978CE" w:rsidRDefault="00804774">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80810769" w:history="1">
        <w:r w:rsidR="009978CE" w:rsidRPr="0008532B">
          <w:rPr>
            <w:rStyle w:val="Hyperlink"/>
            <w:noProof/>
          </w:rPr>
          <w:t>A-2</w:t>
        </w:r>
        <w:r w:rsidR="009978CE">
          <w:rPr>
            <w:rFonts w:asciiTheme="minorHAnsi" w:eastAsiaTheme="minorEastAsia" w:hAnsiTheme="minorHAnsi" w:cstheme="minorBidi"/>
            <w:smallCaps w:val="0"/>
            <w:noProof/>
            <w:sz w:val="22"/>
            <w:szCs w:val="22"/>
            <w:lang w:eastAsia="en-AU"/>
          </w:rPr>
          <w:tab/>
        </w:r>
        <w:r w:rsidR="009978CE" w:rsidRPr="0008532B">
          <w:rPr>
            <w:rStyle w:val="Hyperlink"/>
            <w:noProof/>
          </w:rPr>
          <w:t>Representative of the company for the purpose of investigation</w:t>
        </w:r>
        <w:r w:rsidR="009978CE">
          <w:rPr>
            <w:noProof/>
            <w:webHidden/>
          </w:rPr>
          <w:tab/>
        </w:r>
        <w:r w:rsidR="009978CE">
          <w:rPr>
            <w:noProof/>
            <w:webHidden/>
          </w:rPr>
          <w:fldChar w:fldCharType="begin"/>
        </w:r>
        <w:r w:rsidR="009978CE">
          <w:rPr>
            <w:noProof/>
            <w:webHidden/>
          </w:rPr>
          <w:instrText xml:space="preserve"> PAGEREF _Toc480810769 \h </w:instrText>
        </w:r>
        <w:r w:rsidR="009978CE">
          <w:rPr>
            <w:noProof/>
            <w:webHidden/>
          </w:rPr>
        </w:r>
        <w:r w:rsidR="009978CE">
          <w:rPr>
            <w:noProof/>
            <w:webHidden/>
          </w:rPr>
          <w:fldChar w:fldCharType="separate"/>
        </w:r>
        <w:r w:rsidR="009978CE">
          <w:rPr>
            <w:noProof/>
            <w:webHidden/>
          </w:rPr>
          <w:t>9</w:t>
        </w:r>
        <w:r w:rsidR="009978CE">
          <w:rPr>
            <w:noProof/>
            <w:webHidden/>
          </w:rPr>
          <w:fldChar w:fldCharType="end"/>
        </w:r>
      </w:hyperlink>
    </w:p>
    <w:p w14:paraId="23161281" w14:textId="77777777" w:rsidR="009978CE" w:rsidRDefault="00804774">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80810770" w:history="1">
        <w:r w:rsidR="009978CE" w:rsidRPr="0008532B">
          <w:rPr>
            <w:rStyle w:val="Hyperlink"/>
            <w:noProof/>
          </w:rPr>
          <w:t>A-3</w:t>
        </w:r>
        <w:r w:rsidR="009978CE">
          <w:rPr>
            <w:rFonts w:asciiTheme="minorHAnsi" w:eastAsiaTheme="minorEastAsia" w:hAnsiTheme="minorHAnsi" w:cstheme="minorBidi"/>
            <w:smallCaps w:val="0"/>
            <w:noProof/>
            <w:sz w:val="22"/>
            <w:szCs w:val="22"/>
            <w:lang w:eastAsia="en-AU"/>
          </w:rPr>
          <w:tab/>
        </w:r>
        <w:r w:rsidR="009978CE" w:rsidRPr="0008532B">
          <w:rPr>
            <w:rStyle w:val="Hyperlink"/>
            <w:noProof/>
          </w:rPr>
          <w:t>Company information</w:t>
        </w:r>
        <w:r w:rsidR="009978CE">
          <w:rPr>
            <w:noProof/>
            <w:webHidden/>
          </w:rPr>
          <w:tab/>
        </w:r>
        <w:r w:rsidR="009978CE">
          <w:rPr>
            <w:noProof/>
            <w:webHidden/>
          </w:rPr>
          <w:fldChar w:fldCharType="begin"/>
        </w:r>
        <w:r w:rsidR="009978CE">
          <w:rPr>
            <w:noProof/>
            <w:webHidden/>
          </w:rPr>
          <w:instrText xml:space="preserve"> PAGEREF _Toc480810770 \h </w:instrText>
        </w:r>
        <w:r w:rsidR="009978CE">
          <w:rPr>
            <w:noProof/>
            <w:webHidden/>
          </w:rPr>
        </w:r>
        <w:r w:rsidR="009978CE">
          <w:rPr>
            <w:noProof/>
            <w:webHidden/>
          </w:rPr>
          <w:fldChar w:fldCharType="separate"/>
        </w:r>
        <w:r w:rsidR="009978CE">
          <w:rPr>
            <w:noProof/>
            <w:webHidden/>
          </w:rPr>
          <w:t>9</w:t>
        </w:r>
        <w:r w:rsidR="009978CE">
          <w:rPr>
            <w:noProof/>
            <w:webHidden/>
          </w:rPr>
          <w:fldChar w:fldCharType="end"/>
        </w:r>
      </w:hyperlink>
    </w:p>
    <w:p w14:paraId="20D09291" w14:textId="77777777" w:rsidR="009978CE" w:rsidRDefault="00804774">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80810771" w:history="1">
        <w:r w:rsidR="009978CE" w:rsidRPr="0008532B">
          <w:rPr>
            <w:rStyle w:val="Hyperlink"/>
            <w:noProof/>
          </w:rPr>
          <w:t>A-4</w:t>
        </w:r>
        <w:r w:rsidR="009978CE">
          <w:rPr>
            <w:rFonts w:asciiTheme="minorHAnsi" w:eastAsiaTheme="minorEastAsia" w:hAnsiTheme="minorHAnsi" w:cstheme="minorBidi"/>
            <w:smallCaps w:val="0"/>
            <w:noProof/>
            <w:sz w:val="22"/>
            <w:szCs w:val="22"/>
            <w:lang w:eastAsia="en-AU"/>
          </w:rPr>
          <w:tab/>
        </w:r>
        <w:r w:rsidR="009978CE" w:rsidRPr="0008532B">
          <w:rPr>
            <w:rStyle w:val="Hyperlink"/>
            <w:noProof/>
          </w:rPr>
          <w:t>General accounting/administration information</w:t>
        </w:r>
        <w:r w:rsidR="009978CE">
          <w:rPr>
            <w:noProof/>
            <w:webHidden/>
          </w:rPr>
          <w:tab/>
        </w:r>
        <w:r w:rsidR="009978CE">
          <w:rPr>
            <w:noProof/>
            <w:webHidden/>
          </w:rPr>
          <w:fldChar w:fldCharType="begin"/>
        </w:r>
        <w:r w:rsidR="009978CE">
          <w:rPr>
            <w:noProof/>
            <w:webHidden/>
          </w:rPr>
          <w:instrText xml:space="preserve"> PAGEREF _Toc480810771 \h </w:instrText>
        </w:r>
        <w:r w:rsidR="009978CE">
          <w:rPr>
            <w:noProof/>
            <w:webHidden/>
          </w:rPr>
        </w:r>
        <w:r w:rsidR="009978CE">
          <w:rPr>
            <w:noProof/>
            <w:webHidden/>
          </w:rPr>
          <w:fldChar w:fldCharType="separate"/>
        </w:r>
        <w:r w:rsidR="009978CE">
          <w:rPr>
            <w:noProof/>
            <w:webHidden/>
          </w:rPr>
          <w:t>10</w:t>
        </w:r>
        <w:r w:rsidR="009978CE">
          <w:rPr>
            <w:noProof/>
            <w:webHidden/>
          </w:rPr>
          <w:fldChar w:fldCharType="end"/>
        </w:r>
      </w:hyperlink>
    </w:p>
    <w:p w14:paraId="7C9384E3" w14:textId="77777777" w:rsidR="009978CE" w:rsidRDefault="00804774">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80810772" w:history="1">
        <w:r w:rsidR="009978CE" w:rsidRPr="0008532B">
          <w:rPr>
            <w:rStyle w:val="Hyperlink"/>
            <w:noProof/>
          </w:rPr>
          <w:t>A-5</w:t>
        </w:r>
        <w:r w:rsidR="009978CE">
          <w:rPr>
            <w:rFonts w:asciiTheme="minorHAnsi" w:eastAsiaTheme="minorEastAsia" w:hAnsiTheme="minorHAnsi" w:cstheme="minorBidi"/>
            <w:smallCaps w:val="0"/>
            <w:noProof/>
            <w:sz w:val="22"/>
            <w:szCs w:val="22"/>
            <w:lang w:eastAsia="en-AU"/>
          </w:rPr>
          <w:tab/>
        </w:r>
        <w:r w:rsidR="009978CE" w:rsidRPr="0008532B">
          <w:rPr>
            <w:rStyle w:val="Hyperlink"/>
            <w:noProof/>
          </w:rPr>
          <w:t>Income statement</w:t>
        </w:r>
        <w:r w:rsidR="009978CE">
          <w:rPr>
            <w:noProof/>
            <w:webHidden/>
          </w:rPr>
          <w:tab/>
        </w:r>
        <w:r w:rsidR="009978CE">
          <w:rPr>
            <w:noProof/>
            <w:webHidden/>
          </w:rPr>
          <w:fldChar w:fldCharType="begin"/>
        </w:r>
        <w:r w:rsidR="009978CE">
          <w:rPr>
            <w:noProof/>
            <w:webHidden/>
          </w:rPr>
          <w:instrText xml:space="preserve"> PAGEREF _Toc480810772 \h </w:instrText>
        </w:r>
        <w:r w:rsidR="009978CE">
          <w:rPr>
            <w:noProof/>
            <w:webHidden/>
          </w:rPr>
        </w:r>
        <w:r w:rsidR="009978CE">
          <w:rPr>
            <w:noProof/>
            <w:webHidden/>
          </w:rPr>
          <w:fldChar w:fldCharType="separate"/>
        </w:r>
        <w:r w:rsidR="009978CE">
          <w:rPr>
            <w:noProof/>
            <w:webHidden/>
          </w:rPr>
          <w:t>12</w:t>
        </w:r>
        <w:r w:rsidR="009978CE">
          <w:rPr>
            <w:noProof/>
            <w:webHidden/>
          </w:rPr>
          <w:fldChar w:fldCharType="end"/>
        </w:r>
      </w:hyperlink>
    </w:p>
    <w:p w14:paraId="425DEBDB" w14:textId="77777777" w:rsidR="009978CE" w:rsidRDefault="00804774">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80810773" w:history="1">
        <w:r w:rsidR="009978CE" w:rsidRPr="0008532B">
          <w:rPr>
            <w:rStyle w:val="Hyperlink"/>
            <w:noProof/>
          </w:rPr>
          <w:t>A-6</w:t>
        </w:r>
        <w:r w:rsidR="009978CE">
          <w:rPr>
            <w:rFonts w:asciiTheme="minorHAnsi" w:eastAsiaTheme="minorEastAsia" w:hAnsiTheme="minorHAnsi" w:cstheme="minorBidi"/>
            <w:smallCaps w:val="0"/>
            <w:noProof/>
            <w:sz w:val="22"/>
            <w:szCs w:val="22"/>
            <w:lang w:eastAsia="en-AU"/>
          </w:rPr>
          <w:tab/>
        </w:r>
        <w:r w:rsidR="009978CE" w:rsidRPr="0008532B">
          <w:rPr>
            <w:rStyle w:val="Hyperlink"/>
            <w:noProof/>
          </w:rPr>
          <w:t>Sales</w:t>
        </w:r>
        <w:r w:rsidR="009978CE">
          <w:rPr>
            <w:noProof/>
            <w:webHidden/>
          </w:rPr>
          <w:tab/>
        </w:r>
        <w:r w:rsidR="009978CE">
          <w:rPr>
            <w:noProof/>
            <w:webHidden/>
          </w:rPr>
          <w:fldChar w:fldCharType="begin"/>
        </w:r>
        <w:r w:rsidR="009978CE">
          <w:rPr>
            <w:noProof/>
            <w:webHidden/>
          </w:rPr>
          <w:instrText xml:space="preserve"> PAGEREF _Toc480810773 \h </w:instrText>
        </w:r>
        <w:r w:rsidR="009978CE">
          <w:rPr>
            <w:noProof/>
            <w:webHidden/>
          </w:rPr>
        </w:r>
        <w:r w:rsidR="009978CE">
          <w:rPr>
            <w:noProof/>
            <w:webHidden/>
          </w:rPr>
          <w:fldChar w:fldCharType="separate"/>
        </w:r>
        <w:r w:rsidR="009978CE">
          <w:rPr>
            <w:noProof/>
            <w:webHidden/>
          </w:rPr>
          <w:t>14</w:t>
        </w:r>
        <w:r w:rsidR="009978CE">
          <w:rPr>
            <w:noProof/>
            <w:webHidden/>
          </w:rPr>
          <w:fldChar w:fldCharType="end"/>
        </w:r>
      </w:hyperlink>
    </w:p>
    <w:p w14:paraId="282DFFE9" w14:textId="77777777" w:rsidR="009978CE" w:rsidRDefault="00804774">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80810774" w:history="1">
        <w:r w:rsidR="009978CE" w:rsidRPr="0008532B">
          <w:rPr>
            <w:rStyle w:val="Hyperlink"/>
            <w:noProof/>
          </w:rPr>
          <w:t>Section B Sales to Australia (export price)</w:t>
        </w:r>
        <w:r w:rsidR="009978CE">
          <w:rPr>
            <w:noProof/>
            <w:webHidden/>
          </w:rPr>
          <w:tab/>
        </w:r>
        <w:r w:rsidR="009978CE">
          <w:rPr>
            <w:noProof/>
            <w:webHidden/>
          </w:rPr>
          <w:fldChar w:fldCharType="begin"/>
        </w:r>
        <w:r w:rsidR="009978CE">
          <w:rPr>
            <w:noProof/>
            <w:webHidden/>
          </w:rPr>
          <w:instrText xml:space="preserve"> PAGEREF _Toc480810774 \h </w:instrText>
        </w:r>
        <w:r w:rsidR="009978CE">
          <w:rPr>
            <w:noProof/>
            <w:webHidden/>
          </w:rPr>
        </w:r>
        <w:r w:rsidR="009978CE">
          <w:rPr>
            <w:noProof/>
            <w:webHidden/>
          </w:rPr>
          <w:fldChar w:fldCharType="separate"/>
        </w:r>
        <w:r w:rsidR="009978CE">
          <w:rPr>
            <w:noProof/>
            <w:webHidden/>
          </w:rPr>
          <w:t>15</w:t>
        </w:r>
        <w:r w:rsidR="009978CE">
          <w:rPr>
            <w:noProof/>
            <w:webHidden/>
          </w:rPr>
          <w:fldChar w:fldCharType="end"/>
        </w:r>
      </w:hyperlink>
    </w:p>
    <w:p w14:paraId="07BF4ED6" w14:textId="77777777" w:rsidR="009978CE" w:rsidRDefault="00804774">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80810775" w:history="1">
        <w:r w:rsidR="009978CE" w:rsidRPr="0008532B">
          <w:rPr>
            <w:rStyle w:val="Hyperlink"/>
            <w:noProof/>
          </w:rPr>
          <w:t>Section C EXPORTED GOODS &amp; Like goods</w:t>
        </w:r>
        <w:r w:rsidR="009978CE">
          <w:rPr>
            <w:noProof/>
            <w:webHidden/>
          </w:rPr>
          <w:tab/>
        </w:r>
        <w:r w:rsidR="009978CE">
          <w:rPr>
            <w:noProof/>
            <w:webHidden/>
          </w:rPr>
          <w:fldChar w:fldCharType="begin"/>
        </w:r>
        <w:r w:rsidR="009978CE">
          <w:rPr>
            <w:noProof/>
            <w:webHidden/>
          </w:rPr>
          <w:instrText xml:space="preserve"> PAGEREF _Toc480810775 \h </w:instrText>
        </w:r>
        <w:r w:rsidR="009978CE">
          <w:rPr>
            <w:noProof/>
            <w:webHidden/>
          </w:rPr>
        </w:r>
        <w:r w:rsidR="009978CE">
          <w:rPr>
            <w:noProof/>
            <w:webHidden/>
          </w:rPr>
          <w:fldChar w:fldCharType="separate"/>
        </w:r>
        <w:r w:rsidR="009978CE">
          <w:rPr>
            <w:noProof/>
            <w:webHidden/>
          </w:rPr>
          <w:t>19</w:t>
        </w:r>
        <w:r w:rsidR="009978CE">
          <w:rPr>
            <w:noProof/>
            <w:webHidden/>
          </w:rPr>
          <w:fldChar w:fldCharType="end"/>
        </w:r>
      </w:hyperlink>
    </w:p>
    <w:p w14:paraId="51401C44" w14:textId="77777777" w:rsidR="009978CE" w:rsidRDefault="00804774">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80810776" w:history="1">
        <w:r w:rsidR="009978CE" w:rsidRPr="0008532B">
          <w:rPr>
            <w:rStyle w:val="Hyperlink"/>
            <w:noProof/>
          </w:rPr>
          <w:t>Section D Domestic sales</w:t>
        </w:r>
        <w:r w:rsidR="009978CE">
          <w:rPr>
            <w:noProof/>
            <w:webHidden/>
          </w:rPr>
          <w:tab/>
        </w:r>
        <w:r w:rsidR="009978CE">
          <w:rPr>
            <w:noProof/>
            <w:webHidden/>
          </w:rPr>
          <w:fldChar w:fldCharType="begin"/>
        </w:r>
        <w:r w:rsidR="009978CE">
          <w:rPr>
            <w:noProof/>
            <w:webHidden/>
          </w:rPr>
          <w:instrText xml:space="preserve"> PAGEREF _Toc480810776 \h </w:instrText>
        </w:r>
        <w:r w:rsidR="009978CE">
          <w:rPr>
            <w:noProof/>
            <w:webHidden/>
          </w:rPr>
        </w:r>
        <w:r w:rsidR="009978CE">
          <w:rPr>
            <w:noProof/>
            <w:webHidden/>
          </w:rPr>
          <w:fldChar w:fldCharType="separate"/>
        </w:r>
        <w:r w:rsidR="009978CE">
          <w:rPr>
            <w:noProof/>
            <w:webHidden/>
          </w:rPr>
          <w:t>20</w:t>
        </w:r>
        <w:r w:rsidR="009978CE">
          <w:rPr>
            <w:noProof/>
            <w:webHidden/>
          </w:rPr>
          <w:fldChar w:fldCharType="end"/>
        </w:r>
      </w:hyperlink>
    </w:p>
    <w:p w14:paraId="23894335" w14:textId="77777777" w:rsidR="009978CE" w:rsidRDefault="00804774">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80810777" w:history="1">
        <w:r w:rsidR="009978CE" w:rsidRPr="0008532B">
          <w:rPr>
            <w:rStyle w:val="Hyperlink"/>
            <w:noProof/>
          </w:rPr>
          <w:t>Section E  Fair comparison</w:t>
        </w:r>
        <w:r w:rsidR="009978CE">
          <w:rPr>
            <w:noProof/>
            <w:webHidden/>
          </w:rPr>
          <w:tab/>
        </w:r>
        <w:r w:rsidR="009978CE">
          <w:rPr>
            <w:noProof/>
            <w:webHidden/>
          </w:rPr>
          <w:fldChar w:fldCharType="begin"/>
        </w:r>
        <w:r w:rsidR="009978CE">
          <w:rPr>
            <w:noProof/>
            <w:webHidden/>
          </w:rPr>
          <w:instrText xml:space="preserve"> PAGEREF _Toc480810777 \h </w:instrText>
        </w:r>
        <w:r w:rsidR="009978CE">
          <w:rPr>
            <w:noProof/>
            <w:webHidden/>
          </w:rPr>
        </w:r>
        <w:r w:rsidR="009978CE">
          <w:rPr>
            <w:noProof/>
            <w:webHidden/>
          </w:rPr>
          <w:fldChar w:fldCharType="separate"/>
        </w:r>
        <w:r w:rsidR="009978CE">
          <w:rPr>
            <w:noProof/>
            <w:webHidden/>
          </w:rPr>
          <w:t>23</w:t>
        </w:r>
        <w:r w:rsidR="009978CE">
          <w:rPr>
            <w:noProof/>
            <w:webHidden/>
          </w:rPr>
          <w:fldChar w:fldCharType="end"/>
        </w:r>
      </w:hyperlink>
    </w:p>
    <w:p w14:paraId="63E40E4F" w14:textId="77777777" w:rsidR="009978CE" w:rsidRDefault="00804774">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80810778" w:history="1">
        <w:r w:rsidR="009978CE" w:rsidRPr="0008532B">
          <w:rPr>
            <w:rStyle w:val="Hyperlink"/>
            <w:noProof/>
          </w:rPr>
          <w:t>E-1</w:t>
        </w:r>
        <w:r w:rsidR="009978CE">
          <w:rPr>
            <w:rFonts w:asciiTheme="minorHAnsi" w:eastAsiaTheme="minorEastAsia" w:hAnsiTheme="minorHAnsi" w:cstheme="minorBidi"/>
            <w:smallCaps w:val="0"/>
            <w:noProof/>
            <w:sz w:val="22"/>
            <w:szCs w:val="22"/>
            <w:lang w:eastAsia="en-AU"/>
          </w:rPr>
          <w:tab/>
        </w:r>
        <w:r w:rsidR="009978CE" w:rsidRPr="0008532B">
          <w:rPr>
            <w:rStyle w:val="Hyperlink"/>
            <w:noProof/>
          </w:rPr>
          <w:t>Costs associated with export sales</w:t>
        </w:r>
        <w:r w:rsidR="009978CE">
          <w:rPr>
            <w:noProof/>
            <w:webHidden/>
          </w:rPr>
          <w:tab/>
        </w:r>
        <w:r w:rsidR="009978CE">
          <w:rPr>
            <w:noProof/>
            <w:webHidden/>
          </w:rPr>
          <w:fldChar w:fldCharType="begin"/>
        </w:r>
        <w:r w:rsidR="009978CE">
          <w:rPr>
            <w:noProof/>
            <w:webHidden/>
          </w:rPr>
          <w:instrText xml:space="preserve"> PAGEREF _Toc480810778 \h </w:instrText>
        </w:r>
        <w:r w:rsidR="009978CE">
          <w:rPr>
            <w:noProof/>
            <w:webHidden/>
          </w:rPr>
        </w:r>
        <w:r w:rsidR="009978CE">
          <w:rPr>
            <w:noProof/>
            <w:webHidden/>
          </w:rPr>
          <w:fldChar w:fldCharType="separate"/>
        </w:r>
        <w:r w:rsidR="009978CE">
          <w:rPr>
            <w:noProof/>
            <w:webHidden/>
          </w:rPr>
          <w:t>24</w:t>
        </w:r>
        <w:r w:rsidR="009978CE">
          <w:rPr>
            <w:noProof/>
            <w:webHidden/>
          </w:rPr>
          <w:fldChar w:fldCharType="end"/>
        </w:r>
      </w:hyperlink>
    </w:p>
    <w:p w14:paraId="3F05E688" w14:textId="77777777" w:rsidR="009978CE" w:rsidRDefault="00804774">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80810779" w:history="1">
        <w:r w:rsidR="009978CE" w:rsidRPr="0008532B">
          <w:rPr>
            <w:rStyle w:val="Hyperlink"/>
            <w:noProof/>
          </w:rPr>
          <w:t xml:space="preserve">E-2 </w:t>
        </w:r>
        <w:r w:rsidR="009978CE">
          <w:rPr>
            <w:rFonts w:asciiTheme="minorHAnsi" w:eastAsiaTheme="minorEastAsia" w:hAnsiTheme="minorHAnsi" w:cstheme="minorBidi"/>
            <w:smallCaps w:val="0"/>
            <w:noProof/>
            <w:sz w:val="22"/>
            <w:szCs w:val="22"/>
            <w:lang w:eastAsia="en-AU"/>
          </w:rPr>
          <w:tab/>
        </w:r>
        <w:r w:rsidR="009978CE" w:rsidRPr="0008532B">
          <w:rPr>
            <w:rStyle w:val="Hyperlink"/>
            <w:noProof/>
          </w:rPr>
          <w:t>Costs associated with domestic sales</w:t>
        </w:r>
        <w:r w:rsidR="009978CE">
          <w:rPr>
            <w:noProof/>
            <w:webHidden/>
          </w:rPr>
          <w:tab/>
        </w:r>
        <w:r w:rsidR="009978CE">
          <w:rPr>
            <w:noProof/>
            <w:webHidden/>
          </w:rPr>
          <w:fldChar w:fldCharType="begin"/>
        </w:r>
        <w:r w:rsidR="009978CE">
          <w:rPr>
            <w:noProof/>
            <w:webHidden/>
          </w:rPr>
          <w:instrText xml:space="preserve"> PAGEREF _Toc480810779 \h </w:instrText>
        </w:r>
        <w:r w:rsidR="009978CE">
          <w:rPr>
            <w:noProof/>
            <w:webHidden/>
          </w:rPr>
        </w:r>
        <w:r w:rsidR="009978CE">
          <w:rPr>
            <w:noProof/>
            <w:webHidden/>
          </w:rPr>
          <w:fldChar w:fldCharType="separate"/>
        </w:r>
        <w:r w:rsidR="009978CE">
          <w:rPr>
            <w:noProof/>
            <w:webHidden/>
          </w:rPr>
          <w:t>25</w:t>
        </w:r>
        <w:r w:rsidR="009978CE">
          <w:rPr>
            <w:noProof/>
            <w:webHidden/>
          </w:rPr>
          <w:fldChar w:fldCharType="end"/>
        </w:r>
      </w:hyperlink>
    </w:p>
    <w:p w14:paraId="6069D695" w14:textId="77777777" w:rsidR="009978CE" w:rsidRDefault="00804774">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80810780" w:history="1">
        <w:r w:rsidR="009978CE" w:rsidRPr="0008532B">
          <w:rPr>
            <w:rStyle w:val="Hyperlink"/>
            <w:noProof/>
          </w:rPr>
          <w:t>E-3</w:t>
        </w:r>
        <w:r w:rsidR="009978CE">
          <w:rPr>
            <w:rFonts w:asciiTheme="minorHAnsi" w:eastAsiaTheme="minorEastAsia" w:hAnsiTheme="minorHAnsi" w:cstheme="minorBidi"/>
            <w:smallCaps w:val="0"/>
            <w:noProof/>
            <w:sz w:val="22"/>
            <w:szCs w:val="22"/>
            <w:lang w:eastAsia="en-AU"/>
          </w:rPr>
          <w:tab/>
        </w:r>
        <w:r w:rsidR="009978CE" w:rsidRPr="0008532B">
          <w:rPr>
            <w:rStyle w:val="Hyperlink"/>
            <w:noProof/>
          </w:rPr>
          <w:t>Duplication</w:t>
        </w:r>
        <w:r w:rsidR="009978CE">
          <w:rPr>
            <w:noProof/>
            <w:webHidden/>
          </w:rPr>
          <w:tab/>
        </w:r>
        <w:r w:rsidR="009978CE">
          <w:rPr>
            <w:noProof/>
            <w:webHidden/>
          </w:rPr>
          <w:fldChar w:fldCharType="begin"/>
        </w:r>
        <w:r w:rsidR="009978CE">
          <w:rPr>
            <w:noProof/>
            <w:webHidden/>
          </w:rPr>
          <w:instrText xml:space="preserve"> PAGEREF _Toc480810780 \h </w:instrText>
        </w:r>
        <w:r w:rsidR="009978CE">
          <w:rPr>
            <w:noProof/>
            <w:webHidden/>
          </w:rPr>
        </w:r>
        <w:r w:rsidR="009978CE">
          <w:rPr>
            <w:noProof/>
            <w:webHidden/>
          </w:rPr>
          <w:fldChar w:fldCharType="separate"/>
        </w:r>
        <w:r w:rsidR="009978CE">
          <w:rPr>
            <w:noProof/>
            <w:webHidden/>
          </w:rPr>
          <w:t>30</w:t>
        </w:r>
        <w:r w:rsidR="009978CE">
          <w:rPr>
            <w:noProof/>
            <w:webHidden/>
          </w:rPr>
          <w:fldChar w:fldCharType="end"/>
        </w:r>
      </w:hyperlink>
    </w:p>
    <w:p w14:paraId="5759F08A" w14:textId="77777777" w:rsidR="009978CE" w:rsidRDefault="00804774">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80810781" w:history="1">
        <w:r w:rsidR="009978CE" w:rsidRPr="0008532B">
          <w:rPr>
            <w:rStyle w:val="Hyperlink"/>
            <w:noProof/>
          </w:rPr>
          <w:t>Section F Export sales to countries other than Australia (third country sales)</w:t>
        </w:r>
        <w:r w:rsidR="009978CE">
          <w:rPr>
            <w:noProof/>
            <w:webHidden/>
          </w:rPr>
          <w:tab/>
        </w:r>
        <w:r w:rsidR="009978CE">
          <w:rPr>
            <w:noProof/>
            <w:webHidden/>
          </w:rPr>
          <w:fldChar w:fldCharType="begin"/>
        </w:r>
        <w:r w:rsidR="009978CE">
          <w:rPr>
            <w:noProof/>
            <w:webHidden/>
          </w:rPr>
          <w:instrText xml:space="preserve"> PAGEREF _Toc480810781 \h </w:instrText>
        </w:r>
        <w:r w:rsidR="009978CE">
          <w:rPr>
            <w:noProof/>
            <w:webHidden/>
          </w:rPr>
        </w:r>
        <w:r w:rsidR="009978CE">
          <w:rPr>
            <w:noProof/>
            <w:webHidden/>
          </w:rPr>
          <w:fldChar w:fldCharType="separate"/>
        </w:r>
        <w:r w:rsidR="009978CE">
          <w:rPr>
            <w:noProof/>
            <w:webHidden/>
          </w:rPr>
          <w:t>31</w:t>
        </w:r>
        <w:r w:rsidR="009978CE">
          <w:rPr>
            <w:noProof/>
            <w:webHidden/>
          </w:rPr>
          <w:fldChar w:fldCharType="end"/>
        </w:r>
      </w:hyperlink>
    </w:p>
    <w:p w14:paraId="306DB2E1" w14:textId="77777777" w:rsidR="009978CE" w:rsidRDefault="00804774">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80810782" w:history="1">
        <w:r w:rsidR="009978CE" w:rsidRPr="0008532B">
          <w:rPr>
            <w:rStyle w:val="Hyperlink"/>
            <w:noProof/>
          </w:rPr>
          <w:t>Section G Costing information and constructed value</w:t>
        </w:r>
        <w:r w:rsidR="009978CE">
          <w:rPr>
            <w:noProof/>
            <w:webHidden/>
          </w:rPr>
          <w:tab/>
        </w:r>
        <w:r w:rsidR="009978CE">
          <w:rPr>
            <w:noProof/>
            <w:webHidden/>
          </w:rPr>
          <w:fldChar w:fldCharType="begin"/>
        </w:r>
        <w:r w:rsidR="009978CE">
          <w:rPr>
            <w:noProof/>
            <w:webHidden/>
          </w:rPr>
          <w:instrText xml:space="preserve"> PAGEREF _Toc480810782 \h </w:instrText>
        </w:r>
        <w:r w:rsidR="009978CE">
          <w:rPr>
            <w:noProof/>
            <w:webHidden/>
          </w:rPr>
        </w:r>
        <w:r w:rsidR="009978CE">
          <w:rPr>
            <w:noProof/>
            <w:webHidden/>
          </w:rPr>
          <w:fldChar w:fldCharType="separate"/>
        </w:r>
        <w:r w:rsidR="009978CE">
          <w:rPr>
            <w:noProof/>
            <w:webHidden/>
          </w:rPr>
          <w:t>32</w:t>
        </w:r>
        <w:r w:rsidR="009978CE">
          <w:rPr>
            <w:noProof/>
            <w:webHidden/>
          </w:rPr>
          <w:fldChar w:fldCharType="end"/>
        </w:r>
      </w:hyperlink>
    </w:p>
    <w:p w14:paraId="7B7425EB" w14:textId="77777777" w:rsidR="009978CE" w:rsidRDefault="00804774">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80810783" w:history="1">
        <w:r w:rsidR="009978CE" w:rsidRPr="0008532B">
          <w:rPr>
            <w:rStyle w:val="Hyperlink"/>
            <w:noProof/>
          </w:rPr>
          <w:t>G-1.</w:t>
        </w:r>
        <w:r w:rsidR="009978CE">
          <w:rPr>
            <w:rFonts w:asciiTheme="minorHAnsi" w:eastAsiaTheme="minorEastAsia" w:hAnsiTheme="minorHAnsi" w:cstheme="minorBidi"/>
            <w:smallCaps w:val="0"/>
            <w:noProof/>
            <w:sz w:val="22"/>
            <w:szCs w:val="22"/>
            <w:lang w:eastAsia="en-AU"/>
          </w:rPr>
          <w:tab/>
        </w:r>
        <w:r w:rsidR="009978CE" w:rsidRPr="0008532B">
          <w:rPr>
            <w:rStyle w:val="Hyperlink"/>
            <w:noProof/>
          </w:rPr>
          <w:t>Production process and capacity</w:t>
        </w:r>
        <w:r w:rsidR="009978CE">
          <w:rPr>
            <w:noProof/>
            <w:webHidden/>
          </w:rPr>
          <w:tab/>
        </w:r>
        <w:r w:rsidR="009978CE">
          <w:rPr>
            <w:noProof/>
            <w:webHidden/>
          </w:rPr>
          <w:fldChar w:fldCharType="begin"/>
        </w:r>
        <w:r w:rsidR="009978CE">
          <w:rPr>
            <w:noProof/>
            <w:webHidden/>
          </w:rPr>
          <w:instrText xml:space="preserve"> PAGEREF _Toc480810783 \h </w:instrText>
        </w:r>
        <w:r w:rsidR="009978CE">
          <w:rPr>
            <w:noProof/>
            <w:webHidden/>
          </w:rPr>
        </w:r>
        <w:r w:rsidR="009978CE">
          <w:rPr>
            <w:noProof/>
            <w:webHidden/>
          </w:rPr>
          <w:fldChar w:fldCharType="separate"/>
        </w:r>
        <w:r w:rsidR="009978CE">
          <w:rPr>
            <w:noProof/>
            <w:webHidden/>
          </w:rPr>
          <w:t>32</w:t>
        </w:r>
        <w:r w:rsidR="009978CE">
          <w:rPr>
            <w:noProof/>
            <w:webHidden/>
          </w:rPr>
          <w:fldChar w:fldCharType="end"/>
        </w:r>
      </w:hyperlink>
    </w:p>
    <w:p w14:paraId="31DFB3D0" w14:textId="77777777" w:rsidR="009978CE" w:rsidRDefault="00804774">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80810784" w:history="1">
        <w:r w:rsidR="009978CE" w:rsidRPr="0008532B">
          <w:rPr>
            <w:rStyle w:val="Hyperlink"/>
            <w:noProof/>
          </w:rPr>
          <w:t>G-2.</w:t>
        </w:r>
        <w:r w:rsidR="009978CE">
          <w:rPr>
            <w:rFonts w:asciiTheme="minorHAnsi" w:eastAsiaTheme="minorEastAsia" w:hAnsiTheme="minorHAnsi" w:cstheme="minorBidi"/>
            <w:smallCaps w:val="0"/>
            <w:noProof/>
            <w:sz w:val="22"/>
            <w:szCs w:val="22"/>
            <w:lang w:eastAsia="en-AU"/>
          </w:rPr>
          <w:tab/>
        </w:r>
        <w:r w:rsidR="009978CE" w:rsidRPr="0008532B">
          <w:rPr>
            <w:rStyle w:val="Hyperlink"/>
            <w:noProof/>
          </w:rPr>
          <w:t>Provide information about your company's total production in the following table:</w:t>
        </w:r>
        <w:r w:rsidR="009978CE">
          <w:rPr>
            <w:noProof/>
            <w:webHidden/>
          </w:rPr>
          <w:tab/>
        </w:r>
        <w:r w:rsidR="009978CE">
          <w:rPr>
            <w:noProof/>
            <w:webHidden/>
          </w:rPr>
          <w:fldChar w:fldCharType="begin"/>
        </w:r>
        <w:r w:rsidR="009978CE">
          <w:rPr>
            <w:noProof/>
            <w:webHidden/>
          </w:rPr>
          <w:instrText xml:space="preserve"> PAGEREF _Toc480810784 \h </w:instrText>
        </w:r>
        <w:r w:rsidR="009978CE">
          <w:rPr>
            <w:noProof/>
            <w:webHidden/>
          </w:rPr>
        </w:r>
        <w:r w:rsidR="009978CE">
          <w:rPr>
            <w:noProof/>
            <w:webHidden/>
          </w:rPr>
          <w:fldChar w:fldCharType="separate"/>
        </w:r>
        <w:r w:rsidR="009978CE">
          <w:rPr>
            <w:noProof/>
            <w:webHidden/>
          </w:rPr>
          <w:t>33</w:t>
        </w:r>
        <w:r w:rsidR="009978CE">
          <w:rPr>
            <w:noProof/>
            <w:webHidden/>
          </w:rPr>
          <w:fldChar w:fldCharType="end"/>
        </w:r>
      </w:hyperlink>
    </w:p>
    <w:p w14:paraId="6E020DBF" w14:textId="77777777" w:rsidR="009978CE" w:rsidRDefault="00804774">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80810785" w:history="1">
        <w:r w:rsidR="009978CE" w:rsidRPr="0008532B">
          <w:rPr>
            <w:rStyle w:val="Hyperlink"/>
            <w:noProof/>
          </w:rPr>
          <w:t>G-3.</w:t>
        </w:r>
        <w:r w:rsidR="009978CE">
          <w:rPr>
            <w:rFonts w:asciiTheme="minorHAnsi" w:eastAsiaTheme="minorEastAsia" w:hAnsiTheme="minorHAnsi" w:cstheme="minorBidi"/>
            <w:smallCaps w:val="0"/>
            <w:noProof/>
            <w:sz w:val="22"/>
            <w:szCs w:val="22"/>
            <w:lang w:eastAsia="en-AU"/>
          </w:rPr>
          <w:tab/>
        </w:r>
        <w:r w:rsidR="009978CE" w:rsidRPr="0008532B">
          <w:rPr>
            <w:rStyle w:val="Hyperlink"/>
            <w:noProof/>
          </w:rPr>
          <w:t>Cost accounting practices</w:t>
        </w:r>
        <w:r w:rsidR="009978CE">
          <w:rPr>
            <w:noProof/>
            <w:webHidden/>
          </w:rPr>
          <w:tab/>
        </w:r>
        <w:r w:rsidR="009978CE">
          <w:rPr>
            <w:noProof/>
            <w:webHidden/>
          </w:rPr>
          <w:fldChar w:fldCharType="begin"/>
        </w:r>
        <w:r w:rsidR="009978CE">
          <w:rPr>
            <w:noProof/>
            <w:webHidden/>
          </w:rPr>
          <w:instrText xml:space="preserve"> PAGEREF _Toc480810785 \h </w:instrText>
        </w:r>
        <w:r w:rsidR="009978CE">
          <w:rPr>
            <w:noProof/>
            <w:webHidden/>
          </w:rPr>
        </w:r>
        <w:r w:rsidR="009978CE">
          <w:rPr>
            <w:noProof/>
            <w:webHidden/>
          </w:rPr>
          <w:fldChar w:fldCharType="separate"/>
        </w:r>
        <w:r w:rsidR="009978CE">
          <w:rPr>
            <w:noProof/>
            <w:webHidden/>
          </w:rPr>
          <w:t>33</w:t>
        </w:r>
        <w:r w:rsidR="009978CE">
          <w:rPr>
            <w:noProof/>
            <w:webHidden/>
          </w:rPr>
          <w:fldChar w:fldCharType="end"/>
        </w:r>
      </w:hyperlink>
    </w:p>
    <w:p w14:paraId="5FD65AC3" w14:textId="77777777" w:rsidR="009978CE" w:rsidRDefault="00804774">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80810786" w:history="1">
        <w:r w:rsidR="009978CE" w:rsidRPr="0008532B">
          <w:rPr>
            <w:rStyle w:val="Hyperlink"/>
            <w:noProof/>
          </w:rPr>
          <w:t>G-4</w:t>
        </w:r>
        <w:r w:rsidR="009978CE">
          <w:rPr>
            <w:rFonts w:asciiTheme="minorHAnsi" w:eastAsiaTheme="minorEastAsia" w:hAnsiTheme="minorHAnsi" w:cstheme="minorBidi"/>
            <w:smallCaps w:val="0"/>
            <w:noProof/>
            <w:sz w:val="22"/>
            <w:szCs w:val="22"/>
            <w:lang w:eastAsia="en-AU"/>
          </w:rPr>
          <w:tab/>
        </w:r>
        <w:r w:rsidR="009978CE" w:rsidRPr="0008532B">
          <w:rPr>
            <w:rStyle w:val="Hyperlink"/>
            <w:noProof/>
          </w:rPr>
          <w:t>Cost to make and sell on domestic market</w:t>
        </w:r>
        <w:r w:rsidR="009978CE">
          <w:rPr>
            <w:noProof/>
            <w:webHidden/>
          </w:rPr>
          <w:tab/>
        </w:r>
        <w:r w:rsidR="009978CE">
          <w:rPr>
            <w:noProof/>
            <w:webHidden/>
          </w:rPr>
          <w:fldChar w:fldCharType="begin"/>
        </w:r>
        <w:r w:rsidR="009978CE">
          <w:rPr>
            <w:noProof/>
            <w:webHidden/>
          </w:rPr>
          <w:instrText xml:space="preserve"> PAGEREF _Toc480810786 \h </w:instrText>
        </w:r>
        <w:r w:rsidR="009978CE">
          <w:rPr>
            <w:noProof/>
            <w:webHidden/>
          </w:rPr>
        </w:r>
        <w:r w:rsidR="009978CE">
          <w:rPr>
            <w:noProof/>
            <w:webHidden/>
          </w:rPr>
          <w:fldChar w:fldCharType="separate"/>
        </w:r>
        <w:r w:rsidR="009978CE">
          <w:rPr>
            <w:noProof/>
            <w:webHidden/>
          </w:rPr>
          <w:t>34</w:t>
        </w:r>
        <w:r w:rsidR="009978CE">
          <w:rPr>
            <w:noProof/>
            <w:webHidden/>
          </w:rPr>
          <w:fldChar w:fldCharType="end"/>
        </w:r>
      </w:hyperlink>
    </w:p>
    <w:p w14:paraId="3D64C6C7" w14:textId="77777777" w:rsidR="009978CE" w:rsidRDefault="00804774">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80810787" w:history="1">
        <w:r w:rsidR="009978CE" w:rsidRPr="0008532B">
          <w:rPr>
            <w:rStyle w:val="Hyperlink"/>
            <w:noProof/>
          </w:rPr>
          <w:t>G-5</w:t>
        </w:r>
        <w:r w:rsidR="009978CE">
          <w:rPr>
            <w:rFonts w:asciiTheme="minorHAnsi" w:eastAsiaTheme="minorEastAsia" w:hAnsiTheme="minorHAnsi" w:cstheme="minorBidi"/>
            <w:smallCaps w:val="0"/>
            <w:noProof/>
            <w:sz w:val="22"/>
            <w:szCs w:val="22"/>
            <w:lang w:eastAsia="en-AU"/>
          </w:rPr>
          <w:tab/>
        </w:r>
        <w:r w:rsidR="009978CE" w:rsidRPr="0008532B">
          <w:rPr>
            <w:rStyle w:val="Hyperlink"/>
            <w:noProof/>
          </w:rPr>
          <w:t>Cost to make and sell goods under consideration (goods exported to Australia)</w:t>
        </w:r>
        <w:r w:rsidR="009978CE">
          <w:rPr>
            <w:noProof/>
            <w:webHidden/>
          </w:rPr>
          <w:tab/>
        </w:r>
        <w:r w:rsidR="009978CE">
          <w:rPr>
            <w:noProof/>
            <w:webHidden/>
          </w:rPr>
          <w:fldChar w:fldCharType="begin"/>
        </w:r>
        <w:r w:rsidR="009978CE">
          <w:rPr>
            <w:noProof/>
            <w:webHidden/>
          </w:rPr>
          <w:instrText xml:space="preserve"> PAGEREF _Toc480810787 \h </w:instrText>
        </w:r>
        <w:r w:rsidR="009978CE">
          <w:rPr>
            <w:noProof/>
            <w:webHidden/>
          </w:rPr>
        </w:r>
        <w:r w:rsidR="009978CE">
          <w:rPr>
            <w:noProof/>
            <w:webHidden/>
          </w:rPr>
          <w:fldChar w:fldCharType="separate"/>
        </w:r>
        <w:r w:rsidR="009978CE">
          <w:rPr>
            <w:noProof/>
            <w:webHidden/>
          </w:rPr>
          <w:t>35</w:t>
        </w:r>
        <w:r w:rsidR="009978CE">
          <w:rPr>
            <w:noProof/>
            <w:webHidden/>
          </w:rPr>
          <w:fldChar w:fldCharType="end"/>
        </w:r>
      </w:hyperlink>
    </w:p>
    <w:p w14:paraId="5E2A9543" w14:textId="77777777" w:rsidR="009978CE" w:rsidRDefault="00804774">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80810788" w:history="1">
        <w:r w:rsidR="009978CE" w:rsidRPr="0008532B">
          <w:rPr>
            <w:rStyle w:val="Hyperlink"/>
            <w:noProof/>
          </w:rPr>
          <w:t>G-6</w:t>
        </w:r>
        <w:r w:rsidR="009978CE">
          <w:rPr>
            <w:rFonts w:asciiTheme="minorHAnsi" w:eastAsiaTheme="minorEastAsia" w:hAnsiTheme="minorHAnsi" w:cstheme="minorBidi"/>
            <w:smallCaps w:val="0"/>
            <w:noProof/>
            <w:sz w:val="22"/>
            <w:szCs w:val="22"/>
            <w:lang w:eastAsia="en-AU"/>
          </w:rPr>
          <w:tab/>
        </w:r>
        <w:r w:rsidR="009978CE" w:rsidRPr="0008532B">
          <w:rPr>
            <w:rStyle w:val="Hyperlink"/>
            <w:noProof/>
          </w:rPr>
          <w:t>Major raw material costs</w:t>
        </w:r>
        <w:r w:rsidR="009978CE">
          <w:rPr>
            <w:noProof/>
            <w:webHidden/>
          </w:rPr>
          <w:tab/>
        </w:r>
        <w:r w:rsidR="009978CE">
          <w:rPr>
            <w:noProof/>
            <w:webHidden/>
          </w:rPr>
          <w:fldChar w:fldCharType="begin"/>
        </w:r>
        <w:r w:rsidR="009978CE">
          <w:rPr>
            <w:noProof/>
            <w:webHidden/>
          </w:rPr>
          <w:instrText xml:space="preserve"> PAGEREF _Toc480810788 \h </w:instrText>
        </w:r>
        <w:r w:rsidR="009978CE">
          <w:rPr>
            <w:noProof/>
            <w:webHidden/>
          </w:rPr>
        </w:r>
        <w:r w:rsidR="009978CE">
          <w:rPr>
            <w:noProof/>
            <w:webHidden/>
          </w:rPr>
          <w:fldChar w:fldCharType="separate"/>
        </w:r>
        <w:r w:rsidR="009978CE">
          <w:rPr>
            <w:noProof/>
            <w:webHidden/>
          </w:rPr>
          <w:t>36</w:t>
        </w:r>
        <w:r w:rsidR="009978CE">
          <w:rPr>
            <w:noProof/>
            <w:webHidden/>
          </w:rPr>
          <w:fldChar w:fldCharType="end"/>
        </w:r>
      </w:hyperlink>
    </w:p>
    <w:p w14:paraId="22AD046F" w14:textId="77777777" w:rsidR="009978CE" w:rsidRDefault="00804774">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80810789" w:history="1">
        <w:r w:rsidR="009978CE" w:rsidRPr="0008532B">
          <w:rPr>
            <w:rStyle w:val="Hyperlink"/>
            <w:noProof/>
          </w:rPr>
          <w:t>Section H Exporter's declaration</w:t>
        </w:r>
        <w:r w:rsidR="009978CE">
          <w:rPr>
            <w:noProof/>
            <w:webHidden/>
          </w:rPr>
          <w:tab/>
        </w:r>
        <w:r w:rsidR="009978CE">
          <w:rPr>
            <w:noProof/>
            <w:webHidden/>
          </w:rPr>
          <w:fldChar w:fldCharType="begin"/>
        </w:r>
        <w:r w:rsidR="009978CE">
          <w:rPr>
            <w:noProof/>
            <w:webHidden/>
          </w:rPr>
          <w:instrText xml:space="preserve"> PAGEREF _Toc480810789 \h </w:instrText>
        </w:r>
        <w:r w:rsidR="009978CE">
          <w:rPr>
            <w:noProof/>
            <w:webHidden/>
          </w:rPr>
        </w:r>
        <w:r w:rsidR="009978CE">
          <w:rPr>
            <w:noProof/>
            <w:webHidden/>
          </w:rPr>
          <w:fldChar w:fldCharType="separate"/>
        </w:r>
        <w:r w:rsidR="009978CE">
          <w:rPr>
            <w:noProof/>
            <w:webHidden/>
          </w:rPr>
          <w:t>38</w:t>
        </w:r>
        <w:r w:rsidR="009978CE">
          <w:rPr>
            <w:noProof/>
            <w:webHidden/>
          </w:rPr>
          <w:fldChar w:fldCharType="end"/>
        </w:r>
      </w:hyperlink>
    </w:p>
    <w:p w14:paraId="628FC8AD" w14:textId="77777777" w:rsidR="009978CE" w:rsidRDefault="00804774">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80810790" w:history="1">
        <w:r w:rsidR="009978CE" w:rsidRPr="0008532B">
          <w:rPr>
            <w:rStyle w:val="Hyperlink"/>
            <w:noProof/>
          </w:rPr>
          <w:t>Section I Checklist</w:t>
        </w:r>
        <w:r w:rsidR="009978CE">
          <w:rPr>
            <w:noProof/>
            <w:webHidden/>
          </w:rPr>
          <w:tab/>
        </w:r>
        <w:r w:rsidR="009978CE">
          <w:rPr>
            <w:noProof/>
            <w:webHidden/>
          </w:rPr>
          <w:fldChar w:fldCharType="begin"/>
        </w:r>
        <w:r w:rsidR="009978CE">
          <w:rPr>
            <w:noProof/>
            <w:webHidden/>
          </w:rPr>
          <w:instrText xml:space="preserve"> PAGEREF _Toc480810790 \h </w:instrText>
        </w:r>
        <w:r w:rsidR="009978CE">
          <w:rPr>
            <w:noProof/>
            <w:webHidden/>
          </w:rPr>
        </w:r>
        <w:r w:rsidR="009978CE">
          <w:rPr>
            <w:noProof/>
            <w:webHidden/>
          </w:rPr>
          <w:fldChar w:fldCharType="separate"/>
        </w:r>
        <w:r w:rsidR="009978CE">
          <w:rPr>
            <w:noProof/>
            <w:webHidden/>
          </w:rPr>
          <w:t>39</w:t>
        </w:r>
        <w:r w:rsidR="009978CE">
          <w:rPr>
            <w:noProof/>
            <w:webHidden/>
          </w:rPr>
          <w:fldChar w:fldCharType="end"/>
        </w:r>
      </w:hyperlink>
    </w:p>
    <w:p w14:paraId="41127116" w14:textId="77777777" w:rsidR="009978CE" w:rsidRDefault="00804774">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80810791" w:history="1">
        <w:r w:rsidR="009978CE" w:rsidRPr="0008532B">
          <w:rPr>
            <w:rStyle w:val="Hyperlink"/>
            <w:noProof/>
          </w:rPr>
          <w:t>Appendix Glossary of terms</w:t>
        </w:r>
        <w:r w:rsidR="009978CE">
          <w:rPr>
            <w:noProof/>
            <w:webHidden/>
          </w:rPr>
          <w:tab/>
        </w:r>
        <w:r w:rsidR="009978CE">
          <w:rPr>
            <w:noProof/>
            <w:webHidden/>
          </w:rPr>
          <w:fldChar w:fldCharType="begin"/>
        </w:r>
        <w:r w:rsidR="009978CE">
          <w:rPr>
            <w:noProof/>
            <w:webHidden/>
          </w:rPr>
          <w:instrText xml:space="preserve"> PAGEREF _Toc480810791 \h </w:instrText>
        </w:r>
        <w:r w:rsidR="009978CE">
          <w:rPr>
            <w:noProof/>
            <w:webHidden/>
          </w:rPr>
        </w:r>
        <w:r w:rsidR="009978CE">
          <w:rPr>
            <w:noProof/>
            <w:webHidden/>
          </w:rPr>
          <w:fldChar w:fldCharType="separate"/>
        </w:r>
        <w:r w:rsidR="009978CE">
          <w:rPr>
            <w:noProof/>
            <w:webHidden/>
          </w:rPr>
          <w:t>40</w:t>
        </w:r>
        <w:r w:rsidR="009978CE">
          <w:rPr>
            <w:noProof/>
            <w:webHidden/>
          </w:rPr>
          <w:fldChar w:fldCharType="end"/>
        </w:r>
      </w:hyperlink>
    </w:p>
    <w:p w14:paraId="7B892378" w14:textId="77777777" w:rsidR="00515B70" w:rsidRDefault="009E265D" w:rsidP="001C3377">
      <w:pPr>
        <w:widowControl w:val="0"/>
        <w:tabs>
          <w:tab w:val="right" w:leader="dot" w:pos="8364"/>
        </w:tabs>
        <w:rPr>
          <w:snapToGrid w:val="0"/>
        </w:rPr>
      </w:pPr>
      <w:r>
        <w:rPr>
          <w:snapToGrid w:val="0"/>
        </w:rPr>
        <w:fldChar w:fldCharType="end"/>
      </w:r>
    </w:p>
    <w:p w14:paraId="5722A190" w14:textId="77777777" w:rsidR="00515B70" w:rsidRDefault="0069494E">
      <w:pPr>
        <w:pStyle w:val="Heading1"/>
      </w:pPr>
      <w:bookmarkStart w:id="11" w:name="_Toc506971815"/>
      <w:r>
        <w:br w:type="page"/>
      </w:r>
      <w:bookmarkStart w:id="12" w:name="_Toc480810754"/>
      <w:r w:rsidR="00515B70">
        <w:lastRenderedPageBreak/>
        <w:t>Instructions</w:t>
      </w:r>
      <w:bookmarkEnd w:id="11"/>
      <w:bookmarkEnd w:id="12"/>
    </w:p>
    <w:p w14:paraId="669CEB99" w14:textId="77777777" w:rsidR="00515B70" w:rsidRDefault="00515B70">
      <w:pPr>
        <w:widowControl w:val="0"/>
        <w:ind w:left="0"/>
        <w:rPr>
          <w:snapToGrid w:val="0"/>
        </w:rPr>
      </w:pPr>
    </w:p>
    <w:p w14:paraId="2D074811" w14:textId="77777777" w:rsidR="00515B70" w:rsidRDefault="00515B70">
      <w:pPr>
        <w:pStyle w:val="Heading2"/>
      </w:pPr>
      <w:bookmarkStart w:id="13" w:name="_Toc506971816"/>
      <w:bookmarkStart w:id="14" w:name="_Toc219017544"/>
      <w:bookmarkStart w:id="15" w:name="_Toc480810755"/>
      <w:r>
        <w:t>Why you have been asked to fill out this questionnaire</w:t>
      </w:r>
      <w:bookmarkEnd w:id="13"/>
      <w:r w:rsidR="00C44727">
        <w:t>?</w:t>
      </w:r>
      <w:bookmarkEnd w:id="14"/>
      <w:bookmarkEnd w:id="15"/>
    </w:p>
    <w:p w14:paraId="0B6474D8" w14:textId="77777777" w:rsidR="00515B70" w:rsidRDefault="00515B70">
      <w:pPr>
        <w:widowControl w:val="0"/>
        <w:ind w:left="0" w:right="-716"/>
        <w:rPr>
          <w:snapToGrid w:val="0"/>
        </w:rPr>
      </w:pPr>
    </w:p>
    <w:p w14:paraId="27E32C95" w14:textId="77777777" w:rsidR="00515B70" w:rsidRDefault="00515B70">
      <w:pPr>
        <w:widowControl w:val="0"/>
        <w:ind w:left="0" w:right="-716"/>
        <w:jc w:val="both"/>
        <w:rPr>
          <w:snapToGrid w:val="0"/>
        </w:rPr>
      </w:pPr>
      <w:r>
        <w:rPr>
          <w:snapToGrid w:val="0"/>
        </w:rPr>
        <w:t xml:space="preserve">The </w:t>
      </w:r>
      <w:r w:rsidR="00CD2329">
        <w:rPr>
          <w:snapToGrid w:val="0"/>
        </w:rPr>
        <w:t>Anti-Dumping Commission (the Commission</w:t>
      </w:r>
      <w:r>
        <w:rPr>
          <w:snapToGrid w:val="0"/>
        </w:rPr>
        <w:t xml:space="preserve">) is responsible for investigating the allegation </w:t>
      </w:r>
      <w:r w:rsidRPr="007E3790">
        <w:rPr>
          <w:snapToGrid w:val="0"/>
        </w:rPr>
        <w:t xml:space="preserve">that </w:t>
      </w:r>
      <w:r w:rsidR="007E3790" w:rsidRPr="007E3790">
        <w:rPr>
          <w:snapToGrid w:val="0"/>
        </w:rPr>
        <w:t>wire ropes</w:t>
      </w:r>
      <w:r w:rsidRPr="007E3790">
        <w:rPr>
          <w:snapToGrid w:val="0"/>
        </w:rPr>
        <w:t xml:space="preserve"> </w:t>
      </w:r>
      <w:r w:rsidR="0091494E" w:rsidRPr="007E3790">
        <w:rPr>
          <w:snapToGrid w:val="0"/>
        </w:rPr>
        <w:t>has</w:t>
      </w:r>
      <w:r w:rsidRPr="007E3790">
        <w:rPr>
          <w:snapToGrid w:val="0"/>
        </w:rPr>
        <w:t xml:space="preserve"> been exported to Australia from</w:t>
      </w:r>
      <w:r w:rsidR="007E3790" w:rsidRPr="007E3790">
        <w:rPr>
          <w:snapToGrid w:val="0"/>
        </w:rPr>
        <w:t xml:space="preserve"> the Republic of South Africa (South Africa)</w:t>
      </w:r>
      <w:r w:rsidR="003F2C50" w:rsidRPr="007E3790">
        <w:rPr>
          <w:snapToGrid w:val="0"/>
        </w:rPr>
        <w:t xml:space="preserve"> </w:t>
      </w:r>
      <w:r w:rsidR="00463D03" w:rsidRPr="007E3790">
        <w:rPr>
          <w:snapToGrid w:val="0"/>
        </w:rPr>
        <w:t>at</w:t>
      </w:r>
      <w:r w:rsidR="00463D03" w:rsidRPr="007E3790">
        <w:t xml:space="preserve"> prices less than their normal value and that the </w:t>
      </w:r>
      <w:r w:rsidR="00463D03" w:rsidRPr="007E3790">
        <w:rPr>
          <w:rFonts w:cs="Arial"/>
        </w:rPr>
        <w:t xml:space="preserve">dumping </w:t>
      </w:r>
      <w:r w:rsidR="00463D03" w:rsidRPr="007E3790">
        <w:t>has caused material injury to the Australian industry</w:t>
      </w:r>
    </w:p>
    <w:p w14:paraId="513206C0" w14:textId="77777777" w:rsidR="00515B70" w:rsidRDefault="00515B70">
      <w:pPr>
        <w:widowControl w:val="0"/>
        <w:ind w:left="0" w:right="-716"/>
        <w:jc w:val="both"/>
        <w:rPr>
          <w:snapToGrid w:val="0"/>
        </w:rPr>
      </w:pPr>
    </w:p>
    <w:p w14:paraId="0739DD8D" w14:textId="77777777" w:rsidR="00515B70" w:rsidRDefault="00CD2329">
      <w:pPr>
        <w:widowControl w:val="0"/>
        <w:ind w:left="0" w:right="-716"/>
        <w:jc w:val="both"/>
        <w:rPr>
          <w:snapToGrid w:val="0"/>
        </w:rPr>
      </w:pPr>
      <w:r>
        <w:rPr>
          <w:snapToGrid w:val="0"/>
        </w:rPr>
        <w:t>The Commission</w:t>
      </w:r>
      <w:r w:rsidR="00515B70">
        <w:rPr>
          <w:snapToGrid w:val="0"/>
        </w:rPr>
        <w:t xml:space="preserve"> will use the information you provide to determine normal values </w:t>
      </w:r>
      <w:r w:rsidR="00515B70" w:rsidRPr="007E3790">
        <w:rPr>
          <w:snapToGrid w:val="0"/>
        </w:rPr>
        <w:t>and export prices over the investigation period.  This information will determi</w:t>
      </w:r>
      <w:r w:rsidR="00463D03" w:rsidRPr="007E3790">
        <w:rPr>
          <w:snapToGrid w:val="0"/>
        </w:rPr>
        <w:t xml:space="preserve">ne whether </w:t>
      </w:r>
      <w:r w:rsidR="007E3790" w:rsidRPr="007E3790">
        <w:rPr>
          <w:snapToGrid w:val="0"/>
        </w:rPr>
        <w:t xml:space="preserve">wire rope </w:t>
      </w:r>
      <w:r w:rsidR="0091494E" w:rsidRPr="007E3790">
        <w:rPr>
          <w:snapToGrid w:val="0"/>
        </w:rPr>
        <w:t>is</w:t>
      </w:r>
      <w:r w:rsidR="00515B70" w:rsidRPr="007E3790">
        <w:rPr>
          <w:snapToGrid w:val="0"/>
        </w:rPr>
        <w:t xml:space="preserve"> dumped. You may make separate submissions concerning any other matter, for example </w:t>
      </w:r>
      <w:r w:rsidR="00515B70">
        <w:rPr>
          <w:snapToGrid w:val="0"/>
        </w:rPr>
        <w:t>injury.</w:t>
      </w:r>
    </w:p>
    <w:p w14:paraId="51F52FFB" w14:textId="77777777" w:rsidR="00515B70" w:rsidRDefault="00515B70">
      <w:pPr>
        <w:widowControl w:val="0"/>
        <w:ind w:left="0" w:right="-716"/>
        <w:jc w:val="both"/>
        <w:rPr>
          <w:snapToGrid w:val="0"/>
        </w:rPr>
      </w:pPr>
    </w:p>
    <w:p w14:paraId="463E8E25" w14:textId="77777777" w:rsidR="00515B70" w:rsidRDefault="00CD2329">
      <w:pPr>
        <w:widowControl w:val="0"/>
        <w:ind w:left="0" w:right="-716"/>
        <w:jc w:val="both"/>
        <w:rPr>
          <w:snapToGrid w:val="0"/>
        </w:rPr>
      </w:pPr>
      <w:r>
        <w:rPr>
          <w:snapToGrid w:val="0"/>
        </w:rPr>
        <w:t>The Commission</w:t>
      </w:r>
      <w:r w:rsidR="00515B70">
        <w:rPr>
          <w:snapToGrid w:val="0"/>
        </w:rPr>
        <w:t xml:space="preserve"> investigation will be carried out under the provisions of the Part XVB of the </w:t>
      </w:r>
      <w:r w:rsidR="00515B70">
        <w:rPr>
          <w:i/>
          <w:snapToGrid w:val="0"/>
        </w:rPr>
        <w:t>Customs Act 1901</w:t>
      </w:r>
      <w:r w:rsidR="00515B70">
        <w:rPr>
          <w:snapToGrid w:val="0"/>
        </w:rPr>
        <w:t>.</w:t>
      </w:r>
    </w:p>
    <w:p w14:paraId="68DFF2BD" w14:textId="77777777" w:rsidR="00515B70" w:rsidRDefault="00515B70">
      <w:pPr>
        <w:widowControl w:val="0"/>
        <w:ind w:left="0" w:right="-716"/>
        <w:jc w:val="both"/>
        <w:rPr>
          <w:snapToGrid w:val="0"/>
        </w:rPr>
      </w:pPr>
    </w:p>
    <w:p w14:paraId="72701992" w14:textId="77777777" w:rsidR="00515B70" w:rsidRDefault="00515B70">
      <w:pPr>
        <w:pStyle w:val="Heading2"/>
      </w:pPr>
      <w:bookmarkStart w:id="16" w:name="_Toc506971817"/>
      <w:bookmarkStart w:id="17" w:name="_Toc219017545"/>
      <w:bookmarkStart w:id="18" w:name="_Toc480810756"/>
      <w:r>
        <w:t>What happens if you do not respond to this questionnaire?</w:t>
      </w:r>
      <w:bookmarkEnd w:id="16"/>
      <w:bookmarkEnd w:id="17"/>
      <w:bookmarkEnd w:id="18"/>
    </w:p>
    <w:p w14:paraId="5191D8DE" w14:textId="77777777" w:rsidR="00515B70" w:rsidRDefault="00515B70">
      <w:pPr>
        <w:keepNext/>
        <w:widowControl w:val="0"/>
        <w:ind w:left="0" w:right="-716"/>
        <w:jc w:val="both"/>
        <w:rPr>
          <w:snapToGrid w:val="0"/>
        </w:rPr>
      </w:pPr>
    </w:p>
    <w:p w14:paraId="6339ACF7" w14:textId="77777777" w:rsidR="00515B70" w:rsidRDefault="007B1D24">
      <w:pPr>
        <w:widowControl w:val="0"/>
        <w:ind w:left="0" w:right="-716"/>
        <w:jc w:val="both"/>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 uncooperative.  In that case the Commission may be required to rely on information</w:t>
      </w:r>
      <w:r>
        <w:rPr>
          <w:snapToGrid w:val="0"/>
        </w:rPr>
        <w:t xml:space="preserve"> supplied by other parties (possibly information supplied by the Australian industry). </w:t>
      </w:r>
      <w:r w:rsidR="00515B70">
        <w:rPr>
          <w:snapToGrid w:val="0"/>
        </w:rPr>
        <w:t xml:space="preserve"> In that case we may assess a dumping margin for your company based upon normal values that may be the highest determined in your country during the investigation period. </w:t>
      </w:r>
    </w:p>
    <w:p w14:paraId="36AD6449" w14:textId="77777777" w:rsidR="00515B70" w:rsidRDefault="00515B70">
      <w:pPr>
        <w:widowControl w:val="0"/>
        <w:ind w:left="0" w:right="-716"/>
        <w:jc w:val="both"/>
        <w:rPr>
          <w:snapToGrid w:val="0"/>
        </w:rPr>
      </w:pPr>
    </w:p>
    <w:p w14:paraId="34ED1538" w14:textId="77777777" w:rsidR="00515B70" w:rsidRDefault="00515B70" w:rsidP="00F253E2">
      <w:pPr>
        <w:ind w:left="0"/>
        <w:jc w:val="both"/>
        <w:rPr>
          <w:snapToGrid w:val="0"/>
        </w:rPr>
      </w:pPr>
      <w:r>
        <w:rPr>
          <w:snapToGrid w:val="0"/>
        </w:rPr>
        <w:t>It is in your interest, therefore, to provide a complete</w:t>
      </w:r>
      <w:r w:rsidR="00D82E61">
        <w:rPr>
          <w:snapToGrid w:val="0"/>
        </w:rPr>
        <w:t xml:space="preserve"> and accurate</w:t>
      </w:r>
      <w:r>
        <w:rPr>
          <w:snapToGrid w:val="0"/>
        </w:rPr>
        <w:t xml:space="preserve"> submission</w:t>
      </w:r>
      <w:r w:rsidR="00D82E61">
        <w:rPr>
          <w:snapToGrid w:val="0"/>
        </w:rPr>
        <w:t>, capable of verification</w:t>
      </w:r>
      <w:r>
        <w:rPr>
          <w:snapToGrid w:val="0"/>
        </w:rPr>
        <w:t>.</w:t>
      </w:r>
    </w:p>
    <w:p w14:paraId="0653D0E0" w14:textId="77777777" w:rsidR="00515B70" w:rsidRDefault="00515B70">
      <w:pPr>
        <w:widowControl w:val="0"/>
        <w:ind w:left="0" w:right="-716"/>
        <w:jc w:val="both"/>
        <w:rPr>
          <w:snapToGrid w:val="0"/>
        </w:rPr>
      </w:pPr>
    </w:p>
    <w:p w14:paraId="5880D872" w14:textId="77777777" w:rsidR="00515B70" w:rsidRDefault="00515B70">
      <w:pPr>
        <w:pStyle w:val="Heading2"/>
      </w:pPr>
      <w:bookmarkStart w:id="19" w:name="_Toc506971818"/>
      <w:bookmarkStart w:id="20" w:name="_Toc219017546"/>
      <w:bookmarkStart w:id="21" w:name="_Toc480810757"/>
      <w:r>
        <w:t>Due date for response</w:t>
      </w:r>
      <w:bookmarkEnd w:id="19"/>
      <w:bookmarkEnd w:id="20"/>
      <w:bookmarkEnd w:id="21"/>
    </w:p>
    <w:p w14:paraId="61FC7AA8" w14:textId="77777777" w:rsidR="00515B70" w:rsidRDefault="00515B70">
      <w:pPr>
        <w:keepNext/>
        <w:widowControl w:val="0"/>
        <w:ind w:left="0" w:right="-716"/>
        <w:jc w:val="both"/>
        <w:rPr>
          <w:snapToGrid w:val="0"/>
        </w:rPr>
      </w:pPr>
    </w:p>
    <w:p w14:paraId="2DFA78CB" w14:textId="77777777" w:rsidR="00920A8A" w:rsidRDefault="00515B70" w:rsidP="00920A8A">
      <w:pPr>
        <w:widowControl w:val="0"/>
        <w:ind w:left="0" w:right="-716"/>
        <w:jc w:val="both"/>
        <w:rPr>
          <w:snapToGrid w:val="0"/>
        </w:rPr>
      </w:pPr>
      <w:r>
        <w:rPr>
          <w:snapToGrid w:val="0"/>
        </w:rPr>
        <w:t xml:space="preserve">Manufacturers and exporters are requested to respond to this questionnaire and return it to </w:t>
      </w:r>
      <w:r w:rsidR="002569E3">
        <w:rPr>
          <w:snapToGrid w:val="0"/>
        </w:rPr>
        <w:t>the Commission</w:t>
      </w:r>
      <w:r>
        <w:rPr>
          <w:snapToGrid w:val="0"/>
        </w:rPr>
        <w:t xml:space="preserve"> within the time specified on the cover</w:t>
      </w:r>
      <w:r w:rsidR="00436091">
        <w:rPr>
          <w:snapToGrid w:val="0"/>
        </w:rPr>
        <w:t xml:space="preserve"> page</w:t>
      </w:r>
      <w:r>
        <w:rPr>
          <w:snapToGrid w:val="0"/>
        </w:rPr>
        <w:t xml:space="preserve">. </w:t>
      </w:r>
    </w:p>
    <w:p w14:paraId="7CF8BD96" w14:textId="77777777" w:rsidR="00920A8A" w:rsidRDefault="00920A8A" w:rsidP="00920A8A">
      <w:pPr>
        <w:widowControl w:val="0"/>
        <w:ind w:left="0" w:right="-716"/>
        <w:jc w:val="both"/>
        <w:rPr>
          <w:snapToGrid w:val="0"/>
        </w:rPr>
      </w:pPr>
    </w:p>
    <w:p w14:paraId="6D8E2C62" w14:textId="77777777" w:rsidR="00920A8A" w:rsidRPr="00920A8A" w:rsidRDefault="00920A8A" w:rsidP="00920A8A">
      <w:pPr>
        <w:widowControl w:val="0"/>
        <w:ind w:left="0" w:right="-716"/>
        <w:jc w:val="both"/>
        <w:rPr>
          <w:snapToGrid w:val="0"/>
        </w:rPr>
      </w:pPr>
      <w:r w:rsidRPr="00920A8A">
        <w:rPr>
          <w:snapToGrid w:val="0"/>
        </w:rPr>
        <w:t xml:space="preserve">The Commissioner must consider the direction from the Minister for Industry, Innovation and Science as set out in the </w:t>
      </w:r>
      <w:r w:rsidRPr="00920A8A">
        <w:rPr>
          <w:i/>
          <w:snapToGrid w:val="0"/>
        </w:rPr>
        <w:t>Customs (Extensions of Time and Non-cooperation) Direction 2015</w:t>
      </w:r>
      <w:r w:rsidRPr="00920A8A">
        <w:rPr>
          <w:snapToGrid w:val="0"/>
        </w:rPr>
        <w:t xml:space="preserve"> (the Direction). This Direction sets out the particular considerations that the Commissioner must take into account when:</w:t>
      </w:r>
    </w:p>
    <w:p w14:paraId="0249A66A"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deciding whether a longer period is reasonably required or practicable under subsection 269TC(6) and 269TC(9) of the Customs Act 1901 (the Act), or considering whether to allow any interested party a longer period to give any response;</w:t>
      </w:r>
    </w:p>
    <w:p w14:paraId="5E81D8E5"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considering an insufficient response from an interested party;</w:t>
      </w:r>
    </w:p>
    <w:p w14:paraId="366A9F5D"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to have regard to a late response;</w:t>
      </w:r>
    </w:p>
    <w:p w14:paraId="337078EB"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an exporter is an uncooperative exporter;</w:t>
      </w:r>
    </w:p>
    <w:p w14:paraId="7CDBA9CE"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or not an entity is a non-cooperative entity for the purposes of section 269TAACA; and</w:t>
      </w:r>
    </w:p>
    <w:p w14:paraId="120E4D42"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an entity has significantly impeded a case.</w:t>
      </w:r>
    </w:p>
    <w:p w14:paraId="49B6958C" w14:textId="77777777" w:rsidR="00920A8A" w:rsidRPr="00920A8A" w:rsidRDefault="00920A8A" w:rsidP="00920A8A">
      <w:pPr>
        <w:widowControl w:val="0"/>
        <w:ind w:left="0" w:right="-716"/>
        <w:jc w:val="both"/>
        <w:rPr>
          <w:snapToGrid w:val="0"/>
        </w:rPr>
      </w:pPr>
    </w:p>
    <w:p w14:paraId="7C93FB04" w14:textId="77777777" w:rsidR="00515B70" w:rsidRDefault="00920A8A" w:rsidP="00920A8A">
      <w:pPr>
        <w:widowControl w:val="0"/>
        <w:ind w:left="0" w:right="-716"/>
        <w:jc w:val="both"/>
        <w:rPr>
          <w:snapToGrid w:val="0"/>
        </w:rPr>
      </w:pPr>
      <w:r w:rsidRPr="00920A8A">
        <w:rPr>
          <w:snapToGrid w:val="0"/>
        </w:rPr>
        <w:lastRenderedPageBreak/>
        <w:t xml:space="preserve">The full text of the Direction and the accompanying explanatory statement is available on the </w:t>
      </w:r>
      <w:proofErr w:type="spellStart"/>
      <w:r w:rsidRPr="00920A8A">
        <w:rPr>
          <w:snapToGrid w:val="0"/>
        </w:rPr>
        <w:t>Comla</w:t>
      </w:r>
      <w:r>
        <w:rPr>
          <w:snapToGrid w:val="0"/>
        </w:rPr>
        <w:t>w</w:t>
      </w:r>
      <w:proofErr w:type="spellEnd"/>
      <w:r>
        <w:rPr>
          <w:snapToGrid w:val="0"/>
        </w:rPr>
        <w:t xml:space="preserve"> website at </w:t>
      </w:r>
      <w:hyperlink r:id="rId9" w:history="1">
        <w:r w:rsidRPr="000464DF">
          <w:rPr>
            <w:rStyle w:val="Hyperlink"/>
            <w:snapToGrid w:val="0"/>
          </w:rPr>
          <w:t>www.comlaw.gov.au</w:t>
        </w:r>
      </w:hyperlink>
      <w:r>
        <w:rPr>
          <w:snapToGrid w:val="0"/>
        </w:rPr>
        <w:t xml:space="preserve">. </w:t>
      </w:r>
      <w:r w:rsidRPr="00920A8A">
        <w:rPr>
          <w:snapToGrid w:val="0"/>
        </w:rPr>
        <w:t>This and ot</w:t>
      </w:r>
      <w:r>
        <w:rPr>
          <w:snapToGrid w:val="0"/>
        </w:rPr>
        <w:t>her reforms to Australia’s anti</w:t>
      </w:r>
      <w:r>
        <w:rPr>
          <w:snapToGrid w:val="0"/>
        </w:rPr>
        <w:noBreakHyphen/>
      </w:r>
      <w:r w:rsidRPr="00920A8A">
        <w:rPr>
          <w:snapToGrid w:val="0"/>
        </w:rPr>
        <w:t xml:space="preserve">dumping system are explained in Anti-Dumping Notice 2015/129, available on the Commission’s website at </w:t>
      </w:r>
      <w:hyperlink r:id="rId10" w:history="1">
        <w:r w:rsidRPr="000464DF">
          <w:rPr>
            <w:rStyle w:val="Hyperlink"/>
            <w:snapToGrid w:val="0"/>
          </w:rPr>
          <w:t>www.adcommission.gov.au</w:t>
        </w:r>
      </w:hyperlink>
      <w:r w:rsidRPr="00920A8A">
        <w:rPr>
          <w:snapToGrid w:val="0"/>
        </w:rPr>
        <w:t>.</w:t>
      </w:r>
      <w:r>
        <w:rPr>
          <w:snapToGrid w:val="0"/>
        </w:rPr>
        <w:t xml:space="preserve"> </w:t>
      </w:r>
      <w:bookmarkStart w:id="22" w:name="CursorPositionBM"/>
      <w:bookmarkEnd w:id="22"/>
    </w:p>
    <w:p w14:paraId="5411BC84" w14:textId="77777777" w:rsidR="00515B70" w:rsidRDefault="00920A8A">
      <w:pPr>
        <w:widowControl w:val="0"/>
        <w:ind w:left="0" w:right="-716"/>
        <w:jc w:val="both"/>
        <w:rPr>
          <w:snapToGrid w:val="0"/>
        </w:rPr>
      </w:pPr>
      <w:r>
        <w:rPr>
          <w:snapToGrid w:val="0"/>
        </w:rPr>
        <w:t xml:space="preserve"> </w:t>
      </w:r>
    </w:p>
    <w:p w14:paraId="4779FBBB" w14:textId="77777777" w:rsidR="00515B70" w:rsidRDefault="00515B70">
      <w:pPr>
        <w:pStyle w:val="Heading2"/>
      </w:pPr>
      <w:bookmarkStart w:id="23" w:name="_Toc506971819"/>
      <w:bookmarkStart w:id="24" w:name="_Toc219017547"/>
      <w:bookmarkStart w:id="25" w:name="_Toc480810758"/>
      <w:r>
        <w:t>Confidential and non-confidential submissions</w:t>
      </w:r>
      <w:bookmarkEnd w:id="23"/>
      <w:bookmarkEnd w:id="24"/>
      <w:bookmarkEnd w:id="25"/>
    </w:p>
    <w:p w14:paraId="2DBAFE5D" w14:textId="77777777" w:rsidR="00515B70" w:rsidRDefault="00515B70">
      <w:pPr>
        <w:keepNext/>
        <w:widowControl w:val="0"/>
        <w:ind w:left="0" w:right="-716"/>
        <w:jc w:val="both"/>
        <w:rPr>
          <w:snapToGrid w:val="0"/>
        </w:rPr>
      </w:pPr>
    </w:p>
    <w:p w14:paraId="79BD0FEC" w14:textId="77777777" w:rsidR="00827EBF" w:rsidRPr="00B578C8" w:rsidRDefault="00827EBF" w:rsidP="00827EBF">
      <w:pPr>
        <w:widowControl w:val="0"/>
        <w:spacing w:after="120"/>
        <w:ind w:left="0" w:right="-714"/>
        <w:jc w:val="both"/>
        <w:rPr>
          <w:snapToGrid w:val="0"/>
        </w:rPr>
      </w:pPr>
      <w:r w:rsidRPr="00B578C8">
        <w:rPr>
          <w:snapToGrid w:val="0"/>
        </w:rPr>
        <w:t>You are required to lodge one 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Pr="00B578C8">
        <w:rPr>
          <w:snapToGrid w:val="0"/>
        </w:rPr>
        <w:t>o</w:t>
      </w:r>
      <w:r w:rsidR="00850F30">
        <w:rPr>
          <w:snapToGrid w:val="0"/>
        </w:rPr>
        <w:t>ne</w:t>
      </w:r>
      <w:r w:rsidRPr="00B578C8">
        <w:rPr>
          <w:snapToGrid w:val="0"/>
        </w:rPr>
        <w:t xml:space="preserve"> non-confidential</w:t>
      </w:r>
      <w:r w:rsidR="00850F30">
        <w:rPr>
          <w:snapToGrid w:val="0"/>
        </w:rPr>
        <w:t xml:space="preserve"> version</w:t>
      </w:r>
      <w:r>
        <w:rPr>
          <w:snapToGrid w:val="0"/>
        </w:rPr>
        <w:t xml:space="preserve"> (for public record)</w:t>
      </w:r>
      <w:r w:rsidRPr="00B578C8">
        <w:rPr>
          <w:snapToGrid w:val="0"/>
        </w:rPr>
        <w:t xml:space="preserve"> of your submission by the due date.  </w:t>
      </w:r>
    </w:p>
    <w:p w14:paraId="6518BE47" w14:textId="77777777" w:rsidR="00515B70" w:rsidRDefault="00827EBF" w:rsidP="00827EBF">
      <w:pPr>
        <w:widowControl w:val="0"/>
        <w:ind w:left="0" w:right="-716"/>
        <w:jc w:val="both"/>
        <w:rPr>
          <w:snapToGrid w:val="0"/>
        </w:rPr>
      </w:pPr>
      <w:r>
        <w:rPr>
          <w:snapToGrid w:val="0"/>
        </w:rPr>
        <w:t xml:space="preserve">Please ensure that </w:t>
      </w:r>
      <w:r>
        <w:rPr>
          <w:i/>
          <w:snapToGrid w:val="0"/>
        </w:rPr>
        <w:t>each page</w:t>
      </w:r>
      <w:r>
        <w:rPr>
          <w:snapToGrid w:val="0"/>
        </w:rPr>
        <w:t xml:space="preserve"> of information you provide is clearly marked either “FOR OFFICIAL USE ONLY” or “PUBLIC RECORD”.</w:t>
      </w:r>
    </w:p>
    <w:p w14:paraId="01489937" w14:textId="77777777" w:rsidR="00827EBF" w:rsidRDefault="00827EBF" w:rsidP="00827EBF">
      <w:pPr>
        <w:widowControl w:val="0"/>
        <w:ind w:left="0" w:right="-716"/>
        <w:jc w:val="both"/>
        <w:rPr>
          <w:snapToGrid w:val="0"/>
        </w:rPr>
      </w:pPr>
    </w:p>
    <w:p w14:paraId="592A8A47" w14:textId="77777777" w:rsidR="00515B70" w:rsidRDefault="00515B70">
      <w:pPr>
        <w:widowControl w:val="0"/>
        <w:ind w:left="0" w:right="-716"/>
        <w:jc w:val="both"/>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t>
      </w:r>
      <w:proofErr w:type="gramStart"/>
      <w:r>
        <w:rPr>
          <w:snapToGrid w:val="0"/>
        </w:rPr>
        <w:t>will be treated</w:t>
      </w:r>
      <w:proofErr w:type="gramEnd"/>
      <w:r>
        <w:rPr>
          <w:snapToGrid w:val="0"/>
        </w:rPr>
        <w:t xml:space="preserve"> accordingly.  The non-confidential version of your submission will be placed on the public record.  </w:t>
      </w:r>
    </w:p>
    <w:p w14:paraId="5007A195" w14:textId="77777777" w:rsidR="00515B70" w:rsidRDefault="00515B70">
      <w:pPr>
        <w:ind w:left="0"/>
        <w:rPr>
          <w:snapToGrid w:val="0"/>
          <w:highlight w:val="yellow"/>
        </w:rPr>
      </w:pPr>
    </w:p>
    <w:p w14:paraId="4FCEA3A0" w14:textId="77777777" w:rsidR="00515B70" w:rsidRPr="000A3FF8" w:rsidRDefault="000A3FF8">
      <w:pPr>
        <w:widowControl w:val="0"/>
        <w:ind w:left="0" w:right="-316"/>
        <w:jc w:val="both"/>
        <w:rPr>
          <w:snapToGrid w:val="0"/>
        </w:rPr>
      </w:pPr>
      <w:proofErr w:type="gramStart"/>
      <w:r>
        <w:rPr>
          <w:snapToGrid w:val="0"/>
        </w:rPr>
        <w:t xml:space="preserve">Please note, </w:t>
      </w:r>
      <w:r w:rsidR="00515B70" w:rsidRPr="000A3FF8">
        <w:rPr>
          <w:snapToGrid w:val="0"/>
        </w:rPr>
        <w:t xml:space="preserve">Australia’s anti-dumping and countervailing legislation requires that to the extent that information given to </w:t>
      </w:r>
      <w:r w:rsidR="008861E2">
        <w:rPr>
          <w:snapToGrid w:val="0"/>
        </w:rPr>
        <w:t>the Commission</w:t>
      </w:r>
      <w:r w:rsidR="00515B70" w:rsidRPr="000A3FF8">
        <w:rPr>
          <w:snapToGrid w:val="0"/>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roofErr w:type="gramEnd"/>
    </w:p>
    <w:p w14:paraId="45680A71" w14:textId="77777777" w:rsidR="00515B70" w:rsidRPr="000A3FF8" w:rsidRDefault="00515B70">
      <w:pPr>
        <w:widowControl w:val="0"/>
        <w:ind w:left="0" w:right="-316"/>
        <w:jc w:val="both"/>
        <w:rPr>
          <w:snapToGrid w:val="0"/>
        </w:rPr>
      </w:pPr>
    </w:p>
    <w:p w14:paraId="4365584F" w14:textId="77777777" w:rsidR="00515B70" w:rsidRPr="000A3FF8" w:rsidRDefault="00515B70">
      <w:pPr>
        <w:widowControl w:val="0"/>
        <w:ind w:left="0" w:right="-316"/>
        <w:jc w:val="both"/>
        <w:rPr>
          <w:snapToGrid w:val="0"/>
        </w:rPr>
      </w:pPr>
      <w:r w:rsidRPr="000A3FF8">
        <w:rPr>
          <w:snapToGrid w:val="0"/>
        </w:rPr>
        <w:t xml:space="preserve">The legislation allows that a person is not required to provide a summary for the public record if </w:t>
      </w:r>
      <w:r w:rsidR="008861E2">
        <w:rPr>
          <w:snapToGrid w:val="0"/>
        </w:rPr>
        <w:t xml:space="preserve">the Commission </w:t>
      </w:r>
      <w:r w:rsidRPr="000A3FF8">
        <w:rPr>
          <w:snapToGrid w:val="0"/>
        </w:rPr>
        <w:t>can be satisfied that no such summary can be given that would allow a reasonable understanding of the substance of the information.  However, such a summary would add considerably to an interested party’s understanding of information contained in a document.</w:t>
      </w:r>
    </w:p>
    <w:p w14:paraId="21F99E93" w14:textId="77777777" w:rsidR="00515B70" w:rsidRPr="000A3FF8" w:rsidRDefault="00515B70">
      <w:pPr>
        <w:ind w:left="0"/>
        <w:rPr>
          <w:snapToGrid w:val="0"/>
        </w:rPr>
      </w:pPr>
    </w:p>
    <w:p w14:paraId="00453902" w14:textId="77777777" w:rsidR="000A3FF8" w:rsidRPr="000A3FF8" w:rsidRDefault="00515B70">
      <w:pPr>
        <w:widowControl w:val="0"/>
        <w:ind w:left="0" w:right="-316"/>
        <w:jc w:val="both"/>
        <w:rPr>
          <w:snapToGrid w:val="0"/>
        </w:rPr>
      </w:pPr>
      <w:r w:rsidRPr="000A3FF8">
        <w:rPr>
          <w:snapToGrid w:val="0"/>
        </w:rPr>
        <w:t>As provided for in</w:t>
      </w:r>
      <w:r w:rsidR="000A3FF8" w:rsidRPr="000A3FF8">
        <w:rPr>
          <w:snapToGrid w:val="0"/>
        </w:rPr>
        <w:t xml:space="preserve"> Australia’s anti-dumping and countervailing legislation,</w:t>
      </w:r>
      <w:r w:rsidRPr="000A3FF8">
        <w:rPr>
          <w:snapToGrid w:val="0"/>
        </w:rPr>
        <w:t xml:space="preserve"> all submissions are required to have a bracketed explanation of deleted or blacked out information for the non-confidential version of the submission.  Note that if such an explanation is not provided</w:t>
      </w:r>
      <w:r w:rsidR="000A3FF8" w:rsidRPr="000A3FF8">
        <w:rPr>
          <w:snapToGrid w:val="0"/>
        </w:rPr>
        <w:t>,</w:t>
      </w:r>
      <w:r w:rsidRPr="000A3FF8">
        <w:rPr>
          <w:snapToGrid w:val="0"/>
        </w:rPr>
        <w:t xml:space="preserve"> </w:t>
      </w:r>
      <w:r w:rsidR="008861E2">
        <w:rPr>
          <w:snapToGrid w:val="0"/>
        </w:rPr>
        <w:t>the Commission</w:t>
      </w:r>
      <w:r w:rsidRPr="000A3FF8">
        <w:rPr>
          <w:snapToGrid w:val="0"/>
        </w:rPr>
        <w:t xml:space="preserve"> may disregard the information in the submission.  </w:t>
      </w:r>
      <w:r w:rsidR="000A3FF8" w:rsidRPr="000A3FF8">
        <w:rPr>
          <w:snapToGrid w:val="0"/>
        </w:rPr>
        <w:t>An example of a statement to accompany deleted/blacked out text is:</w:t>
      </w:r>
    </w:p>
    <w:p w14:paraId="7AA8BFC4" w14:textId="77777777" w:rsidR="000A3FF8" w:rsidRPr="000A3FF8" w:rsidRDefault="000A3FF8">
      <w:pPr>
        <w:widowControl w:val="0"/>
        <w:ind w:left="0" w:right="-316"/>
        <w:jc w:val="both"/>
        <w:rPr>
          <w:snapToGrid w:val="0"/>
        </w:rPr>
      </w:pPr>
    </w:p>
    <w:p w14:paraId="36D1AB54" w14:textId="77777777" w:rsidR="00515B70" w:rsidRDefault="00515B70">
      <w:pPr>
        <w:widowControl w:val="0"/>
        <w:ind w:left="0" w:right="-316"/>
        <w:jc w:val="both"/>
        <w:rPr>
          <w:snapToGrid w:val="0"/>
        </w:rPr>
      </w:pPr>
      <w:r w:rsidRPr="000A3FF8">
        <w:rPr>
          <w:snapToGrid w:val="0"/>
        </w:rPr>
        <w:t>[explanation of cost allocation through the divisions].</w:t>
      </w:r>
    </w:p>
    <w:p w14:paraId="24A697C0" w14:textId="77777777" w:rsidR="00515B70" w:rsidRDefault="00515B70">
      <w:pPr>
        <w:widowControl w:val="0"/>
        <w:ind w:left="0" w:right="-716"/>
        <w:jc w:val="both"/>
        <w:rPr>
          <w:snapToGrid w:val="0"/>
        </w:rPr>
      </w:pPr>
    </w:p>
    <w:p w14:paraId="2618593F" w14:textId="77777777" w:rsidR="00515B70" w:rsidRDefault="00515B70">
      <w:pPr>
        <w:widowControl w:val="0"/>
        <w:ind w:left="0" w:right="-716"/>
        <w:jc w:val="both"/>
        <w:rPr>
          <w:snapToGrid w:val="0"/>
        </w:rPr>
      </w:pPr>
      <w:r>
        <w:rPr>
          <w:snapToGrid w:val="0"/>
        </w:rPr>
        <w:t xml:space="preserve">If, for some reason, you cannot produce a non-confidential summary, please contact the investigation case </w:t>
      </w:r>
      <w:r w:rsidR="00A00296">
        <w:rPr>
          <w:snapToGrid w:val="0"/>
        </w:rPr>
        <w:t>manager</w:t>
      </w:r>
      <w:r>
        <w:rPr>
          <w:snapToGrid w:val="0"/>
        </w:rPr>
        <w:t>.</w:t>
      </w:r>
    </w:p>
    <w:p w14:paraId="0F249E15" w14:textId="77777777" w:rsidR="00515B70" w:rsidRDefault="00515B70">
      <w:pPr>
        <w:widowControl w:val="0"/>
        <w:ind w:left="0" w:right="-716"/>
        <w:jc w:val="both"/>
        <w:rPr>
          <w:snapToGrid w:val="0"/>
        </w:rPr>
      </w:pPr>
    </w:p>
    <w:p w14:paraId="0AD13717" w14:textId="77777777" w:rsidR="00515B70" w:rsidRDefault="00515B70">
      <w:pPr>
        <w:pStyle w:val="Heading2"/>
      </w:pPr>
      <w:bookmarkStart w:id="26" w:name="_Toc506971820"/>
      <w:bookmarkStart w:id="27" w:name="_Toc219017548"/>
      <w:bookmarkStart w:id="28" w:name="_Toc480810759"/>
      <w:r>
        <w:t>Exporter’s declaration</w:t>
      </w:r>
      <w:bookmarkEnd w:id="26"/>
      <w:bookmarkEnd w:id="27"/>
      <w:bookmarkEnd w:id="28"/>
    </w:p>
    <w:p w14:paraId="173B2E52" w14:textId="77777777" w:rsidR="00515B70" w:rsidRDefault="00515B70">
      <w:pPr>
        <w:keepNext/>
        <w:widowControl w:val="0"/>
        <w:ind w:left="0" w:right="-716"/>
        <w:jc w:val="both"/>
        <w:rPr>
          <w:snapToGrid w:val="0"/>
        </w:rPr>
      </w:pPr>
    </w:p>
    <w:p w14:paraId="546CC5C5" w14:textId="77777777" w:rsidR="00515B70" w:rsidRDefault="00515B70">
      <w:pPr>
        <w:widowControl w:val="0"/>
        <w:ind w:left="0" w:right="-716"/>
        <w:jc w:val="both"/>
        <w:rPr>
          <w:snapToGrid w:val="0"/>
        </w:rPr>
      </w:pPr>
      <w:r>
        <w:rPr>
          <w:snapToGrid w:val="0"/>
        </w:rPr>
        <w:t>At section H</w:t>
      </w:r>
      <w:r w:rsidR="00C44727">
        <w:rPr>
          <w:snapToGrid w:val="0"/>
        </w:rPr>
        <w:t>,</w:t>
      </w:r>
      <w:r>
        <w:rPr>
          <w:snapToGrid w:val="0"/>
        </w:rPr>
        <w:t xml:space="preserve"> you are required to make a declaration that the information contained in your submission is complete and correct.  Alternatively, if you did not export the goods during the period of investigation, you may make a declaration to that effect.</w:t>
      </w:r>
    </w:p>
    <w:p w14:paraId="6BEC096E" w14:textId="77777777" w:rsidR="00515B70" w:rsidRDefault="00515B70">
      <w:pPr>
        <w:widowControl w:val="0"/>
        <w:ind w:left="0" w:right="-716"/>
        <w:jc w:val="both"/>
        <w:rPr>
          <w:snapToGrid w:val="0"/>
        </w:rPr>
      </w:pPr>
    </w:p>
    <w:p w14:paraId="5932AC42" w14:textId="77777777" w:rsidR="00515B70" w:rsidRDefault="00515B70">
      <w:pPr>
        <w:widowControl w:val="0"/>
        <w:ind w:left="0" w:right="-716"/>
        <w:jc w:val="both"/>
        <w:rPr>
          <w:snapToGrid w:val="0"/>
        </w:rPr>
      </w:pPr>
      <w:r>
        <w:rPr>
          <w:snapToGrid w:val="0"/>
        </w:rPr>
        <w:t xml:space="preserve">You must return a signed declaration with your response to the questionnaire.  </w:t>
      </w:r>
    </w:p>
    <w:p w14:paraId="08073E04" w14:textId="77777777" w:rsidR="00515B70" w:rsidRDefault="00515B70">
      <w:pPr>
        <w:widowControl w:val="0"/>
        <w:ind w:left="0" w:right="-716"/>
        <w:jc w:val="both"/>
        <w:rPr>
          <w:snapToGrid w:val="0"/>
        </w:rPr>
      </w:pPr>
    </w:p>
    <w:p w14:paraId="18E2D15C" w14:textId="77777777" w:rsidR="00515B70" w:rsidRDefault="001E0F36">
      <w:pPr>
        <w:pStyle w:val="Heading2"/>
      </w:pPr>
      <w:bookmarkStart w:id="29" w:name="_Toc506971821"/>
      <w:bookmarkStart w:id="30" w:name="_Toc219017549"/>
      <w:bookmarkStart w:id="31" w:name="_Toc480810760"/>
      <w:r>
        <w:lastRenderedPageBreak/>
        <w:t>V</w:t>
      </w:r>
      <w:r w:rsidR="00515B70">
        <w:t>erification of the information that you supply</w:t>
      </w:r>
      <w:bookmarkEnd w:id="29"/>
      <w:bookmarkEnd w:id="30"/>
      <w:bookmarkEnd w:id="31"/>
    </w:p>
    <w:p w14:paraId="508668D9" w14:textId="77777777" w:rsidR="00515B70" w:rsidRDefault="00515B70">
      <w:pPr>
        <w:keepNext/>
        <w:widowControl w:val="0"/>
        <w:ind w:left="0" w:right="-716"/>
        <w:jc w:val="both"/>
        <w:rPr>
          <w:snapToGrid w:val="0"/>
        </w:rPr>
      </w:pPr>
    </w:p>
    <w:p w14:paraId="4F713009" w14:textId="77777777" w:rsidR="00515B70" w:rsidRDefault="008861E2">
      <w:pPr>
        <w:widowControl w:val="0"/>
        <w:ind w:left="0" w:right="-716"/>
        <w:jc w:val="both"/>
        <w:rPr>
          <w:snapToGrid w:val="0"/>
        </w:rPr>
      </w:pPr>
      <w:r>
        <w:rPr>
          <w:snapToGrid w:val="0"/>
        </w:rPr>
        <w:t>The Commission</w:t>
      </w:r>
      <w:r w:rsidR="00515B70">
        <w:rPr>
          <w:snapToGrid w:val="0"/>
        </w:rPr>
        <w:t xml:space="preserve"> will seek to verify the information provided in your submission.  Where there </w:t>
      </w:r>
      <w:r>
        <w:rPr>
          <w:snapToGrid w:val="0"/>
        </w:rPr>
        <w:t>are a large number of exporters</w:t>
      </w:r>
      <w:r w:rsidR="00515B70">
        <w:rPr>
          <w:snapToGrid w:val="0"/>
        </w:rPr>
        <w:t xml:space="preserve">, </w:t>
      </w:r>
      <w:r>
        <w:rPr>
          <w:snapToGrid w:val="0"/>
        </w:rPr>
        <w:t>the Commission</w:t>
      </w:r>
      <w:r w:rsidR="00515B70">
        <w:rPr>
          <w:snapToGrid w:val="0"/>
        </w:rPr>
        <w:t xml:space="preserve"> may have to verify information from selected exporters only.  The purpose of the visit is to verify the information submitted in response to this questionnaire.  It is not meant to be a chance for you to provide new or additional information. </w:t>
      </w:r>
      <w:r>
        <w:rPr>
          <w:snapToGrid w:val="0"/>
        </w:rPr>
        <w:t xml:space="preserve">The Commission </w:t>
      </w:r>
      <w:r w:rsidR="00515B70">
        <w:rPr>
          <w:snapToGrid w:val="0"/>
        </w:rPr>
        <w:t>expects your response to the questionnaire to be complete and accurate.</w:t>
      </w:r>
    </w:p>
    <w:p w14:paraId="444CB5FE" w14:textId="77777777" w:rsidR="00515B70" w:rsidRDefault="00515B70">
      <w:pPr>
        <w:widowControl w:val="0"/>
        <w:ind w:left="0" w:right="-716"/>
        <w:jc w:val="both"/>
        <w:rPr>
          <w:snapToGrid w:val="0"/>
        </w:rPr>
      </w:pPr>
    </w:p>
    <w:p w14:paraId="4DEE9A41" w14:textId="77777777" w:rsidR="00515B70" w:rsidRDefault="00A01560">
      <w:pPr>
        <w:widowControl w:val="0"/>
        <w:ind w:left="0" w:right="-716"/>
        <w:jc w:val="both"/>
        <w:rPr>
          <w:snapToGrid w:val="0"/>
        </w:rPr>
      </w:pPr>
      <w:r>
        <w:rPr>
          <w:snapToGrid w:val="0"/>
        </w:rPr>
        <w:t>Verification visits</w:t>
      </w:r>
      <w:r w:rsidR="00515B70">
        <w:rPr>
          <w:snapToGrid w:val="0"/>
        </w:rPr>
        <w:t xml:space="preserve"> take several days.  We will want to examine in detail your company’s records in respect of the goods and will ask for copies of documents relating to the manufacture and sale of the goods.  We will need to consult with your staff, particularly your financial controller (or accountant) and your domestic and export sales people.  We may also need to see your factory, in which case we will need to consult with your operational managers.  </w:t>
      </w:r>
    </w:p>
    <w:p w14:paraId="55A0864E" w14:textId="77777777" w:rsidR="00515B70" w:rsidRDefault="00515B70">
      <w:pPr>
        <w:widowControl w:val="0"/>
        <w:ind w:left="0" w:right="-716"/>
        <w:jc w:val="both"/>
        <w:rPr>
          <w:snapToGrid w:val="0"/>
        </w:rPr>
      </w:pPr>
    </w:p>
    <w:p w14:paraId="0A4D3E3F" w14:textId="77777777" w:rsidR="00515B70" w:rsidRDefault="00B9740D">
      <w:pPr>
        <w:widowControl w:val="0"/>
        <w:ind w:left="0" w:right="-716"/>
        <w:jc w:val="both"/>
        <w:rPr>
          <w:snapToGrid w:val="0"/>
        </w:rPr>
      </w:pPr>
      <w:r w:rsidRPr="00B9740D">
        <w:rPr>
          <w:snapToGrid w:val="0"/>
        </w:rPr>
        <w:t>After gathering the information we will prepare a report of the visit.  We will provide you with a draft of the report and then respond to any qu</w:t>
      </w:r>
      <w:r>
        <w:rPr>
          <w:snapToGrid w:val="0"/>
        </w:rPr>
        <w:t xml:space="preserve">estions you have.  </w:t>
      </w:r>
      <w:r w:rsidRPr="00B9740D">
        <w:rPr>
          <w:snapToGrid w:val="0"/>
        </w:rPr>
        <w:t xml:space="preserve"> </w:t>
      </w:r>
      <w:r>
        <w:rPr>
          <w:snapToGrid w:val="0"/>
        </w:rPr>
        <w:t>We will</w:t>
      </w:r>
      <w:r w:rsidR="00515B70" w:rsidRPr="00B9740D">
        <w:rPr>
          <w:snapToGrid w:val="0"/>
        </w:rPr>
        <w:t xml:space="preserve"> ask you to prepare a non-confidential copy of the report for the public record.</w:t>
      </w:r>
      <w:r w:rsidR="00515B70">
        <w:rPr>
          <w:snapToGrid w:val="0"/>
        </w:rPr>
        <w:t xml:space="preserve">   </w:t>
      </w:r>
    </w:p>
    <w:p w14:paraId="5059BD8B" w14:textId="77777777" w:rsidR="00515B70" w:rsidRDefault="00515B70">
      <w:pPr>
        <w:widowControl w:val="0"/>
        <w:ind w:left="0" w:right="-716"/>
        <w:jc w:val="both"/>
        <w:rPr>
          <w:snapToGrid w:val="0"/>
        </w:rPr>
      </w:pPr>
    </w:p>
    <w:p w14:paraId="1DC9625A" w14:textId="77777777" w:rsidR="00515B70" w:rsidRDefault="00515B70">
      <w:pPr>
        <w:pStyle w:val="Heading2"/>
      </w:pPr>
      <w:bookmarkStart w:id="32" w:name="_Toc506971822"/>
      <w:bookmarkStart w:id="33" w:name="_Toc219017550"/>
      <w:bookmarkStart w:id="34" w:name="_Toc480810761"/>
      <w:r>
        <w:t>If you do not manufacture the good</w:t>
      </w:r>
      <w:bookmarkEnd w:id="32"/>
      <w:r w:rsidR="00C44727">
        <w:t>s</w:t>
      </w:r>
      <w:bookmarkEnd w:id="33"/>
      <w:bookmarkEnd w:id="34"/>
    </w:p>
    <w:p w14:paraId="51CEDCE7" w14:textId="77777777" w:rsidR="00515B70" w:rsidRDefault="00515B70">
      <w:pPr>
        <w:keepNext/>
        <w:widowControl w:val="0"/>
        <w:ind w:left="0" w:right="-716"/>
        <w:jc w:val="both"/>
        <w:rPr>
          <w:snapToGrid w:val="0"/>
        </w:rPr>
      </w:pPr>
    </w:p>
    <w:p w14:paraId="07FD6B54" w14:textId="77777777" w:rsidR="00515B70" w:rsidRDefault="00515B70">
      <w:pPr>
        <w:widowControl w:val="0"/>
        <w:ind w:left="0" w:right="-716"/>
        <w:jc w:val="both"/>
        <w:rPr>
          <w:snapToGrid w:val="0"/>
        </w:rPr>
      </w:pPr>
      <w:r>
        <w:rPr>
          <w:snapToGrid w:val="0"/>
        </w:rPr>
        <w:t xml:space="preserve">You may export but not produce or manufacture the goods (for example, you are a trading company, broker, or vendor dealing in the goods).  </w:t>
      </w:r>
    </w:p>
    <w:p w14:paraId="200B2E17" w14:textId="77777777" w:rsidR="00515B70" w:rsidRDefault="00515B70">
      <w:pPr>
        <w:widowControl w:val="0"/>
        <w:ind w:left="0" w:right="-716"/>
        <w:jc w:val="both"/>
        <w:rPr>
          <w:snapToGrid w:val="0"/>
        </w:rPr>
      </w:pPr>
    </w:p>
    <w:p w14:paraId="67F3E126" w14:textId="77777777" w:rsidR="00515B70" w:rsidRDefault="00515B70">
      <w:pPr>
        <w:widowControl w:val="0"/>
        <w:ind w:left="0" w:right="-716"/>
        <w:jc w:val="both"/>
        <w:rPr>
          <w:snapToGrid w:val="0"/>
        </w:rPr>
      </w:pPr>
      <w:r>
        <w:rPr>
          <w:snapToGrid w:val="0"/>
        </w:rPr>
        <w:t xml:space="preserve">In such cases it is important that you forward a copy of this questionnaire to the relevant manufacturers </w:t>
      </w:r>
      <w:r>
        <w:rPr>
          <w:b/>
          <w:snapToGrid w:val="0"/>
        </w:rPr>
        <w:t xml:space="preserve">immediately.  </w:t>
      </w:r>
      <w:r>
        <w:rPr>
          <w:snapToGrid w:val="0"/>
        </w:rPr>
        <w:t>You should also inform the investigation case officer of the contact details for these manufacturers.</w:t>
      </w:r>
    </w:p>
    <w:p w14:paraId="121162DF" w14:textId="77777777" w:rsidR="00515B70" w:rsidRDefault="00515B70">
      <w:pPr>
        <w:widowControl w:val="0"/>
        <w:ind w:left="0" w:right="-716"/>
        <w:jc w:val="both"/>
        <w:rPr>
          <w:snapToGrid w:val="0"/>
        </w:rPr>
      </w:pPr>
    </w:p>
    <w:p w14:paraId="400AC659" w14:textId="77777777" w:rsidR="00515B70" w:rsidRDefault="00515B70">
      <w:pPr>
        <w:widowControl w:val="0"/>
        <w:ind w:left="0" w:right="-716"/>
        <w:jc w:val="both"/>
        <w:rPr>
          <w:snapToGrid w:val="0"/>
        </w:rPr>
      </w:pPr>
      <w:r>
        <w:rPr>
          <w:snapToGrid w:val="0"/>
        </w:rPr>
        <w:t>You should complete those sections of the questionnaire that you are reasonably able to complete.  If, for example, you are unable to supply details of production costs, you should clearly explain why the section does not apply to your company.</w:t>
      </w:r>
    </w:p>
    <w:p w14:paraId="78682D27" w14:textId="77777777" w:rsidR="00515B70" w:rsidRDefault="00515B70">
      <w:pPr>
        <w:widowControl w:val="0"/>
        <w:ind w:left="0" w:right="-716"/>
        <w:jc w:val="both"/>
        <w:rPr>
          <w:snapToGrid w:val="0"/>
        </w:rPr>
      </w:pPr>
    </w:p>
    <w:p w14:paraId="4F9935CA" w14:textId="77777777" w:rsidR="00515B70" w:rsidRDefault="00515B70">
      <w:pPr>
        <w:pStyle w:val="Heading2"/>
      </w:pPr>
      <w:bookmarkStart w:id="35" w:name="_Toc506971823"/>
      <w:bookmarkStart w:id="36" w:name="_Toc219017551"/>
      <w:bookmarkStart w:id="37" w:name="_Toc480810762"/>
      <w:r>
        <w:t>If you do not export the goods</w:t>
      </w:r>
      <w:bookmarkEnd w:id="35"/>
      <w:bookmarkEnd w:id="36"/>
      <w:bookmarkEnd w:id="37"/>
    </w:p>
    <w:p w14:paraId="43B173B4" w14:textId="77777777" w:rsidR="00515B70" w:rsidRDefault="00515B70">
      <w:pPr>
        <w:keepNext/>
        <w:widowControl w:val="0"/>
        <w:ind w:left="0" w:right="-716"/>
        <w:jc w:val="both"/>
        <w:rPr>
          <w:snapToGrid w:val="0"/>
        </w:rPr>
      </w:pPr>
    </w:p>
    <w:p w14:paraId="09B09AC2" w14:textId="77777777" w:rsidR="00515B70" w:rsidRDefault="00515B70">
      <w:pPr>
        <w:widowControl w:val="0"/>
        <w:ind w:left="0" w:right="-716"/>
        <w:jc w:val="both"/>
        <w:rPr>
          <w:snapToGrid w:val="0"/>
        </w:rPr>
      </w:pPr>
      <w:r>
        <w:rPr>
          <w:snapToGrid w:val="0"/>
        </w:rPr>
        <w:t xml:space="preserve">Depending on the arrangement for sale of the goods to Australia through an intermediary, </w:t>
      </w:r>
      <w:r w:rsidR="003E5F28">
        <w:rPr>
          <w:snapToGrid w:val="0"/>
        </w:rPr>
        <w:t>the Commission</w:t>
      </w:r>
      <w:r>
        <w:rPr>
          <w:snapToGrid w:val="0"/>
        </w:rPr>
        <w:t xml:space="preserve"> will have to determine who is the exporter of the goods for the purpose of this investigation.  </w:t>
      </w:r>
    </w:p>
    <w:p w14:paraId="572DBA33" w14:textId="77777777" w:rsidR="00515B70" w:rsidRDefault="00515B70">
      <w:pPr>
        <w:widowControl w:val="0"/>
        <w:ind w:left="0" w:right="-716"/>
        <w:jc w:val="both"/>
        <w:rPr>
          <w:snapToGrid w:val="0"/>
        </w:rPr>
      </w:pPr>
    </w:p>
    <w:p w14:paraId="104D1970" w14:textId="77777777" w:rsidR="00515B70" w:rsidRDefault="00515B70">
      <w:pPr>
        <w:widowControl w:val="0"/>
        <w:ind w:left="0" w:right="-716"/>
        <w:jc w:val="both"/>
        <w:rPr>
          <w:snapToGrid w:val="0"/>
        </w:rPr>
      </w:pPr>
      <w:r>
        <w:rPr>
          <w:snapToGrid w:val="0"/>
        </w:rPr>
        <w:t xml:space="preserve">In any case, information (such as cost of production data) supplied by the manufacturer will be relevant to establishing the normal value of the goods.  In the absence of verified information, </w:t>
      </w:r>
      <w:r w:rsidR="003E5F28">
        <w:rPr>
          <w:snapToGrid w:val="0"/>
        </w:rPr>
        <w:t>the Commission</w:t>
      </w:r>
      <w:r>
        <w:rPr>
          <w:snapToGrid w:val="0"/>
        </w:rPr>
        <w:t xml:space="preserve"> may use other available information.  This information may result in a decision less favourable to your company.  </w:t>
      </w:r>
    </w:p>
    <w:p w14:paraId="78D5882B" w14:textId="77777777" w:rsidR="00515B70" w:rsidRDefault="00515B70">
      <w:pPr>
        <w:widowControl w:val="0"/>
        <w:ind w:left="0" w:right="-716"/>
        <w:jc w:val="both"/>
        <w:rPr>
          <w:snapToGrid w:val="0"/>
        </w:rPr>
      </w:pPr>
    </w:p>
    <w:p w14:paraId="32D5D973" w14:textId="77777777" w:rsidR="00515B70" w:rsidRDefault="00515B70">
      <w:pPr>
        <w:pStyle w:val="Heading2"/>
      </w:pPr>
      <w:bookmarkStart w:id="38" w:name="_Toc506971824"/>
      <w:bookmarkStart w:id="39" w:name="_Toc219017552"/>
      <w:bookmarkStart w:id="40" w:name="_Toc480810763"/>
      <w:r>
        <w:t>Outline of information required by this questionnaire</w:t>
      </w:r>
      <w:bookmarkEnd w:id="38"/>
      <w:bookmarkEnd w:id="39"/>
      <w:bookmarkEnd w:id="40"/>
    </w:p>
    <w:p w14:paraId="5103E61F" w14:textId="77777777" w:rsidR="00515B70" w:rsidRDefault="00515B70">
      <w:pPr>
        <w:keepNext/>
        <w:widowControl w:val="0"/>
        <w:ind w:left="0" w:right="-716"/>
        <w:rPr>
          <w:snapToGrid w:val="0"/>
        </w:rPr>
      </w:pPr>
    </w:p>
    <w:tbl>
      <w:tblPr>
        <w:tblW w:w="0" w:type="auto"/>
        <w:tblLayout w:type="fixed"/>
        <w:tblLook w:val="0000" w:firstRow="0" w:lastRow="0" w:firstColumn="0" w:lastColumn="0" w:noHBand="0" w:noVBand="0"/>
      </w:tblPr>
      <w:tblGrid>
        <w:gridCol w:w="1526"/>
        <w:gridCol w:w="8080"/>
      </w:tblGrid>
      <w:tr w:rsidR="00515B70" w14:paraId="7CE37484" w14:textId="77777777">
        <w:tc>
          <w:tcPr>
            <w:tcW w:w="1526" w:type="dxa"/>
          </w:tcPr>
          <w:p w14:paraId="1DA008D5" w14:textId="77777777" w:rsidR="00515B70" w:rsidRDefault="00515B70">
            <w:pPr>
              <w:widowControl w:val="0"/>
              <w:spacing w:after="120"/>
              <w:ind w:left="0" w:right="-716"/>
              <w:rPr>
                <w:b/>
                <w:snapToGrid w:val="0"/>
              </w:rPr>
            </w:pPr>
            <w:r>
              <w:rPr>
                <w:b/>
                <w:snapToGrid w:val="0"/>
              </w:rPr>
              <w:t>Section A</w:t>
            </w:r>
          </w:p>
        </w:tc>
        <w:tc>
          <w:tcPr>
            <w:tcW w:w="8080" w:type="dxa"/>
          </w:tcPr>
          <w:p w14:paraId="1F7F977E" w14:textId="77777777" w:rsidR="00515B70" w:rsidRDefault="00515B70">
            <w:pPr>
              <w:widowControl w:val="0"/>
              <w:spacing w:after="120"/>
              <w:ind w:left="0" w:right="113"/>
              <w:rPr>
                <w:snapToGrid w:val="0"/>
              </w:rPr>
            </w:pPr>
            <w:r>
              <w:rPr>
                <w:snapToGrid w:val="0"/>
              </w:rPr>
              <w:t>General information relating to your company including financial reports.</w:t>
            </w:r>
          </w:p>
        </w:tc>
      </w:tr>
      <w:tr w:rsidR="00515B70" w14:paraId="37112848" w14:textId="77777777">
        <w:tc>
          <w:tcPr>
            <w:tcW w:w="1526" w:type="dxa"/>
          </w:tcPr>
          <w:p w14:paraId="3CF9F18D" w14:textId="77777777" w:rsidR="00515B70" w:rsidRDefault="00515B70">
            <w:pPr>
              <w:widowControl w:val="0"/>
              <w:spacing w:after="120"/>
              <w:ind w:left="0" w:right="-716"/>
              <w:rPr>
                <w:b/>
                <w:snapToGrid w:val="0"/>
              </w:rPr>
            </w:pPr>
            <w:r>
              <w:rPr>
                <w:b/>
                <w:snapToGrid w:val="0"/>
              </w:rPr>
              <w:t>Section B</w:t>
            </w:r>
          </w:p>
        </w:tc>
        <w:tc>
          <w:tcPr>
            <w:tcW w:w="8080" w:type="dxa"/>
          </w:tcPr>
          <w:p w14:paraId="5BB482F7" w14:textId="77777777" w:rsidR="00515B70" w:rsidRDefault="00515B70">
            <w:pPr>
              <w:widowControl w:val="0"/>
              <w:spacing w:after="120"/>
              <w:ind w:left="0" w:right="113"/>
              <w:rPr>
                <w:snapToGrid w:val="0"/>
              </w:rPr>
            </w:pPr>
            <w:r>
              <w:rPr>
                <w:snapToGrid w:val="0"/>
              </w:rPr>
              <w:t>A complete list of your company’s exports to Australia over the investigation period.</w:t>
            </w:r>
          </w:p>
        </w:tc>
      </w:tr>
      <w:tr w:rsidR="00515B70" w14:paraId="68BC9EAB" w14:textId="77777777">
        <w:tc>
          <w:tcPr>
            <w:tcW w:w="1526" w:type="dxa"/>
          </w:tcPr>
          <w:p w14:paraId="284310DF" w14:textId="77777777" w:rsidR="00515B70" w:rsidRDefault="00515B70">
            <w:pPr>
              <w:widowControl w:val="0"/>
              <w:spacing w:after="120"/>
              <w:ind w:left="0" w:right="-716"/>
              <w:rPr>
                <w:b/>
                <w:snapToGrid w:val="0"/>
              </w:rPr>
            </w:pPr>
            <w:r>
              <w:rPr>
                <w:b/>
                <w:snapToGrid w:val="0"/>
              </w:rPr>
              <w:lastRenderedPageBreak/>
              <w:t>Section C</w:t>
            </w:r>
          </w:p>
        </w:tc>
        <w:tc>
          <w:tcPr>
            <w:tcW w:w="8080" w:type="dxa"/>
          </w:tcPr>
          <w:p w14:paraId="2FEB1620" w14:textId="77777777" w:rsidR="00515B70" w:rsidRDefault="00515B70">
            <w:pPr>
              <w:widowControl w:val="0"/>
              <w:spacing w:after="120"/>
              <w:ind w:left="0" w:right="113"/>
              <w:rPr>
                <w:snapToGrid w:val="0"/>
              </w:rPr>
            </w:pPr>
            <w:r>
              <w:rPr>
                <w:snapToGrid w:val="0"/>
              </w:rPr>
              <w:t xml:space="preserve">A list of goods sold on the domestic market of the country of export (like goods) that may be compared to the </w:t>
            </w:r>
            <w:r w:rsidR="00CE16C7">
              <w:rPr>
                <w:snapToGrid w:val="0"/>
              </w:rPr>
              <w:t>goods under consideration (</w:t>
            </w:r>
            <w:r w:rsidR="009B4131">
              <w:rPr>
                <w:snapToGrid w:val="0"/>
              </w:rPr>
              <w:t>the goods</w:t>
            </w:r>
            <w:r w:rsidR="00CE16C7">
              <w:rPr>
                <w:snapToGrid w:val="0"/>
              </w:rPr>
              <w:t>)</w:t>
            </w:r>
            <w:r>
              <w:rPr>
                <w:snapToGrid w:val="0"/>
              </w:rPr>
              <w:t xml:space="preserve">. </w:t>
            </w:r>
          </w:p>
        </w:tc>
      </w:tr>
      <w:tr w:rsidR="00515B70" w14:paraId="3D9257F3" w14:textId="77777777">
        <w:tc>
          <w:tcPr>
            <w:tcW w:w="1526" w:type="dxa"/>
          </w:tcPr>
          <w:p w14:paraId="271FE62E" w14:textId="77777777" w:rsidR="00515B70" w:rsidRDefault="00515B70">
            <w:pPr>
              <w:widowControl w:val="0"/>
              <w:spacing w:after="120"/>
              <w:ind w:left="0" w:right="-716"/>
              <w:rPr>
                <w:b/>
                <w:snapToGrid w:val="0"/>
              </w:rPr>
            </w:pPr>
            <w:r>
              <w:rPr>
                <w:b/>
                <w:snapToGrid w:val="0"/>
              </w:rPr>
              <w:t>Section D</w:t>
            </w:r>
          </w:p>
        </w:tc>
        <w:tc>
          <w:tcPr>
            <w:tcW w:w="8080" w:type="dxa"/>
          </w:tcPr>
          <w:p w14:paraId="0DCE474F" w14:textId="77777777" w:rsidR="00515B70" w:rsidRDefault="00515B70">
            <w:pPr>
              <w:widowControl w:val="0"/>
              <w:spacing w:after="120"/>
              <w:ind w:left="0" w:right="113"/>
              <w:rPr>
                <w:snapToGrid w:val="0"/>
              </w:rPr>
            </w:pPr>
            <w:r>
              <w:rPr>
                <w:snapToGrid w:val="0"/>
              </w:rPr>
              <w:t>A detailed list of all of your company’s sales of like goods in your domestic market.</w:t>
            </w:r>
          </w:p>
        </w:tc>
      </w:tr>
      <w:tr w:rsidR="00515B70" w14:paraId="26B2A4FC" w14:textId="77777777">
        <w:tc>
          <w:tcPr>
            <w:tcW w:w="1526" w:type="dxa"/>
          </w:tcPr>
          <w:p w14:paraId="3244CC3C" w14:textId="77777777" w:rsidR="00515B70" w:rsidRDefault="00515B70">
            <w:pPr>
              <w:widowControl w:val="0"/>
              <w:spacing w:after="120"/>
              <w:ind w:left="0" w:right="-716"/>
              <w:rPr>
                <w:b/>
                <w:snapToGrid w:val="0"/>
              </w:rPr>
            </w:pPr>
            <w:r>
              <w:rPr>
                <w:b/>
                <w:snapToGrid w:val="0"/>
              </w:rPr>
              <w:t>Section E</w:t>
            </w:r>
          </w:p>
        </w:tc>
        <w:tc>
          <w:tcPr>
            <w:tcW w:w="8080" w:type="dxa"/>
          </w:tcPr>
          <w:p w14:paraId="145BF42A" w14:textId="77777777" w:rsidR="00515B70" w:rsidRDefault="00515B70">
            <w:pPr>
              <w:widowControl w:val="0"/>
              <w:spacing w:after="120"/>
              <w:ind w:left="0" w:right="113"/>
              <w:rPr>
                <w:snapToGrid w:val="0"/>
              </w:rPr>
            </w:pPr>
            <w:r>
              <w:rPr>
                <w:snapToGrid w:val="0"/>
              </w:rPr>
              <w:t>Information to allow a fair comparison between export and domestic prices.</w:t>
            </w:r>
          </w:p>
        </w:tc>
      </w:tr>
      <w:tr w:rsidR="00515B70" w14:paraId="7AB2AF5A" w14:textId="77777777">
        <w:tc>
          <w:tcPr>
            <w:tcW w:w="1526" w:type="dxa"/>
          </w:tcPr>
          <w:p w14:paraId="2E701417" w14:textId="77777777" w:rsidR="00515B70" w:rsidRDefault="00515B70">
            <w:pPr>
              <w:widowControl w:val="0"/>
              <w:spacing w:after="120"/>
              <w:ind w:left="0" w:right="-716"/>
              <w:rPr>
                <w:b/>
                <w:snapToGrid w:val="0"/>
              </w:rPr>
            </w:pPr>
            <w:r>
              <w:rPr>
                <w:b/>
                <w:snapToGrid w:val="0"/>
              </w:rPr>
              <w:t xml:space="preserve">Section F </w:t>
            </w:r>
          </w:p>
        </w:tc>
        <w:tc>
          <w:tcPr>
            <w:tcW w:w="8080" w:type="dxa"/>
          </w:tcPr>
          <w:p w14:paraId="1CBF8735" w14:textId="77777777" w:rsidR="00515B70" w:rsidRDefault="00515B70">
            <w:pPr>
              <w:widowControl w:val="0"/>
              <w:spacing w:after="120"/>
              <w:ind w:left="0" w:right="113"/>
              <w:rPr>
                <w:snapToGrid w:val="0"/>
              </w:rPr>
            </w:pPr>
            <w:r>
              <w:rPr>
                <w:snapToGrid w:val="0"/>
              </w:rPr>
              <w:t>Information in relation to your company’s exports of like goods to countries other than Australia.</w:t>
            </w:r>
          </w:p>
        </w:tc>
      </w:tr>
      <w:tr w:rsidR="00515B70" w14:paraId="5F9B111C" w14:textId="77777777">
        <w:tc>
          <w:tcPr>
            <w:tcW w:w="1526" w:type="dxa"/>
          </w:tcPr>
          <w:p w14:paraId="33FE0B41" w14:textId="77777777" w:rsidR="00515B70" w:rsidRDefault="00515B70">
            <w:pPr>
              <w:widowControl w:val="0"/>
              <w:spacing w:after="120"/>
              <w:ind w:left="0" w:right="-716"/>
              <w:rPr>
                <w:b/>
                <w:snapToGrid w:val="0"/>
              </w:rPr>
            </w:pPr>
            <w:r>
              <w:rPr>
                <w:b/>
                <w:snapToGrid w:val="0"/>
              </w:rPr>
              <w:t>Section G</w:t>
            </w:r>
          </w:p>
        </w:tc>
        <w:tc>
          <w:tcPr>
            <w:tcW w:w="8080" w:type="dxa"/>
          </w:tcPr>
          <w:p w14:paraId="34028452" w14:textId="77777777" w:rsidR="00515B70" w:rsidRDefault="00515B70">
            <w:pPr>
              <w:widowControl w:val="0"/>
              <w:spacing w:after="120"/>
              <w:ind w:left="0" w:right="113"/>
              <w:rPr>
                <w:snapToGrid w:val="0"/>
              </w:rPr>
            </w:pPr>
            <w:r>
              <w:rPr>
                <w:snapToGrid w:val="0"/>
              </w:rPr>
              <w:t>Costs to make and sell, for exports to Australia and for the domestic market.</w:t>
            </w:r>
          </w:p>
        </w:tc>
      </w:tr>
      <w:tr w:rsidR="00515B70" w14:paraId="456E381B" w14:textId="77777777">
        <w:tc>
          <w:tcPr>
            <w:tcW w:w="1526" w:type="dxa"/>
          </w:tcPr>
          <w:p w14:paraId="5AEC3869" w14:textId="77777777" w:rsidR="00515B70" w:rsidRDefault="00515B70">
            <w:pPr>
              <w:widowControl w:val="0"/>
              <w:spacing w:after="120"/>
              <w:ind w:left="0" w:right="-716"/>
              <w:rPr>
                <w:b/>
                <w:snapToGrid w:val="0"/>
              </w:rPr>
            </w:pPr>
            <w:r>
              <w:rPr>
                <w:b/>
                <w:snapToGrid w:val="0"/>
              </w:rPr>
              <w:t>Section H</w:t>
            </w:r>
          </w:p>
        </w:tc>
        <w:tc>
          <w:tcPr>
            <w:tcW w:w="8080" w:type="dxa"/>
          </w:tcPr>
          <w:p w14:paraId="333CFACC" w14:textId="77777777" w:rsidR="00515B70" w:rsidRDefault="00515B70">
            <w:pPr>
              <w:widowControl w:val="0"/>
              <w:spacing w:after="120"/>
              <w:ind w:left="0" w:right="113"/>
              <w:rPr>
                <w:snapToGrid w:val="0"/>
              </w:rPr>
            </w:pPr>
            <w:r>
              <w:rPr>
                <w:snapToGrid w:val="0"/>
              </w:rPr>
              <w:t xml:space="preserve">Your declaration. </w:t>
            </w:r>
          </w:p>
        </w:tc>
      </w:tr>
      <w:tr w:rsidR="00515B70" w14:paraId="2520084E" w14:textId="77777777">
        <w:tc>
          <w:tcPr>
            <w:tcW w:w="1526" w:type="dxa"/>
          </w:tcPr>
          <w:p w14:paraId="306B2F0A" w14:textId="77777777" w:rsidR="00515B70" w:rsidRDefault="00515B70">
            <w:pPr>
              <w:widowControl w:val="0"/>
              <w:spacing w:after="120"/>
              <w:ind w:left="0" w:right="-716"/>
              <w:rPr>
                <w:b/>
                <w:snapToGrid w:val="0"/>
              </w:rPr>
            </w:pPr>
            <w:r>
              <w:rPr>
                <w:b/>
                <w:snapToGrid w:val="0"/>
              </w:rPr>
              <w:t>Section I</w:t>
            </w:r>
          </w:p>
        </w:tc>
        <w:tc>
          <w:tcPr>
            <w:tcW w:w="8080" w:type="dxa"/>
          </w:tcPr>
          <w:p w14:paraId="1AF85433" w14:textId="77777777" w:rsidR="00515B70" w:rsidRDefault="00515B70">
            <w:pPr>
              <w:widowControl w:val="0"/>
              <w:spacing w:after="120"/>
              <w:ind w:left="0" w:right="113"/>
              <w:rPr>
                <w:snapToGrid w:val="0"/>
              </w:rPr>
            </w:pPr>
            <w:r>
              <w:rPr>
                <w:snapToGrid w:val="0"/>
              </w:rPr>
              <w:t>A checklist.</w:t>
            </w:r>
          </w:p>
          <w:p w14:paraId="43C2D988" w14:textId="77777777" w:rsidR="00515B70" w:rsidRDefault="00515B70">
            <w:pPr>
              <w:widowControl w:val="0"/>
              <w:spacing w:after="120"/>
              <w:ind w:left="0" w:right="113"/>
              <w:rPr>
                <w:snapToGrid w:val="0"/>
              </w:rPr>
            </w:pPr>
          </w:p>
        </w:tc>
      </w:tr>
      <w:tr w:rsidR="00515B70" w14:paraId="16D28F57" w14:textId="77777777">
        <w:tc>
          <w:tcPr>
            <w:tcW w:w="1526" w:type="dxa"/>
          </w:tcPr>
          <w:p w14:paraId="58EB6044" w14:textId="77777777" w:rsidR="00515B70" w:rsidRDefault="00515B70">
            <w:pPr>
              <w:widowControl w:val="0"/>
              <w:spacing w:after="120"/>
              <w:ind w:left="0" w:right="-716"/>
              <w:rPr>
                <w:b/>
                <w:snapToGrid w:val="0"/>
              </w:rPr>
            </w:pPr>
            <w:r>
              <w:rPr>
                <w:b/>
                <w:snapToGrid w:val="0"/>
              </w:rPr>
              <w:t>Appendix 1</w:t>
            </w:r>
          </w:p>
        </w:tc>
        <w:tc>
          <w:tcPr>
            <w:tcW w:w="8080" w:type="dxa"/>
          </w:tcPr>
          <w:p w14:paraId="58D8F8ED" w14:textId="77777777" w:rsidR="00515B70" w:rsidRDefault="00515B70">
            <w:pPr>
              <w:widowControl w:val="0"/>
              <w:spacing w:after="120"/>
              <w:ind w:left="0" w:right="113"/>
              <w:rPr>
                <w:snapToGrid w:val="0"/>
              </w:rPr>
            </w:pPr>
            <w:r>
              <w:rPr>
                <w:snapToGrid w:val="0"/>
              </w:rPr>
              <w:t>A glossary of terms used in this questionnaire</w:t>
            </w:r>
          </w:p>
        </w:tc>
      </w:tr>
    </w:tbl>
    <w:p w14:paraId="26D1BE05" w14:textId="77777777" w:rsidR="00515B70" w:rsidRDefault="00515B70">
      <w:pPr>
        <w:widowControl w:val="0"/>
        <w:ind w:left="0" w:right="-716"/>
        <w:rPr>
          <w:snapToGrid w:val="0"/>
        </w:rPr>
      </w:pPr>
    </w:p>
    <w:p w14:paraId="57738F3F" w14:textId="77777777" w:rsidR="00515B70" w:rsidRDefault="00515B70">
      <w:pPr>
        <w:pStyle w:val="Heading2"/>
      </w:pPr>
      <w:bookmarkStart w:id="41" w:name="_Toc506971825"/>
      <w:bookmarkStart w:id="42" w:name="_Toc219017553"/>
      <w:bookmarkStart w:id="43" w:name="_Toc480810764"/>
      <w:r>
        <w:t>Some general instructions for preparing your response</w:t>
      </w:r>
      <w:bookmarkEnd w:id="41"/>
      <w:bookmarkEnd w:id="42"/>
      <w:bookmarkEnd w:id="43"/>
    </w:p>
    <w:p w14:paraId="074B3E07" w14:textId="77777777" w:rsidR="00515B70" w:rsidRDefault="00515B70">
      <w:pPr>
        <w:keepNext/>
        <w:widowControl w:val="0"/>
        <w:ind w:left="0" w:right="-716"/>
        <w:jc w:val="both"/>
        <w:rPr>
          <w:snapToGrid w:val="0"/>
        </w:rPr>
      </w:pPr>
    </w:p>
    <w:p w14:paraId="6C9759B9" w14:textId="77777777" w:rsidR="00515B70" w:rsidRDefault="00515B70">
      <w:pPr>
        <w:pStyle w:val="bullet"/>
        <w:tabs>
          <w:tab w:val="clear" w:pos="720"/>
          <w:tab w:val="num" w:pos="567"/>
        </w:tabs>
        <w:ind w:left="567" w:hanging="567"/>
      </w:pPr>
      <w:r>
        <w:t xml:space="preserve">When answering the questionnaire please carefully read all instructions. </w:t>
      </w:r>
      <w:r w:rsidR="003E5F28">
        <w:t>The Commission</w:t>
      </w:r>
      <w:r>
        <w:t xml:space="preserve"> requires a response to </w:t>
      </w:r>
      <w:r>
        <w:rPr>
          <w:i/>
        </w:rPr>
        <w:t>all</w:t>
      </w:r>
      <w:r>
        <w:t xml:space="preserve"> sections of this questionnaire.  Please provide an explanation if a question is not relevant to your situation.</w:t>
      </w:r>
      <w:r>
        <w:rPr>
          <w:b/>
        </w:rPr>
        <w:t xml:space="preserve">  </w:t>
      </w:r>
    </w:p>
    <w:p w14:paraId="0559FD7B" w14:textId="77777777" w:rsidR="00515B70" w:rsidRDefault="00515B70">
      <w:pPr>
        <w:widowControl w:val="0"/>
        <w:tabs>
          <w:tab w:val="num" w:pos="709"/>
        </w:tabs>
        <w:ind w:left="0" w:right="-716"/>
        <w:jc w:val="both"/>
        <w:rPr>
          <w:snapToGrid w:val="0"/>
          <w:sz w:val="20"/>
        </w:rPr>
      </w:pPr>
    </w:p>
    <w:p w14:paraId="685E011E" w14:textId="77777777" w:rsidR="00515B70" w:rsidRDefault="00515B70" w:rsidP="00515B70">
      <w:pPr>
        <w:pStyle w:val="bullet"/>
        <w:numPr>
          <w:ilvl w:val="0"/>
          <w:numId w:val="14"/>
        </w:numPr>
        <w:tabs>
          <w:tab w:val="clear" w:pos="720"/>
        </w:tabs>
        <w:ind w:left="567" w:hanging="567"/>
      </w:pPr>
      <w:r>
        <w:t>Answer questions in the order presented in the questionnaire. Please ensure that information submitted conforms to the requested format and is clearly labelled.  Please repeat the question to which you are responding and place your answer below it.</w:t>
      </w:r>
    </w:p>
    <w:p w14:paraId="795DC6E5" w14:textId="77777777" w:rsidR="00515B70" w:rsidRDefault="00515B70">
      <w:pPr>
        <w:widowControl w:val="0"/>
        <w:tabs>
          <w:tab w:val="num" w:pos="709"/>
        </w:tabs>
        <w:ind w:left="567" w:right="-716" w:hanging="567"/>
        <w:jc w:val="both"/>
        <w:rPr>
          <w:snapToGrid w:val="0"/>
          <w:sz w:val="20"/>
        </w:rPr>
      </w:pPr>
    </w:p>
    <w:p w14:paraId="1DA427B8" w14:textId="77777777" w:rsidR="00515B70" w:rsidRDefault="00515B70" w:rsidP="00515B70">
      <w:pPr>
        <w:pStyle w:val="bullet"/>
        <w:numPr>
          <w:ilvl w:val="0"/>
          <w:numId w:val="14"/>
        </w:numPr>
        <w:tabs>
          <w:tab w:val="clear" w:pos="720"/>
        </w:tabs>
        <w:ind w:left="567" w:hanging="567"/>
      </w:pPr>
      <w:r>
        <w:t>Identify source documents and advise where they are kept.  During on-site verification you should be prepared to substantiate all the information you have submitted.  Every part of the response should be traceable to company documents that are used in the ordinary course of business.</w:t>
      </w:r>
    </w:p>
    <w:p w14:paraId="3D94804E" w14:textId="77777777" w:rsidR="00515B70" w:rsidRDefault="00515B70">
      <w:pPr>
        <w:widowControl w:val="0"/>
        <w:tabs>
          <w:tab w:val="num" w:pos="709"/>
        </w:tabs>
        <w:ind w:left="567" w:right="-716" w:hanging="567"/>
        <w:jc w:val="both"/>
        <w:rPr>
          <w:snapToGrid w:val="0"/>
          <w:sz w:val="20"/>
        </w:rPr>
      </w:pPr>
    </w:p>
    <w:p w14:paraId="050B0E9A" w14:textId="77777777" w:rsidR="00515B70" w:rsidRDefault="00515B70" w:rsidP="00515B70">
      <w:pPr>
        <w:pStyle w:val="bullet"/>
        <w:numPr>
          <w:ilvl w:val="0"/>
          <w:numId w:val="14"/>
        </w:numPr>
        <w:tabs>
          <w:tab w:val="clear" w:pos="720"/>
        </w:tabs>
        <w:ind w:left="567" w:hanging="567"/>
      </w:pPr>
      <w:r>
        <w:t>We recommend that you retain all work sheets used in answering the questionnaire, in particular those linking the information supplied with management and accounting records.  This will help us to verify the information.</w:t>
      </w:r>
    </w:p>
    <w:p w14:paraId="143BCA64" w14:textId="77777777" w:rsidR="00515B70" w:rsidRDefault="00515B70">
      <w:pPr>
        <w:widowControl w:val="0"/>
        <w:tabs>
          <w:tab w:val="num" w:pos="709"/>
        </w:tabs>
        <w:ind w:left="567" w:right="-716" w:hanging="567"/>
        <w:jc w:val="both"/>
        <w:rPr>
          <w:snapToGrid w:val="0"/>
          <w:sz w:val="20"/>
        </w:rPr>
      </w:pPr>
    </w:p>
    <w:p w14:paraId="54D02AC1" w14:textId="77777777" w:rsidR="00515B70" w:rsidRDefault="00515B70" w:rsidP="00515B70">
      <w:pPr>
        <w:pStyle w:val="bullet"/>
        <w:numPr>
          <w:ilvl w:val="0"/>
          <w:numId w:val="14"/>
        </w:numPr>
        <w:tabs>
          <w:tab w:val="clear" w:pos="720"/>
        </w:tabs>
        <w:ind w:left="567" w:hanging="567"/>
      </w:pPr>
      <w:r>
        <w:t xml:space="preserve">Clearly identify all units of measurement and currencies used.  Apply the same measurement consistently throughout your response to the questionnaire. </w:t>
      </w:r>
    </w:p>
    <w:p w14:paraId="51051271" w14:textId="77777777" w:rsidR="00515B70" w:rsidRDefault="00515B70">
      <w:pPr>
        <w:widowControl w:val="0"/>
        <w:ind w:left="0" w:right="-716"/>
        <w:jc w:val="both"/>
        <w:rPr>
          <w:snapToGrid w:val="0"/>
          <w:sz w:val="20"/>
        </w:rPr>
      </w:pPr>
    </w:p>
    <w:p w14:paraId="4AA15B35" w14:textId="77777777" w:rsidR="007E3790" w:rsidRDefault="007E3790">
      <w:pPr>
        <w:widowControl w:val="0"/>
        <w:ind w:left="0" w:right="-716"/>
        <w:jc w:val="both"/>
        <w:rPr>
          <w:snapToGrid w:val="0"/>
          <w:sz w:val="20"/>
        </w:rPr>
      </w:pPr>
    </w:p>
    <w:p w14:paraId="2B34D825" w14:textId="77777777" w:rsidR="00515B70" w:rsidRDefault="00515B70">
      <w:pPr>
        <w:pStyle w:val="Heading2"/>
      </w:pPr>
      <w:bookmarkStart w:id="44" w:name="_Toc506971826"/>
      <w:bookmarkStart w:id="45" w:name="_Toc219017554"/>
      <w:bookmarkStart w:id="46" w:name="_Toc480810765"/>
      <w:r>
        <w:t>Instructions on providing electronic data</w:t>
      </w:r>
      <w:bookmarkEnd w:id="44"/>
      <w:bookmarkEnd w:id="45"/>
      <w:bookmarkEnd w:id="46"/>
    </w:p>
    <w:p w14:paraId="2554DFC1" w14:textId="77777777" w:rsidR="00515B70" w:rsidRDefault="00515B70">
      <w:pPr>
        <w:widowControl w:val="0"/>
        <w:ind w:left="0" w:right="-716"/>
        <w:jc w:val="both"/>
        <w:rPr>
          <w:snapToGrid w:val="0"/>
          <w:sz w:val="20"/>
        </w:rPr>
      </w:pPr>
    </w:p>
    <w:p w14:paraId="4418C08F" w14:textId="77777777" w:rsidR="00515B70" w:rsidRDefault="00515B70" w:rsidP="00515B70">
      <w:pPr>
        <w:pStyle w:val="bullet"/>
        <w:numPr>
          <w:ilvl w:val="0"/>
          <w:numId w:val="14"/>
        </w:numPr>
        <w:tabs>
          <w:tab w:val="clear" w:pos="720"/>
        </w:tabs>
        <w:ind w:left="567" w:hanging="567"/>
      </w:pPr>
      <w:r>
        <w:t xml:space="preserve">It is important that information is submitted in electronic format. </w:t>
      </w:r>
    </w:p>
    <w:p w14:paraId="04A018CD" w14:textId="77777777" w:rsidR="00515B70" w:rsidRDefault="00515B70">
      <w:pPr>
        <w:widowControl w:val="0"/>
        <w:ind w:left="0" w:right="-716"/>
        <w:jc w:val="both"/>
        <w:rPr>
          <w:snapToGrid w:val="0"/>
          <w:sz w:val="20"/>
        </w:rPr>
      </w:pPr>
    </w:p>
    <w:p w14:paraId="0CE424B3" w14:textId="77777777" w:rsidR="00515B70" w:rsidRDefault="00515B70" w:rsidP="00515B70">
      <w:pPr>
        <w:pStyle w:val="bullet"/>
        <w:numPr>
          <w:ilvl w:val="0"/>
          <w:numId w:val="14"/>
        </w:numPr>
        <w:tabs>
          <w:tab w:val="clear" w:pos="720"/>
        </w:tabs>
        <w:ind w:left="567" w:hanging="567"/>
      </w:pPr>
      <w:r>
        <w:lastRenderedPageBreak/>
        <w:t xml:space="preserve">Electronic data should be </w:t>
      </w:r>
      <w:r w:rsidR="0091494E">
        <w:t xml:space="preserve">emailed or </w:t>
      </w:r>
      <w:r>
        <w:t xml:space="preserve">submitted on a CD-ROM, in IBM/MS-DOS format, or another operating system whose disk format is compatible with this MS-DOS version.  </w:t>
      </w:r>
    </w:p>
    <w:p w14:paraId="2760B1A8" w14:textId="77777777" w:rsidR="00515B70" w:rsidRDefault="00515B70">
      <w:pPr>
        <w:widowControl w:val="0"/>
        <w:ind w:left="0" w:right="-716"/>
        <w:jc w:val="both"/>
        <w:rPr>
          <w:snapToGrid w:val="0"/>
          <w:sz w:val="20"/>
        </w:rPr>
      </w:pPr>
    </w:p>
    <w:p w14:paraId="438C5093" w14:textId="77777777" w:rsidR="00515B70" w:rsidRDefault="00515B70" w:rsidP="00515B70">
      <w:pPr>
        <w:pStyle w:val="bullet"/>
        <w:numPr>
          <w:ilvl w:val="0"/>
          <w:numId w:val="14"/>
        </w:numPr>
        <w:tabs>
          <w:tab w:val="clear" w:pos="720"/>
        </w:tabs>
        <w:ind w:left="567" w:hanging="567"/>
      </w:pPr>
      <w:r>
        <w:t xml:space="preserve">The data must be created as spreadsheet files, preferably in Microsoft Excel, or alternatively in an Excel compatible format (for example, Excel can normally access data in Dbase or as an ASCII file).  </w:t>
      </w:r>
    </w:p>
    <w:p w14:paraId="78FBE95F" w14:textId="77777777" w:rsidR="00515B70" w:rsidRDefault="00515B70">
      <w:pPr>
        <w:widowControl w:val="0"/>
        <w:ind w:left="0" w:right="-716"/>
        <w:jc w:val="both"/>
        <w:rPr>
          <w:snapToGrid w:val="0"/>
          <w:sz w:val="20"/>
        </w:rPr>
      </w:pPr>
    </w:p>
    <w:p w14:paraId="7334D6C6" w14:textId="77777777" w:rsidR="00515B70" w:rsidRDefault="00515B70" w:rsidP="00515B70">
      <w:pPr>
        <w:pStyle w:val="bullet"/>
        <w:numPr>
          <w:ilvl w:val="0"/>
          <w:numId w:val="14"/>
        </w:numPr>
        <w:tabs>
          <w:tab w:val="clear" w:pos="720"/>
        </w:tabs>
        <w:ind w:left="567" w:hanging="567"/>
      </w:pPr>
      <w:r>
        <w:t>The Excel files must be compatible to the USA version.</w:t>
      </w:r>
    </w:p>
    <w:p w14:paraId="4D204E1C" w14:textId="77777777" w:rsidR="00515B70" w:rsidRDefault="00515B70">
      <w:pPr>
        <w:pStyle w:val="bullet"/>
        <w:numPr>
          <w:ilvl w:val="0"/>
          <w:numId w:val="0"/>
        </w:numPr>
      </w:pPr>
    </w:p>
    <w:p w14:paraId="6B615C77" w14:textId="77777777" w:rsidR="00515B70" w:rsidRDefault="00515B70" w:rsidP="00515B70">
      <w:pPr>
        <w:pStyle w:val="bullet"/>
        <w:numPr>
          <w:ilvl w:val="0"/>
          <w:numId w:val="14"/>
        </w:numPr>
        <w:tabs>
          <w:tab w:val="clear" w:pos="720"/>
        </w:tabs>
        <w:ind w:left="567" w:hanging="567"/>
      </w:pPr>
      <w:r>
        <w:t>If you cannot present electronic data in the requested format contact the investigation case officer as soon as possible.</w:t>
      </w:r>
    </w:p>
    <w:p w14:paraId="11252856" w14:textId="77777777" w:rsidR="00515B70" w:rsidRDefault="00515B70">
      <w:pPr>
        <w:widowControl w:val="0"/>
        <w:ind w:left="0" w:right="-716"/>
        <w:jc w:val="both"/>
        <w:rPr>
          <w:snapToGrid w:val="0"/>
        </w:rPr>
      </w:pPr>
    </w:p>
    <w:p w14:paraId="59891C52" w14:textId="77777777" w:rsidR="00515B70" w:rsidRDefault="00515B70">
      <w:pPr>
        <w:pStyle w:val="Heading2"/>
      </w:pPr>
      <w:bookmarkStart w:id="47" w:name="_Toc506971827"/>
      <w:bookmarkStart w:id="48" w:name="_Toc219017555"/>
      <w:bookmarkStart w:id="49" w:name="_Toc480810766"/>
      <w:r>
        <w:t>Further information</w:t>
      </w:r>
      <w:bookmarkEnd w:id="47"/>
      <w:bookmarkEnd w:id="48"/>
      <w:bookmarkEnd w:id="49"/>
    </w:p>
    <w:p w14:paraId="7C104EA7" w14:textId="77777777" w:rsidR="00515B70" w:rsidRDefault="00515B70">
      <w:pPr>
        <w:keepNext/>
        <w:widowControl w:val="0"/>
        <w:ind w:left="0" w:right="-716"/>
        <w:jc w:val="both"/>
        <w:rPr>
          <w:snapToGrid w:val="0"/>
        </w:rPr>
      </w:pPr>
    </w:p>
    <w:p w14:paraId="18A646D8" w14:textId="77777777" w:rsidR="00515B70" w:rsidRDefault="00515B70">
      <w:pPr>
        <w:pStyle w:val="BodyText2"/>
        <w:ind w:left="0" w:right="-716"/>
        <w:jc w:val="both"/>
      </w:pPr>
      <w:r>
        <w:t>Before you respond to the questionnaire you should read all the documentation enclosed with this application including the applicant'</w:t>
      </w:r>
      <w:r w:rsidR="0098127C">
        <w:t>s non-confidential submission</w:t>
      </w:r>
      <w:r>
        <w:t xml:space="preserve"> and the </w:t>
      </w:r>
      <w:r w:rsidR="003C6E4C">
        <w:t>A</w:t>
      </w:r>
      <w:r w:rsidR="00304BE9">
        <w:t>nti-</w:t>
      </w:r>
      <w:r>
        <w:t>Dumping Notice notifying the initiation of the investigation.  We also advise that you read the attached glossary of terms.</w:t>
      </w:r>
    </w:p>
    <w:p w14:paraId="3DF88EC8" w14:textId="77777777" w:rsidR="00515B70" w:rsidRDefault="00515B70">
      <w:pPr>
        <w:widowControl w:val="0"/>
        <w:ind w:left="0" w:right="-716"/>
        <w:jc w:val="both"/>
        <w:rPr>
          <w:snapToGrid w:val="0"/>
        </w:rPr>
      </w:pPr>
    </w:p>
    <w:p w14:paraId="038A5EFC" w14:textId="77777777" w:rsidR="00515B70" w:rsidRDefault="00515B70">
      <w:pPr>
        <w:widowControl w:val="0"/>
        <w:ind w:left="0" w:right="-716"/>
        <w:jc w:val="both"/>
        <w:rPr>
          <w:snapToGrid w:val="0"/>
        </w:rPr>
      </w:pPr>
      <w:r>
        <w:rPr>
          <w:snapToGrid w:val="0"/>
        </w:rPr>
        <w:t xml:space="preserve">If you require further assistance, or you are having difficulties completing your submission, please contact the investigation case </w:t>
      </w:r>
      <w:r w:rsidR="00997C3D">
        <w:rPr>
          <w:snapToGrid w:val="0"/>
        </w:rPr>
        <w:t>manager</w:t>
      </w:r>
      <w:r w:rsidR="003E5F28">
        <w:rPr>
          <w:snapToGrid w:val="0"/>
        </w:rPr>
        <w:t>. The Commission</w:t>
      </w:r>
      <w:r>
        <w:rPr>
          <w:snapToGrid w:val="0"/>
        </w:rPr>
        <w:t xml:space="preserve"> will need to know the reasons. </w:t>
      </w:r>
    </w:p>
    <w:p w14:paraId="6E6A923B" w14:textId="77777777" w:rsidR="00515B70" w:rsidRDefault="00515B70">
      <w:pPr>
        <w:widowControl w:val="0"/>
        <w:ind w:right="-716"/>
        <w:jc w:val="both"/>
        <w:rPr>
          <w:snapToGrid w:val="0"/>
        </w:rPr>
      </w:pPr>
    </w:p>
    <w:p w14:paraId="0978D37A" w14:textId="77777777" w:rsidR="00515B70" w:rsidRDefault="00BE15F8">
      <w:pPr>
        <w:pStyle w:val="Heading1"/>
      </w:pPr>
      <w:bookmarkStart w:id="50" w:name="_Toc506971828"/>
      <w:r>
        <w:br w:type="page"/>
      </w:r>
      <w:bookmarkStart w:id="51" w:name="_Toc480810767"/>
      <w:r w:rsidR="00515B70">
        <w:lastRenderedPageBreak/>
        <w:t>Section A</w:t>
      </w:r>
      <w:r w:rsidR="00515B70">
        <w:br/>
        <w:t>Company structure and operations</w:t>
      </w:r>
      <w:bookmarkEnd w:id="50"/>
      <w:bookmarkEnd w:id="51"/>
    </w:p>
    <w:p w14:paraId="7B55B47A" w14:textId="77777777" w:rsidR="00515B70" w:rsidRDefault="00515B70">
      <w:pPr>
        <w:widowControl w:val="0"/>
        <w:ind w:right="-574"/>
        <w:jc w:val="both"/>
        <w:rPr>
          <w:snapToGrid w:val="0"/>
        </w:rPr>
      </w:pPr>
    </w:p>
    <w:p w14:paraId="21F99F43" w14:textId="77777777" w:rsidR="00515B70" w:rsidRPr="00F253E2" w:rsidRDefault="00515B70" w:rsidP="00F253E2">
      <w:pPr>
        <w:widowControl w:val="0"/>
        <w:ind w:left="0" w:right="-574"/>
        <w:jc w:val="both"/>
        <w:rPr>
          <w:snapToGrid w:val="0"/>
        </w:rPr>
      </w:pPr>
      <w:r w:rsidRPr="00F253E2">
        <w:rPr>
          <w:snapToGrid w:val="0"/>
        </w:rPr>
        <w:t>This section requests information relating to company details and financial reports.</w:t>
      </w:r>
    </w:p>
    <w:p w14:paraId="005F9965" w14:textId="77777777" w:rsidR="00515B70" w:rsidRDefault="00515B70">
      <w:pPr>
        <w:widowControl w:val="0"/>
        <w:ind w:right="-574"/>
        <w:jc w:val="both"/>
        <w:rPr>
          <w:snapToGrid w:val="0"/>
        </w:rPr>
      </w:pPr>
    </w:p>
    <w:p w14:paraId="6E8C792D" w14:textId="77777777" w:rsidR="00515B70" w:rsidRDefault="00515B70">
      <w:pPr>
        <w:pStyle w:val="Heading2"/>
      </w:pPr>
      <w:bookmarkStart w:id="52" w:name="_Toc491596295"/>
      <w:bookmarkStart w:id="53" w:name="_Toc506971829"/>
      <w:bookmarkStart w:id="54" w:name="_Toc219017557"/>
      <w:bookmarkStart w:id="55" w:name="_Toc480810768"/>
      <w:r>
        <w:t>A-1</w:t>
      </w:r>
      <w:r>
        <w:tab/>
        <w:t>Identity and communication</w:t>
      </w:r>
      <w:bookmarkEnd w:id="52"/>
      <w:bookmarkEnd w:id="53"/>
      <w:bookmarkEnd w:id="54"/>
      <w:bookmarkEnd w:id="55"/>
    </w:p>
    <w:p w14:paraId="1E11AA1D" w14:textId="77777777" w:rsidR="00515B70" w:rsidRDefault="00515B70">
      <w:pPr>
        <w:widowControl w:val="0"/>
        <w:ind w:right="-574"/>
        <w:jc w:val="both"/>
        <w:rPr>
          <w:snapToGrid w:val="0"/>
        </w:rPr>
      </w:pPr>
    </w:p>
    <w:p w14:paraId="26B7D8A7" w14:textId="77777777" w:rsidR="00515B70" w:rsidRDefault="00515B70">
      <w:pPr>
        <w:widowControl w:val="0"/>
        <w:ind w:left="720" w:right="-680"/>
        <w:jc w:val="both"/>
        <w:rPr>
          <w:snapToGrid w:val="0"/>
        </w:rPr>
      </w:pPr>
      <w:r>
        <w:rPr>
          <w:snapToGrid w:val="0"/>
        </w:rPr>
        <w:t>Please nominate a person within your company who can be contacted for the purposes of this investigation:</w:t>
      </w:r>
    </w:p>
    <w:p w14:paraId="75FF4865" w14:textId="77777777" w:rsidR="00515B70" w:rsidRDefault="00515B70">
      <w:pPr>
        <w:widowControl w:val="0"/>
        <w:ind w:right="-680"/>
        <w:jc w:val="both"/>
        <w:rPr>
          <w:snapToGrid w:val="0"/>
        </w:rPr>
      </w:pPr>
    </w:p>
    <w:p w14:paraId="5D8940B4" w14:textId="77777777" w:rsidR="00515B70" w:rsidRDefault="00515B70">
      <w:pPr>
        <w:pStyle w:val="NormalIndent2"/>
        <w:tabs>
          <w:tab w:val="left" w:pos="1134"/>
        </w:tabs>
        <w:ind w:right="-680"/>
        <w:jc w:val="both"/>
        <w:rPr>
          <w:i/>
        </w:rPr>
      </w:pPr>
      <w:r>
        <w:rPr>
          <w:i/>
        </w:rPr>
        <w:tab/>
        <w:t>Head Office:</w:t>
      </w:r>
    </w:p>
    <w:p w14:paraId="75841686" w14:textId="77777777" w:rsidR="00515B70" w:rsidRDefault="00515B70">
      <w:pPr>
        <w:pStyle w:val="NormalIndent2"/>
        <w:tabs>
          <w:tab w:val="left" w:pos="1134"/>
        </w:tabs>
        <w:ind w:right="-680"/>
        <w:jc w:val="both"/>
        <w:rPr>
          <w:i/>
        </w:rPr>
      </w:pPr>
    </w:p>
    <w:p w14:paraId="67610A6A" w14:textId="77777777" w:rsidR="00515B70" w:rsidRDefault="00515B70">
      <w:pPr>
        <w:pStyle w:val="NormalIndent2"/>
        <w:tabs>
          <w:tab w:val="left" w:pos="1134"/>
        </w:tabs>
        <w:ind w:right="-680"/>
        <w:jc w:val="both"/>
      </w:pPr>
      <w:r>
        <w:tab/>
        <w:t>Name:</w:t>
      </w:r>
    </w:p>
    <w:p w14:paraId="10D9688A" w14:textId="77777777" w:rsidR="00515B70" w:rsidRDefault="00515B70">
      <w:pPr>
        <w:pStyle w:val="NormalIndent2"/>
        <w:tabs>
          <w:tab w:val="left" w:pos="1134"/>
        </w:tabs>
        <w:ind w:right="-680"/>
        <w:jc w:val="both"/>
      </w:pPr>
      <w:r>
        <w:tab/>
        <w:t>Position in the company:</w:t>
      </w:r>
    </w:p>
    <w:p w14:paraId="7F8C3C69" w14:textId="77777777" w:rsidR="00515B70" w:rsidRDefault="00515B70">
      <w:pPr>
        <w:pStyle w:val="NormalIndent2"/>
        <w:tabs>
          <w:tab w:val="left" w:pos="1134"/>
        </w:tabs>
        <w:ind w:right="-680"/>
        <w:jc w:val="both"/>
      </w:pPr>
      <w:r>
        <w:tab/>
        <w:t>Address:</w:t>
      </w:r>
    </w:p>
    <w:p w14:paraId="41F696E2" w14:textId="77777777" w:rsidR="00515B70" w:rsidRDefault="00515B70">
      <w:pPr>
        <w:pStyle w:val="NormalIndent2"/>
        <w:tabs>
          <w:tab w:val="left" w:pos="1134"/>
        </w:tabs>
        <w:ind w:right="-680"/>
        <w:jc w:val="both"/>
      </w:pPr>
      <w:r>
        <w:tab/>
        <w:t>Telephone:</w:t>
      </w:r>
    </w:p>
    <w:p w14:paraId="2C0736FE" w14:textId="77777777" w:rsidR="00515B70" w:rsidRDefault="00515B70">
      <w:pPr>
        <w:pStyle w:val="NormalIndent2"/>
        <w:tabs>
          <w:tab w:val="left" w:pos="1134"/>
        </w:tabs>
        <w:ind w:right="-680"/>
        <w:jc w:val="both"/>
      </w:pPr>
      <w:r>
        <w:tab/>
        <w:t>Facsimile number:</w:t>
      </w:r>
    </w:p>
    <w:p w14:paraId="2BD56E6A" w14:textId="77777777" w:rsidR="00515B70" w:rsidRDefault="00515B70">
      <w:pPr>
        <w:pStyle w:val="NormalIndent2"/>
        <w:tabs>
          <w:tab w:val="left" w:pos="1134"/>
        </w:tabs>
        <w:ind w:right="-680"/>
        <w:jc w:val="both"/>
      </w:pPr>
      <w:r>
        <w:tab/>
        <w:t>E-mail address of contact person:</w:t>
      </w:r>
    </w:p>
    <w:p w14:paraId="35F99E91" w14:textId="77777777" w:rsidR="00515B70" w:rsidRDefault="00515B70">
      <w:pPr>
        <w:pStyle w:val="NormalIndent2"/>
        <w:tabs>
          <w:tab w:val="left" w:pos="1134"/>
        </w:tabs>
        <w:ind w:right="-680"/>
        <w:jc w:val="both"/>
      </w:pPr>
    </w:p>
    <w:p w14:paraId="4444F425" w14:textId="77777777" w:rsidR="00BE15F8" w:rsidRDefault="00515B70">
      <w:pPr>
        <w:pStyle w:val="NormalIndent2"/>
        <w:tabs>
          <w:tab w:val="left" w:pos="1134"/>
        </w:tabs>
        <w:ind w:right="-680"/>
        <w:jc w:val="both"/>
        <w:rPr>
          <w:i/>
        </w:rPr>
      </w:pPr>
      <w:r>
        <w:rPr>
          <w:i/>
        </w:rPr>
        <w:tab/>
      </w:r>
    </w:p>
    <w:p w14:paraId="2457169F" w14:textId="77777777" w:rsidR="00515B70" w:rsidRDefault="00BE15F8">
      <w:pPr>
        <w:pStyle w:val="NormalIndent2"/>
        <w:tabs>
          <w:tab w:val="left" w:pos="1134"/>
        </w:tabs>
        <w:ind w:right="-680"/>
        <w:jc w:val="both"/>
        <w:rPr>
          <w:i/>
        </w:rPr>
      </w:pPr>
      <w:r>
        <w:rPr>
          <w:i/>
        </w:rPr>
        <w:tab/>
      </w:r>
      <w:r w:rsidR="00515B70">
        <w:rPr>
          <w:i/>
        </w:rPr>
        <w:t>Factory:</w:t>
      </w:r>
    </w:p>
    <w:p w14:paraId="3C0B89CF" w14:textId="77777777" w:rsidR="00515B70" w:rsidRDefault="00515B70">
      <w:pPr>
        <w:pStyle w:val="NormalIndent2"/>
        <w:tabs>
          <w:tab w:val="left" w:pos="1134"/>
        </w:tabs>
        <w:ind w:right="-680"/>
        <w:jc w:val="both"/>
        <w:rPr>
          <w:i/>
        </w:rPr>
      </w:pPr>
    </w:p>
    <w:p w14:paraId="21B29EF2" w14:textId="77777777" w:rsidR="00515B70" w:rsidRDefault="00515B70">
      <w:pPr>
        <w:pStyle w:val="NormalIndent2"/>
        <w:tabs>
          <w:tab w:val="left" w:pos="1134"/>
        </w:tabs>
        <w:ind w:right="-680"/>
        <w:jc w:val="both"/>
      </w:pPr>
      <w:r>
        <w:tab/>
        <w:t>Address:</w:t>
      </w:r>
    </w:p>
    <w:p w14:paraId="5C886E19" w14:textId="77777777" w:rsidR="00515B70" w:rsidRDefault="00515B70">
      <w:pPr>
        <w:pStyle w:val="NormalIndent2"/>
        <w:tabs>
          <w:tab w:val="left" w:pos="1134"/>
        </w:tabs>
        <w:ind w:right="-680"/>
        <w:jc w:val="both"/>
      </w:pPr>
      <w:r>
        <w:tab/>
        <w:t>Telephone:</w:t>
      </w:r>
    </w:p>
    <w:p w14:paraId="78F49A28" w14:textId="77777777" w:rsidR="00515B70" w:rsidRDefault="00515B70">
      <w:pPr>
        <w:pStyle w:val="NormalIndent2"/>
        <w:tabs>
          <w:tab w:val="left" w:pos="1134"/>
        </w:tabs>
        <w:ind w:right="-680"/>
        <w:jc w:val="both"/>
      </w:pPr>
      <w:r>
        <w:tab/>
        <w:t>Facsimile number:</w:t>
      </w:r>
    </w:p>
    <w:p w14:paraId="5ACAF202" w14:textId="77777777" w:rsidR="00834F89" w:rsidRDefault="00515B70" w:rsidP="00834F89">
      <w:pPr>
        <w:pStyle w:val="NormalIndent2"/>
        <w:tabs>
          <w:tab w:val="left" w:pos="1134"/>
        </w:tabs>
        <w:ind w:right="-680"/>
        <w:jc w:val="both"/>
      </w:pPr>
      <w:r>
        <w:tab/>
        <w:t>E-mail address of contact person:</w:t>
      </w:r>
    </w:p>
    <w:p w14:paraId="36B30BC5" w14:textId="77777777" w:rsidR="00834F89" w:rsidRDefault="00834F89" w:rsidP="00834F89">
      <w:pPr>
        <w:pStyle w:val="NormalIndent2"/>
        <w:tabs>
          <w:tab w:val="left" w:pos="1134"/>
        </w:tabs>
        <w:ind w:right="-680"/>
        <w:jc w:val="both"/>
      </w:pPr>
    </w:p>
    <w:p w14:paraId="0DD764A1" w14:textId="77777777" w:rsidR="00834F89" w:rsidRDefault="00834F89" w:rsidP="00834F89">
      <w:pPr>
        <w:pStyle w:val="NormalIndent2"/>
        <w:tabs>
          <w:tab w:val="left" w:pos="1134"/>
        </w:tabs>
        <w:ind w:right="-680"/>
        <w:jc w:val="both"/>
      </w:pPr>
    </w:p>
    <w:p w14:paraId="1B3C22B9" w14:textId="77777777" w:rsidR="00515B70" w:rsidRDefault="00515B70">
      <w:pPr>
        <w:widowControl w:val="0"/>
        <w:ind w:right="-574"/>
        <w:jc w:val="both"/>
        <w:rPr>
          <w:snapToGrid w:val="0"/>
        </w:rPr>
      </w:pPr>
    </w:p>
    <w:p w14:paraId="6D0CC974" w14:textId="77777777" w:rsidR="00515B70" w:rsidRDefault="00515B70">
      <w:pPr>
        <w:pStyle w:val="Heading2"/>
        <w:ind w:left="709" w:hanging="709"/>
      </w:pPr>
      <w:bookmarkStart w:id="56" w:name="_Toc491596296"/>
      <w:bookmarkStart w:id="57" w:name="_Toc506971830"/>
      <w:bookmarkStart w:id="58" w:name="_Toc219017558"/>
      <w:bookmarkStart w:id="59" w:name="_Toc480810769"/>
      <w:r>
        <w:t>A-2</w:t>
      </w:r>
      <w:r>
        <w:tab/>
        <w:t>Representative of the company for the purpose of investigation</w:t>
      </w:r>
      <w:bookmarkEnd w:id="56"/>
      <w:bookmarkEnd w:id="57"/>
      <w:bookmarkEnd w:id="58"/>
      <w:bookmarkEnd w:id="59"/>
    </w:p>
    <w:p w14:paraId="1E995477" w14:textId="77777777" w:rsidR="00515B70" w:rsidRDefault="00515B70">
      <w:pPr>
        <w:widowControl w:val="0"/>
        <w:ind w:right="-574"/>
        <w:jc w:val="both"/>
        <w:rPr>
          <w:snapToGrid w:val="0"/>
        </w:rPr>
      </w:pPr>
    </w:p>
    <w:p w14:paraId="7B4A0D4D" w14:textId="77777777" w:rsidR="00515B70" w:rsidRDefault="00515B70">
      <w:pPr>
        <w:ind w:right="-680"/>
        <w:jc w:val="both"/>
      </w:pPr>
      <w:r>
        <w:t>If you wish to appoint a representative to assist you in this investigation, provide the following details:</w:t>
      </w:r>
    </w:p>
    <w:p w14:paraId="62ED4C64" w14:textId="77777777" w:rsidR="00515B70" w:rsidRDefault="00515B70">
      <w:pPr>
        <w:ind w:right="-680"/>
        <w:jc w:val="both"/>
      </w:pPr>
    </w:p>
    <w:p w14:paraId="44987743" w14:textId="77777777" w:rsidR="00515B70" w:rsidRDefault="00515B70">
      <w:pPr>
        <w:pStyle w:val="NormalIndent2"/>
        <w:tabs>
          <w:tab w:val="left" w:pos="1418"/>
        </w:tabs>
        <w:ind w:right="-680"/>
        <w:jc w:val="both"/>
      </w:pPr>
      <w:r>
        <w:tab/>
        <w:t>Name:</w:t>
      </w:r>
    </w:p>
    <w:p w14:paraId="28242480" w14:textId="77777777" w:rsidR="00515B70" w:rsidRDefault="00515B70">
      <w:pPr>
        <w:pStyle w:val="NormalIndent2"/>
        <w:tabs>
          <w:tab w:val="left" w:pos="1418"/>
        </w:tabs>
        <w:ind w:left="1418" w:right="-680"/>
        <w:jc w:val="both"/>
      </w:pPr>
      <w:r>
        <w:t>Address:</w:t>
      </w:r>
    </w:p>
    <w:p w14:paraId="0D991034" w14:textId="77777777" w:rsidR="00515B70" w:rsidRDefault="00515B70">
      <w:pPr>
        <w:pStyle w:val="NormalIndent2"/>
        <w:tabs>
          <w:tab w:val="left" w:pos="1418"/>
        </w:tabs>
        <w:ind w:left="1418" w:right="-680"/>
        <w:jc w:val="both"/>
      </w:pPr>
      <w:r>
        <w:t>Telephone:</w:t>
      </w:r>
    </w:p>
    <w:p w14:paraId="440F5C3A" w14:textId="77777777" w:rsidR="00515B70" w:rsidRDefault="00515B70">
      <w:pPr>
        <w:pStyle w:val="NormalIndent2"/>
        <w:tabs>
          <w:tab w:val="left" w:pos="1418"/>
        </w:tabs>
        <w:ind w:left="1418" w:right="-680"/>
        <w:jc w:val="both"/>
      </w:pPr>
      <w:r>
        <w:t>Facsimile/Telex number:</w:t>
      </w:r>
    </w:p>
    <w:p w14:paraId="1C5205E6" w14:textId="77777777" w:rsidR="00515B70" w:rsidRDefault="00515B70">
      <w:pPr>
        <w:pStyle w:val="NormalIndent2"/>
        <w:tabs>
          <w:tab w:val="left" w:pos="1418"/>
        </w:tabs>
        <w:ind w:left="1418" w:right="-680"/>
        <w:jc w:val="both"/>
      </w:pPr>
      <w:r>
        <w:t>E-mail address of contact person:</w:t>
      </w:r>
    </w:p>
    <w:p w14:paraId="11B90074" w14:textId="77777777" w:rsidR="00515B70" w:rsidRDefault="00515B70">
      <w:pPr>
        <w:pStyle w:val="NormalIndent2"/>
        <w:ind w:right="-680"/>
        <w:jc w:val="both"/>
      </w:pPr>
    </w:p>
    <w:p w14:paraId="015328F4" w14:textId="77777777" w:rsidR="00515B70" w:rsidRDefault="00515B70">
      <w:pPr>
        <w:ind w:right="-680"/>
        <w:jc w:val="both"/>
        <w:rPr>
          <w:i/>
        </w:rPr>
      </w:pPr>
      <w:r>
        <w:rPr>
          <w:i/>
        </w:rPr>
        <w:t xml:space="preserve">Note that in nominating a representative, </w:t>
      </w:r>
      <w:r w:rsidR="004A3113" w:rsidRPr="004A3113">
        <w:rPr>
          <w:i/>
          <w:snapToGrid w:val="0"/>
        </w:rPr>
        <w:t>the Commission</w:t>
      </w:r>
      <w:r>
        <w:rPr>
          <w:i/>
        </w:rPr>
        <w:t xml:space="preserve"> will assume that confidential material relating to your company in this investigation may be freely released to, or discussed with, that representative.</w:t>
      </w:r>
    </w:p>
    <w:p w14:paraId="6E56BEB4" w14:textId="77777777" w:rsidR="00515B70" w:rsidRDefault="00515B70">
      <w:pPr>
        <w:widowControl w:val="0"/>
        <w:ind w:right="-574"/>
        <w:jc w:val="both"/>
        <w:rPr>
          <w:snapToGrid w:val="0"/>
        </w:rPr>
      </w:pPr>
    </w:p>
    <w:p w14:paraId="10DEE3B9" w14:textId="77777777" w:rsidR="00515B70" w:rsidRDefault="00515B70">
      <w:pPr>
        <w:pStyle w:val="Heading2"/>
      </w:pPr>
      <w:bookmarkStart w:id="60" w:name="_Toc506971831"/>
      <w:bookmarkStart w:id="61" w:name="_Toc219017559"/>
      <w:bookmarkStart w:id="62" w:name="_Toc480810770"/>
      <w:r>
        <w:t>A-3</w:t>
      </w:r>
      <w:r>
        <w:tab/>
        <w:t>Company information</w:t>
      </w:r>
      <w:bookmarkEnd w:id="60"/>
      <w:bookmarkEnd w:id="61"/>
      <w:bookmarkEnd w:id="62"/>
    </w:p>
    <w:p w14:paraId="51D2F79D" w14:textId="77777777" w:rsidR="00515B70" w:rsidRDefault="00515B70">
      <w:pPr>
        <w:keepNext/>
        <w:widowControl w:val="0"/>
        <w:ind w:right="-574"/>
        <w:jc w:val="both"/>
        <w:rPr>
          <w:snapToGrid w:val="0"/>
        </w:rPr>
      </w:pPr>
    </w:p>
    <w:p w14:paraId="25721FD9" w14:textId="77777777" w:rsidR="00515B70" w:rsidRDefault="00515B70">
      <w:pPr>
        <w:ind w:right="-680" w:hanging="709"/>
        <w:jc w:val="both"/>
        <w:rPr>
          <w:snapToGrid w:val="0"/>
        </w:rPr>
      </w:pPr>
      <w:r>
        <w:rPr>
          <w:snapToGrid w:val="0"/>
        </w:rPr>
        <w:t>1.</w:t>
      </w:r>
      <w:r>
        <w:rPr>
          <w:snapToGrid w:val="0"/>
        </w:rPr>
        <w:tab/>
        <w:t>What is the legal name of your business?  What kind of entity is it (</w:t>
      </w:r>
      <w:proofErr w:type="spellStart"/>
      <w:r>
        <w:rPr>
          <w:snapToGrid w:val="0"/>
        </w:rPr>
        <w:t>eg</w:t>
      </w:r>
      <w:proofErr w:type="spellEnd"/>
      <w:r>
        <w:rPr>
          <w:snapToGrid w:val="0"/>
        </w:rPr>
        <w:t>. company, partnership, sole trader)?  Please provide details of any other business names that you use to export and/or sell goods.</w:t>
      </w:r>
    </w:p>
    <w:p w14:paraId="263C8B32" w14:textId="77777777" w:rsidR="00515B70" w:rsidRDefault="00515B70">
      <w:pPr>
        <w:widowControl w:val="0"/>
        <w:ind w:right="-574" w:hanging="709"/>
        <w:jc w:val="both"/>
        <w:rPr>
          <w:snapToGrid w:val="0"/>
        </w:rPr>
      </w:pPr>
    </w:p>
    <w:p w14:paraId="7BB4BBF3" w14:textId="77777777" w:rsidR="00515B70" w:rsidRDefault="00515B70">
      <w:pPr>
        <w:numPr>
          <w:ilvl w:val="0"/>
          <w:numId w:val="2"/>
        </w:numPr>
        <w:ind w:right="-680"/>
        <w:jc w:val="both"/>
        <w:rPr>
          <w:snapToGrid w:val="0"/>
        </w:rPr>
      </w:pPr>
      <w:r>
        <w:rPr>
          <w:snapToGrid w:val="0"/>
        </w:rPr>
        <w:t>Who are the owners and/or principal shareholders?  Provide details of shareholding percentages for joint owners and/or principal shareholders. (List all shareholders able to cast, or control the casting of, 5% or more of the maximum amount of votes that could be cast at a general meeting of your company).</w:t>
      </w:r>
    </w:p>
    <w:p w14:paraId="5F9B61B8" w14:textId="77777777" w:rsidR="00515B70" w:rsidRDefault="00515B70">
      <w:pPr>
        <w:ind w:right="-680"/>
        <w:jc w:val="both"/>
        <w:rPr>
          <w:snapToGrid w:val="0"/>
        </w:rPr>
      </w:pPr>
    </w:p>
    <w:p w14:paraId="6700C734" w14:textId="77777777" w:rsidR="00515B70" w:rsidRDefault="00515B70">
      <w:pPr>
        <w:numPr>
          <w:ilvl w:val="0"/>
          <w:numId w:val="2"/>
        </w:numPr>
        <w:ind w:right="-680"/>
        <w:jc w:val="both"/>
        <w:rPr>
          <w:snapToGrid w:val="0"/>
        </w:rPr>
      </w:pPr>
      <w:r>
        <w:rPr>
          <w:snapToGrid w:val="0"/>
        </w:rPr>
        <w:t>If your company is a subsidiary of another company</w:t>
      </w:r>
      <w:r w:rsidR="00BE15F8">
        <w:rPr>
          <w:snapToGrid w:val="0"/>
        </w:rPr>
        <w:t>,</w:t>
      </w:r>
      <w:r>
        <w:rPr>
          <w:snapToGrid w:val="0"/>
        </w:rPr>
        <w:t xml:space="preserve"> list the principal shareholders of that company.</w:t>
      </w:r>
    </w:p>
    <w:p w14:paraId="23E6FD4B" w14:textId="77777777" w:rsidR="00515B70" w:rsidRDefault="00515B70">
      <w:pPr>
        <w:ind w:left="0" w:right="-680"/>
        <w:jc w:val="both"/>
        <w:rPr>
          <w:snapToGrid w:val="0"/>
        </w:rPr>
      </w:pPr>
    </w:p>
    <w:p w14:paraId="6F8FF332" w14:textId="77777777" w:rsidR="00515B70" w:rsidRDefault="00515B70">
      <w:pPr>
        <w:numPr>
          <w:ilvl w:val="0"/>
          <w:numId w:val="2"/>
        </w:numPr>
        <w:ind w:right="-680"/>
        <w:jc w:val="both"/>
        <w:rPr>
          <w:snapToGrid w:val="0"/>
        </w:rPr>
      </w:pPr>
      <w:r>
        <w:rPr>
          <w:snapToGrid w:val="0"/>
        </w:rPr>
        <w:t>If your parent company is a subsidiary of another company, list the principal shareholders of that company.</w:t>
      </w:r>
    </w:p>
    <w:p w14:paraId="0071B3EA" w14:textId="77777777" w:rsidR="00515B70" w:rsidRDefault="00515B70">
      <w:pPr>
        <w:ind w:left="0" w:right="-680"/>
        <w:jc w:val="both"/>
        <w:rPr>
          <w:snapToGrid w:val="0"/>
        </w:rPr>
      </w:pPr>
    </w:p>
    <w:p w14:paraId="250FB71B" w14:textId="77777777" w:rsidR="00515B70" w:rsidRDefault="00515B70">
      <w:pPr>
        <w:numPr>
          <w:ilvl w:val="0"/>
          <w:numId w:val="2"/>
        </w:numPr>
        <w:ind w:right="-680"/>
        <w:jc w:val="both"/>
        <w:rPr>
          <w:snapToGrid w:val="0"/>
        </w:rPr>
      </w:pPr>
      <w:r>
        <w:rPr>
          <w:snapToGrid w:val="0"/>
        </w:rPr>
        <w:t>Provide a diagram showing all associated or affiliated companies and your company’s place within that corporate structure.</w:t>
      </w:r>
    </w:p>
    <w:p w14:paraId="66F048E5" w14:textId="77777777" w:rsidR="00515B70" w:rsidRDefault="00515B70">
      <w:pPr>
        <w:ind w:left="0" w:right="-680"/>
        <w:jc w:val="both"/>
        <w:rPr>
          <w:snapToGrid w:val="0"/>
        </w:rPr>
      </w:pPr>
    </w:p>
    <w:p w14:paraId="2B29667A" w14:textId="77777777" w:rsidR="00515B70" w:rsidRDefault="00515B70">
      <w:pPr>
        <w:numPr>
          <w:ilvl w:val="0"/>
          <w:numId w:val="2"/>
        </w:numPr>
        <w:ind w:right="-680"/>
        <w:jc w:val="both"/>
        <w:rPr>
          <w:snapToGrid w:val="0"/>
        </w:rPr>
      </w:pPr>
      <w:r>
        <w:rPr>
          <w:snapToGrid w:val="0"/>
        </w:rPr>
        <w:t xml:space="preserve">Are any management fees/corporate allocations charged to your company by your parent or related </w:t>
      </w:r>
      <w:r w:rsidR="007A6F7C">
        <w:rPr>
          <w:snapToGrid w:val="0"/>
        </w:rPr>
        <w:t>company?</w:t>
      </w:r>
    </w:p>
    <w:p w14:paraId="6E4D1A0E" w14:textId="77777777" w:rsidR="00515B70" w:rsidRDefault="00515B70">
      <w:pPr>
        <w:ind w:left="0" w:right="-680"/>
        <w:jc w:val="both"/>
        <w:rPr>
          <w:snapToGrid w:val="0"/>
        </w:rPr>
      </w:pPr>
    </w:p>
    <w:p w14:paraId="1EED6CB8" w14:textId="77777777" w:rsidR="00515B70" w:rsidRDefault="00515B70">
      <w:pPr>
        <w:numPr>
          <w:ilvl w:val="0"/>
          <w:numId w:val="2"/>
        </w:numPr>
        <w:ind w:right="-680"/>
        <w:jc w:val="both"/>
        <w:rPr>
          <w:snapToGrid w:val="0"/>
        </w:rPr>
      </w:pPr>
      <w:r>
        <w:rPr>
          <w:snapToGrid w:val="0"/>
        </w:rPr>
        <w:t>Describe the nature of your company’s business. Explain whether you are a producer or manufacturer, distributor, trading company, etc.</w:t>
      </w:r>
    </w:p>
    <w:p w14:paraId="15709C66" w14:textId="77777777" w:rsidR="00515B70" w:rsidRDefault="00515B70">
      <w:pPr>
        <w:ind w:left="0" w:right="-680"/>
        <w:jc w:val="both"/>
        <w:rPr>
          <w:snapToGrid w:val="0"/>
        </w:rPr>
      </w:pPr>
    </w:p>
    <w:p w14:paraId="1C2CA875" w14:textId="77777777" w:rsidR="00515B70" w:rsidRDefault="00515B70">
      <w:pPr>
        <w:numPr>
          <w:ilvl w:val="0"/>
          <w:numId w:val="2"/>
        </w:numPr>
        <w:ind w:right="-680"/>
        <w:jc w:val="both"/>
        <w:rPr>
          <w:snapToGrid w:val="0"/>
        </w:rPr>
      </w:pPr>
      <w:r>
        <w:rPr>
          <w:snapToGrid w:val="0"/>
        </w:rPr>
        <w:t>If your business does not perform all of the following functions in relation to the goods under consideration, then please provide names and addresses of the companies which perform each function:</w:t>
      </w:r>
    </w:p>
    <w:p w14:paraId="78475B34" w14:textId="77777777" w:rsidR="00515B70" w:rsidRDefault="00515B70">
      <w:pPr>
        <w:widowControl w:val="0"/>
        <w:ind w:right="-680"/>
        <w:jc w:val="both"/>
        <w:rPr>
          <w:snapToGrid w:val="0"/>
        </w:rPr>
      </w:pPr>
    </w:p>
    <w:p w14:paraId="6482DDC3" w14:textId="77777777" w:rsidR="00515B70" w:rsidRDefault="00515B70" w:rsidP="00515B70">
      <w:pPr>
        <w:pStyle w:val="bullet"/>
        <w:numPr>
          <w:ilvl w:val="0"/>
          <w:numId w:val="15"/>
        </w:numPr>
        <w:ind w:right="-680" w:hanging="11"/>
        <w:jc w:val="both"/>
      </w:pPr>
      <w:r>
        <w:t>produce or manufacture</w:t>
      </w:r>
    </w:p>
    <w:p w14:paraId="0B82760F" w14:textId="77777777" w:rsidR="00515B70" w:rsidRDefault="00515B70" w:rsidP="00515B70">
      <w:pPr>
        <w:pStyle w:val="bullet"/>
        <w:numPr>
          <w:ilvl w:val="0"/>
          <w:numId w:val="15"/>
        </w:numPr>
        <w:ind w:right="-680" w:hanging="11"/>
        <w:jc w:val="both"/>
      </w:pPr>
      <w:r>
        <w:t>sell in the domestic market</w:t>
      </w:r>
    </w:p>
    <w:p w14:paraId="26F7C65D" w14:textId="77777777" w:rsidR="00515B70" w:rsidRDefault="00515B70" w:rsidP="00515B70">
      <w:pPr>
        <w:pStyle w:val="bullet"/>
        <w:numPr>
          <w:ilvl w:val="0"/>
          <w:numId w:val="15"/>
        </w:numPr>
        <w:ind w:right="-680" w:hanging="11"/>
        <w:jc w:val="both"/>
      </w:pPr>
      <w:r>
        <w:t>export to Australia, and</w:t>
      </w:r>
    </w:p>
    <w:p w14:paraId="0A819802" w14:textId="77777777" w:rsidR="00515B70" w:rsidRDefault="00515B70">
      <w:pPr>
        <w:pStyle w:val="bullet"/>
        <w:ind w:right="-680" w:hanging="11"/>
        <w:jc w:val="both"/>
      </w:pPr>
      <w:r>
        <w:t>export to countries other than Australia.</w:t>
      </w:r>
    </w:p>
    <w:p w14:paraId="28B13D60" w14:textId="77777777" w:rsidR="00515B70" w:rsidRDefault="00515B70">
      <w:pPr>
        <w:widowControl w:val="0"/>
        <w:ind w:right="-680"/>
        <w:jc w:val="both"/>
        <w:rPr>
          <w:snapToGrid w:val="0"/>
        </w:rPr>
      </w:pPr>
    </w:p>
    <w:p w14:paraId="328C4BA4" w14:textId="77777777" w:rsidR="00515B70" w:rsidRDefault="00515B70">
      <w:pPr>
        <w:numPr>
          <w:ilvl w:val="0"/>
          <w:numId w:val="2"/>
        </w:numPr>
        <w:ind w:right="-680"/>
        <w:jc w:val="both"/>
        <w:rPr>
          <w:snapToGrid w:val="0"/>
        </w:rPr>
      </w:pPr>
      <w:r>
        <w:rPr>
          <w:snapToGrid w:val="0"/>
        </w:rPr>
        <w:t>Provide your company’s internal organisation chart. Describe the functions performed by each group within the organisation.</w:t>
      </w:r>
    </w:p>
    <w:p w14:paraId="4B3E9C28" w14:textId="77777777" w:rsidR="00515B70" w:rsidRDefault="00515B70">
      <w:pPr>
        <w:ind w:left="0" w:right="-680"/>
        <w:jc w:val="both"/>
        <w:rPr>
          <w:snapToGrid w:val="0"/>
        </w:rPr>
      </w:pPr>
    </w:p>
    <w:p w14:paraId="7267900E" w14:textId="4AFBDC2C" w:rsidR="00515B70" w:rsidRPr="00957786" w:rsidRDefault="00515B70" w:rsidP="00957786">
      <w:pPr>
        <w:numPr>
          <w:ilvl w:val="0"/>
          <w:numId w:val="2"/>
        </w:numPr>
        <w:ind w:right="-680"/>
        <w:jc w:val="both"/>
        <w:rPr>
          <w:snapToGrid w:val="0"/>
        </w:rPr>
      </w:pPr>
      <w:r w:rsidRPr="00957786">
        <w:rPr>
          <w:snapToGrid w:val="0"/>
        </w:rPr>
        <w:t xml:space="preserve">Provide a copy of your most recent annual report together with any relevant brochures or pamphlets on your business activities. </w:t>
      </w:r>
    </w:p>
    <w:p w14:paraId="0A0E513D" w14:textId="77777777" w:rsidR="00515B70" w:rsidRDefault="00515B70">
      <w:pPr>
        <w:widowControl w:val="0"/>
        <w:ind w:right="-574"/>
        <w:jc w:val="both"/>
        <w:rPr>
          <w:snapToGrid w:val="0"/>
        </w:rPr>
      </w:pPr>
    </w:p>
    <w:p w14:paraId="624F5737" w14:textId="77777777" w:rsidR="00515B70" w:rsidRDefault="00515B70">
      <w:pPr>
        <w:pStyle w:val="Heading2"/>
      </w:pPr>
      <w:bookmarkStart w:id="63" w:name="_Toc506971832"/>
      <w:bookmarkStart w:id="64" w:name="_Toc219017560"/>
      <w:bookmarkStart w:id="65" w:name="_Toc480810771"/>
      <w:r>
        <w:t>A-4</w:t>
      </w:r>
      <w:r>
        <w:tab/>
        <w:t>General accounting/administration information</w:t>
      </w:r>
      <w:bookmarkEnd w:id="63"/>
      <w:bookmarkEnd w:id="64"/>
      <w:bookmarkEnd w:id="65"/>
    </w:p>
    <w:p w14:paraId="18D1D2D1" w14:textId="77777777" w:rsidR="00515B70" w:rsidRDefault="00515B70">
      <w:pPr>
        <w:keepNext/>
        <w:widowControl w:val="0"/>
        <w:ind w:right="-574"/>
        <w:jc w:val="both"/>
        <w:rPr>
          <w:snapToGrid w:val="0"/>
        </w:rPr>
      </w:pPr>
    </w:p>
    <w:p w14:paraId="44915CBD" w14:textId="77777777" w:rsidR="00515B70" w:rsidRDefault="00515B70">
      <w:pPr>
        <w:widowControl w:val="0"/>
        <w:numPr>
          <w:ilvl w:val="0"/>
          <w:numId w:val="4"/>
        </w:numPr>
        <w:ind w:right="-574"/>
        <w:jc w:val="both"/>
        <w:rPr>
          <w:snapToGrid w:val="0"/>
        </w:rPr>
      </w:pPr>
      <w:r>
        <w:rPr>
          <w:snapToGrid w:val="0"/>
        </w:rPr>
        <w:t>Indicate your accounting period.</w:t>
      </w:r>
    </w:p>
    <w:p w14:paraId="179F9D13" w14:textId="77777777" w:rsidR="00515B70" w:rsidRDefault="00515B70">
      <w:pPr>
        <w:widowControl w:val="0"/>
        <w:ind w:right="-574"/>
        <w:jc w:val="both"/>
        <w:rPr>
          <w:snapToGrid w:val="0"/>
        </w:rPr>
      </w:pPr>
    </w:p>
    <w:p w14:paraId="61599048" w14:textId="77777777" w:rsidR="00515B70" w:rsidRDefault="00515B70">
      <w:pPr>
        <w:widowControl w:val="0"/>
        <w:numPr>
          <w:ilvl w:val="0"/>
          <w:numId w:val="4"/>
        </w:numPr>
        <w:ind w:right="-574"/>
        <w:jc w:val="both"/>
        <w:rPr>
          <w:snapToGrid w:val="0"/>
        </w:rPr>
      </w:pPr>
      <w:r>
        <w:rPr>
          <w:snapToGrid w:val="0"/>
        </w:rPr>
        <w:t xml:space="preserve">Indicate the address where the </w:t>
      </w:r>
      <w:r w:rsidR="00BE15F8">
        <w:rPr>
          <w:snapToGrid w:val="0"/>
        </w:rPr>
        <w:t xml:space="preserve">company’s </w:t>
      </w:r>
      <w:r>
        <w:rPr>
          <w:snapToGrid w:val="0"/>
        </w:rPr>
        <w:t xml:space="preserve">financial records are held.  </w:t>
      </w:r>
    </w:p>
    <w:p w14:paraId="440104B4" w14:textId="77777777" w:rsidR="00515B70" w:rsidRDefault="00515B70">
      <w:pPr>
        <w:widowControl w:val="0"/>
        <w:ind w:right="-574"/>
        <w:jc w:val="both"/>
        <w:rPr>
          <w:snapToGrid w:val="0"/>
        </w:rPr>
      </w:pPr>
    </w:p>
    <w:p w14:paraId="761E5277" w14:textId="42446DB8" w:rsidR="00515B70" w:rsidRDefault="00515B70">
      <w:pPr>
        <w:keepNext/>
        <w:widowControl w:val="0"/>
        <w:numPr>
          <w:ilvl w:val="0"/>
          <w:numId w:val="3"/>
        </w:numPr>
        <w:spacing w:after="120"/>
        <w:ind w:right="-573"/>
        <w:jc w:val="both"/>
        <w:rPr>
          <w:snapToGrid w:val="0"/>
        </w:rPr>
      </w:pPr>
      <w:r>
        <w:rPr>
          <w:snapToGrid w:val="0"/>
        </w:rPr>
        <w:lastRenderedPageBreak/>
        <w:t>Please provide the following financial documents for the two most recently completed financial years plus all subsequent monthly, quarterly or half yearly statements</w:t>
      </w:r>
      <w:r w:rsidR="00A3612E">
        <w:rPr>
          <w:snapToGrid w:val="0"/>
        </w:rPr>
        <w:t xml:space="preserve"> for </w:t>
      </w:r>
      <w:r w:rsidR="00804774">
        <w:rPr>
          <w:snapToGrid w:val="0"/>
        </w:rPr>
        <w:t>your company</w:t>
      </w:r>
      <w:r>
        <w:rPr>
          <w:snapToGrid w:val="0"/>
        </w:rPr>
        <w:t>:</w:t>
      </w:r>
    </w:p>
    <w:p w14:paraId="044EA0B6" w14:textId="77777777"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chart of accounts;</w:t>
      </w:r>
    </w:p>
    <w:p w14:paraId="577814CC" w14:textId="77777777"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audited consolidated and unconsolidated financial statements (including all footnotes and the auditor’s opinion);</w:t>
      </w:r>
    </w:p>
    <w:p w14:paraId="34C2B62B" w14:textId="77777777" w:rsidR="00515B70" w:rsidRDefault="00515B70" w:rsidP="00515B70">
      <w:pPr>
        <w:widowControl w:val="0"/>
        <w:numPr>
          <w:ilvl w:val="0"/>
          <w:numId w:val="10"/>
        </w:numPr>
        <w:tabs>
          <w:tab w:val="clear" w:pos="360"/>
          <w:tab w:val="num" w:pos="1080"/>
        </w:tabs>
        <w:spacing w:after="120"/>
        <w:ind w:left="1080" w:right="-574"/>
        <w:jc w:val="both"/>
        <w:rPr>
          <w:snapToGrid w:val="0"/>
        </w:rPr>
      </w:pPr>
      <w:r>
        <w:rPr>
          <w:snapToGrid w:val="0"/>
        </w:rPr>
        <w:t>internal financial statements, income statements (profit and loss reports), or management accounts, that are prepared and main</w:t>
      </w:r>
      <w:bookmarkStart w:id="66" w:name="_GoBack"/>
      <w:bookmarkEnd w:id="66"/>
      <w:r>
        <w:rPr>
          <w:snapToGrid w:val="0"/>
        </w:rPr>
        <w:t xml:space="preserve">tained in the normal course of business for the goods under </w:t>
      </w:r>
      <w:r w:rsidR="008636F7">
        <w:rPr>
          <w:snapToGrid w:val="0"/>
        </w:rPr>
        <w:t>consideration</w:t>
      </w:r>
      <w:r>
        <w:rPr>
          <w:snapToGrid w:val="0"/>
        </w:rPr>
        <w:t xml:space="preserve">. </w:t>
      </w:r>
    </w:p>
    <w:p w14:paraId="2CD36437" w14:textId="77777777" w:rsidR="00515B70" w:rsidRDefault="00515B70">
      <w:pPr>
        <w:widowControl w:val="0"/>
        <w:spacing w:after="120"/>
        <w:ind w:left="1418" w:right="-574" w:hanging="284"/>
        <w:jc w:val="both"/>
        <w:rPr>
          <w:snapToGrid w:val="0"/>
        </w:rPr>
      </w:pPr>
      <w:r>
        <w:rPr>
          <w:snapToGrid w:val="0"/>
        </w:rPr>
        <w:t>These documents should relate to:</w:t>
      </w:r>
    </w:p>
    <w:p w14:paraId="44B86E98" w14:textId="77777777"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 xml:space="preserve">the division or section/s of your business responsible for the production and sale of the goods under </w:t>
      </w:r>
      <w:r w:rsidR="008636F7">
        <w:rPr>
          <w:snapToGrid w:val="0"/>
        </w:rPr>
        <w:t>consideration</w:t>
      </w:r>
      <w:r>
        <w:rPr>
          <w:snapToGrid w:val="0"/>
        </w:rPr>
        <w:t>, and</w:t>
      </w:r>
    </w:p>
    <w:p w14:paraId="7277842C" w14:textId="77777777"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the company.</w:t>
      </w:r>
    </w:p>
    <w:p w14:paraId="6E168CB5" w14:textId="77777777" w:rsidR="00515B70" w:rsidRDefault="00515B70">
      <w:pPr>
        <w:widowControl w:val="0"/>
        <w:ind w:right="-574"/>
        <w:jc w:val="both"/>
        <w:rPr>
          <w:snapToGrid w:val="0"/>
        </w:rPr>
      </w:pPr>
    </w:p>
    <w:p w14:paraId="7220FE5A" w14:textId="77777777" w:rsidR="00515B70" w:rsidRDefault="00515B70">
      <w:pPr>
        <w:widowControl w:val="0"/>
        <w:numPr>
          <w:ilvl w:val="0"/>
          <w:numId w:val="3"/>
        </w:numPr>
        <w:ind w:right="-574"/>
        <w:jc w:val="both"/>
        <w:rPr>
          <w:snapToGrid w:val="0"/>
        </w:rPr>
      </w:pPr>
      <w:r>
        <w:rPr>
          <w:snapToGrid w:val="0"/>
        </w:rPr>
        <w:t>If you are not required to have the accounts audited, provide the unaudited financial statements for the two most recently completed financial years, together with your taxation returns.  Any subsequent monthly, quarterly or half yearly statements should also be provided.</w:t>
      </w:r>
    </w:p>
    <w:p w14:paraId="76CAB39C" w14:textId="77777777" w:rsidR="00515B70" w:rsidRDefault="00515B70">
      <w:pPr>
        <w:widowControl w:val="0"/>
        <w:ind w:right="-574"/>
        <w:jc w:val="both"/>
        <w:rPr>
          <w:snapToGrid w:val="0"/>
        </w:rPr>
      </w:pPr>
    </w:p>
    <w:p w14:paraId="59595DAF" w14:textId="77777777" w:rsidR="00515B70" w:rsidRDefault="00515B70">
      <w:pPr>
        <w:widowControl w:val="0"/>
        <w:numPr>
          <w:ilvl w:val="0"/>
          <w:numId w:val="3"/>
        </w:numPr>
        <w:ind w:right="-574"/>
        <w:jc w:val="both"/>
        <w:rPr>
          <w:snapToGrid w:val="0"/>
        </w:rPr>
      </w:pPr>
      <w:r>
        <w:rPr>
          <w:snapToGrid w:val="0"/>
        </w:rPr>
        <w:t xml:space="preserve">Do your accounting practices differ in any way from the generally accepted accounting principles in your country? If so, provide details. </w:t>
      </w:r>
    </w:p>
    <w:p w14:paraId="546BDFB6" w14:textId="77777777" w:rsidR="00515B70" w:rsidRDefault="00515B70">
      <w:pPr>
        <w:widowControl w:val="0"/>
        <w:ind w:left="0" w:right="-574"/>
        <w:jc w:val="both"/>
        <w:rPr>
          <w:snapToGrid w:val="0"/>
        </w:rPr>
      </w:pPr>
    </w:p>
    <w:p w14:paraId="49721A7D" w14:textId="77777777" w:rsidR="00515B70" w:rsidRDefault="00515B70">
      <w:pPr>
        <w:widowControl w:val="0"/>
        <w:numPr>
          <w:ilvl w:val="0"/>
          <w:numId w:val="3"/>
        </w:numPr>
        <w:ind w:right="-574"/>
        <w:jc w:val="both"/>
        <w:rPr>
          <w:snapToGrid w:val="0"/>
        </w:rPr>
      </w:pPr>
      <w:r>
        <w:rPr>
          <w:snapToGrid w:val="0"/>
        </w:rPr>
        <w:t xml:space="preserve">Describe: </w:t>
      </w:r>
    </w:p>
    <w:p w14:paraId="396F114A" w14:textId="77777777" w:rsidR="00515B70" w:rsidRDefault="00515B70">
      <w:pPr>
        <w:widowControl w:val="0"/>
        <w:ind w:right="-574"/>
        <w:jc w:val="both"/>
        <w:rPr>
          <w:snapToGrid w:val="0"/>
        </w:rPr>
      </w:pPr>
    </w:p>
    <w:p w14:paraId="74F72297" w14:textId="77777777" w:rsidR="00515B70" w:rsidRDefault="00515B70">
      <w:pPr>
        <w:widowControl w:val="0"/>
        <w:ind w:right="-574"/>
        <w:jc w:val="both"/>
        <w:rPr>
          <w:snapToGrid w:val="0"/>
        </w:rPr>
      </w:pPr>
      <w:r>
        <w:rPr>
          <w:snapToGrid w:val="0"/>
        </w:rPr>
        <w:t>The significant accounting policies that govern your system of accounting, in particular:</w:t>
      </w:r>
    </w:p>
    <w:p w14:paraId="47F6EB79" w14:textId="77777777" w:rsidR="00515B70" w:rsidRDefault="00515B70">
      <w:pPr>
        <w:widowControl w:val="0"/>
        <w:ind w:right="-574"/>
        <w:jc w:val="both"/>
        <w:rPr>
          <w:snapToGrid w:val="0"/>
        </w:rPr>
      </w:pPr>
    </w:p>
    <w:p w14:paraId="66B45B18"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the method of valuation for raw material, work-in-process, and finished goods inventories (</w:t>
      </w:r>
      <w:proofErr w:type="spellStart"/>
      <w:r>
        <w:rPr>
          <w:snapToGrid w:val="0"/>
        </w:rPr>
        <w:t>eg</w:t>
      </w:r>
      <w:proofErr w:type="spellEnd"/>
      <w:r>
        <w:rPr>
          <w:snapToGrid w:val="0"/>
        </w:rPr>
        <w:t xml:space="preserve"> last in first out –LIFO, first in first out- FIFO, weighted average);</w:t>
      </w:r>
    </w:p>
    <w:p w14:paraId="30179544" w14:textId="77777777" w:rsidR="00515B70" w:rsidRDefault="00515B70">
      <w:pPr>
        <w:widowControl w:val="0"/>
        <w:tabs>
          <w:tab w:val="left" w:pos="1701"/>
        </w:tabs>
        <w:ind w:right="-574"/>
        <w:jc w:val="both"/>
        <w:rPr>
          <w:snapToGrid w:val="0"/>
        </w:rPr>
      </w:pPr>
    </w:p>
    <w:p w14:paraId="13C61A9D"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costing methods, including the method (</w:t>
      </w:r>
      <w:proofErr w:type="spellStart"/>
      <w:r>
        <w:rPr>
          <w:snapToGrid w:val="0"/>
        </w:rPr>
        <w:t>eg</w:t>
      </w:r>
      <w:proofErr w:type="spellEnd"/>
      <w:r>
        <w:rPr>
          <w:snapToGrid w:val="0"/>
        </w:rPr>
        <w:t xml:space="preserve"> by tonnes, units, revenue, direct costs </w:t>
      </w:r>
      <w:proofErr w:type="spellStart"/>
      <w:r>
        <w:rPr>
          <w:snapToGrid w:val="0"/>
        </w:rPr>
        <w:t>etc</w:t>
      </w:r>
      <w:proofErr w:type="spellEnd"/>
      <w:r>
        <w:rPr>
          <w:snapToGrid w:val="0"/>
        </w:rPr>
        <w:t xml:space="preserve">) of allocating costs shared with other goods or processes (such as front office cost, infrastructure cost </w:t>
      </w:r>
      <w:proofErr w:type="spellStart"/>
      <w:r>
        <w:rPr>
          <w:snapToGrid w:val="0"/>
        </w:rPr>
        <w:t>etc</w:t>
      </w:r>
      <w:proofErr w:type="spellEnd"/>
      <w:r>
        <w:rPr>
          <w:snapToGrid w:val="0"/>
        </w:rPr>
        <w:t>);</w:t>
      </w:r>
    </w:p>
    <w:p w14:paraId="31F7A266" w14:textId="77777777" w:rsidR="00515B70" w:rsidRDefault="00515B70">
      <w:pPr>
        <w:widowControl w:val="0"/>
        <w:ind w:left="1418" w:right="-574" w:hanging="709"/>
        <w:jc w:val="both"/>
        <w:rPr>
          <w:snapToGrid w:val="0"/>
        </w:rPr>
      </w:pPr>
    </w:p>
    <w:p w14:paraId="041DE0BA"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damaged or sub-standard goods generated at the various stages of production;</w:t>
      </w:r>
    </w:p>
    <w:p w14:paraId="0942DF7E" w14:textId="77777777" w:rsidR="00515B70" w:rsidRDefault="00515B70">
      <w:pPr>
        <w:widowControl w:val="0"/>
        <w:tabs>
          <w:tab w:val="left" w:pos="1701"/>
        </w:tabs>
        <w:ind w:left="0" w:right="-574"/>
        <w:jc w:val="both"/>
        <w:rPr>
          <w:snapToGrid w:val="0"/>
        </w:rPr>
      </w:pPr>
    </w:p>
    <w:p w14:paraId="6584A6C9"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scrap, by products, or joint products;</w:t>
      </w:r>
    </w:p>
    <w:p w14:paraId="2CFF47D6" w14:textId="77777777" w:rsidR="00515B70" w:rsidRDefault="00515B70">
      <w:pPr>
        <w:widowControl w:val="0"/>
        <w:tabs>
          <w:tab w:val="left" w:pos="1701"/>
        </w:tabs>
        <w:ind w:left="0" w:right="-574"/>
        <w:jc w:val="both"/>
        <w:rPr>
          <w:snapToGrid w:val="0"/>
        </w:rPr>
      </w:pPr>
    </w:p>
    <w:p w14:paraId="587395E9"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and revaluation methods for fixed assets;</w:t>
      </w:r>
    </w:p>
    <w:p w14:paraId="654AFC2F" w14:textId="77777777" w:rsidR="00515B70" w:rsidRDefault="00515B70">
      <w:pPr>
        <w:widowControl w:val="0"/>
        <w:tabs>
          <w:tab w:val="left" w:pos="1701"/>
        </w:tabs>
        <w:ind w:left="0" w:right="-574"/>
        <w:jc w:val="both"/>
        <w:rPr>
          <w:snapToGrid w:val="0"/>
        </w:rPr>
      </w:pPr>
    </w:p>
    <w:p w14:paraId="08B99089"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average useful life for each class of production equipment and depreciation method and rate used for each;</w:t>
      </w:r>
    </w:p>
    <w:p w14:paraId="51EA9C1A" w14:textId="77777777" w:rsidR="00515B70" w:rsidRDefault="00515B70">
      <w:pPr>
        <w:widowControl w:val="0"/>
        <w:tabs>
          <w:tab w:val="left" w:pos="1701"/>
        </w:tabs>
        <w:ind w:left="0" w:right="-574"/>
        <w:jc w:val="both"/>
        <w:rPr>
          <w:snapToGrid w:val="0"/>
        </w:rPr>
      </w:pPr>
    </w:p>
    <w:p w14:paraId="30738476"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 and losses arising from transactions;</w:t>
      </w:r>
    </w:p>
    <w:p w14:paraId="5AAD75BD" w14:textId="77777777" w:rsidR="00515B70" w:rsidRDefault="00515B70">
      <w:pPr>
        <w:widowControl w:val="0"/>
        <w:tabs>
          <w:tab w:val="left" w:pos="1701"/>
        </w:tabs>
        <w:ind w:left="0" w:right="-574"/>
        <w:jc w:val="both"/>
        <w:rPr>
          <w:snapToGrid w:val="0"/>
        </w:rPr>
      </w:pPr>
    </w:p>
    <w:p w14:paraId="4B8AA974"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lastRenderedPageBreak/>
        <w:t>treatment of foreign exchange gains/losses arising from the translation of balance sheet items;</w:t>
      </w:r>
    </w:p>
    <w:p w14:paraId="2193A028" w14:textId="77777777" w:rsidR="00515B70" w:rsidRDefault="00515B70">
      <w:pPr>
        <w:widowControl w:val="0"/>
        <w:tabs>
          <w:tab w:val="left" w:pos="1701"/>
        </w:tabs>
        <w:ind w:left="0" w:right="-574"/>
        <w:jc w:val="both"/>
        <w:rPr>
          <w:snapToGrid w:val="0"/>
        </w:rPr>
      </w:pPr>
    </w:p>
    <w:p w14:paraId="3773F047"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inclusion of general expenses and/or interest;</w:t>
      </w:r>
    </w:p>
    <w:p w14:paraId="75D5B426" w14:textId="77777777" w:rsidR="00515B70" w:rsidRDefault="00515B70">
      <w:pPr>
        <w:widowControl w:val="0"/>
        <w:tabs>
          <w:tab w:val="left" w:pos="1701"/>
        </w:tabs>
        <w:ind w:left="0" w:right="-574"/>
        <w:jc w:val="both"/>
        <w:rPr>
          <w:snapToGrid w:val="0"/>
        </w:rPr>
      </w:pPr>
    </w:p>
    <w:p w14:paraId="226D0646"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provisions for bad or doubtful debts;</w:t>
      </w:r>
    </w:p>
    <w:p w14:paraId="4B9677A2" w14:textId="77777777" w:rsidR="00515B70" w:rsidRDefault="00515B70">
      <w:pPr>
        <w:widowControl w:val="0"/>
        <w:tabs>
          <w:tab w:val="left" w:pos="1701"/>
        </w:tabs>
        <w:ind w:left="0" w:right="-574"/>
        <w:jc w:val="both"/>
        <w:rPr>
          <w:snapToGrid w:val="0"/>
        </w:rPr>
      </w:pPr>
    </w:p>
    <w:p w14:paraId="66785146"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expenses for idle equipment and/or plant shut-downs;</w:t>
      </w:r>
    </w:p>
    <w:p w14:paraId="30D2D8F3" w14:textId="77777777" w:rsidR="00515B70" w:rsidRDefault="00515B70">
      <w:pPr>
        <w:widowControl w:val="0"/>
        <w:tabs>
          <w:tab w:val="left" w:pos="1701"/>
        </w:tabs>
        <w:ind w:left="0" w:right="-574"/>
        <w:jc w:val="both"/>
        <w:rPr>
          <w:snapToGrid w:val="0"/>
        </w:rPr>
      </w:pPr>
    </w:p>
    <w:p w14:paraId="23D9B90C"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 xml:space="preserve">costs of plant closure; </w:t>
      </w:r>
    </w:p>
    <w:p w14:paraId="729CC1DF" w14:textId="77777777" w:rsidR="00515B70" w:rsidRDefault="00515B70">
      <w:pPr>
        <w:widowControl w:val="0"/>
        <w:tabs>
          <w:tab w:val="left" w:pos="1701"/>
        </w:tabs>
        <w:ind w:left="0" w:right="-574"/>
        <w:jc w:val="both"/>
        <w:rPr>
          <w:snapToGrid w:val="0"/>
        </w:rPr>
      </w:pPr>
    </w:p>
    <w:p w14:paraId="02C670EA"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restructuring costs;</w:t>
      </w:r>
    </w:p>
    <w:p w14:paraId="11E67FE0" w14:textId="77777777" w:rsidR="00515B70" w:rsidRDefault="00515B70">
      <w:pPr>
        <w:widowControl w:val="0"/>
        <w:tabs>
          <w:tab w:val="left" w:pos="1701"/>
        </w:tabs>
        <w:ind w:left="0" w:right="-574"/>
        <w:jc w:val="both"/>
        <w:rPr>
          <w:snapToGrid w:val="0"/>
        </w:rPr>
      </w:pPr>
    </w:p>
    <w:p w14:paraId="52C47710"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by-products and scrap materials resulting from your company’s production process; and</w:t>
      </w:r>
    </w:p>
    <w:p w14:paraId="5618849E" w14:textId="77777777" w:rsidR="00515B70" w:rsidRDefault="00515B70">
      <w:pPr>
        <w:widowControl w:val="0"/>
        <w:tabs>
          <w:tab w:val="left" w:pos="1701"/>
        </w:tabs>
        <w:ind w:left="0" w:right="-574"/>
        <w:jc w:val="both"/>
        <w:rPr>
          <w:snapToGrid w:val="0"/>
        </w:rPr>
      </w:pPr>
    </w:p>
    <w:p w14:paraId="05A47925"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effects of inflation on financial statement information.</w:t>
      </w:r>
    </w:p>
    <w:p w14:paraId="11C82875" w14:textId="77777777" w:rsidR="00A3612E" w:rsidRDefault="00A3612E" w:rsidP="00E76E64">
      <w:pPr>
        <w:pStyle w:val="ListParagraph"/>
        <w:rPr>
          <w:snapToGrid w:val="0"/>
        </w:rPr>
      </w:pPr>
    </w:p>
    <w:p w14:paraId="46C4C3D4" w14:textId="2C27B3DA" w:rsidR="00A3612E" w:rsidRPr="00147756" w:rsidRDefault="00147756" w:rsidP="00515B70">
      <w:pPr>
        <w:widowControl w:val="0"/>
        <w:numPr>
          <w:ilvl w:val="0"/>
          <w:numId w:val="17"/>
        </w:numPr>
        <w:tabs>
          <w:tab w:val="clear" w:pos="720"/>
          <w:tab w:val="num" w:pos="1276"/>
          <w:tab w:val="left" w:pos="1701"/>
        </w:tabs>
        <w:ind w:left="1276" w:right="-574" w:hanging="567"/>
        <w:jc w:val="both"/>
        <w:rPr>
          <w:snapToGrid w:val="0"/>
        </w:rPr>
      </w:pPr>
      <w:r>
        <w:rPr>
          <w:snapToGrid w:val="0"/>
        </w:rPr>
        <w:t>i</w:t>
      </w:r>
      <w:r w:rsidR="00A3612E" w:rsidRPr="00147756">
        <w:rPr>
          <w:snapToGrid w:val="0"/>
        </w:rPr>
        <w:t xml:space="preserve">nternal transfer pricing policy </w:t>
      </w:r>
      <w:r w:rsidR="006B119D" w:rsidRPr="00147756">
        <w:rPr>
          <w:snapToGrid w:val="0"/>
        </w:rPr>
        <w:t>in relation</w:t>
      </w:r>
      <w:r w:rsidR="005E77D9" w:rsidRPr="00147756">
        <w:rPr>
          <w:snapToGrid w:val="0"/>
        </w:rPr>
        <w:t xml:space="preserve"> to S</w:t>
      </w:r>
      <w:r w:rsidR="006B119D" w:rsidRPr="00147756">
        <w:rPr>
          <w:snapToGrid w:val="0"/>
        </w:rPr>
        <w:t>outh</w:t>
      </w:r>
      <w:r w:rsidR="005E77D9" w:rsidRPr="00147756">
        <w:rPr>
          <w:snapToGrid w:val="0"/>
        </w:rPr>
        <w:t xml:space="preserve"> Africa to Australia transactions</w:t>
      </w:r>
    </w:p>
    <w:p w14:paraId="09709D08" w14:textId="77777777" w:rsidR="00B40E96" w:rsidRDefault="00B40E96" w:rsidP="006B119D">
      <w:pPr>
        <w:widowControl w:val="0"/>
        <w:tabs>
          <w:tab w:val="left" w:pos="1701"/>
        </w:tabs>
        <w:ind w:left="0" w:right="-574"/>
        <w:jc w:val="both"/>
        <w:rPr>
          <w:snapToGrid w:val="0"/>
        </w:rPr>
      </w:pPr>
    </w:p>
    <w:p w14:paraId="4044F24E" w14:textId="77777777" w:rsidR="00515B70" w:rsidRDefault="00515B70">
      <w:pPr>
        <w:widowControl w:val="0"/>
        <w:tabs>
          <w:tab w:val="left" w:pos="1701"/>
        </w:tabs>
        <w:ind w:left="0" w:right="-574"/>
        <w:jc w:val="both"/>
        <w:rPr>
          <w:snapToGrid w:val="0"/>
        </w:rPr>
      </w:pPr>
    </w:p>
    <w:p w14:paraId="30106F3B" w14:textId="77777777" w:rsidR="00515B70" w:rsidRDefault="00515B70">
      <w:pPr>
        <w:widowControl w:val="0"/>
        <w:numPr>
          <w:ilvl w:val="0"/>
          <w:numId w:val="3"/>
        </w:numPr>
        <w:ind w:right="-574"/>
        <w:jc w:val="both"/>
        <w:rPr>
          <w:snapToGrid w:val="0"/>
        </w:rPr>
      </w:pPr>
      <w:r>
        <w:rPr>
          <w:snapToGrid w:val="0"/>
        </w:rPr>
        <w:t>In the event that any of the accounting methods used by your company have changed over the last two years provide an explanation of the changes, the date of change, and the reasons for it.</w:t>
      </w:r>
    </w:p>
    <w:p w14:paraId="0187FC8F" w14:textId="77777777" w:rsidR="00515B70" w:rsidRDefault="00515B70">
      <w:pPr>
        <w:widowControl w:val="0"/>
        <w:ind w:right="-574"/>
        <w:jc w:val="both"/>
        <w:rPr>
          <w:snapToGrid w:val="0"/>
        </w:rPr>
      </w:pPr>
    </w:p>
    <w:p w14:paraId="58F0B06C" w14:textId="77777777" w:rsidR="00515B70" w:rsidRDefault="00515B70">
      <w:pPr>
        <w:pStyle w:val="Heading2"/>
        <w:rPr>
          <w:sz w:val="16"/>
        </w:rPr>
      </w:pPr>
      <w:bookmarkStart w:id="67" w:name="_Toc506971833"/>
      <w:bookmarkStart w:id="68" w:name="_Toc219017561"/>
      <w:bookmarkStart w:id="69" w:name="_Toc480810772"/>
      <w:r>
        <w:t>A-5</w:t>
      </w:r>
      <w:r>
        <w:tab/>
        <w:t>Income statement</w:t>
      </w:r>
      <w:bookmarkEnd w:id="67"/>
      <w:bookmarkEnd w:id="68"/>
      <w:bookmarkEnd w:id="69"/>
    </w:p>
    <w:p w14:paraId="24ACFB1A" w14:textId="77777777" w:rsidR="00515B70" w:rsidRDefault="00515B70">
      <w:pPr>
        <w:widowControl w:val="0"/>
        <w:ind w:left="0" w:right="-574"/>
        <w:jc w:val="both"/>
        <w:rPr>
          <w:snapToGrid w:val="0"/>
          <w:sz w:val="16"/>
        </w:rPr>
      </w:pPr>
    </w:p>
    <w:p w14:paraId="1B29C78D" w14:textId="77777777" w:rsidR="00515B70" w:rsidRDefault="00515B70">
      <w:pPr>
        <w:widowControl w:val="0"/>
        <w:rPr>
          <w:snapToGrid w:val="0"/>
          <w:sz w:val="16"/>
        </w:rPr>
      </w:pPr>
    </w:p>
    <w:p w14:paraId="2CD91B0E" w14:textId="77777777" w:rsidR="00515B70" w:rsidRDefault="00515B70">
      <w:pPr>
        <w:widowControl w:val="0"/>
        <w:ind w:right="-716"/>
        <w:jc w:val="both"/>
      </w:pPr>
      <w:r>
        <w:t>Please fill in the following table.  It requires information concerning all products produced and for the goods under consideration (</w:t>
      </w:r>
      <w:r>
        <w:rPr>
          <w:i/>
          <w:snapToGrid w:val="0"/>
        </w:rPr>
        <w:t xml:space="preserve">‘goods under consideration’ </w:t>
      </w:r>
      <w:r>
        <w:rPr>
          <w:iCs/>
          <w:snapToGrid w:val="0"/>
        </w:rPr>
        <w:t>(</w:t>
      </w:r>
      <w:r w:rsidR="009B4131">
        <w:rPr>
          <w:iCs/>
          <w:snapToGrid w:val="0"/>
        </w:rPr>
        <w:t>the goods</w:t>
      </w:r>
      <w:r>
        <w:rPr>
          <w:iCs/>
          <w:snapToGrid w:val="0"/>
        </w:rPr>
        <w:t>) is defined in the Glossary of Terms in the appendix to this form).</w:t>
      </w:r>
      <w:r>
        <w:rPr>
          <w:i/>
          <w:snapToGrid w:val="0"/>
        </w:rPr>
        <w:t xml:space="preserve">  </w:t>
      </w:r>
      <w:r>
        <w:t>You should explain how costs have been allocated.</w:t>
      </w:r>
    </w:p>
    <w:p w14:paraId="1FEFAFB8" w14:textId="77777777" w:rsidR="00515B70" w:rsidRDefault="00515B70">
      <w:pPr>
        <w:widowControl w:val="0"/>
        <w:ind w:right="-716"/>
        <w:rPr>
          <w:snapToGrid w:val="0"/>
          <w:sz w:val="16"/>
        </w:rPr>
      </w:pPr>
    </w:p>
    <w:tbl>
      <w:tblPr>
        <w:tblW w:w="8505"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1417"/>
        <w:gridCol w:w="1559"/>
        <w:gridCol w:w="1418"/>
        <w:gridCol w:w="1559"/>
      </w:tblGrid>
      <w:tr w:rsidR="00515B70" w14:paraId="4B8B8D85" w14:textId="77777777">
        <w:trPr>
          <w:cantSplit/>
        </w:trPr>
        <w:tc>
          <w:tcPr>
            <w:tcW w:w="2552" w:type="dxa"/>
          </w:tcPr>
          <w:p w14:paraId="4934F232" w14:textId="77777777" w:rsidR="00515B70" w:rsidRDefault="00515B70">
            <w:pPr>
              <w:widowControl w:val="0"/>
              <w:ind w:left="57" w:right="57"/>
              <w:rPr>
                <w:snapToGrid w:val="0"/>
                <w:sz w:val="16"/>
              </w:rPr>
            </w:pPr>
          </w:p>
        </w:tc>
        <w:tc>
          <w:tcPr>
            <w:tcW w:w="2976" w:type="dxa"/>
            <w:gridSpan w:val="2"/>
            <w:vAlign w:val="center"/>
          </w:tcPr>
          <w:p w14:paraId="0F3C4587" w14:textId="77777777" w:rsidR="00515B70" w:rsidRDefault="00515B70">
            <w:pPr>
              <w:widowControl w:val="0"/>
              <w:ind w:left="57" w:right="57"/>
              <w:rPr>
                <w:b/>
                <w:snapToGrid w:val="0"/>
                <w:sz w:val="16"/>
              </w:rPr>
            </w:pPr>
            <w:r>
              <w:rPr>
                <w:b/>
                <w:snapToGrid w:val="0"/>
                <w:sz w:val="16"/>
              </w:rPr>
              <w:t>Most recent completed financial year (specify)</w:t>
            </w:r>
          </w:p>
        </w:tc>
        <w:tc>
          <w:tcPr>
            <w:tcW w:w="2977" w:type="dxa"/>
            <w:gridSpan w:val="2"/>
          </w:tcPr>
          <w:p w14:paraId="16440BF6" w14:textId="77777777" w:rsidR="00515B70" w:rsidRDefault="00515B70">
            <w:pPr>
              <w:widowControl w:val="0"/>
              <w:ind w:left="57" w:right="57"/>
              <w:rPr>
                <w:b/>
                <w:snapToGrid w:val="0"/>
                <w:sz w:val="16"/>
              </w:rPr>
            </w:pPr>
            <w:r>
              <w:rPr>
                <w:b/>
                <w:snapToGrid w:val="0"/>
                <w:sz w:val="16"/>
              </w:rPr>
              <w:t>Investigation period</w:t>
            </w:r>
          </w:p>
        </w:tc>
      </w:tr>
      <w:tr w:rsidR="00515B70" w14:paraId="65084F8D" w14:textId="77777777">
        <w:tc>
          <w:tcPr>
            <w:tcW w:w="2552" w:type="dxa"/>
          </w:tcPr>
          <w:p w14:paraId="43C10726" w14:textId="77777777" w:rsidR="00515B70" w:rsidRDefault="00515B70">
            <w:pPr>
              <w:widowControl w:val="0"/>
              <w:ind w:left="57" w:right="57"/>
              <w:rPr>
                <w:snapToGrid w:val="0"/>
                <w:sz w:val="16"/>
              </w:rPr>
            </w:pPr>
          </w:p>
        </w:tc>
        <w:tc>
          <w:tcPr>
            <w:tcW w:w="1417" w:type="dxa"/>
          </w:tcPr>
          <w:p w14:paraId="5F3C22DB" w14:textId="77777777" w:rsidR="00515B70" w:rsidRDefault="00515B70">
            <w:pPr>
              <w:widowControl w:val="0"/>
              <w:ind w:left="57" w:right="57"/>
              <w:rPr>
                <w:b/>
                <w:snapToGrid w:val="0"/>
                <w:sz w:val="16"/>
              </w:rPr>
            </w:pPr>
            <w:r>
              <w:rPr>
                <w:b/>
                <w:snapToGrid w:val="0"/>
                <w:sz w:val="16"/>
              </w:rPr>
              <w:t>All products</w:t>
            </w:r>
          </w:p>
        </w:tc>
        <w:tc>
          <w:tcPr>
            <w:tcW w:w="1559" w:type="dxa"/>
          </w:tcPr>
          <w:p w14:paraId="21121489" w14:textId="77777777" w:rsidR="00515B70" w:rsidRDefault="00515B70">
            <w:pPr>
              <w:widowControl w:val="0"/>
              <w:ind w:left="57" w:right="57"/>
              <w:rPr>
                <w:b/>
                <w:snapToGrid w:val="0"/>
                <w:sz w:val="16"/>
              </w:rPr>
            </w:pPr>
            <w:r>
              <w:rPr>
                <w:b/>
                <w:snapToGrid w:val="0"/>
                <w:sz w:val="16"/>
              </w:rPr>
              <w:t>Goods Under Consideration</w:t>
            </w:r>
          </w:p>
        </w:tc>
        <w:tc>
          <w:tcPr>
            <w:tcW w:w="1418" w:type="dxa"/>
          </w:tcPr>
          <w:p w14:paraId="4DAA919A" w14:textId="77777777" w:rsidR="00515B70" w:rsidRDefault="00515B70">
            <w:pPr>
              <w:widowControl w:val="0"/>
              <w:ind w:left="57" w:right="57"/>
              <w:rPr>
                <w:b/>
                <w:snapToGrid w:val="0"/>
                <w:sz w:val="16"/>
              </w:rPr>
            </w:pPr>
            <w:r>
              <w:rPr>
                <w:b/>
                <w:snapToGrid w:val="0"/>
                <w:sz w:val="16"/>
              </w:rPr>
              <w:t>All products</w:t>
            </w:r>
          </w:p>
        </w:tc>
        <w:tc>
          <w:tcPr>
            <w:tcW w:w="1559" w:type="dxa"/>
          </w:tcPr>
          <w:p w14:paraId="23A0A5E0" w14:textId="77777777" w:rsidR="00515B70" w:rsidRDefault="00515B70">
            <w:pPr>
              <w:widowControl w:val="0"/>
              <w:ind w:left="57" w:right="57"/>
              <w:rPr>
                <w:b/>
                <w:snapToGrid w:val="0"/>
                <w:sz w:val="16"/>
              </w:rPr>
            </w:pPr>
            <w:r>
              <w:rPr>
                <w:b/>
                <w:snapToGrid w:val="0"/>
                <w:sz w:val="16"/>
              </w:rPr>
              <w:t>Goods Under Consideration</w:t>
            </w:r>
          </w:p>
        </w:tc>
      </w:tr>
      <w:tr w:rsidR="00515B70" w14:paraId="28E6772F" w14:textId="77777777">
        <w:tc>
          <w:tcPr>
            <w:tcW w:w="2552" w:type="dxa"/>
          </w:tcPr>
          <w:p w14:paraId="0AE0B183" w14:textId="77777777" w:rsidR="00515B70" w:rsidRDefault="00515B70">
            <w:pPr>
              <w:widowControl w:val="0"/>
              <w:ind w:left="57" w:right="57"/>
              <w:rPr>
                <w:snapToGrid w:val="0"/>
                <w:sz w:val="16"/>
              </w:rPr>
            </w:pPr>
          </w:p>
          <w:p w14:paraId="6906A788" w14:textId="77777777" w:rsidR="00515B70" w:rsidRDefault="00515B70">
            <w:pPr>
              <w:widowControl w:val="0"/>
              <w:ind w:left="57" w:right="57"/>
              <w:rPr>
                <w:b/>
                <w:snapToGrid w:val="0"/>
                <w:sz w:val="16"/>
              </w:rPr>
            </w:pPr>
            <w:r>
              <w:rPr>
                <w:b/>
                <w:snapToGrid w:val="0"/>
                <w:sz w:val="16"/>
              </w:rPr>
              <w:t>Gross Sales (1)</w:t>
            </w:r>
          </w:p>
          <w:p w14:paraId="3F560E68" w14:textId="77777777" w:rsidR="00515B70" w:rsidRDefault="00515B70">
            <w:pPr>
              <w:widowControl w:val="0"/>
              <w:ind w:left="57" w:right="57"/>
              <w:rPr>
                <w:snapToGrid w:val="0"/>
                <w:sz w:val="16"/>
              </w:rPr>
            </w:pPr>
          </w:p>
        </w:tc>
        <w:tc>
          <w:tcPr>
            <w:tcW w:w="1417" w:type="dxa"/>
          </w:tcPr>
          <w:p w14:paraId="63738B3D" w14:textId="77777777" w:rsidR="00515B70" w:rsidRDefault="00515B70">
            <w:pPr>
              <w:widowControl w:val="0"/>
              <w:ind w:left="57" w:right="57"/>
              <w:rPr>
                <w:snapToGrid w:val="0"/>
                <w:sz w:val="16"/>
              </w:rPr>
            </w:pPr>
          </w:p>
        </w:tc>
        <w:tc>
          <w:tcPr>
            <w:tcW w:w="1559" w:type="dxa"/>
          </w:tcPr>
          <w:p w14:paraId="62B18CBB" w14:textId="77777777" w:rsidR="00515B70" w:rsidRDefault="00515B70">
            <w:pPr>
              <w:widowControl w:val="0"/>
              <w:ind w:left="57" w:right="57"/>
              <w:rPr>
                <w:snapToGrid w:val="0"/>
                <w:sz w:val="16"/>
              </w:rPr>
            </w:pPr>
          </w:p>
        </w:tc>
        <w:tc>
          <w:tcPr>
            <w:tcW w:w="1418" w:type="dxa"/>
          </w:tcPr>
          <w:p w14:paraId="5070DF83" w14:textId="77777777" w:rsidR="00515B70" w:rsidRDefault="00515B70">
            <w:pPr>
              <w:widowControl w:val="0"/>
              <w:ind w:left="57" w:right="57"/>
              <w:rPr>
                <w:snapToGrid w:val="0"/>
                <w:sz w:val="16"/>
              </w:rPr>
            </w:pPr>
          </w:p>
        </w:tc>
        <w:tc>
          <w:tcPr>
            <w:tcW w:w="1559" w:type="dxa"/>
          </w:tcPr>
          <w:p w14:paraId="153B8EEB" w14:textId="77777777" w:rsidR="00515B70" w:rsidRDefault="00515B70">
            <w:pPr>
              <w:widowControl w:val="0"/>
              <w:ind w:left="57" w:right="57"/>
              <w:rPr>
                <w:snapToGrid w:val="0"/>
                <w:sz w:val="16"/>
              </w:rPr>
            </w:pPr>
          </w:p>
        </w:tc>
      </w:tr>
      <w:tr w:rsidR="00515B70" w14:paraId="3D842795" w14:textId="77777777">
        <w:tc>
          <w:tcPr>
            <w:tcW w:w="2552" w:type="dxa"/>
          </w:tcPr>
          <w:p w14:paraId="2C770730" w14:textId="77777777" w:rsidR="00515B70" w:rsidRDefault="00515B70">
            <w:pPr>
              <w:widowControl w:val="0"/>
              <w:ind w:left="57" w:right="57"/>
              <w:rPr>
                <w:snapToGrid w:val="0"/>
                <w:sz w:val="16"/>
              </w:rPr>
            </w:pPr>
          </w:p>
          <w:p w14:paraId="6D5B905B" w14:textId="77777777" w:rsidR="00515B70" w:rsidRDefault="00515B70">
            <w:pPr>
              <w:widowControl w:val="0"/>
              <w:ind w:left="57" w:right="57"/>
              <w:rPr>
                <w:snapToGrid w:val="0"/>
                <w:sz w:val="16"/>
              </w:rPr>
            </w:pPr>
            <w:r>
              <w:rPr>
                <w:snapToGrid w:val="0"/>
                <w:sz w:val="16"/>
              </w:rPr>
              <w:t>Sales returns, rebates</w:t>
            </w:r>
          </w:p>
          <w:p w14:paraId="6CBDDDAE" w14:textId="77777777" w:rsidR="00515B70" w:rsidRDefault="00515B70">
            <w:pPr>
              <w:widowControl w:val="0"/>
              <w:ind w:left="57" w:right="57"/>
              <w:rPr>
                <w:snapToGrid w:val="0"/>
                <w:sz w:val="16"/>
              </w:rPr>
            </w:pPr>
            <w:r>
              <w:rPr>
                <w:snapToGrid w:val="0"/>
                <w:sz w:val="16"/>
              </w:rPr>
              <w:t>and discounts (2)</w:t>
            </w:r>
          </w:p>
          <w:p w14:paraId="4AEE4855" w14:textId="77777777" w:rsidR="00515B70" w:rsidRDefault="00515B70">
            <w:pPr>
              <w:widowControl w:val="0"/>
              <w:ind w:left="57" w:right="57"/>
              <w:rPr>
                <w:snapToGrid w:val="0"/>
                <w:sz w:val="16"/>
              </w:rPr>
            </w:pPr>
          </w:p>
        </w:tc>
        <w:tc>
          <w:tcPr>
            <w:tcW w:w="1417" w:type="dxa"/>
          </w:tcPr>
          <w:p w14:paraId="3259C2EA" w14:textId="77777777" w:rsidR="00515B70" w:rsidRDefault="00515B70">
            <w:pPr>
              <w:widowControl w:val="0"/>
              <w:ind w:left="57" w:right="57"/>
              <w:rPr>
                <w:snapToGrid w:val="0"/>
                <w:sz w:val="16"/>
              </w:rPr>
            </w:pPr>
          </w:p>
        </w:tc>
        <w:tc>
          <w:tcPr>
            <w:tcW w:w="1559" w:type="dxa"/>
          </w:tcPr>
          <w:p w14:paraId="38976346" w14:textId="77777777" w:rsidR="00515B70" w:rsidRDefault="00515B70">
            <w:pPr>
              <w:widowControl w:val="0"/>
              <w:ind w:left="57" w:right="57"/>
              <w:rPr>
                <w:snapToGrid w:val="0"/>
                <w:sz w:val="16"/>
              </w:rPr>
            </w:pPr>
          </w:p>
        </w:tc>
        <w:tc>
          <w:tcPr>
            <w:tcW w:w="1418" w:type="dxa"/>
          </w:tcPr>
          <w:p w14:paraId="22C84D39" w14:textId="77777777" w:rsidR="00515B70" w:rsidRDefault="00515B70">
            <w:pPr>
              <w:widowControl w:val="0"/>
              <w:ind w:left="57" w:right="57"/>
              <w:rPr>
                <w:snapToGrid w:val="0"/>
                <w:sz w:val="16"/>
              </w:rPr>
            </w:pPr>
          </w:p>
        </w:tc>
        <w:tc>
          <w:tcPr>
            <w:tcW w:w="1559" w:type="dxa"/>
          </w:tcPr>
          <w:p w14:paraId="7947408C" w14:textId="77777777" w:rsidR="00515B70" w:rsidRDefault="00515B70">
            <w:pPr>
              <w:widowControl w:val="0"/>
              <w:ind w:left="57" w:right="57"/>
              <w:rPr>
                <w:snapToGrid w:val="0"/>
                <w:sz w:val="16"/>
              </w:rPr>
            </w:pPr>
          </w:p>
        </w:tc>
      </w:tr>
      <w:tr w:rsidR="00515B70" w14:paraId="354FB2FA" w14:textId="77777777">
        <w:tc>
          <w:tcPr>
            <w:tcW w:w="2552" w:type="dxa"/>
          </w:tcPr>
          <w:p w14:paraId="11EF4830" w14:textId="77777777" w:rsidR="00515B70" w:rsidRDefault="00515B70">
            <w:pPr>
              <w:widowControl w:val="0"/>
              <w:ind w:left="57" w:right="57"/>
              <w:rPr>
                <w:snapToGrid w:val="0"/>
                <w:sz w:val="16"/>
              </w:rPr>
            </w:pPr>
          </w:p>
          <w:p w14:paraId="23B110BD" w14:textId="77777777" w:rsidR="00515B70" w:rsidRDefault="00515B70">
            <w:pPr>
              <w:widowControl w:val="0"/>
              <w:ind w:left="57" w:right="57"/>
              <w:rPr>
                <w:b/>
                <w:snapToGrid w:val="0"/>
                <w:sz w:val="16"/>
              </w:rPr>
            </w:pPr>
            <w:r>
              <w:rPr>
                <w:b/>
                <w:snapToGrid w:val="0"/>
                <w:sz w:val="16"/>
              </w:rPr>
              <w:t>Net Sales (3=1-2)</w:t>
            </w:r>
          </w:p>
          <w:p w14:paraId="5ADBD815" w14:textId="77777777" w:rsidR="00515B70" w:rsidRDefault="00515B70">
            <w:pPr>
              <w:widowControl w:val="0"/>
              <w:ind w:left="57" w:right="57"/>
              <w:rPr>
                <w:snapToGrid w:val="0"/>
                <w:sz w:val="16"/>
              </w:rPr>
            </w:pPr>
          </w:p>
        </w:tc>
        <w:tc>
          <w:tcPr>
            <w:tcW w:w="1417" w:type="dxa"/>
          </w:tcPr>
          <w:p w14:paraId="3EFD8B06" w14:textId="77777777" w:rsidR="00515B70" w:rsidRDefault="00515B70">
            <w:pPr>
              <w:widowControl w:val="0"/>
              <w:ind w:left="57" w:right="57"/>
              <w:rPr>
                <w:snapToGrid w:val="0"/>
                <w:sz w:val="16"/>
              </w:rPr>
            </w:pPr>
          </w:p>
        </w:tc>
        <w:tc>
          <w:tcPr>
            <w:tcW w:w="1559" w:type="dxa"/>
          </w:tcPr>
          <w:p w14:paraId="1FCB4684" w14:textId="77777777" w:rsidR="00515B70" w:rsidRDefault="00515B70">
            <w:pPr>
              <w:widowControl w:val="0"/>
              <w:ind w:left="57" w:right="57"/>
              <w:rPr>
                <w:snapToGrid w:val="0"/>
                <w:sz w:val="16"/>
              </w:rPr>
            </w:pPr>
          </w:p>
        </w:tc>
        <w:tc>
          <w:tcPr>
            <w:tcW w:w="1418" w:type="dxa"/>
          </w:tcPr>
          <w:p w14:paraId="545CE78E" w14:textId="77777777" w:rsidR="00515B70" w:rsidRDefault="00515B70">
            <w:pPr>
              <w:widowControl w:val="0"/>
              <w:ind w:left="57" w:right="57"/>
              <w:rPr>
                <w:snapToGrid w:val="0"/>
                <w:sz w:val="16"/>
              </w:rPr>
            </w:pPr>
          </w:p>
        </w:tc>
        <w:tc>
          <w:tcPr>
            <w:tcW w:w="1559" w:type="dxa"/>
          </w:tcPr>
          <w:p w14:paraId="0B2C15DF" w14:textId="77777777" w:rsidR="00515B70" w:rsidRDefault="00515B70">
            <w:pPr>
              <w:widowControl w:val="0"/>
              <w:ind w:left="57" w:right="57"/>
              <w:rPr>
                <w:snapToGrid w:val="0"/>
                <w:sz w:val="16"/>
              </w:rPr>
            </w:pPr>
          </w:p>
        </w:tc>
      </w:tr>
      <w:tr w:rsidR="00515B70" w14:paraId="1642790B" w14:textId="77777777">
        <w:tc>
          <w:tcPr>
            <w:tcW w:w="2552" w:type="dxa"/>
          </w:tcPr>
          <w:p w14:paraId="4D91E5AE" w14:textId="77777777" w:rsidR="00515B70" w:rsidRDefault="00515B70">
            <w:pPr>
              <w:widowControl w:val="0"/>
              <w:ind w:left="57" w:right="57"/>
              <w:rPr>
                <w:snapToGrid w:val="0"/>
                <w:sz w:val="16"/>
              </w:rPr>
            </w:pPr>
          </w:p>
          <w:p w14:paraId="71251B46" w14:textId="77777777" w:rsidR="00515B70" w:rsidRDefault="00515B70">
            <w:pPr>
              <w:widowControl w:val="0"/>
              <w:ind w:left="57" w:right="57"/>
              <w:rPr>
                <w:snapToGrid w:val="0"/>
                <w:sz w:val="16"/>
              </w:rPr>
            </w:pPr>
            <w:r>
              <w:rPr>
                <w:snapToGrid w:val="0"/>
                <w:sz w:val="16"/>
              </w:rPr>
              <w:t>Raw materials (4)</w:t>
            </w:r>
          </w:p>
          <w:p w14:paraId="37944F2E" w14:textId="77777777" w:rsidR="00515B70" w:rsidRDefault="00515B70">
            <w:pPr>
              <w:widowControl w:val="0"/>
              <w:ind w:left="57" w:right="57"/>
              <w:rPr>
                <w:snapToGrid w:val="0"/>
                <w:sz w:val="16"/>
              </w:rPr>
            </w:pPr>
          </w:p>
        </w:tc>
        <w:tc>
          <w:tcPr>
            <w:tcW w:w="1417" w:type="dxa"/>
          </w:tcPr>
          <w:p w14:paraId="4FAE7033" w14:textId="77777777" w:rsidR="00515B70" w:rsidRDefault="00515B70">
            <w:pPr>
              <w:widowControl w:val="0"/>
              <w:ind w:left="57" w:right="57"/>
              <w:rPr>
                <w:snapToGrid w:val="0"/>
                <w:sz w:val="16"/>
              </w:rPr>
            </w:pPr>
          </w:p>
        </w:tc>
        <w:tc>
          <w:tcPr>
            <w:tcW w:w="1559" w:type="dxa"/>
          </w:tcPr>
          <w:p w14:paraId="72134238" w14:textId="77777777" w:rsidR="00515B70" w:rsidRDefault="00515B70">
            <w:pPr>
              <w:widowControl w:val="0"/>
              <w:ind w:left="57" w:right="57"/>
              <w:rPr>
                <w:snapToGrid w:val="0"/>
                <w:sz w:val="16"/>
              </w:rPr>
            </w:pPr>
          </w:p>
        </w:tc>
        <w:tc>
          <w:tcPr>
            <w:tcW w:w="1418" w:type="dxa"/>
          </w:tcPr>
          <w:p w14:paraId="67E05B8C" w14:textId="77777777" w:rsidR="00515B70" w:rsidRDefault="00515B70">
            <w:pPr>
              <w:widowControl w:val="0"/>
              <w:ind w:left="57" w:right="57"/>
              <w:rPr>
                <w:snapToGrid w:val="0"/>
                <w:sz w:val="16"/>
              </w:rPr>
            </w:pPr>
          </w:p>
        </w:tc>
        <w:tc>
          <w:tcPr>
            <w:tcW w:w="1559" w:type="dxa"/>
          </w:tcPr>
          <w:p w14:paraId="2524F7C8" w14:textId="77777777" w:rsidR="00515B70" w:rsidRDefault="00515B70">
            <w:pPr>
              <w:widowControl w:val="0"/>
              <w:ind w:left="57" w:right="57"/>
              <w:rPr>
                <w:snapToGrid w:val="0"/>
                <w:sz w:val="16"/>
              </w:rPr>
            </w:pPr>
          </w:p>
        </w:tc>
      </w:tr>
      <w:tr w:rsidR="00515B70" w14:paraId="2C5EDA7D" w14:textId="77777777">
        <w:tc>
          <w:tcPr>
            <w:tcW w:w="2552" w:type="dxa"/>
          </w:tcPr>
          <w:p w14:paraId="0F2A561E" w14:textId="77777777" w:rsidR="00515B70" w:rsidRDefault="00515B70">
            <w:pPr>
              <w:widowControl w:val="0"/>
              <w:ind w:left="57" w:right="57"/>
              <w:rPr>
                <w:snapToGrid w:val="0"/>
                <w:sz w:val="16"/>
              </w:rPr>
            </w:pPr>
          </w:p>
          <w:p w14:paraId="66367C70" w14:textId="77777777" w:rsidR="00515B70" w:rsidRDefault="00515B70">
            <w:pPr>
              <w:widowControl w:val="0"/>
              <w:ind w:left="57" w:right="57"/>
              <w:rPr>
                <w:snapToGrid w:val="0"/>
                <w:sz w:val="16"/>
              </w:rPr>
            </w:pPr>
            <w:r>
              <w:rPr>
                <w:snapToGrid w:val="0"/>
                <w:sz w:val="16"/>
              </w:rPr>
              <w:t>Direct Labour (5)</w:t>
            </w:r>
          </w:p>
          <w:p w14:paraId="5350AFB9" w14:textId="77777777" w:rsidR="00515B70" w:rsidRDefault="00515B70">
            <w:pPr>
              <w:widowControl w:val="0"/>
              <w:ind w:left="57" w:right="57"/>
              <w:rPr>
                <w:snapToGrid w:val="0"/>
                <w:sz w:val="16"/>
              </w:rPr>
            </w:pPr>
          </w:p>
        </w:tc>
        <w:tc>
          <w:tcPr>
            <w:tcW w:w="1417" w:type="dxa"/>
          </w:tcPr>
          <w:p w14:paraId="597240A5" w14:textId="77777777" w:rsidR="00515B70" w:rsidRDefault="00515B70">
            <w:pPr>
              <w:widowControl w:val="0"/>
              <w:ind w:left="57" w:right="57"/>
              <w:rPr>
                <w:snapToGrid w:val="0"/>
                <w:sz w:val="16"/>
              </w:rPr>
            </w:pPr>
          </w:p>
        </w:tc>
        <w:tc>
          <w:tcPr>
            <w:tcW w:w="1559" w:type="dxa"/>
          </w:tcPr>
          <w:p w14:paraId="0F26DE20" w14:textId="77777777" w:rsidR="00515B70" w:rsidRDefault="00515B70">
            <w:pPr>
              <w:widowControl w:val="0"/>
              <w:ind w:left="57" w:right="57"/>
              <w:rPr>
                <w:snapToGrid w:val="0"/>
                <w:sz w:val="16"/>
              </w:rPr>
            </w:pPr>
          </w:p>
        </w:tc>
        <w:tc>
          <w:tcPr>
            <w:tcW w:w="1418" w:type="dxa"/>
          </w:tcPr>
          <w:p w14:paraId="61241F7B" w14:textId="77777777" w:rsidR="00515B70" w:rsidRDefault="00515B70">
            <w:pPr>
              <w:widowControl w:val="0"/>
              <w:ind w:left="57" w:right="57"/>
              <w:rPr>
                <w:snapToGrid w:val="0"/>
                <w:sz w:val="16"/>
              </w:rPr>
            </w:pPr>
          </w:p>
        </w:tc>
        <w:tc>
          <w:tcPr>
            <w:tcW w:w="1559" w:type="dxa"/>
          </w:tcPr>
          <w:p w14:paraId="41D891D1" w14:textId="77777777" w:rsidR="00515B70" w:rsidRDefault="00515B70">
            <w:pPr>
              <w:widowControl w:val="0"/>
              <w:ind w:left="57" w:right="57"/>
              <w:rPr>
                <w:snapToGrid w:val="0"/>
                <w:sz w:val="16"/>
              </w:rPr>
            </w:pPr>
          </w:p>
        </w:tc>
      </w:tr>
      <w:tr w:rsidR="00515B70" w14:paraId="19F2277D" w14:textId="77777777">
        <w:tc>
          <w:tcPr>
            <w:tcW w:w="2552" w:type="dxa"/>
          </w:tcPr>
          <w:p w14:paraId="4DF0C5E6" w14:textId="77777777" w:rsidR="00515B70" w:rsidRDefault="00515B70">
            <w:pPr>
              <w:widowControl w:val="0"/>
              <w:ind w:left="57" w:right="57"/>
              <w:rPr>
                <w:snapToGrid w:val="0"/>
                <w:sz w:val="16"/>
              </w:rPr>
            </w:pPr>
          </w:p>
          <w:p w14:paraId="28E4F640" w14:textId="77777777" w:rsidR="00515B70" w:rsidRDefault="00515B70">
            <w:pPr>
              <w:widowControl w:val="0"/>
              <w:ind w:left="57" w:right="57"/>
              <w:rPr>
                <w:snapToGrid w:val="0"/>
                <w:sz w:val="16"/>
              </w:rPr>
            </w:pPr>
            <w:r>
              <w:rPr>
                <w:snapToGrid w:val="0"/>
                <w:sz w:val="16"/>
              </w:rPr>
              <w:t>Depreciation (6)</w:t>
            </w:r>
          </w:p>
          <w:p w14:paraId="72C7CC17" w14:textId="77777777" w:rsidR="00515B70" w:rsidRDefault="00515B70">
            <w:pPr>
              <w:widowControl w:val="0"/>
              <w:ind w:left="57" w:right="57"/>
              <w:rPr>
                <w:snapToGrid w:val="0"/>
                <w:sz w:val="16"/>
              </w:rPr>
            </w:pPr>
          </w:p>
        </w:tc>
        <w:tc>
          <w:tcPr>
            <w:tcW w:w="1417" w:type="dxa"/>
          </w:tcPr>
          <w:p w14:paraId="75ED7C33" w14:textId="77777777" w:rsidR="00515B70" w:rsidRDefault="00515B70">
            <w:pPr>
              <w:widowControl w:val="0"/>
              <w:ind w:left="57" w:right="57"/>
              <w:rPr>
                <w:snapToGrid w:val="0"/>
                <w:sz w:val="16"/>
              </w:rPr>
            </w:pPr>
          </w:p>
        </w:tc>
        <w:tc>
          <w:tcPr>
            <w:tcW w:w="1559" w:type="dxa"/>
          </w:tcPr>
          <w:p w14:paraId="32C29575" w14:textId="77777777" w:rsidR="00515B70" w:rsidRDefault="00515B70">
            <w:pPr>
              <w:widowControl w:val="0"/>
              <w:ind w:left="57" w:right="57"/>
              <w:rPr>
                <w:snapToGrid w:val="0"/>
                <w:sz w:val="16"/>
              </w:rPr>
            </w:pPr>
          </w:p>
        </w:tc>
        <w:tc>
          <w:tcPr>
            <w:tcW w:w="1418" w:type="dxa"/>
          </w:tcPr>
          <w:p w14:paraId="6DEC76C1" w14:textId="77777777" w:rsidR="00515B70" w:rsidRDefault="00515B70">
            <w:pPr>
              <w:widowControl w:val="0"/>
              <w:ind w:left="57" w:right="57"/>
              <w:rPr>
                <w:snapToGrid w:val="0"/>
                <w:sz w:val="16"/>
              </w:rPr>
            </w:pPr>
          </w:p>
        </w:tc>
        <w:tc>
          <w:tcPr>
            <w:tcW w:w="1559" w:type="dxa"/>
          </w:tcPr>
          <w:p w14:paraId="2394AE5F" w14:textId="77777777" w:rsidR="00515B70" w:rsidRDefault="00515B70">
            <w:pPr>
              <w:widowControl w:val="0"/>
              <w:ind w:left="57" w:right="57"/>
              <w:rPr>
                <w:snapToGrid w:val="0"/>
                <w:sz w:val="16"/>
              </w:rPr>
            </w:pPr>
          </w:p>
        </w:tc>
      </w:tr>
      <w:tr w:rsidR="00515B70" w14:paraId="16FF577A" w14:textId="77777777">
        <w:tc>
          <w:tcPr>
            <w:tcW w:w="2552" w:type="dxa"/>
          </w:tcPr>
          <w:p w14:paraId="79E1A9FE" w14:textId="77777777" w:rsidR="00515B70" w:rsidRDefault="00515B70">
            <w:pPr>
              <w:widowControl w:val="0"/>
              <w:ind w:left="57" w:right="57"/>
              <w:rPr>
                <w:snapToGrid w:val="0"/>
                <w:sz w:val="16"/>
              </w:rPr>
            </w:pPr>
          </w:p>
          <w:p w14:paraId="61436F54" w14:textId="77777777" w:rsidR="00515B70" w:rsidRDefault="00515B70">
            <w:pPr>
              <w:widowControl w:val="0"/>
              <w:ind w:left="57" w:right="57"/>
              <w:rPr>
                <w:snapToGrid w:val="0"/>
                <w:sz w:val="16"/>
              </w:rPr>
            </w:pPr>
            <w:r>
              <w:rPr>
                <w:snapToGrid w:val="0"/>
                <w:sz w:val="16"/>
              </w:rPr>
              <w:t>Manufacturing overheads (7)</w:t>
            </w:r>
          </w:p>
          <w:p w14:paraId="7312E5AB" w14:textId="77777777" w:rsidR="00515B70" w:rsidRDefault="00515B70">
            <w:pPr>
              <w:widowControl w:val="0"/>
              <w:ind w:left="57" w:right="57"/>
              <w:rPr>
                <w:snapToGrid w:val="0"/>
                <w:sz w:val="16"/>
              </w:rPr>
            </w:pPr>
          </w:p>
        </w:tc>
        <w:tc>
          <w:tcPr>
            <w:tcW w:w="1417" w:type="dxa"/>
          </w:tcPr>
          <w:p w14:paraId="3701D080" w14:textId="77777777" w:rsidR="00515B70" w:rsidRDefault="00515B70">
            <w:pPr>
              <w:widowControl w:val="0"/>
              <w:ind w:left="57" w:right="57"/>
              <w:rPr>
                <w:snapToGrid w:val="0"/>
                <w:sz w:val="16"/>
              </w:rPr>
            </w:pPr>
          </w:p>
        </w:tc>
        <w:tc>
          <w:tcPr>
            <w:tcW w:w="1559" w:type="dxa"/>
          </w:tcPr>
          <w:p w14:paraId="5BA8903F" w14:textId="77777777" w:rsidR="00515B70" w:rsidRDefault="00515B70">
            <w:pPr>
              <w:widowControl w:val="0"/>
              <w:ind w:left="57" w:right="57"/>
              <w:rPr>
                <w:snapToGrid w:val="0"/>
                <w:sz w:val="16"/>
              </w:rPr>
            </w:pPr>
          </w:p>
        </w:tc>
        <w:tc>
          <w:tcPr>
            <w:tcW w:w="1418" w:type="dxa"/>
          </w:tcPr>
          <w:p w14:paraId="6CB2A13E" w14:textId="77777777" w:rsidR="00515B70" w:rsidRDefault="00515B70">
            <w:pPr>
              <w:widowControl w:val="0"/>
              <w:ind w:left="57" w:right="57"/>
              <w:rPr>
                <w:snapToGrid w:val="0"/>
                <w:sz w:val="16"/>
              </w:rPr>
            </w:pPr>
          </w:p>
        </w:tc>
        <w:tc>
          <w:tcPr>
            <w:tcW w:w="1559" w:type="dxa"/>
          </w:tcPr>
          <w:p w14:paraId="1BE0B7FE" w14:textId="77777777" w:rsidR="00515B70" w:rsidRDefault="00515B70">
            <w:pPr>
              <w:widowControl w:val="0"/>
              <w:ind w:left="57" w:right="57"/>
              <w:rPr>
                <w:snapToGrid w:val="0"/>
                <w:sz w:val="16"/>
              </w:rPr>
            </w:pPr>
          </w:p>
        </w:tc>
      </w:tr>
      <w:tr w:rsidR="00515B70" w14:paraId="3A037475" w14:textId="77777777">
        <w:tc>
          <w:tcPr>
            <w:tcW w:w="2552" w:type="dxa"/>
          </w:tcPr>
          <w:p w14:paraId="5CCBB2BE" w14:textId="77777777" w:rsidR="00515B70" w:rsidRDefault="00515B70">
            <w:pPr>
              <w:widowControl w:val="0"/>
              <w:ind w:left="57" w:right="57"/>
              <w:rPr>
                <w:snapToGrid w:val="0"/>
                <w:sz w:val="16"/>
              </w:rPr>
            </w:pPr>
          </w:p>
          <w:p w14:paraId="0D95118C" w14:textId="77777777" w:rsidR="00515B70" w:rsidRDefault="00515B70">
            <w:pPr>
              <w:widowControl w:val="0"/>
              <w:ind w:left="57" w:right="57"/>
              <w:rPr>
                <w:snapToGrid w:val="0"/>
                <w:sz w:val="16"/>
              </w:rPr>
            </w:pPr>
            <w:r>
              <w:rPr>
                <w:snapToGrid w:val="0"/>
                <w:sz w:val="16"/>
              </w:rPr>
              <w:t>Other operating expenses (8)</w:t>
            </w:r>
          </w:p>
          <w:p w14:paraId="2ACED844" w14:textId="77777777" w:rsidR="00515B70" w:rsidRDefault="00515B70">
            <w:pPr>
              <w:widowControl w:val="0"/>
              <w:ind w:left="57" w:right="57"/>
              <w:rPr>
                <w:snapToGrid w:val="0"/>
                <w:sz w:val="16"/>
              </w:rPr>
            </w:pPr>
          </w:p>
        </w:tc>
        <w:tc>
          <w:tcPr>
            <w:tcW w:w="1417" w:type="dxa"/>
          </w:tcPr>
          <w:p w14:paraId="5C4B6937" w14:textId="77777777" w:rsidR="00515B70" w:rsidRDefault="00515B70">
            <w:pPr>
              <w:widowControl w:val="0"/>
              <w:ind w:left="57" w:right="57"/>
              <w:rPr>
                <w:snapToGrid w:val="0"/>
                <w:sz w:val="16"/>
              </w:rPr>
            </w:pPr>
          </w:p>
        </w:tc>
        <w:tc>
          <w:tcPr>
            <w:tcW w:w="1559" w:type="dxa"/>
          </w:tcPr>
          <w:p w14:paraId="54104BE1" w14:textId="77777777" w:rsidR="00515B70" w:rsidRDefault="00515B70">
            <w:pPr>
              <w:widowControl w:val="0"/>
              <w:ind w:left="57" w:right="57"/>
              <w:rPr>
                <w:snapToGrid w:val="0"/>
                <w:sz w:val="16"/>
              </w:rPr>
            </w:pPr>
          </w:p>
        </w:tc>
        <w:tc>
          <w:tcPr>
            <w:tcW w:w="1418" w:type="dxa"/>
          </w:tcPr>
          <w:p w14:paraId="103BDBF8" w14:textId="77777777" w:rsidR="00515B70" w:rsidRDefault="00515B70">
            <w:pPr>
              <w:widowControl w:val="0"/>
              <w:ind w:left="57" w:right="57"/>
              <w:rPr>
                <w:snapToGrid w:val="0"/>
                <w:sz w:val="16"/>
              </w:rPr>
            </w:pPr>
          </w:p>
        </w:tc>
        <w:tc>
          <w:tcPr>
            <w:tcW w:w="1559" w:type="dxa"/>
          </w:tcPr>
          <w:p w14:paraId="63727BC7" w14:textId="77777777" w:rsidR="00515B70" w:rsidRDefault="00515B70">
            <w:pPr>
              <w:widowControl w:val="0"/>
              <w:ind w:left="57" w:right="57"/>
              <w:rPr>
                <w:snapToGrid w:val="0"/>
                <w:sz w:val="16"/>
              </w:rPr>
            </w:pPr>
          </w:p>
        </w:tc>
      </w:tr>
      <w:tr w:rsidR="00515B70" w14:paraId="36852C7A" w14:textId="77777777">
        <w:tc>
          <w:tcPr>
            <w:tcW w:w="2552" w:type="dxa"/>
          </w:tcPr>
          <w:p w14:paraId="31978D50" w14:textId="77777777" w:rsidR="00515B70" w:rsidRDefault="00515B70">
            <w:pPr>
              <w:widowControl w:val="0"/>
              <w:ind w:left="57" w:right="57"/>
              <w:rPr>
                <w:b/>
                <w:snapToGrid w:val="0"/>
                <w:sz w:val="16"/>
              </w:rPr>
            </w:pPr>
          </w:p>
          <w:p w14:paraId="1E15039E" w14:textId="77777777" w:rsidR="00515B70" w:rsidRDefault="00515B70">
            <w:pPr>
              <w:widowControl w:val="0"/>
              <w:ind w:left="57" w:right="57"/>
              <w:rPr>
                <w:b/>
                <w:snapToGrid w:val="0"/>
                <w:sz w:val="16"/>
              </w:rPr>
            </w:pPr>
            <w:r>
              <w:rPr>
                <w:b/>
                <w:snapToGrid w:val="0"/>
                <w:sz w:val="16"/>
              </w:rPr>
              <w:t>Total cost to make  (9=4+5+6+7+8)</w:t>
            </w:r>
          </w:p>
          <w:p w14:paraId="273877CD" w14:textId="77777777" w:rsidR="00515B70" w:rsidRDefault="00515B70">
            <w:pPr>
              <w:widowControl w:val="0"/>
              <w:ind w:left="57" w:right="57"/>
              <w:rPr>
                <w:b/>
                <w:snapToGrid w:val="0"/>
                <w:sz w:val="16"/>
              </w:rPr>
            </w:pPr>
          </w:p>
        </w:tc>
        <w:tc>
          <w:tcPr>
            <w:tcW w:w="1417" w:type="dxa"/>
          </w:tcPr>
          <w:p w14:paraId="3C58BE2D" w14:textId="77777777" w:rsidR="00515B70" w:rsidRDefault="00515B70">
            <w:pPr>
              <w:widowControl w:val="0"/>
              <w:ind w:left="57" w:right="57"/>
              <w:rPr>
                <w:snapToGrid w:val="0"/>
                <w:sz w:val="16"/>
              </w:rPr>
            </w:pPr>
          </w:p>
        </w:tc>
        <w:tc>
          <w:tcPr>
            <w:tcW w:w="1559" w:type="dxa"/>
          </w:tcPr>
          <w:p w14:paraId="3384A1DC" w14:textId="77777777" w:rsidR="00515B70" w:rsidRDefault="00515B70">
            <w:pPr>
              <w:widowControl w:val="0"/>
              <w:ind w:left="57" w:right="57"/>
              <w:rPr>
                <w:snapToGrid w:val="0"/>
                <w:sz w:val="16"/>
              </w:rPr>
            </w:pPr>
          </w:p>
        </w:tc>
        <w:tc>
          <w:tcPr>
            <w:tcW w:w="1418" w:type="dxa"/>
          </w:tcPr>
          <w:p w14:paraId="024242C7" w14:textId="77777777" w:rsidR="00515B70" w:rsidRDefault="00515B70">
            <w:pPr>
              <w:widowControl w:val="0"/>
              <w:ind w:left="57" w:right="57"/>
              <w:rPr>
                <w:snapToGrid w:val="0"/>
                <w:sz w:val="16"/>
              </w:rPr>
            </w:pPr>
          </w:p>
        </w:tc>
        <w:tc>
          <w:tcPr>
            <w:tcW w:w="1559" w:type="dxa"/>
          </w:tcPr>
          <w:p w14:paraId="43087534" w14:textId="77777777" w:rsidR="00515B70" w:rsidRDefault="00515B70">
            <w:pPr>
              <w:widowControl w:val="0"/>
              <w:ind w:left="57" w:right="57"/>
              <w:rPr>
                <w:snapToGrid w:val="0"/>
                <w:sz w:val="16"/>
              </w:rPr>
            </w:pPr>
          </w:p>
        </w:tc>
      </w:tr>
      <w:tr w:rsidR="00515B70" w14:paraId="3766353F" w14:textId="77777777">
        <w:tc>
          <w:tcPr>
            <w:tcW w:w="2552" w:type="dxa"/>
          </w:tcPr>
          <w:p w14:paraId="2E0813F8" w14:textId="77777777" w:rsidR="00515B70" w:rsidRDefault="00515B70">
            <w:pPr>
              <w:widowControl w:val="0"/>
              <w:ind w:left="57" w:right="57"/>
              <w:rPr>
                <w:b/>
                <w:snapToGrid w:val="0"/>
                <w:sz w:val="16"/>
              </w:rPr>
            </w:pPr>
            <w:r>
              <w:rPr>
                <w:b/>
                <w:snapToGrid w:val="0"/>
                <w:sz w:val="16"/>
              </w:rPr>
              <w:t>OPERATING INCOME</w:t>
            </w:r>
          </w:p>
          <w:p w14:paraId="06F2EE29" w14:textId="77777777" w:rsidR="00515B70" w:rsidRDefault="00515B70">
            <w:pPr>
              <w:widowControl w:val="0"/>
              <w:ind w:left="57" w:right="57"/>
              <w:rPr>
                <w:snapToGrid w:val="0"/>
                <w:sz w:val="16"/>
              </w:rPr>
            </w:pPr>
            <w:r>
              <w:rPr>
                <w:b/>
                <w:snapToGrid w:val="0"/>
                <w:sz w:val="16"/>
              </w:rPr>
              <w:t xml:space="preserve"> (10=3-9)</w:t>
            </w:r>
          </w:p>
        </w:tc>
        <w:tc>
          <w:tcPr>
            <w:tcW w:w="1417" w:type="dxa"/>
          </w:tcPr>
          <w:p w14:paraId="30A73EF0" w14:textId="77777777" w:rsidR="00515B70" w:rsidRDefault="00515B70">
            <w:pPr>
              <w:widowControl w:val="0"/>
              <w:ind w:left="57" w:right="57"/>
              <w:rPr>
                <w:snapToGrid w:val="0"/>
                <w:sz w:val="16"/>
              </w:rPr>
            </w:pPr>
          </w:p>
        </w:tc>
        <w:tc>
          <w:tcPr>
            <w:tcW w:w="1559" w:type="dxa"/>
          </w:tcPr>
          <w:p w14:paraId="1B263ED4" w14:textId="77777777" w:rsidR="00515B70" w:rsidRDefault="00515B70">
            <w:pPr>
              <w:widowControl w:val="0"/>
              <w:ind w:left="57" w:right="57"/>
              <w:rPr>
                <w:snapToGrid w:val="0"/>
                <w:sz w:val="16"/>
              </w:rPr>
            </w:pPr>
          </w:p>
        </w:tc>
        <w:tc>
          <w:tcPr>
            <w:tcW w:w="1418" w:type="dxa"/>
          </w:tcPr>
          <w:p w14:paraId="254502FD" w14:textId="77777777" w:rsidR="00515B70" w:rsidRDefault="00515B70">
            <w:pPr>
              <w:widowControl w:val="0"/>
              <w:ind w:left="57" w:right="57"/>
              <w:rPr>
                <w:snapToGrid w:val="0"/>
                <w:sz w:val="16"/>
              </w:rPr>
            </w:pPr>
          </w:p>
        </w:tc>
        <w:tc>
          <w:tcPr>
            <w:tcW w:w="1559" w:type="dxa"/>
          </w:tcPr>
          <w:p w14:paraId="639071AF" w14:textId="77777777" w:rsidR="00515B70" w:rsidRDefault="00515B70">
            <w:pPr>
              <w:widowControl w:val="0"/>
              <w:ind w:left="57" w:right="57"/>
              <w:rPr>
                <w:snapToGrid w:val="0"/>
                <w:sz w:val="16"/>
              </w:rPr>
            </w:pPr>
          </w:p>
        </w:tc>
      </w:tr>
      <w:tr w:rsidR="00515B70" w14:paraId="06BFDD69" w14:textId="77777777">
        <w:tc>
          <w:tcPr>
            <w:tcW w:w="2552" w:type="dxa"/>
          </w:tcPr>
          <w:p w14:paraId="6715703A" w14:textId="77777777" w:rsidR="00515B70" w:rsidRDefault="00515B70">
            <w:pPr>
              <w:widowControl w:val="0"/>
              <w:ind w:left="57" w:right="57"/>
              <w:rPr>
                <w:snapToGrid w:val="0"/>
                <w:sz w:val="16"/>
              </w:rPr>
            </w:pPr>
            <w:r>
              <w:rPr>
                <w:snapToGrid w:val="0"/>
                <w:sz w:val="16"/>
              </w:rPr>
              <w:t>Selling expenses (11)</w:t>
            </w:r>
          </w:p>
        </w:tc>
        <w:tc>
          <w:tcPr>
            <w:tcW w:w="1417" w:type="dxa"/>
          </w:tcPr>
          <w:p w14:paraId="3C7F3FB5" w14:textId="77777777" w:rsidR="00515B70" w:rsidRDefault="00515B70">
            <w:pPr>
              <w:widowControl w:val="0"/>
              <w:ind w:left="57" w:right="57"/>
              <w:rPr>
                <w:snapToGrid w:val="0"/>
                <w:sz w:val="16"/>
              </w:rPr>
            </w:pPr>
          </w:p>
        </w:tc>
        <w:tc>
          <w:tcPr>
            <w:tcW w:w="1559" w:type="dxa"/>
          </w:tcPr>
          <w:p w14:paraId="78BBC609" w14:textId="77777777" w:rsidR="00515B70" w:rsidRDefault="00515B70">
            <w:pPr>
              <w:widowControl w:val="0"/>
              <w:ind w:left="57" w:right="57"/>
              <w:rPr>
                <w:snapToGrid w:val="0"/>
                <w:sz w:val="16"/>
              </w:rPr>
            </w:pPr>
          </w:p>
        </w:tc>
        <w:tc>
          <w:tcPr>
            <w:tcW w:w="1418" w:type="dxa"/>
          </w:tcPr>
          <w:p w14:paraId="56A94BD1" w14:textId="77777777" w:rsidR="00515B70" w:rsidRDefault="00515B70">
            <w:pPr>
              <w:widowControl w:val="0"/>
              <w:ind w:left="57" w:right="57"/>
              <w:rPr>
                <w:snapToGrid w:val="0"/>
                <w:sz w:val="16"/>
              </w:rPr>
            </w:pPr>
          </w:p>
        </w:tc>
        <w:tc>
          <w:tcPr>
            <w:tcW w:w="1559" w:type="dxa"/>
          </w:tcPr>
          <w:p w14:paraId="37CE7734" w14:textId="77777777" w:rsidR="00515B70" w:rsidRDefault="00515B70">
            <w:pPr>
              <w:widowControl w:val="0"/>
              <w:ind w:left="57" w:right="57"/>
              <w:rPr>
                <w:snapToGrid w:val="0"/>
                <w:sz w:val="16"/>
              </w:rPr>
            </w:pPr>
          </w:p>
        </w:tc>
      </w:tr>
      <w:tr w:rsidR="00515B70" w14:paraId="0B3F6D4D" w14:textId="77777777">
        <w:tc>
          <w:tcPr>
            <w:tcW w:w="2552" w:type="dxa"/>
          </w:tcPr>
          <w:p w14:paraId="099DBE9E" w14:textId="77777777" w:rsidR="00515B70" w:rsidRDefault="00515B70">
            <w:pPr>
              <w:widowControl w:val="0"/>
              <w:ind w:left="57" w:right="57"/>
              <w:rPr>
                <w:snapToGrid w:val="0"/>
                <w:sz w:val="16"/>
              </w:rPr>
            </w:pPr>
          </w:p>
          <w:p w14:paraId="03A67317" w14:textId="77777777" w:rsidR="00515B70" w:rsidRDefault="00515B70">
            <w:pPr>
              <w:widowControl w:val="0"/>
              <w:ind w:left="57" w:right="57"/>
              <w:rPr>
                <w:snapToGrid w:val="0"/>
                <w:sz w:val="16"/>
              </w:rPr>
            </w:pPr>
            <w:r>
              <w:rPr>
                <w:snapToGrid w:val="0"/>
                <w:sz w:val="16"/>
              </w:rPr>
              <w:t>Administrative &amp; general expenses (12)</w:t>
            </w:r>
          </w:p>
          <w:p w14:paraId="2399FBF8" w14:textId="77777777" w:rsidR="00515B70" w:rsidRDefault="00515B70">
            <w:pPr>
              <w:widowControl w:val="0"/>
              <w:ind w:left="57" w:right="57"/>
              <w:rPr>
                <w:snapToGrid w:val="0"/>
                <w:sz w:val="16"/>
              </w:rPr>
            </w:pPr>
          </w:p>
        </w:tc>
        <w:tc>
          <w:tcPr>
            <w:tcW w:w="1417" w:type="dxa"/>
          </w:tcPr>
          <w:p w14:paraId="65641EED" w14:textId="77777777" w:rsidR="00515B70" w:rsidRDefault="00515B70">
            <w:pPr>
              <w:widowControl w:val="0"/>
              <w:ind w:left="57" w:right="57"/>
              <w:rPr>
                <w:snapToGrid w:val="0"/>
                <w:sz w:val="16"/>
              </w:rPr>
            </w:pPr>
          </w:p>
        </w:tc>
        <w:tc>
          <w:tcPr>
            <w:tcW w:w="1559" w:type="dxa"/>
          </w:tcPr>
          <w:p w14:paraId="4D034F07" w14:textId="77777777" w:rsidR="00515B70" w:rsidRDefault="00515B70">
            <w:pPr>
              <w:widowControl w:val="0"/>
              <w:ind w:left="57" w:right="57"/>
              <w:rPr>
                <w:snapToGrid w:val="0"/>
                <w:sz w:val="16"/>
              </w:rPr>
            </w:pPr>
          </w:p>
        </w:tc>
        <w:tc>
          <w:tcPr>
            <w:tcW w:w="1418" w:type="dxa"/>
          </w:tcPr>
          <w:p w14:paraId="12FB8CB9" w14:textId="77777777" w:rsidR="00515B70" w:rsidRDefault="00515B70">
            <w:pPr>
              <w:widowControl w:val="0"/>
              <w:ind w:left="57" w:right="57"/>
              <w:rPr>
                <w:snapToGrid w:val="0"/>
                <w:sz w:val="16"/>
              </w:rPr>
            </w:pPr>
          </w:p>
        </w:tc>
        <w:tc>
          <w:tcPr>
            <w:tcW w:w="1559" w:type="dxa"/>
          </w:tcPr>
          <w:p w14:paraId="57524C21" w14:textId="77777777" w:rsidR="00515B70" w:rsidRDefault="00515B70">
            <w:pPr>
              <w:widowControl w:val="0"/>
              <w:ind w:left="57" w:right="57"/>
              <w:rPr>
                <w:snapToGrid w:val="0"/>
                <w:sz w:val="16"/>
              </w:rPr>
            </w:pPr>
          </w:p>
        </w:tc>
      </w:tr>
      <w:tr w:rsidR="00515B70" w14:paraId="25FDE1E3" w14:textId="77777777">
        <w:tc>
          <w:tcPr>
            <w:tcW w:w="2552" w:type="dxa"/>
          </w:tcPr>
          <w:p w14:paraId="1B50D840" w14:textId="77777777" w:rsidR="00515B70" w:rsidRDefault="00515B70">
            <w:pPr>
              <w:widowControl w:val="0"/>
              <w:ind w:left="57" w:right="57"/>
              <w:rPr>
                <w:snapToGrid w:val="0"/>
                <w:sz w:val="16"/>
              </w:rPr>
            </w:pPr>
          </w:p>
          <w:p w14:paraId="0784C859" w14:textId="77777777" w:rsidR="00515B70" w:rsidRDefault="00515B70">
            <w:pPr>
              <w:widowControl w:val="0"/>
              <w:ind w:left="57" w:right="57"/>
              <w:rPr>
                <w:snapToGrid w:val="0"/>
                <w:sz w:val="16"/>
              </w:rPr>
            </w:pPr>
            <w:r>
              <w:rPr>
                <w:snapToGrid w:val="0"/>
                <w:sz w:val="16"/>
              </w:rPr>
              <w:t>Financial expenses (13)</w:t>
            </w:r>
          </w:p>
          <w:p w14:paraId="0C06C18C" w14:textId="77777777" w:rsidR="00515B70" w:rsidRDefault="00515B70">
            <w:pPr>
              <w:widowControl w:val="0"/>
              <w:ind w:left="57" w:right="57"/>
              <w:rPr>
                <w:snapToGrid w:val="0"/>
                <w:sz w:val="16"/>
              </w:rPr>
            </w:pPr>
          </w:p>
        </w:tc>
        <w:tc>
          <w:tcPr>
            <w:tcW w:w="1417" w:type="dxa"/>
          </w:tcPr>
          <w:p w14:paraId="7A3BC8B6" w14:textId="77777777" w:rsidR="00515B70" w:rsidRDefault="00515B70">
            <w:pPr>
              <w:widowControl w:val="0"/>
              <w:ind w:left="57" w:right="57"/>
              <w:rPr>
                <w:snapToGrid w:val="0"/>
                <w:sz w:val="16"/>
              </w:rPr>
            </w:pPr>
          </w:p>
        </w:tc>
        <w:tc>
          <w:tcPr>
            <w:tcW w:w="1559" w:type="dxa"/>
          </w:tcPr>
          <w:p w14:paraId="628FD870" w14:textId="77777777" w:rsidR="00515B70" w:rsidRDefault="00515B70">
            <w:pPr>
              <w:widowControl w:val="0"/>
              <w:ind w:left="57" w:right="57"/>
              <w:rPr>
                <w:snapToGrid w:val="0"/>
                <w:sz w:val="16"/>
              </w:rPr>
            </w:pPr>
          </w:p>
        </w:tc>
        <w:tc>
          <w:tcPr>
            <w:tcW w:w="1418" w:type="dxa"/>
          </w:tcPr>
          <w:p w14:paraId="436F374D" w14:textId="77777777" w:rsidR="00515B70" w:rsidRDefault="00515B70">
            <w:pPr>
              <w:widowControl w:val="0"/>
              <w:ind w:left="57" w:right="57"/>
              <w:rPr>
                <w:snapToGrid w:val="0"/>
                <w:sz w:val="16"/>
              </w:rPr>
            </w:pPr>
          </w:p>
        </w:tc>
        <w:tc>
          <w:tcPr>
            <w:tcW w:w="1559" w:type="dxa"/>
          </w:tcPr>
          <w:p w14:paraId="1CA94D0E" w14:textId="77777777" w:rsidR="00515B70" w:rsidRDefault="00515B70">
            <w:pPr>
              <w:widowControl w:val="0"/>
              <w:ind w:left="57" w:right="57"/>
              <w:rPr>
                <w:snapToGrid w:val="0"/>
                <w:sz w:val="16"/>
              </w:rPr>
            </w:pPr>
          </w:p>
        </w:tc>
      </w:tr>
      <w:tr w:rsidR="00515B70" w14:paraId="32940DB2" w14:textId="77777777">
        <w:tc>
          <w:tcPr>
            <w:tcW w:w="2552" w:type="dxa"/>
          </w:tcPr>
          <w:p w14:paraId="17CF861A" w14:textId="77777777" w:rsidR="00515B70" w:rsidRDefault="00515B70">
            <w:pPr>
              <w:widowControl w:val="0"/>
              <w:ind w:left="57" w:right="57"/>
              <w:rPr>
                <w:b/>
                <w:snapToGrid w:val="0"/>
                <w:sz w:val="16"/>
              </w:rPr>
            </w:pPr>
            <w:r>
              <w:rPr>
                <w:b/>
                <w:snapToGrid w:val="0"/>
                <w:sz w:val="16"/>
              </w:rPr>
              <w:t>SG&amp;A expenses (14)=(11+12=13)</w:t>
            </w:r>
          </w:p>
        </w:tc>
        <w:tc>
          <w:tcPr>
            <w:tcW w:w="1417" w:type="dxa"/>
          </w:tcPr>
          <w:p w14:paraId="0F58559C" w14:textId="77777777" w:rsidR="00515B70" w:rsidRDefault="00515B70">
            <w:pPr>
              <w:widowControl w:val="0"/>
              <w:ind w:left="57" w:right="57"/>
              <w:rPr>
                <w:snapToGrid w:val="0"/>
                <w:sz w:val="16"/>
              </w:rPr>
            </w:pPr>
          </w:p>
        </w:tc>
        <w:tc>
          <w:tcPr>
            <w:tcW w:w="1559" w:type="dxa"/>
          </w:tcPr>
          <w:p w14:paraId="4AD9040F" w14:textId="77777777" w:rsidR="00515B70" w:rsidRDefault="00515B70">
            <w:pPr>
              <w:widowControl w:val="0"/>
              <w:ind w:left="57" w:right="57"/>
              <w:rPr>
                <w:snapToGrid w:val="0"/>
                <w:sz w:val="16"/>
              </w:rPr>
            </w:pPr>
          </w:p>
        </w:tc>
        <w:tc>
          <w:tcPr>
            <w:tcW w:w="1418" w:type="dxa"/>
          </w:tcPr>
          <w:p w14:paraId="027D8ABF" w14:textId="77777777" w:rsidR="00515B70" w:rsidRDefault="00515B70">
            <w:pPr>
              <w:widowControl w:val="0"/>
              <w:ind w:left="57" w:right="57"/>
              <w:rPr>
                <w:snapToGrid w:val="0"/>
                <w:sz w:val="16"/>
              </w:rPr>
            </w:pPr>
          </w:p>
        </w:tc>
        <w:tc>
          <w:tcPr>
            <w:tcW w:w="1559" w:type="dxa"/>
          </w:tcPr>
          <w:p w14:paraId="254065F4" w14:textId="77777777" w:rsidR="00515B70" w:rsidRDefault="00515B70">
            <w:pPr>
              <w:widowControl w:val="0"/>
              <w:ind w:left="57" w:right="57"/>
              <w:rPr>
                <w:snapToGrid w:val="0"/>
                <w:sz w:val="16"/>
              </w:rPr>
            </w:pPr>
          </w:p>
        </w:tc>
      </w:tr>
      <w:tr w:rsidR="00515B70" w14:paraId="6FB66431" w14:textId="77777777">
        <w:tc>
          <w:tcPr>
            <w:tcW w:w="2552" w:type="dxa"/>
          </w:tcPr>
          <w:p w14:paraId="74DE3E27" w14:textId="77777777" w:rsidR="00515B70" w:rsidRDefault="00515B70">
            <w:pPr>
              <w:widowControl w:val="0"/>
              <w:ind w:left="57" w:right="57"/>
              <w:rPr>
                <w:snapToGrid w:val="0"/>
                <w:sz w:val="16"/>
              </w:rPr>
            </w:pPr>
          </w:p>
          <w:p w14:paraId="0D034BDE" w14:textId="77777777" w:rsidR="00515B70" w:rsidRDefault="00515B70">
            <w:pPr>
              <w:widowControl w:val="0"/>
              <w:ind w:left="57" w:right="57"/>
              <w:rPr>
                <w:b/>
                <w:snapToGrid w:val="0"/>
                <w:sz w:val="16"/>
              </w:rPr>
            </w:pPr>
            <w:r>
              <w:rPr>
                <w:b/>
                <w:snapToGrid w:val="0"/>
                <w:sz w:val="16"/>
              </w:rPr>
              <w:t xml:space="preserve">INCOME FROM NORMAL </w:t>
            </w:r>
          </w:p>
          <w:p w14:paraId="52823420" w14:textId="77777777" w:rsidR="00515B70" w:rsidRDefault="00515B70">
            <w:pPr>
              <w:widowControl w:val="0"/>
              <w:ind w:left="57" w:right="57"/>
              <w:rPr>
                <w:b/>
                <w:snapToGrid w:val="0"/>
                <w:sz w:val="16"/>
              </w:rPr>
            </w:pPr>
            <w:r>
              <w:rPr>
                <w:b/>
                <w:snapToGrid w:val="0"/>
                <w:sz w:val="16"/>
              </w:rPr>
              <w:t>ACTIVITIES (15)=(10-14)</w:t>
            </w:r>
          </w:p>
          <w:p w14:paraId="68169D78" w14:textId="77777777" w:rsidR="00515B70" w:rsidRDefault="00515B70">
            <w:pPr>
              <w:widowControl w:val="0"/>
              <w:ind w:left="57" w:right="57"/>
              <w:rPr>
                <w:snapToGrid w:val="0"/>
                <w:sz w:val="16"/>
              </w:rPr>
            </w:pPr>
          </w:p>
        </w:tc>
        <w:tc>
          <w:tcPr>
            <w:tcW w:w="1417" w:type="dxa"/>
          </w:tcPr>
          <w:p w14:paraId="46A3E95F" w14:textId="77777777" w:rsidR="00515B70" w:rsidRDefault="00515B70">
            <w:pPr>
              <w:widowControl w:val="0"/>
              <w:ind w:left="57" w:right="57"/>
              <w:rPr>
                <w:snapToGrid w:val="0"/>
                <w:sz w:val="16"/>
              </w:rPr>
            </w:pPr>
          </w:p>
        </w:tc>
        <w:tc>
          <w:tcPr>
            <w:tcW w:w="1559" w:type="dxa"/>
          </w:tcPr>
          <w:p w14:paraId="193CC71E" w14:textId="77777777" w:rsidR="00515B70" w:rsidRDefault="00515B70">
            <w:pPr>
              <w:widowControl w:val="0"/>
              <w:ind w:left="57" w:right="57"/>
              <w:rPr>
                <w:snapToGrid w:val="0"/>
                <w:sz w:val="16"/>
              </w:rPr>
            </w:pPr>
          </w:p>
        </w:tc>
        <w:tc>
          <w:tcPr>
            <w:tcW w:w="1418" w:type="dxa"/>
          </w:tcPr>
          <w:p w14:paraId="4BAF8910" w14:textId="77777777" w:rsidR="00515B70" w:rsidRDefault="00515B70">
            <w:pPr>
              <w:widowControl w:val="0"/>
              <w:ind w:left="57" w:right="57"/>
              <w:rPr>
                <w:snapToGrid w:val="0"/>
                <w:sz w:val="16"/>
              </w:rPr>
            </w:pPr>
          </w:p>
        </w:tc>
        <w:tc>
          <w:tcPr>
            <w:tcW w:w="1559" w:type="dxa"/>
          </w:tcPr>
          <w:p w14:paraId="282A0960" w14:textId="77777777" w:rsidR="00515B70" w:rsidRDefault="00515B70">
            <w:pPr>
              <w:widowControl w:val="0"/>
              <w:ind w:left="57" w:right="57"/>
              <w:rPr>
                <w:snapToGrid w:val="0"/>
                <w:sz w:val="16"/>
              </w:rPr>
            </w:pPr>
          </w:p>
        </w:tc>
      </w:tr>
      <w:tr w:rsidR="00515B70" w14:paraId="04BA7A0C" w14:textId="77777777">
        <w:tc>
          <w:tcPr>
            <w:tcW w:w="2552" w:type="dxa"/>
          </w:tcPr>
          <w:p w14:paraId="432E8E1B" w14:textId="77777777" w:rsidR="00515B70" w:rsidRDefault="00515B70">
            <w:pPr>
              <w:widowControl w:val="0"/>
              <w:ind w:left="57" w:right="57"/>
              <w:rPr>
                <w:snapToGrid w:val="0"/>
                <w:sz w:val="16"/>
              </w:rPr>
            </w:pPr>
            <w:r>
              <w:rPr>
                <w:snapToGrid w:val="0"/>
                <w:sz w:val="16"/>
              </w:rPr>
              <w:t>Interest income (16)</w:t>
            </w:r>
          </w:p>
        </w:tc>
        <w:tc>
          <w:tcPr>
            <w:tcW w:w="1417" w:type="dxa"/>
          </w:tcPr>
          <w:p w14:paraId="6C0E87A2" w14:textId="77777777" w:rsidR="00515B70" w:rsidRDefault="00515B70">
            <w:pPr>
              <w:widowControl w:val="0"/>
              <w:ind w:left="57" w:right="57"/>
              <w:rPr>
                <w:snapToGrid w:val="0"/>
                <w:sz w:val="16"/>
              </w:rPr>
            </w:pPr>
          </w:p>
        </w:tc>
        <w:tc>
          <w:tcPr>
            <w:tcW w:w="1559" w:type="dxa"/>
          </w:tcPr>
          <w:p w14:paraId="04764C4A" w14:textId="77777777" w:rsidR="00515B70" w:rsidRDefault="00515B70">
            <w:pPr>
              <w:widowControl w:val="0"/>
              <w:ind w:left="57" w:right="57"/>
              <w:rPr>
                <w:snapToGrid w:val="0"/>
                <w:sz w:val="16"/>
              </w:rPr>
            </w:pPr>
          </w:p>
        </w:tc>
        <w:tc>
          <w:tcPr>
            <w:tcW w:w="1418" w:type="dxa"/>
          </w:tcPr>
          <w:p w14:paraId="49595EDE" w14:textId="77777777" w:rsidR="00515B70" w:rsidRDefault="00515B70">
            <w:pPr>
              <w:widowControl w:val="0"/>
              <w:ind w:left="57" w:right="57"/>
              <w:rPr>
                <w:snapToGrid w:val="0"/>
                <w:sz w:val="16"/>
              </w:rPr>
            </w:pPr>
          </w:p>
        </w:tc>
        <w:tc>
          <w:tcPr>
            <w:tcW w:w="1559" w:type="dxa"/>
          </w:tcPr>
          <w:p w14:paraId="04993608" w14:textId="77777777" w:rsidR="00515B70" w:rsidRDefault="00515B70">
            <w:pPr>
              <w:widowControl w:val="0"/>
              <w:ind w:left="57" w:right="57"/>
              <w:rPr>
                <w:snapToGrid w:val="0"/>
                <w:sz w:val="16"/>
              </w:rPr>
            </w:pPr>
          </w:p>
        </w:tc>
      </w:tr>
      <w:tr w:rsidR="00515B70" w14:paraId="348C4F49" w14:textId="77777777">
        <w:tc>
          <w:tcPr>
            <w:tcW w:w="2552" w:type="dxa"/>
          </w:tcPr>
          <w:p w14:paraId="00E8C720" w14:textId="77777777" w:rsidR="00515B70" w:rsidRDefault="00515B70">
            <w:pPr>
              <w:widowControl w:val="0"/>
              <w:ind w:left="57" w:right="57"/>
              <w:rPr>
                <w:snapToGrid w:val="0"/>
                <w:sz w:val="16"/>
              </w:rPr>
            </w:pPr>
          </w:p>
          <w:p w14:paraId="7D2BC2E7" w14:textId="77777777" w:rsidR="00515B70" w:rsidRDefault="00515B70">
            <w:pPr>
              <w:widowControl w:val="0"/>
              <w:ind w:left="57" w:right="57"/>
              <w:rPr>
                <w:snapToGrid w:val="0"/>
                <w:sz w:val="16"/>
              </w:rPr>
            </w:pPr>
            <w:r>
              <w:rPr>
                <w:snapToGrid w:val="0"/>
                <w:sz w:val="16"/>
              </w:rPr>
              <w:t>Interest expense (enter as negative) (17)</w:t>
            </w:r>
          </w:p>
        </w:tc>
        <w:tc>
          <w:tcPr>
            <w:tcW w:w="1417" w:type="dxa"/>
          </w:tcPr>
          <w:p w14:paraId="12E12589" w14:textId="77777777" w:rsidR="00515B70" w:rsidRDefault="00515B70">
            <w:pPr>
              <w:widowControl w:val="0"/>
              <w:ind w:left="57" w:right="57"/>
              <w:rPr>
                <w:snapToGrid w:val="0"/>
                <w:sz w:val="16"/>
              </w:rPr>
            </w:pPr>
          </w:p>
        </w:tc>
        <w:tc>
          <w:tcPr>
            <w:tcW w:w="1559" w:type="dxa"/>
          </w:tcPr>
          <w:p w14:paraId="6269C352" w14:textId="77777777" w:rsidR="00515B70" w:rsidRDefault="00515B70">
            <w:pPr>
              <w:widowControl w:val="0"/>
              <w:ind w:left="57" w:right="57"/>
              <w:rPr>
                <w:snapToGrid w:val="0"/>
                <w:sz w:val="16"/>
              </w:rPr>
            </w:pPr>
          </w:p>
        </w:tc>
        <w:tc>
          <w:tcPr>
            <w:tcW w:w="1418" w:type="dxa"/>
          </w:tcPr>
          <w:p w14:paraId="0E7716BB" w14:textId="77777777" w:rsidR="00515B70" w:rsidRDefault="00515B70">
            <w:pPr>
              <w:widowControl w:val="0"/>
              <w:ind w:left="57" w:right="57"/>
              <w:rPr>
                <w:snapToGrid w:val="0"/>
                <w:sz w:val="16"/>
              </w:rPr>
            </w:pPr>
          </w:p>
        </w:tc>
        <w:tc>
          <w:tcPr>
            <w:tcW w:w="1559" w:type="dxa"/>
          </w:tcPr>
          <w:p w14:paraId="09AFB3AB" w14:textId="77777777" w:rsidR="00515B70" w:rsidRDefault="00515B70">
            <w:pPr>
              <w:widowControl w:val="0"/>
              <w:ind w:left="57" w:right="57"/>
              <w:rPr>
                <w:snapToGrid w:val="0"/>
                <w:sz w:val="16"/>
              </w:rPr>
            </w:pPr>
          </w:p>
        </w:tc>
      </w:tr>
      <w:tr w:rsidR="00515B70" w14:paraId="6E1ECD98" w14:textId="77777777">
        <w:tc>
          <w:tcPr>
            <w:tcW w:w="2552" w:type="dxa"/>
          </w:tcPr>
          <w:p w14:paraId="05CA64C9" w14:textId="77777777" w:rsidR="00515B70" w:rsidRDefault="00515B70">
            <w:pPr>
              <w:widowControl w:val="0"/>
              <w:ind w:left="57" w:right="57"/>
              <w:rPr>
                <w:snapToGrid w:val="0"/>
                <w:sz w:val="16"/>
              </w:rPr>
            </w:pPr>
          </w:p>
          <w:p w14:paraId="40892E83" w14:textId="77777777" w:rsidR="00515B70" w:rsidRDefault="00515B70">
            <w:pPr>
              <w:widowControl w:val="0"/>
              <w:ind w:left="57" w:right="57"/>
              <w:rPr>
                <w:snapToGrid w:val="0"/>
                <w:sz w:val="16"/>
              </w:rPr>
            </w:pPr>
            <w:r>
              <w:rPr>
                <w:snapToGrid w:val="0"/>
                <w:sz w:val="16"/>
              </w:rPr>
              <w:t>Extraordinary gains and</w:t>
            </w:r>
          </w:p>
          <w:p w14:paraId="69CA39F8" w14:textId="77777777" w:rsidR="00515B70" w:rsidRDefault="00515B70">
            <w:pPr>
              <w:widowControl w:val="0"/>
              <w:ind w:left="57" w:right="57"/>
              <w:rPr>
                <w:snapToGrid w:val="0"/>
                <w:sz w:val="16"/>
              </w:rPr>
            </w:pPr>
            <w:r>
              <w:rPr>
                <w:snapToGrid w:val="0"/>
                <w:sz w:val="16"/>
              </w:rPr>
              <w:t xml:space="preserve"> Losses – enter losses as negative (18)</w:t>
            </w:r>
          </w:p>
          <w:p w14:paraId="0E1ECBE5" w14:textId="77777777" w:rsidR="00515B70" w:rsidRDefault="00515B70">
            <w:pPr>
              <w:widowControl w:val="0"/>
              <w:ind w:left="57" w:right="57"/>
              <w:rPr>
                <w:snapToGrid w:val="0"/>
                <w:sz w:val="16"/>
              </w:rPr>
            </w:pPr>
          </w:p>
        </w:tc>
        <w:tc>
          <w:tcPr>
            <w:tcW w:w="1417" w:type="dxa"/>
          </w:tcPr>
          <w:p w14:paraId="4E80B9C7" w14:textId="77777777" w:rsidR="00515B70" w:rsidRDefault="00515B70">
            <w:pPr>
              <w:widowControl w:val="0"/>
              <w:ind w:left="57" w:right="57"/>
              <w:rPr>
                <w:snapToGrid w:val="0"/>
                <w:sz w:val="16"/>
              </w:rPr>
            </w:pPr>
          </w:p>
        </w:tc>
        <w:tc>
          <w:tcPr>
            <w:tcW w:w="1559" w:type="dxa"/>
          </w:tcPr>
          <w:p w14:paraId="3B63D9DD" w14:textId="77777777" w:rsidR="00515B70" w:rsidRDefault="00515B70">
            <w:pPr>
              <w:widowControl w:val="0"/>
              <w:ind w:left="57" w:right="57"/>
              <w:rPr>
                <w:snapToGrid w:val="0"/>
                <w:sz w:val="16"/>
              </w:rPr>
            </w:pPr>
          </w:p>
        </w:tc>
        <w:tc>
          <w:tcPr>
            <w:tcW w:w="1418" w:type="dxa"/>
          </w:tcPr>
          <w:p w14:paraId="00A9D392" w14:textId="77777777" w:rsidR="00515B70" w:rsidRDefault="00515B70">
            <w:pPr>
              <w:widowControl w:val="0"/>
              <w:ind w:left="57" w:right="57"/>
              <w:rPr>
                <w:snapToGrid w:val="0"/>
                <w:sz w:val="16"/>
              </w:rPr>
            </w:pPr>
          </w:p>
        </w:tc>
        <w:tc>
          <w:tcPr>
            <w:tcW w:w="1559" w:type="dxa"/>
          </w:tcPr>
          <w:p w14:paraId="0E264B2E" w14:textId="77777777" w:rsidR="00515B70" w:rsidRDefault="00515B70">
            <w:pPr>
              <w:widowControl w:val="0"/>
              <w:ind w:left="57" w:right="57"/>
              <w:rPr>
                <w:snapToGrid w:val="0"/>
                <w:sz w:val="16"/>
              </w:rPr>
            </w:pPr>
          </w:p>
        </w:tc>
      </w:tr>
      <w:tr w:rsidR="00515B70" w14:paraId="69DE81FC" w14:textId="77777777">
        <w:tc>
          <w:tcPr>
            <w:tcW w:w="2552" w:type="dxa"/>
          </w:tcPr>
          <w:p w14:paraId="2EC23A2A" w14:textId="77777777" w:rsidR="00515B70" w:rsidRDefault="00515B70">
            <w:pPr>
              <w:widowControl w:val="0"/>
              <w:ind w:left="57" w:right="57"/>
              <w:rPr>
                <w:snapToGrid w:val="0"/>
                <w:sz w:val="16"/>
              </w:rPr>
            </w:pPr>
            <w:r>
              <w:rPr>
                <w:snapToGrid w:val="0"/>
                <w:sz w:val="16"/>
              </w:rPr>
              <w:t>Abnormal gains and losses – enter losses as negative (19)</w:t>
            </w:r>
          </w:p>
        </w:tc>
        <w:tc>
          <w:tcPr>
            <w:tcW w:w="1417" w:type="dxa"/>
          </w:tcPr>
          <w:p w14:paraId="6C3E3BBD" w14:textId="77777777" w:rsidR="00515B70" w:rsidRDefault="00515B70">
            <w:pPr>
              <w:widowControl w:val="0"/>
              <w:ind w:left="57" w:right="57"/>
              <w:rPr>
                <w:snapToGrid w:val="0"/>
                <w:sz w:val="16"/>
              </w:rPr>
            </w:pPr>
          </w:p>
        </w:tc>
        <w:tc>
          <w:tcPr>
            <w:tcW w:w="1559" w:type="dxa"/>
          </w:tcPr>
          <w:p w14:paraId="2A86C3BD" w14:textId="77777777" w:rsidR="00515B70" w:rsidRDefault="00515B70">
            <w:pPr>
              <w:widowControl w:val="0"/>
              <w:ind w:left="57" w:right="57"/>
              <w:rPr>
                <w:snapToGrid w:val="0"/>
                <w:sz w:val="16"/>
              </w:rPr>
            </w:pPr>
          </w:p>
        </w:tc>
        <w:tc>
          <w:tcPr>
            <w:tcW w:w="1418" w:type="dxa"/>
          </w:tcPr>
          <w:p w14:paraId="0F0FE9BA" w14:textId="77777777" w:rsidR="00515B70" w:rsidRDefault="00515B70">
            <w:pPr>
              <w:widowControl w:val="0"/>
              <w:ind w:left="57" w:right="57"/>
              <w:rPr>
                <w:snapToGrid w:val="0"/>
                <w:sz w:val="16"/>
              </w:rPr>
            </w:pPr>
          </w:p>
        </w:tc>
        <w:tc>
          <w:tcPr>
            <w:tcW w:w="1559" w:type="dxa"/>
          </w:tcPr>
          <w:p w14:paraId="708643A8" w14:textId="77777777" w:rsidR="00515B70" w:rsidRDefault="00515B70">
            <w:pPr>
              <w:widowControl w:val="0"/>
              <w:ind w:left="57" w:right="57"/>
              <w:rPr>
                <w:snapToGrid w:val="0"/>
                <w:sz w:val="16"/>
              </w:rPr>
            </w:pPr>
          </w:p>
        </w:tc>
      </w:tr>
      <w:tr w:rsidR="00515B70" w14:paraId="1A777583" w14:textId="77777777">
        <w:tc>
          <w:tcPr>
            <w:tcW w:w="2552" w:type="dxa"/>
          </w:tcPr>
          <w:p w14:paraId="182D876D" w14:textId="77777777" w:rsidR="00515B70" w:rsidRDefault="00515B70">
            <w:pPr>
              <w:widowControl w:val="0"/>
              <w:ind w:left="57" w:right="57"/>
              <w:rPr>
                <w:b/>
                <w:snapToGrid w:val="0"/>
                <w:sz w:val="16"/>
              </w:rPr>
            </w:pPr>
          </w:p>
          <w:p w14:paraId="25B12323" w14:textId="77777777" w:rsidR="00515B70" w:rsidRDefault="00515B70">
            <w:pPr>
              <w:widowControl w:val="0"/>
              <w:ind w:left="57" w:right="57"/>
              <w:rPr>
                <w:b/>
                <w:snapToGrid w:val="0"/>
                <w:sz w:val="16"/>
              </w:rPr>
            </w:pPr>
            <w:r>
              <w:rPr>
                <w:b/>
                <w:snapToGrid w:val="0"/>
                <w:sz w:val="16"/>
              </w:rPr>
              <w:t xml:space="preserve">PROFIT BEFORE </w:t>
            </w:r>
          </w:p>
          <w:p w14:paraId="179DB495" w14:textId="77777777" w:rsidR="00515B70" w:rsidRDefault="00515B70">
            <w:pPr>
              <w:widowControl w:val="0"/>
              <w:ind w:left="57" w:right="57"/>
              <w:rPr>
                <w:snapToGrid w:val="0"/>
                <w:sz w:val="16"/>
              </w:rPr>
            </w:pPr>
            <w:r>
              <w:rPr>
                <w:b/>
                <w:snapToGrid w:val="0"/>
                <w:sz w:val="16"/>
              </w:rPr>
              <w:t>TAX (20)=(15+16+17+18+19</w:t>
            </w:r>
            <w:r>
              <w:rPr>
                <w:snapToGrid w:val="0"/>
                <w:sz w:val="16"/>
              </w:rPr>
              <w:t>)</w:t>
            </w:r>
          </w:p>
          <w:p w14:paraId="18257AD1" w14:textId="77777777" w:rsidR="00515B70" w:rsidRDefault="00515B70">
            <w:pPr>
              <w:widowControl w:val="0"/>
              <w:ind w:left="57" w:right="57"/>
              <w:rPr>
                <w:snapToGrid w:val="0"/>
                <w:sz w:val="16"/>
              </w:rPr>
            </w:pPr>
          </w:p>
        </w:tc>
        <w:tc>
          <w:tcPr>
            <w:tcW w:w="1417" w:type="dxa"/>
          </w:tcPr>
          <w:p w14:paraId="70E570BA" w14:textId="77777777" w:rsidR="00515B70" w:rsidRDefault="00515B70">
            <w:pPr>
              <w:widowControl w:val="0"/>
              <w:ind w:left="57" w:right="57"/>
              <w:rPr>
                <w:snapToGrid w:val="0"/>
                <w:sz w:val="16"/>
              </w:rPr>
            </w:pPr>
          </w:p>
        </w:tc>
        <w:tc>
          <w:tcPr>
            <w:tcW w:w="1559" w:type="dxa"/>
          </w:tcPr>
          <w:p w14:paraId="2D227061" w14:textId="77777777" w:rsidR="00515B70" w:rsidRDefault="00515B70">
            <w:pPr>
              <w:widowControl w:val="0"/>
              <w:ind w:left="57" w:right="57"/>
              <w:rPr>
                <w:snapToGrid w:val="0"/>
                <w:sz w:val="16"/>
              </w:rPr>
            </w:pPr>
          </w:p>
        </w:tc>
        <w:tc>
          <w:tcPr>
            <w:tcW w:w="1418" w:type="dxa"/>
          </w:tcPr>
          <w:p w14:paraId="1D3E06CB" w14:textId="77777777" w:rsidR="00515B70" w:rsidRDefault="00515B70">
            <w:pPr>
              <w:widowControl w:val="0"/>
              <w:ind w:left="57" w:right="57"/>
              <w:rPr>
                <w:snapToGrid w:val="0"/>
                <w:sz w:val="16"/>
              </w:rPr>
            </w:pPr>
          </w:p>
        </w:tc>
        <w:tc>
          <w:tcPr>
            <w:tcW w:w="1559" w:type="dxa"/>
          </w:tcPr>
          <w:p w14:paraId="6F974D25" w14:textId="77777777" w:rsidR="00515B70" w:rsidRDefault="00515B70">
            <w:pPr>
              <w:widowControl w:val="0"/>
              <w:ind w:left="57" w:right="57"/>
              <w:rPr>
                <w:snapToGrid w:val="0"/>
                <w:sz w:val="16"/>
              </w:rPr>
            </w:pPr>
          </w:p>
        </w:tc>
      </w:tr>
      <w:tr w:rsidR="00515B70" w14:paraId="67E6277F" w14:textId="77777777">
        <w:tc>
          <w:tcPr>
            <w:tcW w:w="2552" w:type="dxa"/>
          </w:tcPr>
          <w:p w14:paraId="73E3D9CF" w14:textId="77777777" w:rsidR="00515B70" w:rsidRDefault="00515B70">
            <w:pPr>
              <w:widowControl w:val="0"/>
              <w:ind w:left="57" w:right="57"/>
              <w:rPr>
                <w:snapToGrid w:val="0"/>
                <w:sz w:val="16"/>
              </w:rPr>
            </w:pPr>
            <w:r>
              <w:rPr>
                <w:snapToGrid w:val="0"/>
                <w:sz w:val="16"/>
              </w:rPr>
              <w:t>Tax (21)</w:t>
            </w:r>
          </w:p>
          <w:p w14:paraId="0727D563" w14:textId="77777777" w:rsidR="00515B70" w:rsidRDefault="00515B70">
            <w:pPr>
              <w:widowControl w:val="0"/>
              <w:ind w:left="57" w:right="57"/>
              <w:rPr>
                <w:snapToGrid w:val="0"/>
                <w:sz w:val="16"/>
              </w:rPr>
            </w:pPr>
          </w:p>
        </w:tc>
        <w:tc>
          <w:tcPr>
            <w:tcW w:w="1417" w:type="dxa"/>
          </w:tcPr>
          <w:p w14:paraId="1E31DBC2" w14:textId="77777777" w:rsidR="00515B70" w:rsidRDefault="00515B70">
            <w:pPr>
              <w:widowControl w:val="0"/>
              <w:ind w:left="57" w:right="57"/>
              <w:rPr>
                <w:snapToGrid w:val="0"/>
                <w:sz w:val="16"/>
              </w:rPr>
            </w:pPr>
          </w:p>
        </w:tc>
        <w:tc>
          <w:tcPr>
            <w:tcW w:w="1559" w:type="dxa"/>
          </w:tcPr>
          <w:p w14:paraId="79C85C11" w14:textId="77777777" w:rsidR="00515B70" w:rsidRDefault="00515B70">
            <w:pPr>
              <w:widowControl w:val="0"/>
              <w:ind w:left="57" w:right="57"/>
              <w:rPr>
                <w:snapToGrid w:val="0"/>
                <w:sz w:val="16"/>
              </w:rPr>
            </w:pPr>
          </w:p>
        </w:tc>
        <w:tc>
          <w:tcPr>
            <w:tcW w:w="1418" w:type="dxa"/>
          </w:tcPr>
          <w:p w14:paraId="1680FA08" w14:textId="77777777" w:rsidR="00515B70" w:rsidRDefault="00515B70">
            <w:pPr>
              <w:widowControl w:val="0"/>
              <w:ind w:left="57" w:right="57"/>
              <w:rPr>
                <w:snapToGrid w:val="0"/>
                <w:sz w:val="16"/>
              </w:rPr>
            </w:pPr>
          </w:p>
        </w:tc>
        <w:tc>
          <w:tcPr>
            <w:tcW w:w="1559" w:type="dxa"/>
          </w:tcPr>
          <w:p w14:paraId="6D04B023" w14:textId="77777777" w:rsidR="00515B70" w:rsidRDefault="00515B70">
            <w:pPr>
              <w:widowControl w:val="0"/>
              <w:ind w:left="57" w:right="57"/>
              <w:rPr>
                <w:snapToGrid w:val="0"/>
                <w:sz w:val="16"/>
              </w:rPr>
            </w:pPr>
          </w:p>
        </w:tc>
      </w:tr>
      <w:tr w:rsidR="00515B70" w14:paraId="79BCAC4B" w14:textId="77777777">
        <w:tc>
          <w:tcPr>
            <w:tcW w:w="2552" w:type="dxa"/>
          </w:tcPr>
          <w:p w14:paraId="03862BDA" w14:textId="77777777" w:rsidR="00515B70" w:rsidRDefault="00515B70">
            <w:pPr>
              <w:widowControl w:val="0"/>
              <w:ind w:left="57" w:right="57"/>
              <w:rPr>
                <w:b/>
                <w:snapToGrid w:val="0"/>
                <w:sz w:val="16"/>
              </w:rPr>
            </w:pPr>
            <w:r>
              <w:rPr>
                <w:b/>
                <w:snapToGrid w:val="0"/>
                <w:sz w:val="16"/>
              </w:rPr>
              <w:t>NET PROFIT (22)=(20-21)</w:t>
            </w:r>
          </w:p>
          <w:p w14:paraId="4D4CEF36" w14:textId="77777777" w:rsidR="00515B70" w:rsidRDefault="00515B70">
            <w:pPr>
              <w:widowControl w:val="0"/>
              <w:ind w:left="57" w:right="57"/>
              <w:rPr>
                <w:snapToGrid w:val="0"/>
                <w:sz w:val="16"/>
              </w:rPr>
            </w:pPr>
          </w:p>
        </w:tc>
        <w:tc>
          <w:tcPr>
            <w:tcW w:w="1417" w:type="dxa"/>
          </w:tcPr>
          <w:p w14:paraId="1B81BA1E" w14:textId="77777777" w:rsidR="00515B70" w:rsidRDefault="00515B70">
            <w:pPr>
              <w:widowControl w:val="0"/>
              <w:ind w:left="57" w:right="57"/>
              <w:rPr>
                <w:snapToGrid w:val="0"/>
                <w:sz w:val="16"/>
              </w:rPr>
            </w:pPr>
          </w:p>
        </w:tc>
        <w:tc>
          <w:tcPr>
            <w:tcW w:w="1559" w:type="dxa"/>
          </w:tcPr>
          <w:p w14:paraId="5ACDE005" w14:textId="77777777" w:rsidR="00515B70" w:rsidRDefault="00515B70">
            <w:pPr>
              <w:widowControl w:val="0"/>
              <w:ind w:left="57" w:right="57"/>
              <w:rPr>
                <w:snapToGrid w:val="0"/>
                <w:sz w:val="16"/>
              </w:rPr>
            </w:pPr>
          </w:p>
        </w:tc>
        <w:tc>
          <w:tcPr>
            <w:tcW w:w="1418" w:type="dxa"/>
          </w:tcPr>
          <w:p w14:paraId="271818D4" w14:textId="77777777" w:rsidR="00515B70" w:rsidRDefault="00515B70">
            <w:pPr>
              <w:widowControl w:val="0"/>
              <w:ind w:left="57" w:right="57"/>
              <w:rPr>
                <w:snapToGrid w:val="0"/>
                <w:sz w:val="16"/>
              </w:rPr>
            </w:pPr>
          </w:p>
        </w:tc>
        <w:tc>
          <w:tcPr>
            <w:tcW w:w="1559" w:type="dxa"/>
          </w:tcPr>
          <w:p w14:paraId="627D3DE7" w14:textId="77777777" w:rsidR="00515B70" w:rsidRDefault="00515B70">
            <w:pPr>
              <w:widowControl w:val="0"/>
              <w:ind w:left="57" w:right="57"/>
              <w:rPr>
                <w:snapToGrid w:val="0"/>
                <w:sz w:val="16"/>
              </w:rPr>
            </w:pPr>
          </w:p>
        </w:tc>
      </w:tr>
    </w:tbl>
    <w:p w14:paraId="562AB03B" w14:textId="77777777" w:rsidR="00515B70" w:rsidRDefault="00515B70">
      <w:pPr>
        <w:rPr>
          <w:sz w:val="20"/>
        </w:rPr>
      </w:pPr>
      <w:r>
        <w:rPr>
          <w:sz w:val="20"/>
        </w:rPr>
        <w:t xml:space="preserve">Note: if your financial information does not permit you to present information in accordance with this table please present the information in a form that closely matches the table. </w:t>
      </w:r>
    </w:p>
    <w:p w14:paraId="3EB7B25B" w14:textId="77777777" w:rsidR="00226711" w:rsidRDefault="00226711"/>
    <w:p w14:paraId="28422E9E" w14:textId="77777777" w:rsidR="00515B70" w:rsidRDefault="00515B70">
      <w:r>
        <w:t>Prepare this information on a spreadsheet named "</w:t>
      </w:r>
      <w:r>
        <w:rPr>
          <w:b/>
        </w:rPr>
        <w:t>Income statement</w:t>
      </w:r>
      <w:r>
        <w:t>".</w:t>
      </w:r>
    </w:p>
    <w:p w14:paraId="0E0329E9" w14:textId="77777777" w:rsidR="00515B70" w:rsidRDefault="00515B70">
      <w:pPr>
        <w:widowControl w:val="0"/>
        <w:ind w:left="0" w:right="-745"/>
        <w:jc w:val="both"/>
        <w:rPr>
          <w:i/>
          <w:snapToGrid w:val="0"/>
        </w:rPr>
      </w:pPr>
    </w:p>
    <w:p w14:paraId="2A6B8033" w14:textId="77777777" w:rsidR="00515B70" w:rsidRDefault="00515B70">
      <w:pPr>
        <w:widowControl w:val="0"/>
        <w:ind w:left="0" w:right="-745"/>
        <w:jc w:val="both"/>
        <w:rPr>
          <w:i/>
          <w:snapToGrid w:val="0"/>
        </w:rPr>
      </w:pPr>
      <w:r>
        <w:rPr>
          <w:i/>
          <w:snapToGrid w:val="0"/>
        </w:rPr>
        <w:t xml:space="preserve">This information will be used to verify the completeness of cost data that you provide in Section G.  If, because of your company’s structure, the allocations would not be helpful in this process, please explain why this is the case. </w:t>
      </w:r>
    </w:p>
    <w:p w14:paraId="7921F2F9" w14:textId="77777777" w:rsidR="00515B70" w:rsidRDefault="00515B70">
      <w:pPr>
        <w:widowControl w:val="0"/>
        <w:ind w:right="-574"/>
        <w:jc w:val="both"/>
        <w:rPr>
          <w:snapToGrid w:val="0"/>
        </w:rPr>
      </w:pPr>
    </w:p>
    <w:p w14:paraId="2673417B" w14:textId="77777777" w:rsidR="00515B70" w:rsidRDefault="00515B70">
      <w:pPr>
        <w:pStyle w:val="Heading2"/>
      </w:pPr>
      <w:r>
        <w:br w:type="page"/>
      </w:r>
      <w:bookmarkStart w:id="70" w:name="_Toc491596300"/>
      <w:bookmarkStart w:id="71" w:name="_Toc506971834"/>
      <w:bookmarkStart w:id="72" w:name="_Toc219017562"/>
      <w:bookmarkStart w:id="73" w:name="_Toc480810773"/>
      <w:r>
        <w:lastRenderedPageBreak/>
        <w:t>A-6</w:t>
      </w:r>
      <w:r>
        <w:tab/>
        <w:t>Sales</w:t>
      </w:r>
      <w:bookmarkEnd w:id="70"/>
      <w:bookmarkEnd w:id="71"/>
      <w:bookmarkEnd w:id="72"/>
      <w:bookmarkEnd w:id="73"/>
    </w:p>
    <w:p w14:paraId="2EA3CB73" w14:textId="77777777" w:rsidR="00515B70" w:rsidRDefault="00515B70" w:rsidP="00365FF6"/>
    <w:p w14:paraId="5CC0C45B" w14:textId="77777777" w:rsidR="00515B70" w:rsidRDefault="00515B70" w:rsidP="00365FF6">
      <w:pPr>
        <w:ind w:left="0"/>
      </w:pPr>
      <w:r>
        <w:t>State your company's net turnover (after returns and all discounts), and free of duties and taxes. Use the currency in which your accounts are kept, in the following format:</w:t>
      </w:r>
    </w:p>
    <w:p w14:paraId="6A39BF22" w14:textId="77777777" w:rsidR="00515B70" w:rsidRDefault="00515B70" w:rsidP="00365FF6">
      <w:pPr>
        <w:rPr>
          <w:i/>
          <w:snapToGrid w:val="0"/>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1276"/>
        <w:gridCol w:w="1276"/>
        <w:gridCol w:w="1559"/>
        <w:gridCol w:w="1559"/>
      </w:tblGrid>
      <w:tr w:rsidR="00515B70" w14:paraId="7414CC0D" w14:textId="77777777">
        <w:tc>
          <w:tcPr>
            <w:tcW w:w="3260" w:type="dxa"/>
            <w:tcBorders>
              <w:top w:val="nil"/>
              <w:left w:val="nil"/>
              <w:bottom w:val="single" w:sz="12" w:space="0" w:color="auto"/>
              <w:right w:val="nil"/>
            </w:tcBorders>
          </w:tcPr>
          <w:p w14:paraId="446660A8" w14:textId="77777777" w:rsidR="00515B70" w:rsidRDefault="00515B70">
            <w:pPr>
              <w:widowControl w:val="0"/>
              <w:spacing w:after="120"/>
              <w:ind w:left="57" w:right="57"/>
              <w:rPr>
                <w:snapToGrid w:val="0"/>
                <w:sz w:val="16"/>
              </w:rPr>
            </w:pPr>
          </w:p>
        </w:tc>
        <w:tc>
          <w:tcPr>
            <w:tcW w:w="1276" w:type="dxa"/>
            <w:tcBorders>
              <w:top w:val="nil"/>
              <w:left w:val="nil"/>
              <w:bottom w:val="single" w:sz="12" w:space="0" w:color="auto"/>
              <w:right w:val="nil"/>
            </w:tcBorders>
          </w:tcPr>
          <w:p w14:paraId="2696D6B0" w14:textId="77777777" w:rsidR="00515B70" w:rsidRDefault="00515B70">
            <w:pPr>
              <w:widowControl w:val="0"/>
              <w:spacing w:after="120"/>
              <w:ind w:left="57" w:right="57"/>
              <w:rPr>
                <w:b/>
                <w:snapToGrid w:val="0"/>
                <w:sz w:val="16"/>
              </w:rPr>
            </w:pPr>
          </w:p>
        </w:tc>
        <w:tc>
          <w:tcPr>
            <w:tcW w:w="1276" w:type="dxa"/>
            <w:tcBorders>
              <w:top w:val="nil"/>
              <w:left w:val="nil"/>
              <w:bottom w:val="single" w:sz="12" w:space="0" w:color="auto"/>
              <w:right w:val="nil"/>
            </w:tcBorders>
          </w:tcPr>
          <w:p w14:paraId="03B6E69F" w14:textId="77777777"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14:paraId="1ABA1C95" w14:textId="77777777"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14:paraId="70E74A28" w14:textId="77777777" w:rsidR="00515B70" w:rsidRDefault="00515B70">
            <w:pPr>
              <w:widowControl w:val="0"/>
              <w:spacing w:after="120"/>
              <w:ind w:left="0" w:right="57"/>
              <w:rPr>
                <w:b/>
                <w:snapToGrid w:val="0"/>
                <w:sz w:val="16"/>
              </w:rPr>
            </w:pPr>
          </w:p>
        </w:tc>
      </w:tr>
      <w:tr w:rsidR="00515B70" w14:paraId="2D75F46F" w14:textId="77777777">
        <w:trPr>
          <w:cantSplit/>
        </w:trPr>
        <w:tc>
          <w:tcPr>
            <w:tcW w:w="3260" w:type="dxa"/>
            <w:tcBorders>
              <w:top w:val="nil"/>
              <w:left w:val="single" w:sz="12" w:space="0" w:color="auto"/>
              <w:bottom w:val="single" w:sz="6" w:space="0" w:color="auto"/>
              <w:right w:val="single" w:sz="6" w:space="0" w:color="auto"/>
            </w:tcBorders>
          </w:tcPr>
          <w:p w14:paraId="5CE501BC" w14:textId="77777777" w:rsidR="00515B70" w:rsidRDefault="00515B70">
            <w:pPr>
              <w:widowControl w:val="0"/>
              <w:spacing w:after="120"/>
              <w:ind w:left="57" w:right="57"/>
              <w:rPr>
                <w:b/>
                <w:snapToGrid w:val="0"/>
                <w:sz w:val="16"/>
              </w:rPr>
            </w:pPr>
          </w:p>
        </w:tc>
        <w:tc>
          <w:tcPr>
            <w:tcW w:w="2552" w:type="dxa"/>
            <w:gridSpan w:val="2"/>
            <w:tcBorders>
              <w:top w:val="nil"/>
              <w:left w:val="single" w:sz="6" w:space="0" w:color="auto"/>
              <w:bottom w:val="single" w:sz="6" w:space="0" w:color="auto"/>
              <w:right w:val="single" w:sz="6" w:space="0" w:color="auto"/>
            </w:tcBorders>
          </w:tcPr>
          <w:p w14:paraId="5880829B" w14:textId="77777777" w:rsidR="00515B70" w:rsidRDefault="00515B70">
            <w:pPr>
              <w:widowControl w:val="0"/>
              <w:ind w:left="57" w:right="57"/>
              <w:rPr>
                <w:b/>
                <w:snapToGrid w:val="0"/>
                <w:sz w:val="16"/>
              </w:rPr>
            </w:pPr>
            <w:r>
              <w:rPr>
                <w:b/>
                <w:snapToGrid w:val="0"/>
                <w:sz w:val="16"/>
              </w:rPr>
              <w:t>Most recent completed financial year (specify)</w:t>
            </w:r>
          </w:p>
        </w:tc>
        <w:tc>
          <w:tcPr>
            <w:tcW w:w="3118" w:type="dxa"/>
            <w:gridSpan w:val="2"/>
            <w:tcBorders>
              <w:top w:val="nil"/>
              <w:left w:val="single" w:sz="6" w:space="0" w:color="auto"/>
              <w:bottom w:val="single" w:sz="6" w:space="0" w:color="auto"/>
              <w:right w:val="single" w:sz="12" w:space="0" w:color="auto"/>
            </w:tcBorders>
          </w:tcPr>
          <w:p w14:paraId="551F5112" w14:textId="77777777" w:rsidR="00515B70" w:rsidRDefault="00515B70">
            <w:pPr>
              <w:widowControl w:val="0"/>
              <w:ind w:left="57" w:right="57"/>
              <w:rPr>
                <w:b/>
                <w:snapToGrid w:val="0"/>
                <w:sz w:val="16"/>
              </w:rPr>
            </w:pPr>
            <w:r>
              <w:rPr>
                <w:b/>
                <w:snapToGrid w:val="0"/>
                <w:sz w:val="16"/>
              </w:rPr>
              <w:t>Investigation period</w:t>
            </w:r>
          </w:p>
        </w:tc>
      </w:tr>
      <w:tr w:rsidR="00515B70" w14:paraId="1702A887" w14:textId="77777777">
        <w:tc>
          <w:tcPr>
            <w:tcW w:w="3260" w:type="dxa"/>
            <w:tcBorders>
              <w:top w:val="single" w:sz="6" w:space="0" w:color="auto"/>
              <w:left w:val="single" w:sz="12" w:space="0" w:color="auto"/>
              <w:bottom w:val="single" w:sz="12" w:space="0" w:color="auto"/>
              <w:right w:val="single" w:sz="6" w:space="0" w:color="auto"/>
            </w:tcBorders>
          </w:tcPr>
          <w:p w14:paraId="212F1873" w14:textId="77777777" w:rsidR="00515B70" w:rsidRDefault="00515B70">
            <w:pPr>
              <w:widowControl w:val="0"/>
              <w:spacing w:after="120"/>
              <w:ind w:left="57" w:right="57"/>
              <w:rPr>
                <w:b/>
                <w:snapToGrid w:val="0"/>
                <w:sz w:val="16"/>
              </w:rPr>
            </w:pPr>
          </w:p>
        </w:tc>
        <w:tc>
          <w:tcPr>
            <w:tcW w:w="1276" w:type="dxa"/>
            <w:tcBorders>
              <w:top w:val="single" w:sz="6" w:space="0" w:color="auto"/>
              <w:left w:val="single" w:sz="6" w:space="0" w:color="auto"/>
              <w:bottom w:val="single" w:sz="12" w:space="0" w:color="auto"/>
              <w:right w:val="single" w:sz="6" w:space="0" w:color="auto"/>
            </w:tcBorders>
          </w:tcPr>
          <w:p w14:paraId="26C9AA41" w14:textId="77777777" w:rsidR="00515B70" w:rsidRDefault="00515B70">
            <w:pPr>
              <w:widowControl w:val="0"/>
              <w:spacing w:after="120"/>
              <w:ind w:left="57" w:right="57"/>
              <w:rPr>
                <w:b/>
                <w:snapToGrid w:val="0"/>
                <w:sz w:val="16"/>
              </w:rPr>
            </w:pPr>
            <w:r>
              <w:rPr>
                <w:b/>
                <w:snapToGrid w:val="0"/>
                <w:sz w:val="16"/>
              </w:rPr>
              <w:t>Volume</w:t>
            </w:r>
          </w:p>
        </w:tc>
        <w:tc>
          <w:tcPr>
            <w:tcW w:w="1276" w:type="dxa"/>
            <w:tcBorders>
              <w:top w:val="single" w:sz="6" w:space="0" w:color="auto"/>
              <w:left w:val="single" w:sz="6" w:space="0" w:color="auto"/>
              <w:bottom w:val="single" w:sz="12" w:space="0" w:color="auto"/>
              <w:right w:val="single" w:sz="6" w:space="0" w:color="auto"/>
            </w:tcBorders>
          </w:tcPr>
          <w:p w14:paraId="2195351D" w14:textId="77777777" w:rsidR="00515B70" w:rsidRDefault="00515B70">
            <w:pPr>
              <w:widowControl w:val="0"/>
              <w:spacing w:after="120"/>
              <w:ind w:left="57" w:right="57"/>
              <w:rPr>
                <w:b/>
                <w:snapToGrid w:val="0"/>
                <w:sz w:val="16"/>
              </w:rPr>
            </w:pPr>
            <w:r>
              <w:rPr>
                <w:b/>
                <w:snapToGrid w:val="0"/>
                <w:sz w:val="16"/>
              </w:rPr>
              <w:t>Value</w:t>
            </w:r>
          </w:p>
        </w:tc>
        <w:tc>
          <w:tcPr>
            <w:tcW w:w="1559" w:type="dxa"/>
            <w:tcBorders>
              <w:top w:val="single" w:sz="6" w:space="0" w:color="auto"/>
              <w:left w:val="single" w:sz="6" w:space="0" w:color="auto"/>
              <w:bottom w:val="single" w:sz="12" w:space="0" w:color="auto"/>
              <w:right w:val="single" w:sz="6" w:space="0" w:color="auto"/>
            </w:tcBorders>
          </w:tcPr>
          <w:p w14:paraId="74236788" w14:textId="77777777" w:rsidR="00515B70" w:rsidRDefault="00515B70">
            <w:pPr>
              <w:widowControl w:val="0"/>
              <w:spacing w:after="120"/>
              <w:ind w:left="57" w:right="57"/>
              <w:rPr>
                <w:b/>
                <w:snapToGrid w:val="0"/>
                <w:sz w:val="16"/>
              </w:rPr>
            </w:pPr>
            <w:r>
              <w:rPr>
                <w:b/>
                <w:snapToGrid w:val="0"/>
                <w:sz w:val="16"/>
              </w:rPr>
              <w:t>Volume</w:t>
            </w:r>
          </w:p>
        </w:tc>
        <w:tc>
          <w:tcPr>
            <w:tcW w:w="1559" w:type="dxa"/>
            <w:tcBorders>
              <w:top w:val="single" w:sz="6" w:space="0" w:color="auto"/>
              <w:left w:val="single" w:sz="6" w:space="0" w:color="auto"/>
              <w:bottom w:val="single" w:sz="12" w:space="0" w:color="auto"/>
              <w:right w:val="single" w:sz="12" w:space="0" w:color="auto"/>
            </w:tcBorders>
          </w:tcPr>
          <w:p w14:paraId="0D47CFFC" w14:textId="77777777" w:rsidR="00515B70" w:rsidRDefault="00515B70">
            <w:pPr>
              <w:widowControl w:val="0"/>
              <w:spacing w:after="120"/>
              <w:ind w:left="57" w:right="57"/>
              <w:rPr>
                <w:b/>
                <w:snapToGrid w:val="0"/>
                <w:sz w:val="16"/>
              </w:rPr>
            </w:pPr>
            <w:r>
              <w:rPr>
                <w:b/>
                <w:snapToGrid w:val="0"/>
                <w:sz w:val="16"/>
              </w:rPr>
              <w:t>Value</w:t>
            </w:r>
          </w:p>
        </w:tc>
      </w:tr>
      <w:tr w:rsidR="00515B70" w14:paraId="2B667770" w14:textId="77777777">
        <w:tc>
          <w:tcPr>
            <w:tcW w:w="3260" w:type="dxa"/>
            <w:tcBorders>
              <w:top w:val="nil"/>
            </w:tcBorders>
          </w:tcPr>
          <w:p w14:paraId="5C07FC70" w14:textId="77777777" w:rsidR="00515B70" w:rsidRDefault="00515B70">
            <w:pPr>
              <w:widowControl w:val="0"/>
              <w:spacing w:after="120"/>
              <w:ind w:left="57" w:right="57"/>
              <w:rPr>
                <w:snapToGrid w:val="0"/>
                <w:sz w:val="20"/>
              </w:rPr>
            </w:pPr>
            <w:r>
              <w:rPr>
                <w:snapToGrid w:val="0"/>
                <w:sz w:val="20"/>
              </w:rPr>
              <w:t>Total company turnover</w:t>
            </w:r>
          </w:p>
          <w:p w14:paraId="396C33C6" w14:textId="77777777" w:rsidR="00515B70" w:rsidRDefault="00515B70">
            <w:pPr>
              <w:widowControl w:val="0"/>
              <w:spacing w:after="120"/>
              <w:ind w:left="57" w:right="57"/>
              <w:rPr>
                <w:snapToGrid w:val="0"/>
                <w:sz w:val="20"/>
              </w:rPr>
            </w:pPr>
            <w:r>
              <w:rPr>
                <w:snapToGrid w:val="0"/>
                <w:sz w:val="20"/>
              </w:rPr>
              <w:t xml:space="preserve"> (</w:t>
            </w:r>
            <w:r>
              <w:rPr>
                <w:b/>
                <w:snapToGrid w:val="0"/>
                <w:sz w:val="20"/>
              </w:rPr>
              <w:t>all products</w:t>
            </w:r>
            <w:r>
              <w:rPr>
                <w:snapToGrid w:val="0"/>
                <w:sz w:val="20"/>
              </w:rPr>
              <w:t>)</w:t>
            </w:r>
          </w:p>
        </w:tc>
        <w:tc>
          <w:tcPr>
            <w:tcW w:w="1276" w:type="dxa"/>
            <w:tcBorders>
              <w:top w:val="nil"/>
            </w:tcBorders>
          </w:tcPr>
          <w:p w14:paraId="070AF9AA" w14:textId="77777777" w:rsidR="00515B70" w:rsidRDefault="00515B70">
            <w:pPr>
              <w:widowControl w:val="0"/>
              <w:spacing w:after="120"/>
              <w:ind w:left="57" w:right="57"/>
              <w:rPr>
                <w:snapToGrid w:val="0"/>
                <w:sz w:val="20"/>
              </w:rPr>
            </w:pPr>
          </w:p>
        </w:tc>
        <w:tc>
          <w:tcPr>
            <w:tcW w:w="1276" w:type="dxa"/>
            <w:tcBorders>
              <w:top w:val="nil"/>
            </w:tcBorders>
          </w:tcPr>
          <w:p w14:paraId="4B18B437" w14:textId="77777777" w:rsidR="00515B70" w:rsidRDefault="00515B70">
            <w:pPr>
              <w:widowControl w:val="0"/>
              <w:spacing w:after="120"/>
              <w:ind w:left="57" w:right="57"/>
              <w:rPr>
                <w:snapToGrid w:val="0"/>
                <w:sz w:val="20"/>
              </w:rPr>
            </w:pPr>
          </w:p>
        </w:tc>
        <w:tc>
          <w:tcPr>
            <w:tcW w:w="1559" w:type="dxa"/>
            <w:tcBorders>
              <w:top w:val="nil"/>
            </w:tcBorders>
          </w:tcPr>
          <w:p w14:paraId="0DC68A6F" w14:textId="77777777" w:rsidR="00515B70" w:rsidRDefault="00515B70">
            <w:pPr>
              <w:widowControl w:val="0"/>
              <w:spacing w:after="120"/>
              <w:ind w:left="57" w:right="57"/>
              <w:rPr>
                <w:snapToGrid w:val="0"/>
                <w:sz w:val="20"/>
              </w:rPr>
            </w:pPr>
          </w:p>
        </w:tc>
        <w:tc>
          <w:tcPr>
            <w:tcW w:w="1559" w:type="dxa"/>
            <w:tcBorders>
              <w:top w:val="nil"/>
            </w:tcBorders>
          </w:tcPr>
          <w:p w14:paraId="14B97FBF" w14:textId="77777777" w:rsidR="00515B70" w:rsidRDefault="00515B70">
            <w:pPr>
              <w:widowControl w:val="0"/>
              <w:spacing w:after="120"/>
              <w:ind w:left="57" w:right="57"/>
              <w:rPr>
                <w:snapToGrid w:val="0"/>
                <w:sz w:val="20"/>
              </w:rPr>
            </w:pPr>
          </w:p>
        </w:tc>
      </w:tr>
      <w:tr w:rsidR="00515B70" w14:paraId="191CF514" w14:textId="77777777">
        <w:tc>
          <w:tcPr>
            <w:tcW w:w="3260" w:type="dxa"/>
          </w:tcPr>
          <w:p w14:paraId="1500CE3E"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5AF4F019" w14:textId="77777777" w:rsidR="00515B70" w:rsidRDefault="00515B70">
            <w:pPr>
              <w:widowControl w:val="0"/>
              <w:spacing w:after="120"/>
              <w:ind w:left="57" w:right="57"/>
              <w:rPr>
                <w:snapToGrid w:val="0"/>
                <w:sz w:val="20"/>
              </w:rPr>
            </w:pPr>
          </w:p>
        </w:tc>
        <w:tc>
          <w:tcPr>
            <w:tcW w:w="1276" w:type="dxa"/>
          </w:tcPr>
          <w:p w14:paraId="01ABC52E" w14:textId="77777777" w:rsidR="00515B70" w:rsidRDefault="00515B70">
            <w:pPr>
              <w:widowControl w:val="0"/>
              <w:spacing w:after="120"/>
              <w:ind w:left="57" w:right="57"/>
              <w:rPr>
                <w:snapToGrid w:val="0"/>
                <w:sz w:val="20"/>
              </w:rPr>
            </w:pPr>
          </w:p>
        </w:tc>
        <w:tc>
          <w:tcPr>
            <w:tcW w:w="1559" w:type="dxa"/>
          </w:tcPr>
          <w:p w14:paraId="35B81DE0" w14:textId="77777777" w:rsidR="00515B70" w:rsidRDefault="00515B70">
            <w:pPr>
              <w:widowControl w:val="0"/>
              <w:spacing w:after="120"/>
              <w:ind w:left="57" w:right="57"/>
              <w:rPr>
                <w:snapToGrid w:val="0"/>
                <w:sz w:val="20"/>
              </w:rPr>
            </w:pPr>
          </w:p>
        </w:tc>
        <w:tc>
          <w:tcPr>
            <w:tcW w:w="1559" w:type="dxa"/>
          </w:tcPr>
          <w:p w14:paraId="735EDBA3" w14:textId="77777777" w:rsidR="00515B70" w:rsidRDefault="00515B70">
            <w:pPr>
              <w:widowControl w:val="0"/>
              <w:spacing w:after="120"/>
              <w:ind w:left="57" w:right="57"/>
              <w:rPr>
                <w:snapToGrid w:val="0"/>
                <w:sz w:val="20"/>
              </w:rPr>
            </w:pPr>
          </w:p>
        </w:tc>
      </w:tr>
      <w:tr w:rsidR="00515B70" w14:paraId="3ECA5277" w14:textId="77777777">
        <w:tc>
          <w:tcPr>
            <w:tcW w:w="3260" w:type="dxa"/>
          </w:tcPr>
          <w:p w14:paraId="06F2B34C" w14:textId="77777777" w:rsidR="00515B70" w:rsidRDefault="00515B70">
            <w:pPr>
              <w:widowControl w:val="0"/>
              <w:spacing w:after="120"/>
              <w:ind w:left="57" w:right="57"/>
              <w:rPr>
                <w:snapToGrid w:val="0"/>
                <w:sz w:val="20"/>
              </w:rPr>
            </w:pPr>
            <w:r>
              <w:rPr>
                <w:snapToGrid w:val="0"/>
                <w:sz w:val="20"/>
              </w:rPr>
              <w:t>Exports to Australia</w:t>
            </w:r>
          </w:p>
        </w:tc>
        <w:tc>
          <w:tcPr>
            <w:tcW w:w="1276" w:type="dxa"/>
          </w:tcPr>
          <w:p w14:paraId="27D51279" w14:textId="77777777" w:rsidR="00515B70" w:rsidRDefault="00515B70">
            <w:pPr>
              <w:widowControl w:val="0"/>
              <w:spacing w:after="120"/>
              <w:ind w:left="57" w:right="57"/>
              <w:rPr>
                <w:snapToGrid w:val="0"/>
                <w:sz w:val="20"/>
              </w:rPr>
            </w:pPr>
          </w:p>
        </w:tc>
        <w:tc>
          <w:tcPr>
            <w:tcW w:w="1276" w:type="dxa"/>
          </w:tcPr>
          <w:p w14:paraId="343277B6" w14:textId="77777777" w:rsidR="00515B70" w:rsidRDefault="00515B70">
            <w:pPr>
              <w:widowControl w:val="0"/>
              <w:spacing w:after="120"/>
              <w:ind w:left="57" w:right="57"/>
              <w:rPr>
                <w:snapToGrid w:val="0"/>
                <w:sz w:val="20"/>
              </w:rPr>
            </w:pPr>
          </w:p>
        </w:tc>
        <w:tc>
          <w:tcPr>
            <w:tcW w:w="1559" w:type="dxa"/>
          </w:tcPr>
          <w:p w14:paraId="0F274D19" w14:textId="77777777" w:rsidR="00515B70" w:rsidRDefault="00515B70">
            <w:pPr>
              <w:widowControl w:val="0"/>
              <w:spacing w:after="120"/>
              <w:ind w:left="57" w:right="57"/>
              <w:rPr>
                <w:snapToGrid w:val="0"/>
                <w:sz w:val="20"/>
              </w:rPr>
            </w:pPr>
          </w:p>
        </w:tc>
        <w:tc>
          <w:tcPr>
            <w:tcW w:w="1559" w:type="dxa"/>
          </w:tcPr>
          <w:p w14:paraId="71C57299" w14:textId="77777777" w:rsidR="00515B70" w:rsidRDefault="00515B70">
            <w:pPr>
              <w:widowControl w:val="0"/>
              <w:spacing w:after="120"/>
              <w:ind w:left="57" w:right="57"/>
              <w:rPr>
                <w:snapToGrid w:val="0"/>
                <w:sz w:val="20"/>
              </w:rPr>
            </w:pPr>
          </w:p>
        </w:tc>
      </w:tr>
      <w:tr w:rsidR="00515B70" w14:paraId="602D4BD0" w14:textId="77777777">
        <w:tc>
          <w:tcPr>
            <w:tcW w:w="3260" w:type="dxa"/>
          </w:tcPr>
          <w:p w14:paraId="72CA74DF"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5BF28074" w14:textId="77777777" w:rsidR="00515B70" w:rsidRDefault="00515B70">
            <w:pPr>
              <w:widowControl w:val="0"/>
              <w:spacing w:after="120"/>
              <w:ind w:left="57" w:right="57"/>
              <w:rPr>
                <w:snapToGrid w:val="0"/>
                <w:sz w:val="20"/>
              </w:rPr>
            </w:pPr>
          </w:p>
        </w:tc>
        <w:tc>
          <w:tcPr>
            <w:tcW w:w="1276" w:type="dxa"/>
          </w:tcPr>
          <w:p w14:paraId="0136BC49" w14:textId="77777777" w:rsidR="00515B70" w:rsidRDefault="00515B70">
            <w:pPr>
              <w:widowControl w:val="0"/>
              <w:spacing w:after="120"/>
              <w:ind w:left="57" w:right="57"/>
              <w:rPr>
                <w:snapToGrid w:val="0"/>
                <w:sz w:val="20"/>
              </w:rPr>
            </w:pPr>
          </w:p>
        </w:tc>
        <w:tc>
          <w:tcPr>
            <w:tcW w:w="1559" w:type="dxa"/>
          </w:tcPr>
          <w:p w14:paraId="2BE1DD57" w14:textId="77777777" w:rsidR="00515B70" w:rsidRDefault="00515B70">
            <w:pPr>
              <w:widowControl w:val="0"/>
              <w:spacing w:after="120"/>
              <w:ind w:left="57" w:right="57"/>
              <w:rPr>
                <w:snapToGrid w:val="0"/>
                <w:sz w:val="20"/>
              </w:rPr>
            </w:pPr>
          </w:p>
        </w:tc>
        <w:tc>
          <w:tcPr>
            <w:tcW w:w="1559" w:type="dxa"/>
          </w:tcPr>
          <w:p w14:paraId="12F51B84" w14:textId="77777777" w:rsidR="00515B70" w:rsidRDefault="00515B70">
            <w:pPr>
              <w:widowControl w:val="0"/>
              <w:spacing w:after="120"/>
              <w:ind w:left="57" w:right="57"/>
              <w:rPr>
                <w:snapToGrid w:val="0"/>
                <w:sz w:val="20"/>
              </w:rPr>
            </w:pPr>
          </w:p>
        </w:tc>
      </w:tr>
      <w:tr w:rsidR="00515B70" w14:paraId="0675656D" w14:textId="77777777">
        <w:tc>
          <w:tcPr>
            <w:tcW w:w="3260" w:type="dxa"/>
          </w:tcPr>
          <w:p w14:paraId="44C25D3E" w14:textId="77777777" w:rsidR="00515B70" w:rsidRDefault="00515B70">
            <w:pPr>
              <w:widowControl w:val="0"/>
              <w:spacing w:after="120"/>
              <w:ind w:left="57" w:right="57"/>
              <w:rPr>
                <w:snapToGrid w:val="0"/>
                <w:sz w:val="20"/>
              </w:rPr>
            </w:pPr>
            <w:r>
              <w:rPr>
                <w:snapToGrid w:val="0"/>
                <w:sz w:val="20"/>
              </w:rPr>
              <w:t>Turnover of the nearest business unit, for which financial statements are prepared, which includes the goods under consideration</w:t>
            </w:r>
          </w:p>
        </w:tc>
        <w:tc>
          <w:tcPr>
            <w:tcW w:w="1276" w:type="dxa"/>
          </w:tcPr>
          <w:p w14:paraId="6F7FDA41" w14:textId="77777777" w:rsidR="00515B70" w:rsidRDefault="00515B70">
            <w:pPr>
              <w:widowControl w:val="0"/>
              <w:spacing w:after="120"/>
              <w:ind w:left="57" w:right="57"/>
              <w:rPr>
                <w:snapToGrid w:val="0"/>
                <w:sz w:val="20"/>
              </w:rPr>
            </w:pPr>
          </w:p>
        </w:tc>
        <w:tc>
          <w:tcPr>
            <w:tcW w:w="1276" w:type="dxa"/>
          </w:tcPr>
          <w:p w14:paraId="16E4DB70" w14:textId="77777777" w:rsidR="00515B70" w:rsidRDefault="00515B70">
            <w:pPr>
              <w:widowControl w:val="0"/>
              <w:spacing w:after="120"/>
              <w:ind w:left="57" w:right="57"/>
              <w:rPr>
                <w:snapToGrid w:val="0"/>
                <w:sz w:val="20"/>
              </w:rPr>
            </w:pPr>
          </w:p>
        </w:tc>
        <w:tc>
          <w:tcPr>
            <w:tcW w:w="1559" w:type="dxa"/>
          </w:tcPr>
          <w:p w14:paraId="64C319D9" w14:textId="77777777" w:rsidR="00515B70" w:rsidRDefault="00515B70">
            <w:pPr>
              <w:widowControl w:val="0"/>
              <w:spacing w:after="120"/>
              <w:ind w:left="57" w:right="57"/>
              <w:rPr>
                <w:snapToGrid w:val="0"/>
                <w:sz w:val="20"/>
              </w:rPr>
            </w:pPr>
          </w:p>
        </w:tc>
        <w:tc>
          <w:tcPr>
            <w:tcW w:w="1559" w:type="dxa"/>
          </w:tcPr>
          <w:p w14:paraId="2BC38295" w14:textId="77777777" w:rsidR="00515B70" w:rsidRDefault="00515B70">
            <w:pPr>
              <w:widowControl w:val="0"/>
              <w:spacing w:after="120"/>
              <w:ind w:left="57" w:right="57"/>
              <w:rPr>
                <w:snapToGrid w:val="0"/>
                <w:sz w:val="20"/>
              </w:rPr>
            </w:pPr>
          </w:p>
        </w:tc>
      </w:tr>
      <w:tr w:rsidR="00515B70" w14:paraId="7CDA2A36" w14:textId="77777777">
        <w:tc>
          <w:tcPr>
            <w:tcW w:w="3260" w:type="dxa"/>
          </w:tcPr>
          <w:p w14:paraId="60C0AB29"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5A73364F" w14:textId="77777777" w:rsidR="00515B70" w:rsidRDefault="00515B70">
            <w:pPr>
              <w:widowControl w:val="0"/>
              <w:spacing w:after="120"/>
              <w:ind w:left="57" w:right="57"/>
              <w:rPr>
                <w:snapToGrid w:val="0"/>
                <w:sz w:val="20"/>
              </w:rPr>
            </w:pPr>
          </w:p>
        </w:tc>
        <w:tc>
          <w:tcPr>
            <w:tcW w:w="1276" w:type="dxa"/>
          </w:tcPr>
          <w:p w14:paraId="10F75C8E" w14:textId="77777777" w:rsidR="00515B70" w:rsidRDefault="00515B70">
            <w:pPr>
              <w:widowControl w:val="0"/>
              <w:spacing w:after="120"/>
              <w:ind w:left="57" w:right="57"/>
              <w:rPr>
                <w:snapToGrid w:val="0"/>
                <w:sz w:val="20"/>
              </w:rPr>
            </w:pPr>
          </w:p>
        </w:tc>
        <w:tc>
          <w:tcPr>
            <w:tcW w:w="1559" w:type="dxa"/>
          </w:tcPr>
          <w:p w14:paraId="7CA65D9E" w14:textId="77777777" w:rsidR="00515B70" w:rsidRDefault="00515B70">
            <w:pPr>
              <w:widowControl w:val="0"/>
              <w:spacing w:after="120"/>
              <w:ind w:left="57" w:right="57"/>
              <w:rPr>
                <w:snapToGrid w:val="0"/>
                <w:sz w:val="20"/>
              </w:rPr>
            </w:pPr>
          </w:p>
        </w:tc>
        <w:tc>
          <w:tcPr>
            <w:tcW w:w="1559" w:type="dxa"/>
          </w:tcPr>
          <w:p w14:paraId="156272C8" w14:textId="77777777" w:rsidR="00515B70" w:rsidRDefault="00515B70">
            <w:pPr>
              <w:widowControl w:val="0"/>
              <w:spacing w:after="120"/>
              <w:ind w:left="57" w:right="57"/>
              <w:rPr>
                <w:snapToGrid w:val="0"/>
                <w:sz w:val="20"/>
              </w:rPr>
            </w:pPr>
          </w:p>
        </w:tc>
      </w:tr>
      <w:tr w:rsidR="00515B70" w14:paraId="6A4F5D59" w14:textId="77777777">
        <w:tc>
          <w:tcPr>
            <w:tcW w:w="3260" w:type="dxa"/>
          </w:tcPr>
          <w:p w14:paraId="5892455D" w14:textId="77777777" w:rsidR="00515B70" w:rsidRDefault="00515B70">
            <w:pPr>
              <w:widowControl w:val="0"/>
              <w:spacing w:after="120"/>
              <w:ind w:left="57" w:right="57"/>
              <w:rPr>
                <w:snapToGrid w:val="0"/>
                <w:sz w:val="20"/>
              </w:rPr>
            </w:pPr>
            <w:r>
              <w:rPr>
                <w:snapToGrid w:val="0"/>
                <w:sz w:val="20"/>
              </w:rPr>
              <w:t>Exports to Australia</w:t>
            </w:r>
          </w:p>
        </w:tc>
        <w:tc>
          <w:tcPr>
            <w:tcW w:w="1276" w:type="dxa"/>
          </w:tcPr>
          <w:p w14:paraId="7E7BE26A" w14:textId="77777777" w:rsidR="00515B70" w:rsidRDefault="00515B70">
            <w:pPr>
              <w:widowControl w:val="0"/>
              <w:spacing w:after="120"/>
              <w:ind w:left="57" w:right="57"/>
              <w:rPr>
                <w:snapToGrid w:val="0"/>
                <w:sz w:val="20"/>
              </w:rPr>
            </w:pPr>
          </w:p>
        </w:tc>
        <w:tc>
          <w:tcPr>
            <w:tcW w:w="1276" w:type="dxa"/>
          </w:tcPr>
          <w:p w14:paraId="71A9F058" w14:textId="77777777" w:rsidR="00515B70" w:rsidRDefault="00515B70">
            <w:pPr>
              <w:widowControl w:val="0"/>
              <w:spacing w:after="120"/>
              <w:ind w:left="57" w:right="57"/>
              <w:rPr>
                <w:snapToGrid w:val="0"/>
                <w:sz w:val="20"/>
              </w:rPr>
            </w:pPr>
          </w:p>
        </w:tc>
        <w:tc>
          <w:tcPr>
            <w:tcW w:w="1559" w:type="dxa"/>
          </w:tcPr>
          <w:p w14:paraId="1F765948" w14:textId="77777777" w:rsidR="00515B70" w:rsidRDefault="00515B70">
            <w:pPr>
              <w:widowControl w:val="0"/>
              <w:spacing w:after="120"/>
              <w:ind w:left="57" w:right="57"/>
              <w:rPr>
                <w:snapToGrid w:val="0"/>
                <w:sz w:val="20"/>
              </w:rPr>
            </w:pPr>
          </w:p>
        </w:tc>
        <w:tc>
          <w:tcPr>
            <w:tcW w:w="1559" w:type="dxa"/>
          </w:tcPr>
          <w:p w14:paraId="1A4BD5A2" w14:textId="77777777" w:rsidR="00515B70" w:rsidRDefault="00515B70">
            <w:pPr>
              <w:widowControl w:val="0"/>
              <w:spacing w:after="120"/>
              <w:ind w:left="57" w:right="57"/>
              <w:rPr>
                <w:snapToGrid w:val="0"/>
                <w:sz w:val="20"/>
              </w:rPr>
            </w:pPr>
          </w:p>
        </w:tc>
      </w:tr>
      <w:tr w:rsidR="00515B70" w14:paraId="240F53ED" w14:textId="77777777">
        <w:tc>
          <w:tcPr>
            <w:tcW w:w="3260" w:type="dxa"/>
          </w:tcPr>
          <w:p w14:paraId="01BD13B3"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4DA970E0" w14:textId="77777777" w:rsidR="00515B70" w:rsidRDefault="00515B70">
            <w:pPr>
              <w:widowControl w:val="0"/>
              <w:spacing w:after="120"/>
              <w:ind w:left="57" w:right="57"/>
              <w:rPr>
                <w:snapToGrid w:val="0"/>
                <w:sz w:val="20"/>
              </w:rPr>
            </w:pPr>
          </w:p>
        </w:tc>
        <w:tc>
          <w:tcPr>
            <w:tcW w:w="1276" w:type="dxa"/>
          </w:tcPr>
          <w:p w14:paraId="785C19B7" w14:textId="77777777" w:rsidR="00515B70" w:rsidRDefault="00515B70">
            <w:pPr>
              <w:widowControl w:val="0"/>
              <w:spacing w:after="120"/>
              <w:ind w:left="57" w:right="57"/>
              <w:rPr>
                <w:snapToGrid w:val="0"/>
                <w:sz w:val="20"/>
              </w:rPr>
            </w:pPr>
          </w:p>
        </w:tc>
        <w:tc>
          <w:tcPr>
            <w:tcW w:w="1559" w:type="dxa"/>
          </w:tcPr>
          <w:p w14:paraId="0053783F" w14:textId="77777777" w:rsidR="00515B70" w:rsidRDefault="00515B70">
            <w:pPr>
              <w:widowControl w:val="0"/>
              <w:spacing w:after="120"/>
              <w:ind w:left="57" w:right="57"/>
              <w:rPr>
                <w:snapToGrid w:val="0"/>
                <w:sz w:val="20"/>
              </w:rPr>
            </w:pPr>
          </w:p>
        </w:tc>
        <w:tc>
          <w:tcPr>
            <w:tcW w:w="1559" w:type="dxa"/>
          </w:tcPr>
          <w:p w14:paraId="1D38B89E" w14:textId="77777777" w:rsidR="00515B70" w:rsidRDefault="00515B70">
            <w:pPr>
              <w:widowControl w:val="0"/>
              <w:spacing w:after="120"/>
              <w:ind w:left="57" w:right="57"/>
              <w:rPr>
                <w:snapToGrid w:val="0"/>
                <w:sz w:val="20"/>
              </w:rPr>
            </w:pPr>
          </w:p>
        </w:tc>
      </w:tr>
      <w:tr w:rsidR="00515B70" w14:paraId="7F735C51" w14:textId="77777777">
        <w:tc>
          <w:tcPr>
            <w:tcW w:w="3260" w:type="dxa"/>
          </w:tcPr>
          <w:p w14:paraId="7B137ABE" w14:textId="77777777" w:rsidR="00515B70" w:rsidRDefault="00515B70">
            <w:pPr>
              <w:widowControl w:val="0"/>
              <w:spacing w:after="120"/>
              <w:ind w:left="57" w:right="57"/>
              <w:rPr>
                <w:snapToGrid w:val="0"/>
                <w:sz w:val="20"/>
              </w:rPr>
            </w:pPr>
            <w:r>
              <w:rPr>
                <w:snapToGrid w:val="0"/>
                <w:sz w:val="20"/>
              </w:rPr>
              <w:t xml:space="preserve">Turnover of the </w:t>
            </w:r>
            <w:r>
              <w:rPr>
                <w:b/>
                <w:snapToGrid w:val="0"/>
                <w:sz w:val="20"/>
              </w:rPr>
              <w:t>goods under consideration</w:t>
            </w:r>
          </w:p>
        </w:tc>
        <w:tc>
          <w:tcPr>
            <w:tcW w:w="1276" w:type="dxa"/>
          </w:tcPr>
          <w:p w14:paraId="3558CE73" w14:textId="77777777" w:rsidR="00515B70" w:rsidRDefault="00515B70">
            <w:pPr>
              <w:widowControl w:val="0"/>
              <w:spacing w:after="120"/>
              <w:ind w:left="57" w:right="57"/>
              <w:rPr>
                <w:snapToGrid w:val="0"/>
                <w:sz w:val="20"/>
              </w:rPr>
            </w:pPr>
          </w:p>
        </w:tc>
        <w:tc>
          <w:tcPr>
            <w:tcW w:w="1276" w:type="dxa"/>
          </w:tcPr>
          <w:p w14:paraId="2AF4DC55" w14:textId="77777777" w:rsidR="00515B70" w:rsidRDefault="00515B70">
            <w:pPr>
              <w:widowControl w:val="0"/>
              <w:spacing w:after="120"/>
              <w:ind w:left="57" w:right="57"/>
              <w:rPr>
                <w:snapToGrid w:val="0"/>
                <w:sz w:val="20"/>
              </w:rPr>
            </w:pPr>
          </w:p>
        </w:tc>
        <w:tc>
          <w:tcPr>
            <w:tcW w:w="1559" w:type="dxa"/>
          </w:tcPr>
          <w:p w14:paraId="0EB57875" w14:textId="77777777" w:rsidR="00515B70" w:rsidRDefault="00515B70">
            <w:pPr>
              <w:widowControl w:val="0"/>
              <w:spacing w:after="120"/>
              <w:ind w:left="57" w:right="57"/>
              <w:rPr>
                <w:snapToGrid w:val="0"/>
                <w:sz w:val="20"/>
              </w:rPr>
            </w:pPr>
          </w:p>
        </w:tc>
        <w:tc>
          <w:tcPr>
            <w:tcW w:w="1559" w:type="dxa"/>
          </w:tcPr>
          <w:p w14:paraId="62DAD03B" w14:textId="77777777" w:rsidR="00515B70" w:rsidRDefault="00515B70">
            <w:pPr>
              <w:widowControl w:val="0"/>
              <w:spacing w:after="120"/>
              <w:ind w:left="57" w:right="57"/>
              <w:rPr>
                <w:snapToGrid w:val="0"/>
                <w:sz w:val="20"/>
              </w:rPr>
            </w:pPr>
          </w:p>
        </w:tc>
      </w:tr>
      <w:tr w:rsidR="00515B70" w14:paraId="0B5F1737" w14:textId="77777777">
        <w:tc>
          <w:tcPr>
            <w:tcW w:w="3260" w:type="dxa"/>
          </w:tcPr>
          <w:p w14:paraId="07A99D6B"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1108CD71" w14:textId="77777777" w:rsidR="00515B70" w:rsidRDefault="00515B70">
            <w:pPr>
              <w:widowControl w:val="0"/>
              <w:spacing w:after="120"/>
              <w:ind w:left="57" w:right="57"/>
              <w:rPr>
                <w:snapToGrid w:val="0"/>
                <w:sz w:val="20"/>
              </w:rPr>
            </w:pPr>
          </w:p>
        </w:tc>
        <w:tc>
          <w:tcPr>
            <w:tcW w:w="1276" w:type="dxa"/>
          </w:tcPr>
          <w:p w14:paraId="19BE2B0A" w14:textId="77777777" w:rsidR="00515B70" w:rsidRDefault="00515B70">
            <w:pPr>
              <w:widowControl w:val="0"/>
              <w:spacing w:after="120"/>
              <w:ind w:left="57" w:right="57"/>
              <w:rPr>
                <w:snapToGrid w:val="0"/>
                <w:sz w:val="20"/>
              </w:rPr>
            </w:pPr>
          </w:p>
        </w:tc>
        <w:tc>
          <w:tcPr>
            <w:tcW w:w="1559" w:type="dxa"/>
          </w:tcPr>
          <w:p w14:paraId="2F85E0F2" w14:textId="77777777" w:rsidR="00515B70" w:rsidRDefault="00515B70">
            <w:pPr>
              <w:widowControl w:val="0"/>
              <w:spacing w:after="120"/>
              <w:ind w:left="57" w:right="57"/>
              <w:rPr>
                <w:snapToGrid w:val="0"/>
                <w:sz w:val="20"/>
              </w:rPr>
            </w:pPr>
          </w:p>
        </w:tc>
        <w:tc>
          <w:tcPr>
            <w:tcW w:w="1559" w:type="dxa"/>
          </w:tcPr>
          <w:p w14:paraId="3E13743D" w14:textId="77777777" w:rsidR="00515B70" w:rsidRDefault="00515B70">
            <w:pPr>
              <w:widowControl w:val="0"/>
              <w:spacing w:after="120"/>
              <w:ind w:left="57" w:right="57"/>
              <w:rPr>
                <w:snapToGrid w:val="0"/>
                <w:sz w:val="20"/>
              </w:rPr>
            </w:pPr>
          </w:p>
        </w:tc>
      </w:tr>
      <w:tr w:rsidR="00515B70" w14:paraId="02114402" w14:textId="77777777">
        <w:tc>
          <w:tcPr>
            <w:tcW w:w="3260" w:type="dxa"/>
          </w:tcPr>
          <w:p w14:paraId="5A0A3E4B" w14:textId="77777777" w:rsidR="00515B70" w:rsidRDefault="00515B70">
            <w:pPr>
              <w:widowControl w:val="0"/>
              <w:spacing w:after="120"/>
              <w:ind w:left="57" w:right="57"/>
              <w:rPr>
                <w:snapToGrid w:val="0"/>
                <w:sz w:val="20"/>
              </w:rPr>
            </w:pPr>
            <w:r>
              <w:rPr>
                <w:snapToGrid w:val="0"/>
                <w:sz w:val="20"/>
              </w:rPr>
              <w:t>Exports to Australia</w:t>
            </w:r>
          </w:p>
        </w:tc>
        <w:tc>
          <w:tcPr>
            <w:tcW w:w="1276" w:type="dxa"/>
          </w:tcPr>
          <w:p w14:paraId="5604AE9E" w14:textId="77777777" w:rsidR="00515B70" w:rsidRDefault="00515B70">
            <w:pPr>
              <w:widowControl w:val="0"/>
              <w:spacing w:after="120"/>
              <w:ind w:left="57" w:right="57"/>
              <w:rPr>
                <w:snapToGrid w:val="0"/>
                <w:sz w:val="20"/>
              </w:rPr>
            </w:pPr>
          </w:p>
        </w:tc>
        <w:tc>
          <w:tcPr>
            <w:tcW w:w="1276" w:type="dxa"/>
          </w:tcPr>
          <w:p w14:paraId="0CABC868" w14:textId="77777777" w:rsidR="00515B70" w:rsidRDefault="00515B70">
            <w:pPr>
              <w:widowControl w:val="0"/>
              <w:spacing w:after="120"/>
              <w:ind w:left="57" w:right="57"/>
              <w:rPr>
                <w:snapToGrid w:val="0"/>
                <w:sz w:val="20"/>
              </w:rPr>
            </w:pPr>
          </w:p>
        </w:tc>
        <w:tc>
          <w:tcPr>
            <w:tcW w:w="1559" w:type="dxa"/>
          </w:tcPr>
          <w:p w14:paraId="3533EB90" w14:textId="77777777" w:rsidR="00515B70" w:rsidRDefault="00515B70">
            <w:pPr>
              <w:widowControl w:val="0"/>
              <w:spacing w:after="120"/>
              <w:ind w:left="57" w:right="57"/>
              <w:rPr>
                <w:snapToGrid w:val="0"/>
                <w:sz w:val="20"/>
              </w:rPr>
            </w:pPr>
          </w:p>
        </w:tc>
        <w:tc>
          <w:tcPr>
            <w:tcW w:w="1559" w:type="dxa"/>
          </w:tcPr>
          <w:p w14:paraId="23E0CC7B" w14:textId="77777777" w:rsidR="00515B70" w:rsidRDefault="00515B70">
            <w:pPr>
              <w:widowControl w:val="0"/>
              <w:spacing w:after="120"/>
              <w:ind w:left="57" w:right="57"/>
              <w:rPr>
                <w:snapToGrid w:val="0"/>
                <w:sz w:val="20"/>
              </w:rPr>
            </w:pPr>
          </w:p>
        </w:tc>
      </w:tr>
      <w:tr w:rsidR="00515B70" w14:paraId="3C6DA584" w14:textId="77777777">
        <w:tc>
          <w:tcPr>
            <w:tcW w:w="3260" w:type="dxa"/>
          </w:tcPr>
          <w:p w14:paraId="6B6AB27A"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774DE389" w14:textId="77777777" w:rsidR="00515B70" w:rsidRDefault="00515B70">
            <w:pPr>
              <w:widowControl w:val="0"/>
              <w:spacing w:after="120"/>
              <w:ind w:left="57" w:right="57"/>
              <w:rPr>
                <w:snapToGrid w:val="0"/>
                <w:sz w:val="20"/>
              </w:rPr>
            </w:pPr>
          </w:p>
        </w:tc>
        <w:tc>
          <w:tcPr>
            <w:tcW w:w="1276" w:type="dxa"/>
          </w:tcPr>
          <w:p w14:paraId="021F0139" w14:textId="77777777" w:rsidR="00515B70" w:rsidRDefault="00515B70">
            <w:pPr>
              <w:widowControl w:val="0"/>
              <w:spacing w:after="120"/>
              <w:ind w:left="57" w:right="57"/>
              <w:rPr>
                <w:snapToGrid w:val="0"/>
                <w:sz w:val="20"/>
              </w:rPr>
            </w:pPr>
          </w:p>
        </w:tc>
        <w:tc>
          <w:tcPr>
            <w:tcW w:w="1559" w:type="dxa"/>
          </w:tcPr>
          <w:p w14:paraId="7A7EA452" w14:textId="77777777" w:rsidR="00515B70" w:rsidRDefault="00515B70">
            <w:pPr>
              <w:widowControl w:val="0"/>
              <w:spacing w:after="120"/>
              <w:ind w:left="57" w:right="57"/>
              <w:rPr>
                <w:snapToGrid w:val="0"/>
                <w:sz w:val="20"/>
              </w:rPr>
            </w:pPr>
          </w:p>
        </w:tc>
        <w:tc>
          <w:tcPr>
            <w:tcW w:w="1559" w:type="dxa"/>
          </w:tcPr>
          <w:p w14:paraId="6772DBF8" w14:textId="77777777" w:rsidR="00515B70" w:rsidRDefault="00515B70">
            <w:pPr>
              <w:widowControl w:val="0"/>
              <w:spacing w:after="120"/>
              <w:ind w:left="57" w:right="57"/>
              <w:rPr>
                <w:snapToGrid w:val="0"/>
                <w:sz w:val="20"/>
              </w:rPr>
            </w:pPr>
          </w:p>
        </w:tc>
      </w:tr>
    </w:tbl>
    <w:p w14:paraId="55738C6C" w14:textId="77777777" w:rsidR="00226711" w:rsidRDefault="00226711" w:rsidP="00365FF6">
      <w:pPr>
        <w:rPr>
          <w:snapToGrid w:val="0"/>
        </w:rPr>
      </w:pPr>
    </w:p>
    <w:p w14:paraId="4CDEF269" w14:textId="77777777" w:rsidR="00515B70" w:rsidRPr="00F253E2" w:rsidRDefault="00515B70" w:rsidP="00365FF6">
      <w:pPr>
        <w:ind w:left="0"/>
      </w:pPr>
      <w:r w:rsidRPr="00F253E2">
        <w:t>Prepare this information in a spreadsheet named "TURNOVER".</w:t>
      </w:r>
    </w:p>
    <w:p w14:paraId="2006848E" w14:textId="77777777" w:rsidR="00515B70" w:rsidRDefault="00515B70" w:rsidP="00F253E2">
      <w:pPr>
        <w:widowControl w:val="0"/>
        <w:ind w:left="0" w:right="-716"/>
        <w:jc w:val="both"/>
        <w:rPr>
          <w:b/>
          <w:snapToGrid w:val="0"/>
        </w:rPr>
      </w:pPr>
    </w:p>
    <w:p w14:paraId="35181055" w14:textId="77777777" w:rsidR="00515B70" w:rsidRDefault="00515B70" w:rsidP="00F253E2">
      <w:pPr>
        <w:widowControl w:val="0"/>
        <w:ind w:left="0" w:right="-716"/>
        <w:jc w:val="both"/>
        <w:rPr>
          <w:i/>
          <w:snapToGrid w:val="0"/>
        </w:rPr>
      </w:pPr>
      <w:r>
        <w:rPr>
          <w:i/>
          <w:snapToGrid w:val="0"/>
        </w:rPr>
        <w:t xml:space="preserve">This information will be used to verify the cost allocations to the goods under consideration in Section G. </w:t>
      </w:r>
    </w:p>
    <w:p w14:paraId="77375110" w14:textId="77777777" w:rsidR="00515B70" w:rsidRDefault="00515B70" w:rsidP="00F253E2">
      <w:pPr>
        <w:widowControl w:val="0"/>
        <w:ind w:left="0" w:right="-716"/>
        <w:jc w:val="both"/>
        <w:rPr>
          <w:i/>
          <w:snapToGrid w:val="0"/>
        </w:rPr>
      </w:pPr>
    </w:p>
    <w:p w14:paraId="202DB7E5" w14:textId="77777777" w:rsidR="00515B70" w:rsidRDefault="00515B70" w:rsidP="00F253E2">
      <w:pPr>
        <w:widowControl w:val="0"/>
        <w:ind w:left="0" w:right="-716"/>
        <w:jc w:val="both"/>
        <w:rPr>
          <w:i/>
          <w:snapToGrid w:val="0"/>
        </w:rPr>
      </w:pPr>
      <w:r>
        <w:rPr>
          <w:i/>
          <w:snapToGrid w:val="0"/>
        </w:rPr>
        <w:t xml:space="preserve">Also, you should be prepared to demonstrate that sales data shown for the goods is a complete record by linking total sales of these goods to relevant financial statements. </w:t>
      </w:r>
    </w:p>
    <w:p w14:paraId="14F48105" w14:textId="77777777" w:rsidR="00515B70" w:rsidRDefault="00515B70">
      <w:pPr>
        <w:widowControl w:val="0"/>
        <w:ind w:right="-745"/>
        <w:jc w:val="both"/>
        <w:rPr>
          <w:i/>
          <w:snapToGrid w:val="0"/>
        </w:rPr>
      </w:pPr>
    </w:p>
    <w:p w14:paraId="03065278" w14:textId="77777777" w:rsidR="00515B70" w:rsidRDefault="00BE15F8">
      <w:pPr>
        <w:pStyle w:val="Heading1"/>
      </w:pPr>
      <w:bookmarkStart w:id="74" w:name="_Toc506971835"/>
      <w:r>
        <w:br w:type="page"/>
      </w:r>
      <w:bookmarkStart w:id="75" w:name="_Toc480810774"/>
      <w:r w:rsidR="00515B70">
        <w:lastRenderedPageBreak/>
        <w:t>Section B</w:t>
      </w:r>
      <w:r w:rsidR="00515B70">
        <w:br/>
        <w:t>Sales to Australia (export price)</w:t>
      </w:r>
      <w:bookmarkEnd w:id="74"/>
      <w:bookmarkEnd w:id="75"/>
    </w:p>
    <w:p w14:paraId="24967B2B" w14:textId="77777777" w:rsidR="00515B70" w:rsidRDefault="00515B70">
      <w:pPr>
        <w:widowControl w:val="0"/>
        <w:ind w:right="-745"/>
        <w:jc w:val="both"/>
        <w:rPr>
          <w:snapToGrid w:val="0"/>
        </w:rPr>
      </w:pPr>
    </w:p>
    <w:p w14:paraId="3BFFF598" w14:textId="77777777" w:rsidR="00515B70" w:rsidRDefault="00515B70">
      <w:pPr>
        <w:widowControl w:val="0"/>
        <w:ind w:left="0" w:right="-680"/>
        <w:jc w:val="both"/>
        <w:rPr>
          <w:i/>
          <w:snapToGrid w:val="0"/>
        </w:rPr>
      </w:pPr>
      <w:r>
        <w:rPr>
          <w:i/>
          <w:snapToGrid w:val="0"/>
        </w:rPr>
        <w:t>This section requests information concerning your export practices and prices to Australia. You should include costs incurred beyond ex-factory.  Export prices are usually assessed at FOB point, but</w:t>
      </w:r>
      <w:r w:rsidRPr="008438E9">
        <w:rPr>
          <w:i/>
          <w:snapToGrid w:val="0"/>
        </w:rPr>
        <w:t xml:space="preserve"> </w:t>
      </w:r>
      <w:r w:rsidR="008438E9" w:rsidRPr="008438E9">
        <w:rPr>
          <w:i/>
          <w:snapToGrid w:val="0"/>
        </w:rPr>
        <w:t>the Commission</w:t>
      </w:r>
      <w:r>
        <w:rPr>
          <w:i/>
          <w:snapToGrid w:val="0"/>
        </w:rPr>
        <w:t xml:space="preserve"> may also compare prices at the ex factory level.   </w:t>
      </w:r>
    </w:p>
    <w:p w14:paraId="657D91F2" w14:textId="77777777" w:rsidR="00515B70" w:rsidRDefault="00515B70">
      <w:pPr>
        <w:widowControl w:val="0"/>
        <w:ind w:left="0" w:right="-680"/>
        <w:jc w:val="both"/>
        <w:rPr>
          <w:i/>
          <w:snapToGrid w:val="0"/>
        </w:rPr>
      </w:pPr>
    </w:p>
    <w:p w14:paraId="1D54E6EE" w14:textId="77777777" w:rsidR="00515B70" w:rsidRDefault="00515B70">
      <w:pPr>
        <w:widowControl w:val="0"/>
        <w:ind w:left="0" w:right="-680"/>
        <w:jc w:val="both"/>
        <w:rPr>
          <w:i/>
          <w:snapToGrid w:val="0"/>
        </w:rPr>
      </w:pPr>
      <w:r>
        <w:rPr>
          <w:i/>
          <w:snapToGrid w:val="0"/>
        </w:rPr>
        <w:t xml:space="preserve">You should report prices of </w:t>
      </w:r>
      <w:r>
        <w:rPr>
          <w:b/>
          <w:i/>
          <w:snapToGrid w:val="0"/>
        </w:rPr>
        <w:t>all</w:t>
      </w:r>
      <w:r>
        <w:rPr>
          <w:i/>
          <w:snapToGrid w:val="0"/>
        </w:rPr>
        <w:t xml:space="preserve"> </w:t>
      </w:r>
      <w:r w:rsidR="00843E1D">
        <w:rPr>
          <w:i/>
          <w:snapToGrid w:val="0"/>
        </w:rPr>
        <w:t>goods under c</w:t>
      </w:r>
      <w:r w:rsidR="00CE16C7">
        <w:rPr>
          <w:i/>
          <w:snapToGrid w:val="0"/>
        </w:rPr>
        <w:t>onsideration (</w:t>
      </w:r>
      <w:r w:rsidR="009B4131">
        <w:rPr>
          <w:i/>
          <w:snapToGrid w:val="0"/>
        </w:rPr>
        <w:t>the goods</w:t>
      </w:r>
      <w:r w:rsidR="00CE16C7">
        <w:rPr>
          <w:i/>
          <w:snapToGrid w:val="0"/>
        </w:rPr>
        <w:t>)</w:t>
      </w:r>
      <w:r>
        <w:rPr>
          <w:i/>
          <w:snapToGrid w:val="0"/>
        </w:rPr>
        <w:t xml:space="preserve"> </w:t>
      </w:r>
      <w:r>
        <w:rPr>
          <w:b/>
          <w:i/>
          <w:snapToGrid w:val="0"/>
        </w:rPr>
        <w:t>shipped</w:t>
      </w:r>
      <w:r>
        <w:rPr>
          <w:i/>
          <w:snapToGrid w:val="0"/>
        </w:rPr>
        <w:t xml:space="preserve"> to Australia during the investigation period.  </w:t>
      </w:r>
    </w:p>
    <w:p w14:paraId="5D2BEF28" w14:textId="77777777" w:rsidR="00515B70" w:rsidRDefault="00515B70">
      <w:pPr>
        <w:widowControl w:val="0"/>
        <w:ind w:left="0" w:right="-680"/>
        <w:jc w:val="both"/>
        <w:rPr>
          <w:i/>
          <w:snapToGrid w:val="0"/>
        </w:rPr>
      </w:pPr>
    </w:p>
    <w:p w14:paraId="7982C24C" w14:textId="77777777" w:rsidR="00515B70" w:rsidRDefault="00515B70">
      <w:pPr>
        <w:widowControl w:val="0"/>
        <w:spacing w:after="120"/>
        <w:ind w:left="0" w:right="-680"/>
        <w:jc w:val="both"/>
        <w:rPr>
          <w:i/>
          <w:snapToGrid w:val="0"/>
        </w:rPr>
      </w:pPr>
      <w:r>
        <w:rPr>
          <w:i/>
          <w:snapToGrid w:val="0"/>
        </w:rPr>
        <w:t>The invoice date will normally be taken to be the date of sale.  If you consider:</w:t>
      </w:r>
    </w:p>
    <w:p w14:paraId="2864C59D" w14:textId="77777777" w:rsidR="00515B70" w:rsidRDefault="00515B70">
      <w:pPr>
        <w:widowControl w:val="0"/>
        <w:spacing w:after="120"/>
        <w:ind w:left="284" w:right="-680"/>
        <w:jc w:val="both"/>
        <w:rPr>
          <w:i/>
          <w:snapToGrid w:val="0"/>
        </w:rPr>
      </w:pPr>
      <w:r>
        <w:rPr>
          <w:i/>
          <w:snapToGrid w:val="0"/>
        </w:rPr>
        <w:t>the sale date is not the invoice date (see ‘date of sale’ column in question B4 below) and;</w:t>
      </w:r>
    </w:p>
    <w:p w14:paraId="3CFDD002" w14:textId="77777777" w:rsidR="00515B70" w:rsidRDefault="00515B70">
      <w:pPr>
        <w:widowControl w:val="0"/>
        <w:spacing w:after="120"/>
        <w:ind w:left="284" w:right="-680"/>
        <w:jc w:val="both"/>
        <w:rPr>
          <w:i/>
          <w:snapToGrid w:val="0"/>
        </w:rPr>
      </w:pPr>
      <w:r>
        <w:rPr>
          <w:i/>
          <w:snapToGrid w:val="0"/>
        </w:rPr>
        <w:t>an alternative date should be used when comparing export and domestic prices</w:t>
      </w:r>
    </w:p>
    <w:p w14:paraId="7021AA80" w14:textId="77777777" w:rsidR="00515B70" w:rsidRDefault="00515B70">
      <w:pPr>
        <w:ind w:left="0" w:right="-680"/>
        <w:jc w:val="both"/>
        <w:rPr>
          <w:i/>
        </w:rPr>
      </w:pPr>
      <w:r>
        <w:rPr>
          <w:i/>
        </w:rPr>
        <w:t xml:space="preserve">you </w:t>
      </w:r>
      <w:r>
        <w:rPr>
          <w:b/>
          <w:i/>
        </w:rPr>
        <w:t>must</w:t>
      </w:r>
      <w:r>
        <w:rPr>
          <w:i/>
        </w:rPr>
        <w:t xml:space="preserve"> provide information in section D on domestic selling prices for a matching </w:t>
      </w:r>
      <w:r w:rsidR="00936395">
        <w:rPr>
          <w:i/>
        </w:rPr>
        <w:t>period - even</w:t>
      </w:r>
      <w:r>
        <w:rPr>
          <w:i/>
        </w:rPr>
        <w:t xml:space="preserve"> if doing so means that such domestic sales data predates the commencement of the investigation period.</w:t>
      </w:r>
    </w:p>
    <w:p w14:paraId="5696DF2B" w14:textId="77777777" w:rsidR="00515B70" w:rsidRDefault="00515B70">
      <w:pPr>
        <w:widowControl w:val="0"/>
        <w:ind w:right="-680"/>
        <w:jc w:val="both"/>
        <w:rPr>
          <w:snapToGrid w:val="0"/>
        </w:rPr>
      </w:pPr>
    </w:p>
    <w:p w14:paraId="74FC5966" w14:textId="77777777" w:rsidR="00515B70" w:rsidRPr="003735F5" w:rsidRDefault="00515B70">
      <w:pPr>
        <w:pStyle w:val="Indent1"/>
        <w:rPr>
          <w:szCs w:val="24"/>
        </w:rPr>
      </w:pPr>
      <w:r w:rsidRPr="003735F5">
        <w:rPr>
          <w:b/>
          <w:sz w:val="28"/>
          <w:szCs w:val="28"/>
        </w:rPr>
        <w:t>B-1</w:t>
      </w:r>
      <w:r w:rsidRPr="003735F5">
        <w:rPr>
          <w:b/>
          <w:sz w:val="28"/>
          <w:szCs w:val="28"/>
        </w:rPr>
        <w:tab/>
      </w:r>
      <w:r w:rsidRPr="003735F5">
        <w:rPr>
          <w:szCs w:val="24"/>
        </w:rPr>
        <w:t>For each customer in Australia to whom you shipped goods in the investigation period list:</w:t>
      </w:r>
    </w:p>
    <w:p w14:paraId="0FFE83A9" w14:textId="77777777" w:rsidR="00515B70" w:rsidRDefault="00515B70">
      <w:pPr>
        <w:pStyle w:val="NormalIndent2"/>
      </w:pPr>
      <w:r>
        <w:t>name;</w:t>
      </w:r>
    </w:p>
    <w:p w14:paraId="320DA98F" w14:textId="77777777" w:rsidR="00515B70" w:rsidRDefault="00515B70">
      <w:pPr>
        <w:pStyle w:val="NormalIndent2"/>
      </w:pPr>
      <w:r>
        <w:t>address;</w:t>
      </w:r>
    </w:p>
    <w:p w14:paraId="512EB182" w14:textId="77777777" w:rsidR="00515B70" w:rsidRDefault="00515B70">
      <w:pPr>
        <w:pStyle w:val="NormalIndent2"/>
      </w:pPr>
      <w:r>
        <w:t>contact name and phone/fax number where known; and</w:t>
      </w:r>
    </w:p>
    <w:p w14:paraId="075CAAE9" w14:textId="77777777" w:rsidR="00515B70" w:rsidRDefault="00515B70">
      <w:pPr>
        <w:pStyle w:val="NormalIndent2"/>
      </w:pPr>
      <w:r>
        <w:t>trade level (for example: distributor, wholesaler, retailer, end user, original equipment).</w:t>
      </w:r>
    </w:p>
    <w:p w14:paraId="09156897" w14:textId="77777777" w:rsidR="00515B70" w:rsidRDefault="00515B70">
      <w:pPr>
        <w:widowControl w:val="0"/>
        <w:ind w:left="720" w:right="-680" w:hanging="720"/>
        <w:jc w:val="both"/>
        <w:rPr>
          <w:snapToGrid w:val="0"/>
        </w:rPr>
      </w:pPr>
    </w:p>
    <w:p w14:paraId="155A2853" w14:textId="77777777" w:rsidR="00515B70" w:rsidRPr="003735F5" w:rsidRDefault="00515B70" w:rsidP="003735F5">
      <w:pPr>
        <w:pStyle w:val="Indent1"/>
        <w:rPr>
          <w:szCs w:val="24"/>
        </w:rPr>
      </w:pPr>
      <w:r w:rsidRPr="003735F5">
        <w:rPr>
          <w:b/>
          <w:sz w:val="28"/>
          <w:szCs w:val="28"/>
        </w:rPr>
        <w:t>B-2</w:t>
      </w:r>
      <w:r w:rsidRPr="003735F5">
        <w:rPr>
          <w:b/>
          <w:sz w:val="28"/>
          <w:szCs w:val="28"/>
        </w:rPr>
        <w:tab/>
      </w:r>
      <w:r w:rsidRPr="003735F5">
        <w:rPr>
          <w:szCs w:val="24"/>
        </w:rPr>
        <w:t>For each customer identified in B1 please provide the following information.</w:t>
      </w:r>
    </w:p>
    <w:p w14:paraId="3EC9A5DC" w14:textId="77777777" w:rsidR="00515B70" w:rsidRDefault="00515B70">
      <w:pPr>
        <w:pStyle w:val="Indent2"/>
        <w:ind w:right="-680"/>
      </w:pPr>
      <w:r>
        <w:t>Describe how the goods are sent to each customer in Australia, including a diagram if required.</w:t>
      </w:r>
    </w:p>
    <w:p w14:paraId="58ECBB1E" w14:textId="77777777" w:rsidR="00515B70" w:rsidRDefault="00515B70">
      <w:pPr>
        <w:pStyle w:val="Indent2"/>
        <w:ind w:right="-680"/>
      </w:pPr>
      <w:r>
        <w:t>Identify each party in the distribution chain and describe the functions performed by them.  Where commissions are paid indicate whether it is a pre or post exportation expense having regard to the date of sale.</w:t>
      </w:r>
    </w:p>
    <w:p w14:paraId="0CD351B5" w14:textId="77777777" w:rsidR="00515B70" w:rsidRDefault="00515B70">
      <w:pPr>
        <w:pStyle w:val="Indent2"/>
        <w:ind w:right="-680"/>
      </w:pPr>
      <w:r>
        <w:t>Explain who retains ownership of the goods at each stage of the distribution chain.  In the case of DDP sales, explain who retains ownership when the goods enter Australia.</w:t>
      </w:r>
    </w:p>
    <w:p w14:paraId="21F23E22" w14:textId="77777777" w:rsidR="00515B70" w:rsidRDefault="00515B70">
      <w:pPr>
        <w:pStyle w:val="Indent2"/>
        <w:ind w:right="-680"/>
      </w:pPr>
      <w:r>
        <w:t>Describe any agency or distributor agreements or other contracts entered into in relation to the Australian market (supply copy of the agreement if possible).</w:t>
      </w:r>
    </w:p>
    <w:p w14:paraId="65466CB9" w14:textId="77777777" w:rsidR="00515B70" w:rsidRDefault="00515B70">
      <w:pPr>
        <w:pStyle w:val="Indent2"/>
        <w:ind w:right="-680"/>
      </w:pPr>
      <w:r>
        <w:t>Explain in detail the process by which you negotiate price, receive orders, deliver, invoice and receive payment.  If export prices are based on price lists supply copies of those lists.</w:t>
      </w:r>
    </w:p>
    <w:p w14:paraId="59C5F542" w14:textId="77777777" w:rsidR="00515B70" w:rsidRDefault="00515B70">
      <w:pPr>
        <w:pStyle w:val="Indent2"/>
        <w:ind w:right="-680"/>
      </w:pPr>
      <w:r>
        <w:t>State whether your firm is related to any of its Australian customers.  Give details of any financial or other arrangements (</w:t>
      </w:r>
      <w:proofErr w:type="spellStart"/>
      <w:r>
        <w:t>eg</w:t>
      </w:r>
      <w:proofErr w:type="spellEnd"/>
      <w:r>
        <w:t xml:space="preserve"> free goods, rebates, or </w:t>
      </w:r>
      <w:r>
        <w:lastRenderedPageBreak/>
        <w:t>promotional subsidies) with the customers in Australia (including parties representing either your firm or the customers).</w:t>
      </w:r>
    </w:p>
    <w:p w14:paraId="1A5ECF14" w14:textId="77777777" w:rsidR="00515B70" w:rsidRDefault="00515B70">
      <w:pPr>
        <w:pStyle w:val="Indent2"/>
        <w:ind w:right="-680"/>
      </w:pPr>
      <w:r>
        <w:t>Details of the forward orders of the goods under consideration (include quantities, values and scheduled shipping dates).</w:t>
      </w:r>
    </w:p>
    <w:p w14:paraId="423AED89" w14:textId="22048AC2" w:rsidR="005A4607" w:rsidRPr="00A6271A" w:rsidRDefault="005A4607">
      <w:pPr>
        <w:pStyle w:val="Indent2"/>
        <w:ind w:right="-680"/>
      </w:pPr>
      <w:r w:rsidRPr="00A6271A">
        <w:t xml:space="preserve">Detail the services </w:t>
      </w:r>
      <w:r w:rsidR="00A6271A">
        <w:t>p</w:t>
      </w:r>
      <w:r w:rsidRPr="00A6271A">
        <w:t xml:space="preserve">rovided as part of the supply of product in Australia and </w:t>
      </w:r>
      <w:r w:rsidR="00A0569E" w:rsidRPr="00A6271A">
        <w:t>any</w:t>
      </w:r>
      <w:r w:rsidRPr="00A6271A">
        <w:t xml:space="preserve"> internal or external cost</w:t>
      </w:r>
      <w:r w:rsidR="00A0569E" w:rsidRPr="00A6271A">
        <w:t>s</w:t>
      </w:r>
      <w:r w:rsidRPr="00A6271A">
        <w:t xml:space="preserve"> </w:t>
      </w:r>
      <w:r w:rsidR="00A6271A">
        <w:t xml:space="preserve">incurred </w:t>
      </w:r>
      <w:r w:rsidR="00A0569E" w:rsidRPr="00A6271A">
        <w:t>in relation to providing this</w:t>
      </w:r>
      <w:r w:rsidRPr="00A6271A">
        <w:t xml:space="preserve"> service.</w:t>
      </w:r>
    </w:p>
    <w:p w14:paraId="69B76E3E" w14:textId="77777777" w:rsidR="00515B70" w:rsidRDefault="00515B70">
      <w:pPr>
        <w:ind w:left="1440" w:right="-680" w:hanging="731"/>
        <w:jc w:val="both"/>
      </w:pPr>
    </w:p>
    <w:p w14:paraId="3D0D39AF" w14:textId="77777777" w:rsidR="00515B70" w:rsidRPr="003735F5" w:rsidRDefault="00515B70" w:rsidP="003735F5">
      <w:pPr>
        <w:pStyle w:val="Indent1"/>
        <w:rPr>
          <w:szCs w:val="24"/>
        </w:rPr>
      </w:pPr>
      <w:r w:rsidRPr="003735F5">
        <w:rPr>
          <w:b/>
          <w:sz w:val="28"/>
          <w:szCs w:val="28"/>
        </w:rPr>
        <w:t>B-3</w:t>
      </w:r>
      <w:r w:rsidRPr="003735F5">
        <w:rPr>
          <w:b/>
          <w:sz w:val="28"/>
          <w:szCs w:val="28"/>
        </w:rPr>
        <w:tab/>
      </w:r>
      <w:r w:rsidRPr="003735F5">
        <w:rPr>
          <w:szCs w:val="24"/>
        </w:rPr>
        <w:t>Do your export selling prices vary according to the distribution channel identified?  If so, provide details.  Real differences in trade levels are characterised by consistent and distinct differences in functions and prices.</w:t>
      </w:r>
    </w:p>
    <w:p w14:paraId="3F6ABD66" w14:textId="77777777" w:rsidR="00515B70" w:rsidRDefault="00515B70">
      <w:pPr>
        <w:ind w:right="-680"/>
        <w:jc w:val="both"/>
      </w:pPr>
    </w:p>
    <w:p w14:paraId="7CF0CF30" w14:textId="77777777" w:rsidR="00515B70" w:rsidRPr="003735F5" w:rsidRDefault="00515B70" w:rsidP="003735F5">
      <w:pPr>
        <w:pStyle w:val="Indent1"/>
        <w:rPr>
          <w:b/>
          <w:sz w:val="28"/>
          <w:szCs w:val="28"/>
        </w:rPr>
      </w:pPr>
      <w:r w:rsidRPr="003735F5">
        <w:rPr>
          <w:b/>
          <w:sz w:val="28"/>
          <w:szCs w:val="28"/>
        </w:rPr>
        <w:t>B-4</w:t>
      </w:r>
      <w:r w:rsidRPr="003735F5">
        <w:rPr>
          <w:b/>
          <w:sz w:val="28"/>
          <w:szCs w:val="28"/>
        </w:rPr>
        <w:tab/>
      </w:r>
      <w:r w:rsidRPr="003735F5">
        <w:rPr>
          <w:szCs w:val="24"/>
        </w:rPr>
        <w:t>Prepare a spreadsheet named “Australian sales” listing all shipments (i</w:t>
      </w:r>
      <w:r w:rsidR="003735F5">
        <w:rPr>
          <w:szCs w:val="24"/>
        </w:rPr>
        <w:t>.</w:t>
      </w:r>
      <w:r w:rsidRPr="003735F5">
        <w:rPr>
          <w:szCs w:val="24"/>
        </w:rPr>
        <w:t>e. transaction by transaction) to Australia of the goods under consideration in the investigation period.  You must provide this list in electronic format.  Include the following export related information</w:t>
      </w:r>
      <w:r w:rsidRPr="003735F5">
        <w:rPr>
          <w:sz w:val="28"/>
          <w:szCs w:val="28"/>
        </w:rPr>
        <w:t>:</w:t>
      </w:r>
    </w:p>
    <w:p w14:paraId="3D495C2C" w14:textId="77777777" w:rsidR="00515B70" w:rsidRDefault="00515B70">
      <w:pPr>
        <w:widowControl w:val="0"/>
        <w:ind w:left="720" w:right="-745" w:hanging="720"/>
        <w:jc w:val="both"/>
        <w:rPr>
          <w:snapToGrid w:val="0"/>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C41243" w:rsidRPr="00C41243" w14:paraId="6A45BFAB" w14:textId="77777777" w:rsidTr="00C41243">
        <w:tc>
          <w:tcPr>
            <w:tcW w:w="1984" w:type="dxa"/>
          </w:tcPr>
          <w:p w14:paraId="4261E804" w14:textId="77777777" w:rsidR="00C41243" w:rsidRPr="00C41243" w:rsidRDefault="00C41243" w:rsidP="00C41243">
            <w:pPr>
              <w:keepLines w:val="0"/>
              <w:widowControl w:val="0"/>
              <w:ind w:left="57" w:right="57"/>
              <w:rPr>
                <w:b/>
                <w:snapToGrid w:val="0"/>
                <w:sz w:val="20"/>
              </w:rPr>
            </w:pPr>
            <w:r w:rsidRPr="00C41243">
              <w:rPr>
                <w:b/>
                <w:snapToGrid w:val="0"/>
                <w:sz w:val="20"/>
              </w:rPr>
              <w:t>Column heading</w:t>
            </w:r>
          </w:p>
        </w:tc>
        <w:tc>
          <w:tcPr>
            <w:tcW w:w="6804" w:type="dxa"/>
          </w:tcPr>
          <w:p w14:paraId="410EA7BC" w14:textId="77777777" w:rsidR="00C41243" w:rsidRPr="00C41243" w:rsidRDefault="00C41243" w:rsidP="00C41243">
            <w:pPr>
              <w:keepLines w:val="0"/>
              <w:widowControl w:val="0"/>
              <w:ind w:left="57" w:right="57"/>
              <w:jc w:val="center"/>
              <w:rPr>
                <w:b/>
                <w:snapToGrid w:val="0"/>
                <w:sz w:val="20"/>
              </w:rPr>
            </w:pPr>
            <w:r w:rsidRPr="00C41243">
              <w:rPr>
                <w:b/>
                <w:snapToGrid w:val="0"/>
                <w:sz w:val="20"/>
              </w:rPr>
              <w:t>Explanation</w:t>
            </w:r>
          </w:p>
        </w:tc>
      </w:tr>
      <w:tr w:rsidR="00C41243" w:rsidRPr="00C41243" w14:paraId="7F9AD09E" w14:textId="77777777" w:rsidTr="00C41243">
        <w:tc>
          <w:tcPr>
            <w:tcW w:w="1984" w:type="dxa"/>
          </w:tcPr>
          <w:p w14:paraId="10D7044D" w14:textId="77777777" w:rsidR="00C41243" w:rsidRPr="00C41243" w:rsidRDefault="00C41243" w:rsidP="00C41243">
            <w:pPr>
              <w:keepLines w:val="0"/>
              <w:widowControl w:val="0"/>
              <w:ind w:left="57" w:right="57"/>
              <w:rPr>
                <w:snapToGrid w:val="0"/>
                <w:sz w:val="20"/>
              </w:rPr>
            </w:pPr>
            <w:r w:rsidRPr="00C41243">
              <w:rPr>
                <w:snapToGrid w:val="0"/>
                <w:sz w:val="20"/>
              </w:rPr>
              <w:t>Customer name</w:t>
            </w:r>
            <w:r w:rsidR="00F872AD">
              <w:rPr>
                <w:snapToGrid w:val="0"/>
                <w:sz w:val="20"/>
              </w:rPr>
              <w:t xml:space="preserve"> – Mine site</w:t>
            </w:r>
            <w:r w:rsidRPr="00C41243">
              <w:rPr>
                <w:snapToGrid w:val="0"/>
                <w:sz w:val="20"/>
              </w:rPr>
              <w:t xml:space="preserve"> </w:t>
            </w:r>
          </w:p>
        </w:tc>
        <w:tc>
          <w:tcPr>
            <w:tcW w:w="6804" w:type="dxa"/>
          </w:tcPr>
          <w:p w14:paraId="23CCB725" w14:textId="77777777" w:rsidR="00C41243" w:rsidRPr="00C41243" w:rsidRDefault="00C41243" w:rsidP="00C41243">
            <w:pPr>
              <w:keepLines w:val="0"/>
              <w:widowControl w:val="0"/>
              <w:ind w:left="57" w:right="57"/>
              <w:rPr>
                <w:snapToGrid w:val="0"/>
                <w:sz w:val="20"/>
              </w:rPr>
            </w:pPr>
            <w:r w:rsidRPr="00C41243">
              <w:rPr>
                <w:snapToGrid w:val="0"/>
                <w:sz w:val="20"/>
              </w:rPr>
              <w:t>names of your customers</w:t>
            </w:r>
            <w:r w:rsidR="00D67BA6">
              <w:rPr>
                <w:snapToGrid w:val="0"/>
                <w:sz w:val="20"/>
              </w:rPr>
              <w:t xml:space="preserve"> and the mine sites</w:t>
            </w:r>
          </w:p>
        </w:tc>
      </w:tr>
      <w:tr w:rsidR="00C41243" w:rsidRPr="00C41243" w14:paraId="5D794293" w14:textId="77777777" w:rsidTr="00C41243">
        <w:tc>
          <w:tcPr>
            <w:tcW w:w="1984" w:type="dxa"/>
          </w:tcPr>
          <w:p w14:paraId="714236DB" w14:textId="77777777" w:rsidR="00C41243" w:rsidRPr="00C41243" w:rsidRDefault="00C41243" w:rsidP="00C41243">
            <w:pPr>
              <w:keepLines w:val="0"/>
              <w:widowControl w:val="0"/>
              <w:ind w:left="57" w:right="57"/>
              <w:rPr>
                <w:snapToGrid w:val="0"/>
                <w:sz w:val="20"/>
              </w:rPr>
            </w:pPr>
            <w:r w:rsidRPr="00C41243">
              <w:rPr>
                <w:snapToGrid w:val="0"/>
                <w:sz w:val="20"/>
              </w:rPr>
              <w:t>Level of trade</w:t>
            </w:r>
          </w:p>
        </w:tc>
        <w:tc>
          <w:tcPr>
            <w:tcW w:w="6804" w:type="dxa"/>
          </w:tcPr>
          <w:p w14:paraId="143F5A56" w14:textId="77777777" w:rsidR="00C41243" w:rsidRPr="00C41243" w:rsidRDefault="00C41243" w:rsidP="00C41243">
            <w:pPr>
              <w:keepLines w:val="0"/>
              <w:widowControl w:val="0"/>
              <w:ind w:left="57" w:right="57"/>
              <w:rPr>
                <w:snapToGrid w:val="0"/>
                <w:sz w:val="20"/>
              </w:rPr>
            </w:pPr>
            <w:r w:rsidRPr="00C41243">
              <w:rPr>
                <w:snapToGrid w:val="0"/>
                <w:sz w:val="20"/>
              </w:rPr>
              <w:t>the level of trade of your customers in Australia</w:t>
            </w:r>
          </w:p>
        </w:tc>
      </w:tr>
      <w:tr w:rsidR="00C41243" w:rsidRPr="00C41243" w14:paraId="6B91B691" w14:textId="77777777" w:rsidTr="00C41243">
        <w:tc>
          <w:tcPr>
            <w:tcW w:w="1984" w:type="dxa"/>
          </w:tcPr>
          <w:p w14:paraId="0FFBD720" w14:textId="77777777" w:rsidR="00C41243" w:rsidRPr="00C41243" w:rsidRDefault="00E13039" w:rsidP="00C41243">
            <w:pPr>
              <w:keepLines w:val="0"/>
              <w:widowControl w:val="0"/>
              <w:ind w:left="57" w:right="57"/>
              <w:rPr>
                <w:snapToGrid w:val="0"/>
                <w:sz w:val="20"/>
              </w:rPr>
            </w:pPr>
            <w:r>
              <w:rPr>
                <w:snapToGrid w:val="0"/>
                <w:sz w:val="20"/>
              </w:rPr>
              <w:t>Rope application</w:t>
            </w:r>
          </w:p>
        </w:tc>
        <w:tc>
          <w:tcPr>
            <w:tcW w:w="6804" w:type="dxa"/>
          </w:tcPr>
          <w:p w14:paraId="4B78924F" w14:textId="77777777" w:rsidR="00C41243" w:rsidRPr="00C41243" w:rsidRDefault="0044607B" w:rsidP="0044607B">
            <w:pPr>
              <w:keepLines w:val="0"/>
              <w:ind w:left="0"/>
              <w:rPr>
                <w:snapToGrid w:val="0"/>
                <w:sz w:val="20"/>
              </w:rPr>
            </w:pPr>
            <w:r>
              <w:rPr>
                <w:rFonts w:cs="Arial"/>
                <w:sz w:val="20"/>
              </w:rPr>
              <w:t xml:space="preserve"> Rope application: drag, hoist, shovel etc. </w:t>
            </w:r>
          </w:p>
        </w:tc>
      </w:tr>
      <w:tr w:rsidR="00E13039" w:rsidRPr="00C41243" w14:paraId="52B5F56B" w14:textId="77777777" w:rsidTr="00C41243">
        <w:tc>
          <w:tcPr>
            <w:tcW w:w="1984" w:type="dxa"/>
          </w:tcPr>
          <w:p w14:paraId="5015B8A9" w14:textId="77777777" w:rsidR="00E13039" w:rsidRPr="00C41243" w:rsidRDefault="007E64B0" w:rsidP="00C41243">
            <w:pPr>
              <w:keepLines w:val="0"/>
              <w:widowControl w:val="0"/>
              <w:ind w:left="57" w:right="57"/>
              <w:rPr>
                <w:snapToGrid w:val="0"/>
                <w:sz w:val="20"/>
              </w:rPr>
            </w:pPr>
            <w:r>
              <w:rPr>
                <w:snapToGrid w:val="0"/>
                <w:sz w:val="20"/>
              </w:rPr>
              <w:t>No of strands</w:t>
            </w:r>
          </w:p>
        </w:tc>
        <w:tc>
          <w:tcPr>
            <w:tcW w:w="6804" w:type="dxa"/>
          </w:tcPr>
          <w:p w14:paraId="6C59F918" w14:textId="77777777" w:rsidR="00E13039" w:rsidRPr="00C41243" w:rsidRDefault="007E64B0" w:rsidP="007E64B0">
            <w:pPr>
              <w:keepLines w:val="0"/>
              <w:widowControl w:val="0"/>
              <w:ind w:left="57" w:right="57"/>
              <w:rPr>
                <w:snapToGrid w:val="0"/>
                <w:sz w:val="20"/>
              </w:rPr>
            </w:pPr>
            <w:r>
              <w:rPr>
                <w:snapToGrid w:val="0"/>
                <w:sz w:val="20"/>
              </w:rPr>
              <w:t xml:space="preserve">No of strands </w:t>
            </w:r>
          </w:p>
        </w:tc>
      </w:tr>
      <w:tr w:rsidR="007E64B0" w:rsidRPr="00C41243" w14:paraId="01A56EE9" w14:textId="77777777" w:rsidTr="00C41243">
        <w:tc>
          <w:tcPr>
            <w:tcW w:w="1984" w:type="dxa"/>
          </w:tcPr>
          <w:p w14:paraId="2994F2B3" w14:textId="77777777" w:rsidR="007E64B0" w:rsidRDefault="007E64B0" w:rsidP="00C41243">
            <w:pPr>
              <w:keepLines w:val="0"/>
              <w:widowControl w:val="0"/>
              <w:ind w:left="57" w:right="57"/>
              <w:rPr>
                <w:snapToGrid w:val="0"/>
                <w:sz w:val="20"/>
              </w:rPr>
            </w:pPr>
            <w:r>
              <w:rPr>
                <w:snapToGrid w:val="0"/>
                <w:sz w:val="20"/>
              </w:rPr>
              <w:t>Rope grade</w:t>
            </w:r>
          </w:p>
        </w:tc>
        <w:tc>
          <w:tcPr>
            <w:tcW w:w="6804" w:type="dxa"/>
          </w:tcPr>
          <w:p w14:paraId="522F74EC" w14:textId="77777777" w:rsidR="007E64B0" w:rsidRDefault="007E64B0" w:rsidP="00C41243">
            <w:pPr>
              <w:keepLines w:val="0"/>
              <w:widowControl w:val="0"/>
              <w:ind w:left="57" w:right="57"/>
              <w:rPr>
                <w:snapToGrid w:val="0"/>
                <w:sz w:val="20"/>
              </w:rPr>
            </w:pPr>
            <w:r>
              <w:rPr>
                <w:snapToGrid w:val="0"/>
                <w:sz w:val="20"/>
              </w:rPr>
              <w:t>Load bearing rating</w:t>
            </w:r>
          </w:p>
        </w:tc>
      </w:tr>
      <w:tr w:rsidR="007E64B0" w:rsidRPr="00C41243" w14:paraId="3F04BD40" w14:textId="77777777" w:rsidTr="00C41243">
        <w:tc>
          <w:tcPr>
            <w:tcW w:w="1984" w:type="dxa"/>
          </w:tcPr>
          <w:p w14:paraId="429C86B5" w14:textId="77777777" w:rsidR="007E64B0" w:rsidRDefault="007E64B0" w:rsidP="00C41243">
            <w:pPr>
              <w:keepLines w:val="0"/>
              <w:widowControl w:val="0"/>
              <w:ind w:left="57" w:right="57"/>
              <w:rPr>
                <w:snapToGrid w:val="0"/>
                <w:sz w:val="20"/>
              </w:rPr>
            </w:pPr>
            <w:r w:rsidRPr="007E64B0">
              <w:rPr>
                <w:snapToGrid w:val="0"/>
                <w:sz w:val="20"/>
              </w:rPr>
              <w:t>Sheath (Y or N)</w:t>
            </w:r>
          </w:p>
        </w:tc>
        <w:tc>
          <w:tcPr>
            <w:tcW w:w="6804" w:type="dxa"/>
          </w:tcPr>
          <w:p w14:paraId="09E8B216" w14:textId="77777777" w:rsidR="007E64B0" w:rsidRDefault="007E64B0" w:rsidP="00C41243">
            <w:pPr>
              <w:keepLines w:val="0"/>
              <w:widowControl w:val="0"/>
              <w:ind w:left="57" w:right="57"/>
              <w:rPr>
                <w:snapToGrid w:val="0"/>
                <w:sz w:val="20"/>
              </w:rPr>
            </w:pPr>
            <w:r>
              <w:rPr>
                <w:snapToGrid w:val="0"/>
                <w:sz w:val="20"/>
              </w:rPr>
              <w:t>Whether or not the rope has a sheath</w:t>
            </w:r>
          </w:p>
        </w:tc>
      </w:tr>
      <w:tr w:rsidR="00E13039" w:rsidRPr="00C41243" w14:paraId="6A450079" w14:textId="77777777" w:rsidTr="00C41243">
        <w:tc>
          <w:tcPr>
            <w:tcW w:w="1984" w:type="dxa"/>
          </w:tcPr>
          <w:p w14:paraId="33DD1020" w14:textId="77777777" w:rsidR="00E13039" w:rsidRPr="00C41243" w:rsidRDefault="00E13039" w:rsidP="00E13039">
            <w:pPr>
              <w:keepLines w:val="0"/>
              <w:widowControl w:val="0"/>
              <w:ind w:left="57" w:right="57"/>
              <w:rPr>
                <w:snapToGrid w:val="0"/>
                <w:sz w:val="20"/>
              </w:rPr>
            </w:pPr>
            <w:r w:rsidRPr="00C41243">
              <w:rPr>
                <w:snapToGrid w:val="0"/>
                <w:sz w:val="20"/>
              </w:rPr>
              <w:t>Product code</w:t>
            </w:r>
          </w:p>
        </w:tc>
        <w:tc>
          <w:tcPr>
            <w:tcW w:w="6804" w:type="dxa"/>
          </w:tcPr>
          <w:p w14:paraId="42C0673A" w14:textId="77777777" w:rsidR="00E13039" w:rsidRPr="00C41243" w:rsidRDefault="0044607B" w:rsidP="00E13039">
            <w:pPr>
              <w:keepLines w:val="0"/>
              <w:widowControl w:val="0"/>
              <w:ind w:left="57" w:right="57"/>
              <w:rPr>
                <w:snapToGrid w:val="0"/>
                <w:sz w:val="20"/>
              </w:rPr>
            </w:pPr>
            <w:r>
              <w:rPr>
                <w:snapToGrid w:val="0"/>
                <w:sz w:val="20"/>
              </w:rPr>
              <w:t>C</w:t>
            </w:r>
            <w:r w:rsidR="00E13039" w:rsidRPr="00C41243">
              <w:rPr>
                <w:snapToGrid w:val="0"/>
                <w:sz w:val="20"/>
              </w:rPr>
              <w:t>ode used in your records for the model/grade/type identified.  Explain the product codes in your submission.</w:t>
            </w:r>
          </w:p>
        </w:tc>
      </w:tr>
      <w:tr w:rsidR="00E13039" w:rsidRPr="00C41243" w14:paraId="35B73DE4" w14:textId="77777777" w:rsidTr="00C41243">
        <w:tc>
          <w:tcPr>
            <w:tcW w:w="1984" w:type="dxa"/>
          </w:tcPr>
          <w:p w14:paraId="74300B14" w14:textId="77777777" w:rsidR="00E13039" w:rsidRPr="00C41243" w:rsidRDefault="00E13039" w:rsidP="00E13039">
            <w:pPr>
              <w:keepLines w:val="0"/>
              <w:widowControl w:val="0"/>
              <w:ind w:left="57" w:right="57"/>
              <w:rPr>
                <w:snapToGrid w:val="0"/>
                <w:sz w:val="20"/>
              </w:rPr>
            </w:pPr>
            <w:r w:rsidRPr="00C41243">
              <w:rPr>
                <w:snapToGrid w:val="0"/>
                <w:sz w:val="20"/>
              </w:rPr>
              <w:t>Model</w:t>
            </w:r>
            <w:r>
              <w:rPr>
                <w:snapToGrid w:val="0"/>
                <w:sz w:val="20"/>
              </w:rPr>
              <w:t xml:space="preserve"> diameter</w:t>
            </w:r>
          </w:p>
        </w:tc>
        <w:tc>
          <w:tcPr>
            <w:tcW w:w="6804" w:type="dxa"/>
          </w:tcPr>
          <w:p w14:paraId="7225F865" w14:textId="77777777" w:rsidR="00E13039" w:rsidRPr="00C41243" w:rsidRDefault="0044607B" w:rsidP="00E13039">
            <w:pPr>
              <w:keepLines w:val="0"/>
              <w:widowControl w:val="0"/>
              <w:ind w:left="57" w:right="57"/>
              <w:rPr>
                <w:snapToGrid w:val="0"/>
                <w:sz w:val="20"/>
              </w:rPr>
            </w:pPr>
            <w:r>
              <w:rPr>
                <w:snapToGrid w:val="0"/>
                <w:sz w:val="20"/>
              </w:rPr>
              <w:t>Diameter of rope model</w:t>
            </w:r>
          </w:p>
        </w:tc>
      </w:tr>
      <w:tr w:rsidR="00E13039" w:rsidRPr="00C41243" w14:paraId="41B63C13" w14:textId="77777777" w:rsidTr="00C41243">
        <w:tc>
          <w:tcPr>
            <w:tcW w:w="1984" w:type="dxa"/>
          </w:tcPr>
          <w:p w14:paraId="51CE2FC4" w14:textId="77777777" w:rsidR="00E13039" w:rsidRPr="00C41243" w:rsidRDefault="00E13039" w:rsidP="00E13039">
            <w:pPr>
              <w:keepLines w:val="0"/>
              <w:widowControl w:val="0"/>
              <w:ind w:left="57" w:right="57"/>
              <w:rPr>
                <w:snapToGrid w:val="0"/>
                <w:sz w:val="20"/>
              </w:rPr>
            </w:pPr>
            <w:r>
              <w:rPr>
                <w:snapToGrid w:val="0"/>
                <w:sz w:val="20"/>
              </w:rPr>
              <w:t xml:space="preserve">Model </w:t>
            </w:r>
            <w:r w:rsidR="0044607B">
              <w:rPr>
                <w:snapToGrid w:val="0"/>
                <w:sz w:val="20"/>
              </w:rPr>
              <w:t>length</w:t>
            </w:r>
          </w:p>
        </w:tc>
        <w:tc>
          <w:tcPr>
            <w:tcW w:w="6804" w:type="dxa"/>
          </w:tcPr>
          <w:p w14:paraId="6E0B472B" w14:textId="77777777" w:rsidR="00E13039" w:rsidRPr="00C41243" w:rsidRDefault="0044607B" w:rsidP="00E13039">
            <w:pPr>
              <w:keepLines w:val="0"/>
              <w:widowControl w:val="0"/>
              <w:ind w:left="57" w:right="57"/>
              <w:rPr>
                <w:snapToGrid w:val="0"/>
                <w:sz w:val="20"/>
              </w:rPr>
            </w:pPr>
            <w:r>
              <w:rPr>
                <w:snapToGrid w:val="0"/>
                <w:sz w:val="20"/>
              </w:rPr>
              <w:t>Length of rope model</w:t>
            </w:r>
          </w:p>
        </w:tc>
      </w:tr>
      <w:tr w:rsidR="00E13039" w:rsidRPr="00C41243" w14:paraId="51758B95" w14:textId="77777777" w:rsidTr="00C41243">
        <w:tc>
          <w:tcPr>
            <w:tcW w:w="1984" w:type="dxa"/>
          </w:tcPr>
          <w:p w14:paraId="072B7DB2" w14:textId="77777777" w:rsidR="00E13039" w:rsidRPr="00C41243" w:rsidRDefault="0044607B" w:rsidP="00E13039">
            <w:pPr>
              <w:keepLines w:val="0"/>
              <w:widowControl w:val="0"/>
              <w:ind w:left="57" w:right="57"/>
              <w:rPr>
                <w:snapToGrid w:val="0"/>
                <w:sz w:val="20"/>
              </w:rPr>
            </w:pPr>
            <w:r>
              <w:rPr>
                <w:snapToGrid w:val="0"/>
                <w:sz w:val="20"/>
              </w:rPr>
              <w:t>Rope end attachment t</w:t>
            </w:r>
            <w:r w:rsidRPr="0044607B">
              <w:rPr>
                <w:snapToGrid w:val="0"/>
                <w:sz w:val="20"/>
              </w:rPr>
              <w:t>ype</w:t>
            </w:r>
          </w:p>
        </w:tc>
        <w:tc>
          <w:tcPr>
            <w:tcW w:w="6804" w:type="dxa"/>
          </w:tcPr>
          <w:p w14:paraId="2A81D282" w14:textId="77777777" w:rsidR="00E13039" w:rsidRPr="00C41243" w:rsidRDefault="0044607B" w:rsidP="0044607B">
            <w:pPr>
              <w:keepLines w:val="0"/>
              <w:ind w:left="0"/>
              <w:rPr>
                <w:snapToGrid w:val="0"/>
                <w:sz w:val="20"/>
              </w:rPr>
            </w:pPr>
            <w:r>
              <w:rPr>
                <w:rFonts w:cs="Arial"/>
                <w:sz w:val="20"/>
              </w:rPr>
              <w:t xml:space="preserve">Type of end attachment (N/A is no end attachment). </w:t>
            </w:r>
          </w:p>
        </w:tc>
      </w:tr>
      <w:tr w:rsidR="0044607B" w:rsidRPr="00C41243" w14:paraId="3BA046A3" w14:textId="77777777" w:rsidTr="00C41243">
        <w:tc>
          <w:tcPr>
            <w:tcW w:w="1984" w:type="dxa"/>
          </w:tcPr>
          <w:p w14:paraId="2578C279" w14:textId="77777777" w:rsidR="0044607B" w:rsidRPr="00C41243" w:rsidRDefault="0044607B" w:rsidP="0044607B">
            <w:pPr>
              <w:keepLines w:val="0"/>
              <w:widowControl w:val="0"/>
              <w:ind w:left="57" w:right="57"/>
              <w:rPr>
                <w:snapToGrid w:val="0"/>
                <w:sz w:val="20"/>
              </w:rPr>
            </w:pPr>
            <w:r>
              <w:rPr>
                <w:snapToGrid w:val="0"/>
                <w:sz w:val="20"/>
              </w:rPr>
              <w:t>Rope e</w:t>
            </w:r>
            <w:r w:rsidRPr="0044607B">
              <w:rPr>
                <w:snapToGrid w:val="0"/>
                <w:sz w:val="20"/>
              </w:rPr>
              <w:t xml:space="preserve">nd </w:t>
            </w:r>
            <w:r>
              <w:rPr>
                <w:snapToGrid w:val="0"/>
                <w:sz w:val="20"/>
              </w:rPr>
              <w:t>attachment c</w:t>
            </w:r>
            <w:r w:rsidRPr="0044607B">
              <w:rPr>
                <w:snapToGrid w:val="0"/>
                <w:sz w:val="20"/>
              </w:rPr>
              <w:t>ost</w:t>
            </w:r>
          </w:p>
        </w:tc>
        <w:tc>
          <w:tcPr>
            <w:tcW w:w="6804" w:type="dxa"/>
          </w:tcPr>
          <w:p w14:paraId="24C972A7" w14:textId="77777777" w:rsidR="0044607B" w:rsidRDefault="0044607B" w:rsidP="0044607B">
            <w:pPr>
              <w:keepLines w:val="0"/>
              <w:ind w:left="0"/>
              <w:rPr>
                <w:rFonts w:cs="Arial"/>
                <w:sz w:val="20"/>
                <w:lang w:eastAsia="en-AU"/>
              </w:rPr>
            </w:pPr>
            <w:r>
              <w:rPr>
                <w:rFonts w:cs="Arial"/>
                <w:sz w:val="20"/>
              </w:rPr>
              <w:t>Cost of rope end attachment.</w:t>
            </w:r>
          </w:p>
          <w:p w14:paraId="5F402A36" w14:textId="77777777" w:rsidR="0044607B" w:rsidRPr="00C41243" w:rsidRDefault="0044607B" w:rsidP="00E13039">
            <w:pPr>
              <w:keepLines w:val="0"/>
              <w:widowControl w:val="0"/>
              <w:ind w:left="57" w:right="57"/>
              <w:rPr>
                <w:snapToGrid w:val="0"/>
                <w:sz w:val="20"/>
              </w:rPr>
            </w:pPr>
          </w:p>
        </w:tc>
      </w:tr>
      <w:tr w:rsidR="00E13039" w:rsidRPr="00C41243" w14:paraId="5A40D8CB" w14:textId="77777777" w:rsidTr="00C41243">
        <w:tc>
          <w:tcPr>
            <w:tcW w:w="1984" w:type="dxa"/>
          </w:tcPr>
          <w:p w14:paraId="0EC2C012" w14:textId="77777777" w:rsidR="00E13039" w:rsidRPr="00C41243" w:rsidRDefault="00E13039" w:rsidP="00E13039">
            <w:pPr>
              <w:keepLines w:val="0"/>
              <w:widowControl w:val="0"/>
              <w:ind w:left="57" w:right="57"/>
              <w:rPr>
                <w:snapToGrid w:val="0"/>
                <w:sz w:val="20"/>
              </w:rPr>
            </w:pPr>
            <w:r w:rsidRPr="00C41243">
              <w:rPr>
                <w:snapToGrid w:val="0"/>
                <w:sz w:val="20"/>
              </w:rPr>
              <w:t>Invoice number</w:t>
            </w:r>
          </w:p>
        </w:tc>
        <w:tc>
          <w:tcPr>
            <w:tcW w:w="6804" w:type="dxa"/>
          </w:tcPr>
          <w:p w14:paraId="604F38BF" w14:textId="77777777" w:rsidR="00E13039" w:rsidRPr="00C41243" w:rsidRDefault="00E13039" w:rsidP="00E13039">
            <w:pPr>
              <w:keepLines w:val="0"/>
              <w:widowControl w:val="0"/>
              <w:ind w:left="57" w:right="57"/>
              <w:rPr>
                <w:snapToGrid w:val="0"/>
                <w:sz w:val="20"/>
              </w:rPr>
            </w:pPr>
            <w:r w:rsidRPr="00C41243">
              <w:rPr>
                <w:snapToGrid w:val="0"/>
                <w:sz w:val="20"/>
              </w:rPr>
              <w:t>invoice number</w:t>
            </w:r>
          </w:p>
        </w:tc>
      </w:tr>
      <w:tr w:rsidR="00E13039" w:rsidRPr="00C41243" w14:paraId="34D04637" w14:textId="77777777" w:rsidTr="00C41243">
        <w:tc>
          <w:tcPr>
            <w:tcW w:w="1984" w:type="dxa"/>
          </w:tcPr>
          <w:p w14:paraId="04C9C2AF" w14:textId="77777777" w:rsidR="00E13039" w:rsidRPr="00C41243" w:rsidRDefault="00E13039" w:rsidP="00E13039">
            <w:pPr>
              <w:keepLines w:val="0"/>
              <w:widowControl w:val="0"/>
              <w:ind w:left="57" w:right="57"/>
              <w:rPr>
                <w:snapToGrid w:val="0"/>
                <w:sz w:val="20"/>
              </w:rPr>
            </w:pPr>
            <w:r w:rsidRPr="00C41243">
              <w:rPr>
                <w:snapToGrid w:val="0"/>
                <w:sz w:val="20"/>
              </w:rPr>
              <w:t>Invoice date</w:t>
            </w:r>
          </w:p>
        </w:tc>
        <w:tc>
          <w:tcPr>
            <w:tcW w:w="6804" w:type="dxa"/>
          </w:tcPr>
          <w:p w14:paraId="4B3E6C5F" w14:textId="77777777" w:rsidR="00E13039" w:rsidRPr="00C41243" w:rsidRDefault="00E13039" w:rsidP="00E13039">
            <w:pPr>
              <w:keepLines w:val="0"/>
              <w:widowControl w:val="0"/>
              <w:ind w:left="57" w:right="57"/>
              <w:rPr>
                <w:snapToGrid w:val="0"/>
                <w:sz w:val="20"/>
              </w:rPr>
            </w:pPr>
            <w:r w:rsidRPr="00C41243">
              <w:rPr>
                <w:snapToGrid w:val="0"/>
                <w:sz w:val="20"/>
              </w:rPr>
              <w:t>invoice date</w:t>
            </w:r>
          </w:p>
        </w:tc>
      </w:tr>
      <w:tr w:rsidR="00E13039" w:rsidRPr="00C41243" w14:paraId="20786683" w14:textId="77777777" w:rsidTr="00C41243">
        <w:tc>
          <w:tcPr>
            <w:tcW w:w="1984" w:type="dxa"/>
          </w:tcPr>
          <w:p w14:paraId="35226D52" w14:textId="77777777" w:rsidR="00E13039" w:rsidRPr="00C41243" w:rsidRDefault="00E13039" w:rsidP="00E13039">
            <w:pPr>
              <w:keepLines w:val="0"/>
              <w:widowControl w:val="0"/>
              <w:ind w:left="57" w:right="57"/>
              <w:rPr>
                <w:snapToGrid w:val="0"/>
                <w:sz w:val="20"/>
              </w:rPr>
            </w:pPr>
            <w:r w:rsidRPr="00C41243">
              <w:rPr>
                <w:snapToGrid w:val="0"/>
                <w:sz w:val="20"/>
              </w:rPr>
              <w:t>Date of sale</w:t>
            </w:r>
          </w:p>
        </w:tc>
        <w:tc>
          <w:tcPr>
            <w:tcW w:w="6804" w:type="dxa"/>
          </w:tcPr>
          <w:p w14:paraId="04C8A541" w14:textId="77777777" w:rsidR="00E13039" w:rsidRPr="00C41243" w:rsidRDefault="00E13039" w:rsidP="00E13039">
            <w:pPr>
              <w:keepLines w:val="0"/>
              <w:widowControl w:val="0"/>
              <w:ind w:left="57" w:right="57"/>
              <w:rPr>
                <w:snapToGrid w:val="0"/>
                <w:sz w:val="20"/>
              </w:rPr>
            </w:pPr>
            <w:r w:rsidRPr="00C41243">
              <w:rPr>
                <w:snapToGrid w:val="0"/>
                <w:sz w:val="20"/>
              </w:rPr>
              <w:t xml:space="preserve">refer to the explanation at the beginning of this section.  If you consider that a date </w:t>
            </w:r>
            <w:r w:rsidRPr="00C41243">
              <w:rPr>
                <w:i/>
                <w:snapToGrid w:val="0"/>
                <w:sz w:val="20"/>
              </w:rPr>
              <w:t>other than</w:t>
            </w:r>
            <w:r w:rsidRPr="00C41243">
              <w:rPr>
                <w:snapToGrid w:val="0"/>
                <w:sz w:val="20"/>
              </w:rPr>
              <w:t xml:space="preserve"> the invoice date best establishes the material terms of sale, report that date.  For example, order confirmation, contract, or purchase order date.</w:t>
            </w:r>
          </w:p>
        </w:tc>
      </w:tr>
      <w:tr w:rsidR="00E13039" w:rsidRPr="00C41243" w14:paraId="34B49A03" w14:textId="77777777" w:rsidTr="00C41243">
        <w:tc>
          <w:tcPr>
            <w:tcW w:w="1984" w:type="dxa"/>
          </w:tcPr>
          <w:p w14:paraId="46017666" w14:textId="77777777" w:rsidR="00E13039" w:rsidRPr="00C41243" w:rsidRDefault="00E13039" w:rsidP="00E13039">
            <w:pPr>
              <w:keepLines w:val="0"/>
              <w:widowControl w:val="0"/>
              <w:ind w:left="57" w:right="57"/>
              <w:rPr>
                <w:snapToGrid w:val="0"/>
                <w:sz w:val="20"/>
              </w:rPr>
            </w:pPr>
            <w:r>
              <w:rPr>
                <w:snapToGrid w:val="0"/>
                <w:sz w:val="20"/>
              </w:rPr>
              <w:t>Quarter</w:t>
            </w:r>
          </w:p>
        </w:tc>
        <w:tc>
          <w:tcPr>
            <w:tcW w:w="6804" w:type="dxa"/>
          </w:tcPr>
          <w:p w14:paraId="4127F37B" w14:textId="77777777" w:rsidR="00E13039" w:rsidRPr="00C41243" w:rsidRDefault="00E13039" w:rsidP="00E13039">
            <w:pPr>
              <w:keepLines w:val="0"/>
              <w:widowControl w:val="0"/>
              <w:ind w:left="57" w:right="57"/>
              <w:rPr>
                <w:snapToGrid w:val="0"/>
                <w:sz w:val="20"/>
              </w:rPr>
            </w:pPr>
            <w:r>
              <w:rPr>
                <w:snapToGrid w:val="0"/>
                <w:sz w:val="20"/>
              </w:rPr>
              <w:t>The quarter that the date of sale occurred</w:t>
            </w:r>
          </w:p>
        </w:tc>
      </w:tr>
      <w:tr w:rsidR="00E13039" w:rsidRPr="00C41243" w14:paraId="4F02959B" w14:textId="77777777" w:rsidTr="00C41243">
        <w:tc>
          <w:tcPr>
            <w:tcW w:w="1984" w:type="dxa"/>
          </w:tcPr>
          <w:p w14:paraId="0F854740" w14:textId="77777777" w:rsidR="00E13039" w:rsidRPr="00C41243" w:rsidRDefault="00E13039" w:rsidP="00E13039">
            <w:pPr>
              <w:keepLines w:val="0"/>
              <w:widowControl w:val="0"/>
              <w:ind w:left="57" w:right="57"/>
              <w:rPr>
                <w:snapToGrid w:val="0"/>
                <w:sz w:val="20"/>
              </w:rPr>
            </w:pPr>
            <w:r w:rsidRPr="00C41243">
              <w:rPr>
                <w:snapToGrid w:val="0"/>
                <w:sz w:val="20"/>
              </w:rPr>
              <w:t>Order number</w:t>
            </w:r>
          </w:p>
        </w:tc>
        <w:tc>
          <w:tcPr>
            <w:tcW w:w="6804" w:type="dxa"/>
          </w:tcPr>
          <w:p w14:paraId="070B13C8" w14:textId="77777777" w:rsidR="00E13039" w:rsidRPr="00C41243" w:rsidRDefault="00E13039" w:rsidP="00E13039">
            <w:pPr>
              <w:keepLines w:val="0"/>
              <w:widowControl w:val="0"/>
              <w:ind w:left="57" w:right="57"/>
              <w:rPr>
                <w:snapToGrid w:val="0"/>
                <w:sz w:val="20"/>
              </w:rPr>
            </w:pPr>
            <w:r w:rsidRPr="00C41243">
              <w:rPr>
                <w:snapToGrid w:val="0"/>
                <w:sz w:val="20"/>
              </w:rPr>
              <w:t>if applicable, show order confirmation, contract or purchase order number if you have shown a date other than invoice date as being the date of sale.</w:t>
            </w:r>
          </w:p>
        </w:tc>
      </w:tr>
      <w:tr w:rsidR="00E13039" w:rsidRPr="00C41243" w14:paraId="2E0901F5" w14:textId="77777777" w:rsidTr="00C41243">
        <w:tc>
          <w:tcPr>
            <w:tcW w:w="1984" w:type="dxa"/>
          </w:tcPr>
          <w:p w14:paraId="31322CC2" w14:textId="77777777" w:rsidR="00E13039" w:rsidRPr="00C41243" w:rsidRDefault="00E13039" w:rsidP="00E13039">
            <w:pPr>
              <w:keepLines w:val="0"/>
              <w:widowControl w:val="0"/>
              <w:ind w:left="57" w:right="57"/>
              <w:rPr>
                <w:snapToGrid w:val="0"/>
                <w:sz w:val="20"/>
              </w:rPr>
            </w:pPr>
            <w:r w:rsidRPr="00C41243">
              <w:rPr>
                <w:snapToGrid w:val="0"/>
                <w:sz w:val="20"/>
              </w:rPr>
              <w:t>Shipping terms</w:t>
            </w:r>
          </w:p>
        </w:tc>
        <w:tc>
          <w:tcPr>
            <w:tcW w:w="6804" w:type="dxa"/>
          </w:tcPr>
          <w:p w14:paraId="6CEBD2F5" w14:textId="77777777" w:rsidR="00E13039" w:rsidRPr="00C41243" w:rsidRDefault="00E13039" w:rsidP="00E13039">
            <w:pPr>
              <w:keepLines w:val="0"/>
              <w:widowControl w:val="0"/>
              <w:ind w:left="57" w:right="57"/>
              <w:rPr>
                <w:snapToGrid w:val="0"/>
                <w:sz w:val="20"/>
              </w:rPr>
            </w:pPr>
            <w:r w:rsidRPr="00C41243">
              <w:rPr>
                <w:snapToGrid w:val="0"/>
                <w:sz w:val="20"/>
              </w:rPr>
              <w:t xml:space="preserve">Delivery terms </w:t>
            </w:r>
            <w:proofErr w:type="spellStart"/>
            <w:r w:rsidRPr="00C41243">
              <w:rPr>
                <w:snapToGrid w:val="0"/>
                <w:sz w:val="20"/>
              </w:rPr>
              <w:t>eg</w:t>
            </w:r>
            <w:proofErr w:type="spellEnd"/>
            <w:r w:rsidRPr="00C41243">
              <w:rPr>
                <w:snapToGrid w:val="0"/>
                <w:sz w:val="20"/>
              </w:rPr>
              <w:t>. CIF, C&amp;F, FOB, DDP (in accordance with Incoterms)</w:t>
            </w:r>
          </w:p>
        </w:tc>
      </w:tr>
      <w:tr w:rsidR="00E13039" w:rsidRPr="00C41243" w14:paraId="53DF57DC" w14:textId="77777777" w:rsidTr="00C41243">
        <w:tc>
          <w:tcPr>
            <w:tcW w:w="1984" w:type="dxa"/>
          </w:tcPr>
          <w:p w14:paraId="2A9CDEB6" w14:textId="77777777" w:rsidR="00E13039" w:rsidRPr="00C41243" w:rsidRDefault="00E13039" w:rsidP="00E13039">
            <w:pPr>
              <w:keepLines w:val="0"/>
              <w:widowControl w:val="0"/>
              <w:ind w:left="57" w:right="57"/>
              <w:rPr>
                <w:snapToGrid w:val="0"/>
                <w:sz w:val="20"/>
              </w:rPr>
            </w:pPr>
            <w:r w:rsidRPr="00C41243">
              <w:rPr>
                <w:snapToGrid w:val="0"/>
                <w:sz w:val="20"/>
              </w:rPr>
              <w:t>Payment terms</w:t>
            </w:r>
          </w:p>
        </w:tc>
        <w:tc>
          <w:tcPr>
            <w:tcW w:w="6804" w:type="dxa"/>
          </w:tcPr>
          <w:p w14:paraId="4F3C358E" w14:textId="1413D7DA" w:rsidR="005A4607" w:rsidRPr="00C41243" w:rsidRDefault="00E13039" w:rsidP="00A0569E">
            <w:pPr>
              <w:keepLines w:val="0"/>
              <w:widowControl w:val="0"/>
              <w:ind w:left="57" w:right="57"/>
              <w:rPr>
                <w:snapToGrid w:val="0"/>
                <w:sz w:val="20"/>
              </w:rPr>
            </w:pPr>
            <w:r w:rsidRPr="00C41243">
              <w:rPr>
                <w:snapToGrid w:val="0"/>
                <w:sz w:val="20"/>
              </w:rPr>
              <w:t xml:space="preserve">agreed payment terms </w:t>
            </w:r>
            <w:proofErr w:type="spellStart"/>
            <w:r w:rsidRPr="00C41243">
              <w:rPr>
                <w:snapToGrid w:val="0"/>
                <w:sz w:val="20"/>
              </w:rPr>
              <w:t>eg</w:t>
            </w:r>
            <w:proofErr w:type="spellEnd"/>
            <w:r w:rsidRPr="00C41243">
              <w:rPr>
                <w:snapToGrid w:val="0"/>
                <w:sz w:val="20"/>
              </w:rPr>
              <w:t xml:space="preserve">. 60 days=60 </w:t>
            </w:r>
            <w:proofErr w:type="spellStart"/>
            <w:r w:rsidRPr="00C41243">
              <w:rPr>
                <w:snapToGrid w:val="0"/>
                <w:sz w:val="20"/>
              </w:rPr>
              <w:t>etc</w:t>
            </w:r>
            <w:proofErr w:type="spellEnd"/>
          </w:p>
        </w:tc>
      </w:tr>
      <w:tr w:rsidR="00A0569E" w:rsidRPr="00C41243" w14:paraId="7936952E" w14:textId="77777777" w:rsidTr="00C41243">
        <w:tc>
          <w:tcPr>
            <w:tcW w:w="1984" w:type="dxa"/>
          </w:tcPr>
          <w:p w14:paraId="53217F27" w14:textId="30C9F975" w:rsidR="00A0569E" w:rsidRPr="00C41243" w:rsidRDefault="00A0569E" w:rsidP="00A0569E">
            <w:pPr>
              <w:keepLines w:val="0"/>
              <w:widowControl w:val="0"/>
              <w:ind w:left="57" w:right="57"/>
              <w:rPr>
                <w:snapToGrid w:val="0"/>
                <w:sz w:val="20"/>
              </w:rPr>
            </w:pPr>
            <w:r w:rsidRPr="00A0569E">
              <w:rPr>
                <w:snapToGrid w:val="0"/>
                <w:sz w:val="20"/>
              </w:rPr>
              <w:t>Consignment Stock (Y/N)</w:t>
            </w:r>
          </w:p>
        </w:tc>
        <w:tc>
          <w:tcPr>
            <w:tcW w:w="6804" w:type="dxa"/>
          </w:tcPr>
          <w:p w14:paraId="4717DAED" w14:textId="1E24D385" w:rsidR="00A0569E" w:rsidRPr="00C41243" w:rsidRDefault="00A0569E" w:rsidP="00A0569E">
            <w:pPr>
              <w:keepLines w:val="0"/>
              <w:widowControl w:val="0"/>
              <w:ind w:left="57" w:right="57"/>
              <w:rPr>
                <w:snapToGrid w:val="0"/>
                <w:sz w:val="20"/>
              </w:rPr>
            </w:pPr>
            <w:r>
              <w:rPr>
                <w:snapToGrid w:val="0"/>
                <w:sz w:val="20"/>
              </w:rPr>
              <w:t>Is this a consignment sale (where payment is received after the importer sells the stock) – Yes or No</w:t>
            </w:r>
          </w:p>
        </w:tc>
      </w:tr>
      <w:tr w:rsidR="00A0569E" w:rsidRPr="00C41243" w14:paraId="37A9C1A5" w14:textId="77777777" w:rsidTr="00C41243">
        <w:tc>
          <w:tcPr>
            <w:tcW w:w="1984" w:type="dxa"/>
          </w:tcPr>
          <w:p w14:paraId="1E5F797C" w14:textId="16E31F79" w:rsidR="00A0569E" w:rsidRPr="00C41243" w:rsidRDefault="00A0569E" w:rsidP="00A0569E">
            <w:pPr>
              <w:keepLines w:val="0"/>
              <w:widowControl w:val="0"/>
              <w:ind w:left="57" w:right="57"/>
              <w:rPr>
                <w:snapToGrid w:val="0"/>
                <w:sz w:val="20"/>
              </w:rPr>
            </w:pPr>
            <w:r w:rsidRPr="00A0569E">
              <w:rPr>
                <w:snapToGrid w:val="0"/>
                <w:sz w:val="20"/>
              </w:rPr>
              <w:t>If Consignment sale - stock turn rate (days)</w:t>
            </w:r>
          </w:p>
        </w:tc>
        <w:tc>
          <w:tcPr>
            <w:tcW w:w="6804" w:type="dxa"/>
          </w:tcPr>
          <w:p w14:paraId="4FC44577" w14:textId="1DF98FD8" w:rsidR="00A0569E" w:rsidRPr="00C41243" w:rsidRDefault="00A0569E" w:rsidP="00A0569E">
            <w:pPr>
              <w:keepLines w:val="0"/>
              <w:widowControl w:val="0"/>
              <w:ind w:left="57" w:right="57"/>
              <w:rPr>
                <w:snapToGrid w:val="0"/>
                <w:sz w:val="20"/>
              </w:rPr>
            </w:pPr>
            <w:r w:rsidRPr="00A0569E">
              <w:rPr>
                <w:snapToGrid w:val="0"/>
                <w:sz w:val="20"/>
              </w:rPr>
              <w:t>If this is a consignment sale, what is the actual</w:t>
            </w:r>
            <w:r>
              <w:rPr>
                <w:snapToGrid w:val="0"/>
                <w:sz w:val="20"/>
              </w:rPr>
              <w:t xml:space="preserve"> (for this particular sale)</w:t>
            </w:r>
            <w:r w:rsidRPr="00A0569E">
              <w:rPr>
                <w:snapToGrid w:val="0"/>
                <w:sz w:val="20"/>
              </w:rPr>
              <w:t xml:space="preserve"> or </w:t>
            </w:r>
            <w:r w:rsidRPr="00A0569E">
              <w:rPr>
                <w:snapToGrid w:val="0"/>
                <w:sz w:val="20"/>
              </w:rPr>
              <w:t>average stock turn rate for stock held in Australia.</w:t>
            </w:r>
          </w:p>
        </w:tc>
      </w:tr>
      <w:tr w:rsidR="00E13039" w:rsidRPr="00C41243" w14:paraId="693E2323" w14:textId="77777777" w:rsidTr="00C41243">
        <w:tc>
          <w:tcPr>
            <w:tcW w:w="1984" w:type="dxa"/>
          </w:tcPr>
          <w:p w14:paraId="3A3A7381" w14:textId="77777777" w:rsidR="00E13039" w:rsidRPr="00C41243" w:rsidRDefault="00E13039" w:rsidP="00E13039">
            <w:pPr>
              <w:keepLines w:val="0"/>
              <w:widowControl w:val="0"/>
              <w:ind w:left="57" w:right="57"/>
              <w:rPr>
                <w:snapToGrid w:val="0"/>
                <w:sz w:val="20"/>
              </w:rPr>
            </w:pPr>
            <w:r w:rsidRPr="00C41243">
              <w:rPr>
                <w:snapToGrid w:val="0"/>
                <w:sz w:val="20"/>
              </w:rPr>
              <w:t>Quantity</w:t>
            </w:r>
          </w:p>
        </w:tc>
        <w:tc>
          <w:tcPr>
            <w:tcW w:w="6804" w:type="dxa"/>
          </w:tcPr>
          <w:p w14:paraId="6F6DFADF" w14:textId="77777777" w:rsidR="00E13039" w:rsidRPr="00C41243" w:rsidRDefault="00E13039" w:rsidP="00E13039">
            <w:pPr>
              <w:keepLines w:val="0"/>
              <w:widowControl w:val="0"/>
              <w:ind w:left="57" w:right="57"/>
              <w:rPr>
                <w:snapToGrid w:val="0"/>
                <w:sz w:val="20"/>
              </w:rPr>
            </w:pPr>
            <w:r w:rsidRPr="00C41243">
              <w:rPr>
                <w:snapToGrid w:val="0"/>
                <w:sz w:val="20"/>
              </w:rPr>
              <w:t xml:space="preserve">Quantity in units shown on the invoice.  Show basis </w:t>
            </w:r>
            <w:proofErr w:type="spellStart"/>
            <w:r w:rsidRPr="00C41243">
              <w:rPr>
                <w:snapToGrid w:val="0"/>
                <w:sz w:val="20"/>
              </w:rPr>
              <w:t>eg</w:t>
            </w:r>
            <w:proofErr w:type="spellEnd"/>
            <w:r w:rsidRPr="00C41243">
              <w:rPr>
                <w:snapToGrid w:val="0"/>
                <w:sz w:val="20"/>
              </w:rPr>
              <w:t xml:space="preserve"> kg.</w:t>
            </w:r>
          </w:p>
        </w:tc>
      </w:tr>
      <w:tr w:rsidR="00E13039" w:rsidRPr="00C41243" w14:paraId="7F15C900" w14:textId="77777777" w:rsidTr="00C41243">
        <w:tc>
          <w:tcPr>
            <w:tcW w:w="1984" w:type="dxa"/>
          </w:tcPr>
          <w:p w14:paraId="0FD6E5BC" w14:textId="77777777" w:rsidR="00E13039" w:rsidRPr="00C41243" w:rsidRDefault="00E13039" w:rsidP="00E13039">
            <w:pPr>
              <w:keepLines w:val="0"/>
              <w:widowControl w:val="0"/>
              <w:ind w:left="57" w:right="57"/>
              <w:rPr>
                <w:snapToGrid w:val="0"/>
                <w:sz w:val="20"/>
              </w:rPr>
            </w:pPr>
            <w:r w:rsidRPr="00C41243">
              <w:rPr>
                <w:snapToGrid w:val="0"/>
                <w:sz w:val="20"/>
              </w:rPr>
              <w:t>Gross invoice value</w:t>
            </w:r>
          </w:p>
        </w:tc>
        <w:tc>
          <w:tcPr>
            <w:tcW w:w="6804" w:type="dxa"/>
          </w:tcPr>
          <w:p w14:paraId="423825FA" w14:textId="77777777" w:rsidR="00E13039" w:rsidRPr="00C41243" w:rsidRDefault="00E13039" w:rsidP="00E13039">
            <w:pPr>
              <w:keepLines w:val="0"/>
              <w:widowControl w:val="0"/>
              <w:ind w:left="57" w:right="57"/>
              <w:rPr>
                <w:snapToGrid w:val="0"/>
                <w:sz w:val="20"/>
              </w:rPr>
            </w:pPr>
            <w:r w:rsidRPr="00C41243">
              <w:rPr>
                <w:snapToGrid w:val="0"/>
                <w:sz w:val="20"/>
              </w:rPr>
              <w:t xml:space="preserve">gross invoice value shown on invoice </w:t>
            </w:r>
            <w:r w:rsidRPr="00C41243">
              <w:rPr>
                <w:i/>
                <w:snapToGrid w:val="0"/>
                <w:sz w:val="20"/>
              </w:rPr>
              <w:t>in the currency of sale</w:t>
            </w:r>
            <w:r w:rsidRPr="00C41243">
              <w:rPr>
                <w:snapToGrid w:val="0"/>
                <w:sz w:val="20"/>
              </w:rPr>
              <w:t xml:space="preserve">, </w:t>
            </w:r>
            <w:r w:rsidRPr="00C41243">
              <w:rPr>
                <w:i/>
                <w:snapToGrid w:val="0"/>
                <w:sz w:val="20"/>
              </w:rPr>
              <w:t>excluding taxes.</w:t>
            </w:r>
          </w:p>
        </w:tc>
      </w:tr>
      <w:tr w:rsidR="00E13039" w:rsidRPr="00C41243" w14:paraId="1E67BFC7" w14:textId="77777777" w:rsidTr="00C41243">
        <w:tc>
          <w:tcPr>
            <w:tcW w:w="1984" w:type="dxa"/>
          </w:tcPr>
          <w:p w14:paraId="01CCF566" w14:textId="77777777" w:rsidR="00E13039" w:rsidRPr="00C41243" w:rsidRDefault="00E13039" w:rsidP="00E13039">
            <w:pPr>
              <w:keepLines w:val="0"/>
              <w:widowControl w:val="0"/>
              <w:ind w:left="57" w:right="57"/>
              <w:rPr>
                <w:snapToGrid w:val="0"/>
                <w:sz w:val="20"/>
              </w:rPr>
            </w:pPr>
            <w:r w:rsidRPr="00C41243">
              <w:rPr>
                <w:snapToGrid w:val="0"/>
                <w:sz w:val="20"/>
              </w:rPr>
              <w:t>Discounts on the invoice</w:t>
            </w:r>
          </w:p>
        </w:tc>
        <w:tc>
          <w:tcPr>
            <w:tcW w:w="6804" w:type="dxa"/>
          </w:tcPr>
          <w:p w14:paraId="2EEEE8DA" w14:textId="77777777" w:rsidR="00E13039" w:rsidRPr="00C41243" w:rsidRDefault="00E13039" w:rsidP="00E13039">
            <w:pPr>
              <w:keepLines w:val="0"/>
              <w:widowControl w:val="0"/>
              <w:ind w:left="57" w:right="57"/>
              <w:rPr>
                <w:snapToGrid w:val="0"/>
                <w:sz w:val="20"/>
              </w:rPr>
            </w:pPr>
            <w:r w:rsidRPr="00C41243">
              <w:rPr>
                <w:snapToGrid w:val="0"/>
                <w:sz w:val="20"/>
              </w:rPr>
              <w:t>if applicable, the amount of any discount deducted on the invoice on each transaction.  If a % discount applies show that % discount applying in another column.</w:t>
            </w:r>
          </w:p>
        </w:tc>
      </w:tr>
      <w:tr w:rsidR="00E13039" w:rsidRPr="00C41243" w14:paraId="677BCD51" w14:textId="77777777" w:rsidTr="00C41243">
        <w:tc>
          <w:tcPr>
            <w:tcW w:w="1984" w:type="dxa"/>
          </w:tcPr>
          <w:p w14:paraId="0D34F1D7" w14:textId="77777777" w:rsidR="00E13039" w:rsidRPr="00C41243" w:rsidRDefault="00E13039" w:rsidP="00E13039">
            <w:pPr>
              <w:keepLines w:val="0"/>
              <w:widowControl w:val="0"/>
              <w:ind w:left="57" w:right="57"/>
              <w:rPr>
                <w:snapToGrid w:val="0"/>
                <w:sz w:val="20"/>
              </w:rPr>
            </w:pPr>
            <w:r w:rsidRPr="00C41243">
              <w:rPr>
                <w:snapToGrid w:val="0"/>
                <w:sz w:val="20"/>
              </w:rPr>
              <w:t>Other charges</w:t>
            </w:r>
          </w:p>
        </w:tc>
        <w:tc>
          <w:tcPr>
            <w:tcW w:w="6804" w:type="dxa"/>
          </w:tcPr>
          <w:p w14:paraId="432E6F97" w14:textId="77777777" w:rsidR="00E13039" w:rsidRPr="00C41243" w:rsidRDefault="00E13039" w:rsidP="00E13039">
            <w:pPr>
              <w:keepLines w:val="0"/>
              <w:widowControl w:val="0"/>
              <w:ind w:left="57" w:right="57"/>
              <w:rPr>
                <w:snapToGrid w:val="0"/>
                <w:sz w:val="20"/>
              </w:rPr>
            </w:pPr>
            <w:r w:rsidRPr="00C41243">
              <w:rPr>
                <w:snapToGrid w:val="0"/>
                <w:sz w:val="20"/>
              </w:rPr>
              <w:t>any other charges, or price reductions, that affect the net invoice value. Insert additional columns and provide a description.</w:t>
            </w:r>
          </w:p>
        </w:tc>
      </w:tr>
      <w:tr w:rsidR="00E13039" w:rsidRPr="00C41243" w14:paraId="6583BF10" w14:textId="77777777" w:rsidTr="00C41243">
        <w:tc>
          <w:tcPr>
            <w:tcW w:w="1984" w:type="dxa"/>
          </w:tcPr>
          <w:p w14:paraId="138097FC" w14:textId="77777777" w:rsidR="00E13039" w:rsidRPr="00C41243" w:rsidRDefault="00E13039" w:rsidP="00E13039">
            <w:pPr>
              <w:keepLines w:val="0"/>
              <w:widowControl w:val="0"/>
              <w:ind w:left="57" w:right="57"/>
              <w:rPr>
                <w:snapToGrid w:val="0"/>
                <w:sz w:val="20"/>
              </w:rPr>
            </w:pPr>
            <w:r w:rsidRPr="00C41243">
              <w:rPr>
                <w:snapToGrid w:val="0"/>
                <w:sz w:val="20"/>
              </w:rPr>
              <w:t>Invoice currency</w:t>
            </w:r>
          </w:p>
        </w:tc>
        <w:tc>
          <w:tcPr>
            <w:tcW w:w="6804" w:type="dxa"/>
          </w:tcPr>
          <w:p w14:paraId="4753662E" w14:textId="77777777" w:rsidR="00E13039" w:rsidRPr="00C41243" w:rsidRDefault="00E13039" w:rsidP="00E13039">
            <w:pPr>
              <w:keepLines w:val="0"/>
              <w:widowControl w:val="0"/>
              <w:ind w:left="57" w:right="57"/>
              <w:rPr>
                <w:snapToGrid w:val="0"/>
                <w:sz w:val="20"/>
              </w:rPr>
            </w:pPr>
            <w:r w:rsidRPr="00C41243">
              <w:rPr>
                <w:snapToGrid w:val="0"/>
                <w:sz w:val="20"/>
              </w:rPr>
              <w:t>the currency used on the invoice</w:t>
            </w:r>
          </w:p>
        </w:tc>
      </w:tr>
      <w:tr w:rsidR="00E13039" w:rsidRPr="00C41243" w14:paraId="2C1CFDDC" w14:textId="77777777" w:rsidTr="00C41243">
        <w:tc>
          <w:tcPr>
            <w:tcW w:w="1984" w:type="dxa"/>
          </w:tcPr>
          <w:p w14:paraId="0A45A62D" w14:textId="77777777" w:rsidR="00E13039" w:rsidRPr="00C41243" w:rsidRDefault="00E13039" w:rsidP="00E13039">
            <w:pPr>
              <w:keepLines w:val="0"/>
              <w:widowControl w:val="0"/>
              <w:ind w:left="57" w:right="57"/>
              <w:rPr>
                <w:snapToGrid w:val="0"/>
                <w:sz w:val="20"/>
              </w:rPr>
            </w:pPr>
            <w:r w:rsidRPr="00C41243">
              <w:rPr>
                <w:snapToGrid w:val="0"/>
                <w:sz w:val="20"/>
              </w:rPr>
              <w:t>Exchange rate</w:t>
            </w:r>
          </w:p>
        </w:tc>
        <w:tc>
          <w:tcPr>
            <w:tcW w:w="6804" w:type="dxa"/>
          </w:tcPr>
          <w:p w14:paraId="2D04CC43" w14:textId="77777777" w:rsidR="00E13039" w:rsidRPr="00C41243" w:rsidRDefault="00E13039" w:rsidP="00E13039">
            <w:pPr>
              <w:keepLines w:val="0"/>
              <w:widowControl w:val="0"/>
              <w:ind w:left="57" w:right="57"/>
              <w:rPr>
                <w:snapToGrid w:val="0"/>
                <w:sz w:val="20"/>
              </w:rPr>
            </w:pPr>
            <w:r w:rsidRPr="00C41243">
              <w:rPr>
                <w:snapToGrid w:val="0"/>
                <w:sz w:val="20"/>
              </w:rPr>
              <w:t>Indicate the exchange rate used to convert the currency of the sale to the currency used in your accounting system</w:t>
            </w:r>
          </w:p>
        </w:tc>
      </w:tr>
      <w:tr w:rsidR="00E13039" w:rsidRPr="00C41243" w14:paraId="6E5FA18D" w14:textId="77777777" w:rsidTr="00C41243">
        <w:trPr>
          <w:trHeight w:val="924"/>
        </w:trPr>
        <w:tc>
          <w:tcPr>
            <w:tcW w:w="1984" w:type="dxa"/>
          </w:tcPr>
          <w:p w14:paraId="6F439A64" w14:textId="77777777" w:rsidR="00E13039" w:rsidRPr="00C41243" w:rsidRDefault="00E13039" w:rsidP="00E13039">
            <w:pPr>
              <w:keepNext/>
              <w:keepLines w:val="0"/>
              <w:widowControl w:val="0"/>
              <w:ind w:left="57" w:right="57"/>
              <w:rPr>
                <w:snapToGrid w:val="0"/>
                <w:sz w:val="20"/>
              </w:rPr>
            </w:pPr>
            <w:r w:rsidRPr="00C41243">
              <w:rPr>
                <w:snapToGrid w:val="0"/>
                <w:sz w:val="20"/>
              </w:rPr>
              <w:t>Net invoice value in the currency of the exporting country</w:t>
            </w:r>
          </w:p>
        </w:tc>
        <w:tc>
          <w:tcPr>
            <w:tcW w:w="6804" w:type="dxa"/>
          </w:tcPr>
          <w:p w14:paraId="0F86D462" w14:textId="77777777" w:rsidR="00E13039" w:rsidRPr="00C41243" w:rsidRDefault="00E13039" w:rsidP="00E13039">
            <w:pPr>
              <w:keepNext/>
              <w:keepLines w:val="0"/>
              <w:widowControl w:val="0"/>
              <w:ind w:left="57" w:right="57"/>
              <w:rPr>
                <w:snapToGrid w:val="0"/>
                <w:sz w:val="20"/>
              </w:rPr>
            </w:pPr>
            <w:r w:rsidRPr="00C41243">
              <w:rPr>
                <w:snapToGrid w:val="0"/>
                <w:sz w:val="20"/>
              </w:rPr>
              <w:t>the net invoice value expressed in your domestic currency as it is entered in your accounting system</w:t>
            </w:r>
          </w:p>
          <w:p w14:paraId="428E765D" w14:textId="77777777" w:rsidR="00E13039" w:rsidRPr="00C41243" w:rsidRDefault="00E13039" w:rsidP="00E13039">
            <w:pPr>
              <w:keepNext/>
              <w:keepLines w:val="0"/>
              <w:widowControl w:val="0"/>
              <w:ind w:left="57" w:right="57"/>
              <w:rPr>
                <w:snapToGrid w:val="0"/>
                <w:sz w:val="20"/>
              </w:rPr>
            </w:pPr>
          </w:p>
        </w:tc>
      </w:tr>
      <w:tr w:rsidR="00E13039" w:rsidRPr="00C41243" w14:paraId="56BE012C" w14:textId="77777777" w:rsidTr="00C41243">
        <w:tc>
          <w:tcPr>
            <w:tcW w:w="1984" w:type="dxa"/>
          </w:tcPr>
          <w:p w14:paraId="65C5A145" w14:textId="77777777" w:rsidR="00E13039" w:rsidRPr="00C41243" w:rsidRDefault="00E13039" w:rsidP="00E13039">
            <w:pPr>
              <w:keepLines w:val="0"/>
              <w:widowControl w:val="0"/>
              <w:ind w:left="57" w:right="57"/>
              <w:rPr>
                <w:snapToGrid w:val="0"/>
                <w:sz w:val="20"/>
              </w:rPr>
            </w:pPr>
            <w:r w:rsidRPr="00C41243">
              <w:rPr>
                <w:snapToGrid w:val="0"/>
                <w:sz w:val="20"/>
              </w:rPr>
              <w:t>Rebates or other allowances</w:t>
            </w:r>
          </w:p>
        </w:tc>
        <w:tc>
          <w:tcPr>
            <w:tcW w:w="6804" w:type="dxa"/>
          </w:tcPr>
          <w:p w14:paraId="69C8C86E" w14:textId="77777777" w:rsidR="00E13039" w:rsidRPr="00C41243" w:rsidRDefault="00E13039" w:rsidP="00E13039">
            <w:pPr>
              <w:keepLines w:val="0"/>
              <w:widowControl w:val="0"/>
              <w:ind w:left="57" w:right="57"/>
              <w:rPr>
                <w:snapToGrid w:val="0"/>
                <w:sz w:val="20"/>
              </w:rPr>
            </w:pPr>
            <w:r w:rsidRPr="00C41243">
              <w:rPr>
                <w:snapToGrid w:val="0"/>
                <w:sz w:val="20"/>
              </w:rPr>
              <w:t>the amount of any deferred rebates or allowances paid to the importer in the currency of sale</w:t>
            </w:r>
          </w:p>
        </w:tc>
      </w:tr>
      <w:tr w:rsidR="00E13039" w:rsidRPr="00C41243" w14:paraId="568C71BA" w14:textId="77777777" w:rsidTr="00C41243">
        <w:tc>
          <w:tcPr>
            <w:tcW w:w="1984" w:type="dxa"/>
          </w:tcPr>
          <w:p w14:paraId="523FCD53" w14:textId="77777777" w:rsidR="00E13039" w:rsidRPr="00C41243" w:rsidRDefault="008C59D8" w:rsidP="00E13039">
            <w:pPr>
              <w:keepLines w:val="0"/>
              <w:widowControl w:val="0"/>
              <w:ind w:left="57" w:right="57"/>
              <w:rPr>
                <w:snapToGrid w:val="0"/>
                <w:sz w:val="20"/>
              </w:rPr>
            </w:pPr>
            <w:r>
              <w:rPr>
                <w:snapToGrid w:val="0"/>
                <w:sz w:val="20"/>
              </w:rPr>
              <w:t>Other</w:t>
            </w:r>
            <w:r w:rsidR="00E13039" w:rsidRPr="00C41243">
              <w:rPr>
                <w:snapToGrid w:val="0"/>
                <w:sz w:val="20"/>
              </w:rPr>
              <w:t xml:space="preserve"> discounts</w:t>
            </w:r>
          </w:p>
        </w:tc>
        <w:tc>
          <w:tcPr>
            <w:tcW w:w="6804" w:type="dxa"/>
          </w:tcPr>
          <w:p w14:paraId="74B4C8E8" w14:textId="77777777" w:rsidR="00E13039" w:rsidRPr="00C41243" w:rsidRDefault="00E13039" w:rsidP="008C59D8">
            <w:pPr>
              <w:keepLines w:val="0"/>
              <w:widowControl w:val="0"/>
              <w:ind w:left="57" w:right="57"/>
              <w:rPr>
                <w:snapToGrid w:val="0"/>
                <w:sz w:val="20"/>
              </w:rPr>
            </w:pPr>
            <w:r w:rsidRPr="00C41243">
              <w:rPr>
                <w:snapToGrid w:val="0"/>
                <w:sz w:val="20"/>
              </w:rPr>
              <w:t xml:space="preserve">the actual amount of </w:t>
            </w:r>
            <w:r w:rsidR="008C59D8">
              <w:rPr>
                <w:snapToGrid w:val="0"/>
                <w:sz w:val="20"/>
              </w:rPr>
              <w:t>other</w:t>
            </w:r>
            <w:r w:rsidRPr="00C41243">
              <w:rPr>
                <w:snapToGrid w:val="0"/>
                <w:sz w:val="20"/>
              </w:rPr>
              <w:t xml:space="preserve"> discounts not deducted from the invoice.  Show a se</w:t>
            </w:r>
            <w:r w:rsidR="008C59D8">
              <w:rPr>
                <w:snapToGrid w:val="0"/>
                <w:sz w:val="20"/>
              </w:rPr>
              <w:t xml:space="preserve">parate column for each type of </w:t>
            </w:r>
            <w:r w:rsidRPr="00C41243">
              <w:rPr>
                <w:snapToGrid w:val="0"/>
                <w:sz w:val="20"/>
              </w:rPr>
              <w:t xml:space="preserve">discount. </w:t>
            </w:r>
          </w:p>
        </w:tc>
      </w:tr>
      <w:tr w:rsidR="00E13039" w:rsidRPr="00C41243" w14:paraId="4B04921B" w14:textId="77777777" w:rsidTr="00C41243">
        <w:tc>
          <w:tcPr>
            <w:tcW w:w="1984" w:type="dxa"/>
          </w:tcPr>
          <w:p w14:paraId="64F3D9BD" w14:textId="77777777" w:rsidR="00E13039" w:rsidRPr="00C41243" w:rsidRDefault="00E13039" w:rsidP="00E13039">
            <w:pPr>
              <w:keepLines w:val="0"/>
              <w:widowControl w:val="0"/>
              <w:ind w:left="57" w:right="57"/>
              <w:rPr>
                <w:snapToGrid w:val="0"/>
                <w:sz w:val="20"/>
              </w:rPr>
            </w:pPr>
            <w:r w:rsidRPr="00C41243">
              <w:rPr>
                <w:snapToGrid w:val="0"/>
                <w:sz w:val="20"/>
              </w:rPr>
              <w:t>Ocean freight**</w:t>
            </w:r>
          </w:p>
        </w:tc>
        <w:tc>
          <w:tcPr>
            <w:tcW w:w="6804" w:type="dxa"/>
          </w:tcPr>
          <w:p w14:paraId="79F51A72" w14:textId="77777777" w:rsidR="00E13039" w:rsidRPr="00C41243" w:rsidRDefault="00E13039" w:rsidP="00E13039">
            <w:pPr>
              <w:keepLines w:val="0"/>
              <w:widowControl w:val="0"/>
              <w:ind w:left="57" w:right="57"/>
              <w:rPr>
                <w:snapToGrid w:val="0"/>
                <w:sz w:val="20"/>
              </w:rPr>
            </w:pPr>
            <w:r w:rsidRPr="00C41243">
              <w:rPr>
                <w:snapToGrid w:val="0"/>
                <w:sz w:val="20"/>
              </w:rPr>
              <w:t>the actual amount of ocean freight incurred on each export shipment listed.</w:t>
            </w:r>
          </w:p>
        </w:tc>
      </w:tr>
      <w:tr w:rsidR="00E13039" w:rsidRPr="00C41243" w14:paraId="427397F7" w14:textId="77777777" w:rsidTr="00C41243">
        <w:tc>
          <w:tcPr>
            <w:tcW w:w="1984" w:type="dxa"/>
          </w:tcPr>
          <w:p w14:paraId="0965F80B" w14:textId="77777777" w:rsidR="00E13039" w:rsidRPr="00C41243" w:rsidRDefault="00E13039" w:rsidP="00E13039">
            <w:pPr>
              <w:keepLines w:val="0"/>
              <w:widowControl w:val="0"/>
              <w:ind w:left="57" w:right="57"/>
              <w:rPr>
                <w:snapToGrid w:val="0"/>
                <w:sz w:val="20"/>
              </w:rPr>
            </w:pPr>
            <w:r w:rsidRPr="00C41243">
              <w:rPr>
                <w:snapToGrid w:val="0"/>
                <w:sz w:val="20"/>
              </w:rPr>
              <w:t>Marine insurance</w:t>
            </w:r>
          </w:p>
        </w:tc>
        <w:tc>
          <w:tcPr>
            <w:tcW w:w="6804" w:type="dxa"/>
          </w:tcPr>
          <w:p w14:paraId="27E9767E" w14:textId="77777777" w:rsidR="00E13039" w:rsidRPr="00C41243" w:rsidRDefault="00E13039" w:rsidP="00E13039">
            <w:pPr>
              <w:keepLines w:val="0"/>
              <w:widowControl w:val="0"/>
              <w:ind w:left="57" w:right="57"/>
              <w:rPr>
                <w:snapToGrid w:val="0"/>
                <w:sz w:val="20"/>
              </w:rPr>
            </w:pPr>
            <w:r w:rsidRPr="00C41243">
              <w:rPr>
                <w:snapToGrid w:val="0"/>
                <w:sz w:val="20"/>
              </w:rPr>
              <w:t>Amount of marine insurance</w:t>
            </w:r>
          </w:p>
        </w:tc>
      </w:tr>
      <w:tr w:rsidR="00E13039" w:rsidRPr="00C41243" w14:paraId="2249FF35" w14:textId="77777777" w:rsidTr="00C41243">
        <w:tc>
          <w:tcPr>
            <w:tcW w:w="1984" w:type="dxa"/>
          </w:tcPr>
          <w:p w14:paraId="6799B08D" w14:textId="77777777" w:rsidR="00E13039" w:rsidRPr="00C41243" w:rsidRDefault="00E13039" w:rsidP="00E13039">
            <w:pPr>
              <w:keepLines w:val="0"/>
              <w:widowControl w:val="0"/>
              <w:ind w:left="57" w:right="57"/>
              <w:rPr>
                <w:snapToGrid w:val="0"/>
                <w:sz w:val="20"/>
              </w:rPr>
            </w:pPr>
            <w:r w:rsidRPr="00C41243">
              <w:rPr>
                <w:snapToGrid w:val="0"/>
                <w:sz w:val="20"/>
              </w:rPr>
              <w:t>FOB export price**</w:t>
            </w:r>
          </w:p>
        </w:tc>
        <w:tc>
          <w:tcPr>
            <w:tcW w:w="6804" w:type="dxa"/>
          </w:tcPr>
          <w:p w14:paraId="0E16F88D" w14:textId="77777777" w:rsidR="00E13039" w:rsidRPr="00C41243" w:rsidRDefault="00E13039" w:rsidP="00E13039">
            <w:pPr>
              <w:keepLines w:val="0"/>
              <w:widowControl w:val="0"/>
              <w:ind w:left="57" w:right="57"/>
              <w:rPr>
                <w:snapToGrid w:val="0"/>
                <w:sz w:val="20"/>
              </w:rPr>
            </w:pPr>
            <w:r w:rsidRPr="00C41243">
              <w:rPr>
                <w:snapToGrid w:val="0"/>
                <w:sz w:val="20"/>
              </w:rPr>
              <w:t xml:space="preserve">the free on board price at the port of shipment.  </w:t>
            </w:r>
          </w:p>
        </w:tc>
      </w:tr>
      <w:tr w:rsidR="00E13039" w:rsidRPr="00C41243" w14:paraId="6CB5152D" w14:textId="77777777" w:rsidTr="00C41243">
        <w:tc>
          <w:tcPr>
            <w:tcW w:w="1984" w:type="dxa"/>
          </w:tcPr>
          <w:p w14:paraId="0BD060C2" w14:textId="77777777" w:rsidR="00E13039" w:rsidRPr="00C41243" w:rsidRDefault="00E13039" w:rsidP="00E13039">
            <w:pPr>
              <w:keepLines w:val="0"/>
              <w:widowControl w:val="0"/>
              <w:ind w:left="57" w:right="57"/>
              <w:rPr>
                <w:snapToGrid w:val="0"/>
                <w:sz w:val="20"/>
              </w:rPr>
            </w:pPr>
            <w:r w:rsidRPr="00C41243">
              <w:rPr>
                <w:snapToGrid w:val="0"/>
                <w:sz w:val="20"/>
              </w:rPr>
              <w:t>Packing*</w:t>
            </w:r>
          </w:p>
        </w:tc>
        <w:tc>
          <w:tcPr>
            <w:tcW w:w="6804" w:type="dxa"/>
          </w:tcPr>
          <w:p w14:paraId="541CB769" w14:textId="77777777" w:rsidR="00E13039" w:rsidRPr="00C41243" w:rsidRDefault="00E13039" w:rsidP="00E13039">
            <w:pPr>
              <w:keepLines w:val="0"/>
              <w:widowControl w:val="0"/>
              <w:ind w:left="57" w:right="57"/>
              <w:rPr>
                <w:snapToGrid w:val="0"/>
                <w:sz w:val="20"/>
              </w:rPr>
            </w:pPr>
            <w:r w:rsidRPr="00C41243">
              <w:rPr>
                <w:snapToGrid w:val="0"/>
                <w:sz w:val="20"/>
              </w:rPr>
              <w:t>Packing expenses</w:t>
            </w:r>
          </w:p>
        </w:tc>
      </w:tr>
      <w:tr w:rsidR="00E13039" w:rsidRPr="00C41243" w14:paraId="7366BBB1" w14:textId="77777777" w:rsidTr="00C41243">
        <w:tc>
          <w:tcPr>
            <w:tcW w:w="1984" w:type="dxa"/>
          </w:tcPr>
          <w:p w14:paraId="79FA5DF9" w14:textId="77777777" w:rsidR="00E13039" w:rsidRPr="00C41243" w:rsidRDefault="00E13039" w:rsidP="00E13039">
            <w:pPr>
              <w:keepLines w:val="0"/>
              <w:widowControl w:val="0"/>
              <w:ind w:left="57" w:right="57"/>
              <w:rPr>
                <w:snapToGrid w:val="0"/>
                <w:sz w:val="20"/>
              </w:rPr>
            </w:pPr>
            <w:r w:rsidRPr="00C41243">
              <w:rPr>
                <w:snapToGrid w:val="0"/>
                <w:sz w:val="20"/>
              </w:rPr>
              <w:t>Inland transportation costs*</w:t>
            </w:r>
          </w:p>
        </w:tc>
        <w:tc>
          <w:tcPr>
            <w:tcW w:w="6804" w:type="dxa"/>
          </w:tcPr>
          <w:p w14:paraId="14F418C3" w14:textId="77777777" w:rsidR="00E13039" w:rsidRPr="00C41243" w:rsidRDefault="00E13039" w:rsidP="00E13039">
            <w:pPr>
              <w:keepLines w:val="0"/>
              <w:widowControl w:val="0"/>
              <w:ind w:left="57" w:right="57"/>
              <w:rPr>
                <w:snapToGrid w:val="0"/>
                <w:sz w:val="20"/>
              </w:rPr>
            </w:pPr>
            <w:r w:rsidRPr="00C41243">
              <w:rPr>
                <w:snapToGrid w:val="0"/>
                <w:sz w:val="20"/>
              </w:rPr>
              <w:t>inland transportation costs included in the selling price. For export sales this is the inland freight from factory to port in the country of export.</w:t>
            </w:r>
          </w:p>
        </w:tc>
      </w:tr>
      <w:tr w:rsidR="00E13039" w:rsidRPr="00C41243" w14:paraId="07583831" w14:textId="77777777" w:rsidTr="00C41243">
        <w:tc>
          <w:tcPr>
            <w:tcW w:w="1984" w:type="dxa"/>
          </w:tcPr>
          <w:p w14:paraId="473B60BF" w14:textId="77777777" w:rsidR="00E13039" w:rsidRPr="00C41243" w:rsidRDefault="00E13039" w:rsidP="00E13039">
            <w:pPr>
              <w:keepLines w:val="0"/>
              <w:widowControl w:val="0"/>
              <w:ind w:left="57" w:right="57"/>
              <w:rPr>
                <w:snapToGrid w:val="0"/>
                <w:sz w:val="20"/>
              </w:rPr>
            </w:pPr>
            <w:r w:rsidRPr="00C41243">
              <w:rPr>
                <w:snapToGrid w:val="0"/>
                <w:sz w:val="20"/>
              </w:rPr>
              <w:t>Handling, loading &amp; ancillary expenses*</w:t>
            </w:r>
          </w:p>
        </w:tc>
        <w:tc>
          <w:tcPr>
            <w:tcW w:w="6804" w:type="dxa"/>
          </w:tcPr>
          <w:p w14:paraId="4BFB6B82" w14:textId="77777777" w:rsidR="00E13039" w:rsidRPr="00C41243" w:rsidRDefault="00E13039" w:rsidP="00E13039">
            <w:pPr>
              <w:keepLines w:val="0"/>
              <w:widowControl w:val="0"/>
              <w:ind w:left="57" w:right="57"/>
              <w:rPr>
                <w:snapToGrid w:val="0"/>
                <w:sz w:val="20"/>
              </w:rPr>
            </w:pPr>
            <w:r w:rsidRPr="00C41243">
              <w:rPr>
                <w:snapToGrid w:val="0"/>
                <w:sz w:val="20"/>
              </w:rPr>
              <w:t>handling, loading &amp; ancillary expenses.  For example, terminal handling, export inspection, wharfage &amp; other port charges, container tax, document fees &amp; customs brokers fees, clearance fees, bank charges, letter of credit fees, &amp; other ancillary charges incurred in the exporting country.</w:t>
            </w:r>
          </w:p>
        </w:tc>
      </w:tr>
      <w:tr w:rsidR="00E13039" w:rsidRPr="00C41243" w14:paraId="4EFBC315" w14:textId="77777777" w:rsidTr="00C41243">
        <w:tc>
          <w:tcPr>
            <w:tcW w:w="1984" w:type="dxa"/>
          </w:tcPr>
          <w:p w14:paraId="5E705ABC" w14:textId="77777777" w:rsidR="00E13039" w:rsidRPr="00C41243" w:rsidRDefault="00E13039" w:rsidP="00E13039">
            <w:pPr>
              <w:keepLines w:val="0"/>
              <w:widowControl w:val="0"/>
              <w:ind w:left="57" w:right="57"/>
              <w:rPr>
                <w:snapToGrid w:val="0"/>
                <w:sz w:val="20"/>
              </w:rPr>
            </w:pPr>
            <w:r w:rsidRPr="00C41243">
              <w:rPr>
                <w:snapToGrid w:val="0"/>
                <w:sz w:val="20"/>
              </w:rPr>
              <w:t>Warranty &amp; guarantee expenses*</w:t>
            </w:r>
          </w:p>
        </w:tc>
        <w:tc>
          <w:tcPr>
            <w:tcW w:w="6804" w:type="dxa"/>
          </w:tcPr>
          <w:p w14:paraId="1755BB36" w14:textId="5A363596" w:rsidR="00E13039" w:rsidRPr="00C41243" w:rsidRDefault="00E13039" w:rsidP="008D58EC">
            <w:pPr>
              <w:keepLines w:val="0"/>
              <w:widowControl w:val="0"/>
              <w:ind w:left="57" w:right="57"/>
              <w:rPr>
                <w:snapToGrid w:val="0"/>
                <w:sz w:val="20"/>
              </w:rPr>
            </w:pPr>
            <w:proofErr w:type="gramStart"/>
            <w:r w:rsidRPr="00C41243">
              <w:rPr>
                <w:snapToGrid w:val="0"/>
                <w:sz w:val="20"/>
              </w:rPr>
              <w:t>warranty</w:t>
            </w:r>
            <w:proofErr w:type="gramEnd"/>
            <w:r w:rsidRPr="00C41243">
              <w:rPr>
                <w:snapToGrid w:val="0"/>
                <w:sz w:val="20"/>
              </w:rPr>
              <w:t xml:space="preserve"> &amp; guarantee </w:t>
            </w:r>
            <w:r w:rsidRPr="008D58EC">
              <w:rPr>
                <w:snapToGrid w:val="0"/>
                <w:sz w:val="20"/>
              </w:rPr>
              <w:t>expenses</w:t>
            </w:r>
            <w:r w:rsidR="005A4607" w:rsidRPr="008D58EC">
              <w:rPr>
                <w:snapToGrid w:val="0"/>
                <w:sz w:val="20"/>
              </w:rPr>
              <w:t xml:space="preserve">. </w:t>
            </w:r>
            <w:r w:rsidR="008D58EC" w:rsidRPr="008D58EC">
              <w:rPr>
                <w:snapToGrid w:val="0"/>
                <w:sz w:val="20"/>
              </w:rPr>
              <w:t xml:space="preserve"> (In a separate sheet, please d</w:t>
            </w:r>
            <w:r w:rsidR="005A4607" w:rsidRPr="008D58EC">
              <w:rPr>
                <w:snapToGrid w:val="0"/>
                <w:sz w:val="20"/>
              </w:rPr>
              <w:t>etail each warranty claim and the specific financial outcome. Confirm what for</w:t>
            </w:r>
            <w:r w:rsidR="008D58EC" w:rsidRPr="008D58EC">
              <w:rPr>
                <w:snapToGrid w:val="0"/>
                <w:sz w:val="20"/>
              </w:rPr>
              <w:t xml:space="preserve">m of compensation is negotiated and explain if </w:t>
            </w:r>
            <w:r w:rsidR="005A4607" w:rsidRPr="008D58EC">
              <w:rPr>
                <w:snapToGrid w:val="0"/>
                <w:sz w:val="20"/>
              </w:rPr>
              <w:t>the compensation</w:t>
            </w:r>
            <w:r w:rsidR="008D58EC" w:rsidRPr="008D58EC">
              <w:rPr>
                <w:snapToGrid w:val="0"/>
                <w:sz w:val="20"/>
              </w:rPr>
              <w:t xml:space="preserve"> ha</w:t>
            </w:r>
            <w:r w:rsidR="008D58EC">
              <w:rPr>
                <w:snapToGrid w:val="0"/>
                <w:sz w:val="20"/>
              </w:rPr>
              <w:t>s</w:t>
            </w:r>
            <w:r w:rsidR="005A4607" w:rsidRPr="008D58EC">
              <w:rPr>
                <w:snapToGrid w:val="0"/>
                <w:sz w:val="20"/>
              </w:rPr>
              <w:t xml:space="preserve"> </w:t>
            </w:r>
            <w:r w:rsidR="008D58EC" w:rsidRPr="008D58EC">
              <w:rPr>
                <w:snapToGrid w:val="0"/>
                <w:sz w:val="20"/>
              </w:rPr>
              <w:t>led</w:t>
            </w:r>
            <w:r w:rsidR="005A4607" w:rsidRPr="008D58EC">
              <w:rPr>
                <w:snapToGrid w:val="0"/>
                <w:sz w:val="20"/>
              </w:rPr>
              <w:t xml:space="preserve"> to further sales?</w:t>
            </w:r>
          </w:p>
        </w:tc>
      </w:tr>
      <w:tr w:rsidR="00E13039" w:rsidRPr="00C41243" w14:paraId="18083667" w14:textId="77777777" w:rsidTr="00C41243">
        <w:tc>
          <w:tcPr>
            <w:tcW w:w="1984" w:type="dxa"/>
          </w:tcPr>
          <w:p w14:paraId="2B77ECE0" w14:textId="77777777" w:rsidR="00E13039" w:rsidRPr="00C41243" w:rsidRDefault="00E13039" w:rsidP="00E13039">
            <w:pPr>
              <w:keepLines w:val="0"/>
              <w:widowControl w:val="0"/>
              <w:ind w:left="57" w:right="57"/>
              <w:rPr>
                <w:snapToGrid w:val="0"/>
                <w:sz w:val="20"/>
              </w:rPr>
            </w:pPr>
            <w:r w:rsidRPr="00C41243">
              <w:rPr>
                <w:snapToGrid w:val="0"/>
                <w:sz w:val="20"/>
              </w:rPr>
              <w:t>Technical assistance &amp; other services*</w:t>
            </w:r>
          </w:p>
        </w:tc>
        <w:tc>
          <w:tcPr>
            <w:tcW w:w="6804" w:type="dxa"/>
          </w:tcPr>
          <w:p w14:paraId="32C70499" w14:textId="77777777" w:rsidR="00E13039" w:rsidRPr="00C41243" w:rsidRDefault="00E13039" w:rsidP="00AA6203">
            <w:pPr>
              <w:keepLines w:val="0"/>
              <w:widowControl w:val="0"/>
              <w:ind w:left="57" w:right="57"/>
              <w:rPr>
                <w:snapToGrid w:val="0"/>
                <w:sz w:val="20"/>
              </w:rPr>
            </w:pPr>
            <w:r w:rsidRPr="00C41243">
              <w:rPr>
                <w:snapToGrid w:val="0"/>
                <w:sz w:val="20"/>
              </w:rPr>
              <w:t>expenses for after sale services, such as technical assistance or installation costs.</w:t>
            </w:r>
            <w:r w:rsidR="005A4607">
              <w:rPr>
                <w:snapToGrid w:val="0"/>
                <w:sz w:val="20"/>
              </w:rPr>
              <w:t xml:space="preserve"> </w:t>
            </w:r>
          </w:p>
        </w:tc>
      </w:tr>
      <w:tr w:rsidR="00E13039" w:rsidRPr="00C41243" w14:paraId="69CDC71F" w14:textId="77777777" w:rsidTr="00C41243">
        <w:tc>
          <w:tcPr>
            <w:tcW w:w="1984" w:type="dxa"/>
          </w:tcPr>
          <w:p w14:paraId="0E1BD893" w14:textId="77777777" w:rsidR="00E13039" w:rsidRPr="00C41243" w:rsidRDefault="00E13039" w:rsidP="00E13039">
            <w:pPr>
              <w:keepLines w:val="0"/>
              <w:widowControl w:val="0"/>
              <w:ind w:left="57" w:right="57"/>
              <w:rPr>
                <w:snapToGrid w:val="0"/>
                <w:sz w:val="20"/>
              </w:rPr>
            </w:pPr>
            <w:r w:rsidRPr="00C41243">
              <w:rPr>
                <w:snapToGrid w:val="0"/>
                <w:sz w:val="20"/>
              </w:rPr>
              <w:t>Commissions*</w:t>
            </w:r>
          </w:p>
        </w:tc>
        <w:tc>
          <w:tcPr>
            <w:tcW w:w="6804" w:type="dxa"/>
          </w:tcPr>
          <w:p w14:paraId="5D5039FF" w14:textId="77777777" w:rsidR="00E13039" w:rsidRPr="00C41243" w:rsidRDefault="00E13039" w:rsidP="00E13039">
            <w:pPr>
              <w:keepLines w:val="0"/>
              <w:widowControl w:val="0"/>
              <w:ind w:left="57" w:right="57"/>
              <w:rPr>
                <w:snapToGrid w:val="0"/>
                <w:sz w:val="20"/>
              </w:rPr>
            </w:pPr>
            <w:r w:rsidRPr="00C41243">
              <w:rPr>
                <w:snapToGrid w:val="0"/>
                <w:sz w:val="20"/>
              </w:rPr>
              <w:t xml:space="preserve">Commissions paid.  If more than one type is paid insert additional columns of data. Indicate in your response to question B2 whether the commission is a pre or post exportation expense having regard to the date of sale.   </w:t>
            </w:r>
          </w:p>
        </w:tc>
      </w:tr>
      <w:tr w:rsidR="00E13039" w:rsidRPr="00C41243" w14:paraId="6D964B71" w14:textId="77777777" w:rsidTr="00C41243">
        <w:tc>
          <w:tcPr>
            <w:tcW w:w="1984" w:type="dxa"/>
          </w:tcPr>
          <w:p w14:paraId="165CE826" w14:textId="77777777" w:rsidR="00E13039" w:rsidRPr="00C41243" w:rsidRDefault="00D475AC" w:rsidP="00D475AC">
            <w:pPr>
              <w:keepLines w:val="0"/>
              <w:widowControl w:val="0"/>
              <w:ind w:left="57" w:right="57"/>
              <w:rPr>
                <w:snapToGrid w:val="0"/>
                <w:sz w:val="20"/>
              </w:rPr>
            </w:pPr>
            <w:r>
              <w:rPr>
                <w:snapToGrid w:val="0"/>
                <w:sz w:val="20"/>
              </w:rPr>
              <w:t>Other costs</w:t>
            </w:r>
            <w:r w:rsidR="00E13039" w:rsidRPr="00C41243">
              <w:rPr>
                <w:snapToGrid w:val="0"/>
                <w:sz w:val="20"/>
              </w:rPr>
              <w:t>*</w:t>
            </w:r>
          </w:p>
        </w:tc>
        <w:tc>
          <w:tcPr>
            <w:tcW w:w="6804" w:type="dxa"/>
          </w:tcPr>
          <w:p w14:paraId="0542C543" w14:textId="77777777" w:rsidR="00E13039" w:rsidRPr="00C41243" w:rsidRDefault="00E13039" w:rsidP="00E13039">
            <w:pPr>
              <w:keepLines w:val="0"/>
              <w:widowControl w:val="0"/>
              <w:ind w:left="57" w:right="57"/>
              <w:rPr>
                <w:snapToGrid w:val="0"/>
                <w:sz w:val="20"/>
              </w:rPr>
            </w:pPr>
            <w:r w:rsidRPr="00C41243">
              <w:rPr>
                <w:b/>
                <w:snapToGrid w:val="0"/>
                <w:sz w:val="20"/>
              </w:rPr>
              <w:t>any other</w:t>
            </w:r>
            <w:r w:rsidRPr="00C41243">
              <w:rPr>
                <w:snapToGrid w:val="0"/>
                <w:sz w:val="20"/>
              </w:rPr>
              <w:t xml:space="preserve"> costs, charges or expenses incurred in relation to the exports to Australia (include additional columns as required).  See question B5.</w:t>
            </w:r>
          </w:p>
        </w:tc>
      </w:tr>
    </w:tbl>
    <w:p w14:paraId="39D91F6B" w14:textId="77777777" w:rsidR="00BE15F8" w:rsidRDefault="00BE15F8">
      <w:pPr>
        <w:widowControl w:val="0"/>
        <w:ind w:left="720" w:right="-745"/>
        <w:jc w:val="both"/>
        <w:rPr>
          <w:snapToGrid w:val="0"/>
          <w:sz w:val="20"/>
        </w:rPr>
      </w:pPr>
    </w:p>
    <w:p w14:paraId="59971EF7" w14:textId="77777777" w:rsidR="00515B70" w:rsidRDefault="00515B70">
      <w:pPr>
        <w:widowControl w:val="0"/>
        <w:ind w:left="720" w:right="-745"/>
        <w:jc w:val="both"/>
        <w:rPr>
          <w:snapToGrid w:val="0"/>
          <w:sz w:val="20"/>
        </w:rPr>
      </w:pPr>
      <w:r>
        <w:rPr>
          <w:snapToGrid w:val="0"/>
          <w:sz w:val="20"/>
        </w:rPr>
        <w:t>** FOB export price and Ocean Freight:</w:t>
      </w:r>
    </w:p>
    <w:p w14:paraId="158BD46E" w14:textId="77777777" w:rsidR="00515B70" w:rsidRDefault="00515B70">
      <w:pPr>
        <w:keepNext/>
        <w:widowControl w:val="0"/>
        <w:ind w:left="720" w:right="-743"/>
        <w:jc w:val="both"/>
        <w:rPr>
          <w:snapToGrid w:val="0"/>
          <w:sz w:val="20"/>
        </w:rPr>
      </w:pPr>
      <w:r>
        <w:rPr>
          <w:snapToGrid w:val="0"/>
          <w:sz w:val="20"/>
          <w:u w:val="single"/>
        </w:rPr>
        <w:t>FOB export price:</w:t>
      </w:r>
      <w:r>
        <w:rPr>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Pr>
          <w:snapToGrid w:val="0"/>
          <w:sz w:val="20"/>
        </w:rPr>
        <w:t>as ocean</w:t>
      </w:r>
      <w:r>
        <w:rPr>
          <w:snapToGrid w:val="0"/>
          <w:sz w:val="20"/>
        </w:rPr>
        <w:t xml:space="preserve"> freight and insurance.  Use a formula to show the method of the calculation on each line of the export sales spreadsheet.</w:t>
      </w:r>
    </w:p>
    <w:p w14:paraId="30614C9D" w14:textId="77777777" w:rsidR="00515B70" w:rsidRDefault="00515B70">
      <w:pPr>
        <w:keepNext/>
        <w:widowControl w:val="0"/>
        <w:ind w:left="720" w:right="-743"/>
        <w:jc w:val="both"/>
        <w:rPr>
          <w:snapToGrid w:val="0"/>
          <w:sz w:val="20"/>
        </w:rPr>
      </w:pPr>
    </w:p>
    <w:p w14:paraId="1FC4F5E8" w14:textId="77777777" w:rsidR="00515B70" w:rsidRDefault="00515B70">
      <w:pPr>
        <w:keepNext/>
        <w:widowControl w:val="0"/>
        <w:ind w:left="720" w:right="-743"/>
        <w:jc w:val="both"/>
        <w:rPr>
          <w:snapToGrid w:val="0"/>
          <w:sz w:val="20"/>
        </w:rPr>
      </w:pPr>
      <w:r>
        <w:rPr>
          <w:snapToGrid w:val="0"/>
          <w:sz w:val="20"/>
          <w:u w:val="single"/>
        </w:rPr>
        <w:t>Ocean freight:</w:t>
      </w:r>
      <w:r>
        <w:rPr>
          <w:snapToGrid w:val="0"/>
          <w:sz w:val="20"/>
        </w:rPr>
        <w:t xml:space="preserve"> as ocean freight is a significant cost it is important that the </w:t>
      </w:r>
      <w:r>
        <w:rPr>
          <w:snapToGrid w:val="0"/>
          <w:sz w:val="20"/>
          <w:u w:val="single"/>
        </w:rPr>
        <w:t>actual</w:t>
      </w:r>
      <w:r>
        <w:rPr>
          <w:snapToGrid w:val="0"/>
          <w:sz w:val="20"/>
        </w:rPr>
        <w:t xml:space="preserve"> amount of ocean freight incurred on each exportation be reported. If estimates must be made you must explain the reasons and set out the basis - estimates must reflect changes in freight rates over the investigation period.  </w:t>
      </w:r>
    </w:p>
    <w:p w14:paraId="621A9B13" w14:textId="77777777" w:rsidR="00515B70" w:rsidRDefault="00515B70">
      <w:pPr>
        <w:keepNext/>
        <w:widowControl w:val="0"/>
        <w:ind w:left="720" w:right="-743"/>
        <w:jc w:val="both"/>
        <w:rPr>
          <w:snapToGrid w:val="0"/>
          <w:sz w:val="20"/>
        </w:rPr>
      </w:pPr>
      <w:r>
        <w:rPr>
          <w:snapToGrid w:val="0"/>
          <w:sz w:val="20"/>
        </w:rPr>
        <w:t>Freight allocations must be checked for consistency.</w:t>
      </w:r>
    </w:p>
    <w:p w14:paraId="31BC00EB" w14:textId="77777777" w:rsidR="00515B70" w:rsidRDefault="00515B70">
      <w:pPr>
        <w:keepNext/>
        <w:widowControl w:val="0"/>
        <w:ind w:left="720" w:right="-743"/>
        <w:jc w:val="both"/>
        <w:rPr>
          <w:snapToGrid w:val="0"/>
        </w:rPr>
      </w:pPr>
      <w:r>
        <w:rPr>
          <w:snapToGrid w:val="0"/>
        </w:rPr>
        <w:t xml:space="preserve"> </w:t>
      </w:r>
    </w:p>
    <w:p w14:paraId="147C091F" w14:textId="77777777" w:rsidR="00515B70" w:rsidRDefault="00515B70">
      <w:pPr>
        <w:widowControl w:val="0"/>
        <w:ind w:right="-745"/>
        <w:jc w:val="both"/>
        <w:rPr>
          <w:snapToGrid w:val="0"/>
          <w:sz w:val="20"/>
        </w:rPr>
      </w:pPr>
      <w:r>
        <w:rPr>
          <w:snapToGrid w:val="0"/>
          <w:sz w:val="20"/>
        </w:rPr>
        <w:t>* All of these costs are further explained in section E-1.</w:t>
      </w:r>
    </w:p>
    <w:p w14:paraId="7576A441" w14:textId="77777777" w:rsidR="00515B70" w:rsidRDefault="00515B70">
      <w:pPr>
        <w:widowControl w:val="0"/>
        <w:ind w:left="720" w:right="-745"/>
        <w:jc w:val="both"/>
        <w:rPr>
          <w:snapToGrid w:val="0"/>
          <w:sz w:val="20"/>
        </w:rPr>
      </w:pPr>
      <w:r>
        <w:rPr>
          <w:snapToGrid w:val="0"/>
          <w:sz w:val="20"/>
        </w:rPr>
        <w:t xml:space="preserve"> </w:t>
      </w:r>
    </w:p>
    <w:p w14:paraId="63884214" w14:textId="77777777" w:rsidR="00515B70" w:rsidRDefault="00515B70">
      <w:pPr>
        <w:pStyle w:val="Indent1"/>
        <w:ind w:right="-680"/>
      </w:pPr>
      <w:r w:rsidRPr="003735F5">
        <w:rPr>
          <w:b/>
          <w:sz w:val="28"/>
          <w:szCs w:val="28"/>
        </w:rPr>
        <w:t>B-5</w:t>
      </w:r>
      <w:r>
        <w:tab/>
        <w:t xml:space="preserve">If there are any other costs, charges or expenses incurred in respect of the exports listed above which have not been identified in the table above, add a column (see “other factors” in question B-4) for each item, and provide a </w:t>
      </w:r>
      <w:r>
        <w:lastRenderedPageBreak/>
        <w:t xml:space="preserve">description of each item.  For example, other selling expenses (direct or indirect) incurred in relation to the export sales to Australia.   </w:t>
      </w:r>
    </w:p>
    <w:p w14:paraId="7D5BEBD4" w14:textId="77777777" w:rsidR="00515B70" w:rsidRDefault="00515B70">
      <w:pPr>
        <w:widowControl w:val="0"/>
        <w:ind w:left="720" w:right="-745" w:hanging="720"/>
        <w:jc w:val="both"/>
        <w:rPr>
          <w:snapToGrid w:val="0"/>
        </w:rPr>
      </w:pPr>
    </w:p>
    <w:p w14:paraId="4A7319CD" w14:textId="77777777" w:rsidR="00515B70" w:rsidRDefault="00515B70">
      <w:pPr>
        <w:pStyle w:val="Indent1"/>
        <w:ind w:right="-680"/>
      </w:pPr>
      <w:r w:rsidRPr="003735F5">
        <w:rPr>
          <w:b/>
          <w:sz w:val="28"/>
          <w:szCs w:val="28"/>
        </w:rPr>
        <w:t>B-6</w:t>
      </w:r>
      <w:r>
        <w:tab/>
        <w:t>For each type of discount, rebate, allowance offered on export sales to Australia:</w:t>
      </w:r>
    </w:p>
    <w:p w14:paraId="3CB1BBFE" w14:textId="77777777" w:rsidR="00515B70" w:rsidRDefault="00515B70">
      <w:pPr>
        <w:pStyle w:val="bulletindent"/>
        <w:ind w:right="-680"/>
      </w:pPr>
      <w:r>
        <w:t>provide a description; and</w:t>
      </w:r>
    </w:p>
    <w:p w14:paraId="0985D60B" w14:textId="77777777" w:rsidR="00515B70" w:rsidRDefault="00515B70">
      <w:pPr>
        <w:pStyle w:val="bulletindent"/>
        <w:ind w:right="-680"/>
      </w:pPr>
      <w:r>
        <w:t>explain the terms and conditions that must be met by the importer to obtain the discount.</w:t>
      </w:r>
    </w:p>
    <w:p w14:paraId="6E712482" w14:textId="77777777" w:rsidR="00515B70" w:rsidRDefault="00515B70">
      <w:pPr>
        <w:widowControl w:val="0"/>
        <w:ind w:left="720" w:right="-680"/>
        <w:jc w:val="both"/>
        <w:rPr>
          <w:snapToGrid w:val="0"/>
        </w:rPr>
      </w:pPr>
    </w:p>
    <w:p w14:paraId="05927821" w14:textId="77777777" w:rsidR="00515B70" w:rsidRDefault="00515B70">
      <w:pPr>
        <w:pStyle w:val="Indent1"/>
        <w:ind w:right="-680" w:firstLine="0"/>
      </w:pPr>
      <w:r>
        <w:t xml:space="preserve">Where the amounts of these discounts, rebates </w:t>
      </w:r>
      <w:proofErr w:type="spellStart"/>
      <w:r>
        <w:t>etc</w:t>
      </w:r>
      <w:proofErr w:type="spellEnd"/>
      <w:r>
        <w:t xml:space="preserve"> are not identified on the sales invoice, explain how you calculated the amount shown in your response to question B4. If they vary by customer or level provide an explanation.  </w:t>
      </w:r>
    </w:p>
    <w:p w14:paraId="5F1748DA" w14:textId="77777777" w:rsidR="00515B70" w:rsidRDefault="00515B70">
      <w:pPr>
        <w:widowControl w:val="0"/>
        <w:ind w:left="720" w:right="-680" w:hanging="720"/>
        <w:jc w:val="both"/>
        <w:rPr>
          <w:snapToGrid w:val="0"/>
        </w:rPr>
      </w:pPr>
    </w:p>
    <w:p w14:paraId="1B52BC3F" w14:textId="77777777" w:rsidR="00515B70" w:rsidRDefault="00515B70">
      <w:pPr>
        <w:pStyle w:val="Indent1"/>
        <w:ind w:right="-680"/>
      </w:pPr>
      <w:r w:rsidRPr="003735F5">
        <w:rPr>
          <w:b/>
          <w:sz w:val="28"/>
          <w:szCs w:val="28"/>
        </w:rPr>
        <w:t>B-7</w:t>
      </w:r>
      <w:r>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Pr>
          <w:b/>
        </w:rPr>
        <w:t>not</w:t>
      </w:r>
      <w:r>
        <w:t xml:space="preserve"> been reported as a discount or rebate.   </w:t>
      </w:r>
    </w:p>
    <w:p w14:paraId="500C89B0" w14:textId="77777777" w:rsidR="00515B70" w:rsidRDefault="00515B70">
      <w:pPr>
        <w:widowControl w:val="0"/>
        <w:ind w:left="720" w:right="-680" w:hanging="720"/>
        <w:jc w:val="both"/>
        <w:rPr>
          <w:snapToGrid w:val="0"/>
        </w:rPr>
      </w:pPr>
    </w:p>
    <w:p w14:paraId="0C0B05C0" w14:textId="77777777" w:rsidR="00515B70" w:rsidRDefault="00515B70">
      <w:pPr>
        <w:pStyle w:val="Indent1"/>
        <w:ind w:right="-680"/>
      </w:pPr>
      <w:r w:rsidRPr="003735F5">
        <w:rPr>
          <w:b/>
          <w:sz w:val="28"/>
          <w:szCs w:val="28"/>
        </w:rPr>
        <w:t>B-8</w:t>
      </w:r>
      <w:r>
        <w:tab/>
        <w:t>If the delivery terms make you responsible for arrival of the goods at an agreed point within Australia (</w:t>
      </w:r>
      <w:proofErr w:type="spellStart"/>
      <w:r>
        <w:t>eg</w:t>
      </w:r>
      <w:proofErr w:type="spellEnd"/>
      <w:r>
        <w:t>. delivered duty paid), insert additional columns in the spreadsheet for all other costs incurred.  For example:</w:t>
      </w:r>
    </w:p>
    <w:p w14:paraId="1DE83DF1" w14:textId="77777777" w:rsidR="00515B70" w:rsidRDefault="00515B70">
      <w:pPr>
        <w:widowControl w:val="0"/>
        <w:ind w:left="720" w:right="-745" w:hanging="720"/>
        <w:jc w:val="both"/>
        <w:rPr>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14:paraId="2E9E9D8E" w14:textId="77777777">
        <w:tc>
          <w:tcPr>
            <w:tcW w:w="1418" w:type="dxa"/>
          </w:tcPr>
          <w:p w14:paraId="719CF9F3" w14:textId="77777777" w:rsidR="00515B70" w:rsidRDefault="00515B70">
            <w:pPr>
              <w:widowControl w:val="0"/>
              <w:ind w:left="57" w:right="57"/>
              <w:jc w:val="both"/>
              <w:rPr>
                <w:snapToGrid w:val="0"/>
                <w:sz w:val="20"/>
              </w:rPr>
            </w:pPr>
            <w:r>
              <w:rPr>
                <w:snapToGrid w:val="0"/>
                <w:sz w:val="20"/>
              </w:rPr>
              <w:t>Import duties</w:t>
            </w:r>
          </w:p>
        </w:tc>
        <w:tc>
          <w:tcPr>
            <w:tcW w:w="6095" w:type="dxa"/>
          </w:tcPr>
          <w:p w14:paraId="2E2DD058" w14:textId="77777777" w:rsidR="00515B70" w:rsidRDefault="00515B70">
            <w:pPr>
              <w:widowControl w:val="0"/>
              <w:ind w:left="57" w:right="57"/>
              <w:jc w:val="both"/>
              <w:rPr>
                <w:snapToGrid w:val="0"/>
                <w:sz w:val="20"/>
              </w:rPr>
            </w:pPr>
            <w:r>
              <w:rPr>
                <w:snapToGrid w:val="0"/>
                <w:sz w:val="20"/>
              </w:rPr>
              <w:t xml:space="preserve">Amount of import duty paid in Australia  </w:t>
            </w:r>
          </w:p>
        </w:tc>
      </w:tr>
      <w:tr w:rsidR="00515B70" w14:paraId="45F49EC8" w14:textId="77777777">
        <w:tc>
          <w:tcPr>
            <w:tcW w:w="1418" w:type="dxa"/>
          </w:tcPr>
          <w:p w14:paraId="160F2568" w14:textId="77777777" w:rsidR="00515B70" w:rsidRDefault="00515B70">
            <w:pPr>
              <w:widowControl w:val="0"/>
              <w:ind w:left="57" w:right="57"/>
              <w:jc w:val="both"/>
              <w:rPr>
                <w:snapToGrid w:val="0"/>
                <w:sz w:val="20"/>
              </w:rPr>
            </w:pPr>
            <w:r>
              <w:rPr>
                <w:snapToGrid w:val="0"/>
                <w:sz w:val="20"/>
              </w:rPr>
              <w:t>Inland transport</w:t>
            </w:r>
          </w:p>
        </w:tc>
        <w:tc>
          <w:tcPr>
            <w:tcW w:w="6095" w:type="dxa"/>
          </w:tcPr>
          <w:p w14:paraId="5E1AD1EF" w14:textId="77777777" w:rsidR="00515B70" w:rsidRDefault="00515B70">
            <w:pPr>
              <w:widowControl w:val="0"/>
              <w:ind w:left="57" w:right="57"/>
              <w:jc w:val="both"/>
              <w:rPr>
                <w:snapToGrid w:val="0"/>
                <w:sz w:val="20"/>
              </w:rPr>
            </w:pPr>
            <w:r>
              <w:rPr>
                <w:snapToGrid w:val="0"/>
                <w:sz w:val="20"/>
              </w:rPr>
              <w:t xml:space="preserve">Amount of inland transportation expenses within Australia included in the selling price </w:t>
            </w:r>
          </w:p>
        </w:tc>
      </w:tr>
      <w:tr w:rsidR="00515B70" w14:paraId="7CE0C52E" w14:textId="77777777">
        <w:tc>
          <w:tcPr>
            <w:tcW w:w="1418" w:type="dxa"/>
          </w:tcPr>
          <w:p w14:paraId="547C3A25" w14:textId="77777777" w:rsidR="00515B70" w:rsidRDefault="00515B70">
            <w:pPr>
              <w:widowControl w:val="0"/>
              <w:ind w:left="57" w:right="57"/>
              <w:jc w:val="both"/>
              <w:rPr>
                <w:snapToGrid w:val="0"/>
                <w:sz w:val="20"/>
              </w:rPr>
            </w:pPr>
            <w:r>
              <w:rPr>
                <w:snapToGrid w:val="0"/>
                <w:sz w:val="20"/>
              </w:rPr>
              <w:t>Other costs</w:t>
            </w:r>
          </w:p>
        </w:tc>
        <w:tc>
          <w:tcPr>
            <w:tcW w:w="6095" w:type="dxa"/>
          </w:tcPr>
          <w:p w14:paraId="3CCF6EF7" w14:textId="77777777" w:rsidR="00515B70" w:rsidRDefault="00515B70">
            <w:pPr>
              <w:widowControl w:val="0"/>
              <w:ind w:left="57" w:right="57"/>
              <w:jc w:val="both"/>
              <w:rPr>
                <w:snapToGrid w:val="0"/>
                <w:sz w:val="20"/>
              </w:rPr>
            </w:pPr>
            <w:r>
              <w:rPr>
                <w:snapToGrid w:val="0"/>
                <w:sz w:val="20"/>
              </w:rPr>
              <w:t>Customs brokers, port and other costs incurred (itemise)</w:t>
            </w:r>
          </w:p>
        </w:tc>
      </w:tr>
    </w:tbl>
    <w:p w14:paraId="55F9728A" w14:textId="77777777" w:rsidR="00515B70" w:rsidRDefault="00515B70">
      <w:pPr>
        <w:widowControl w:val="0"/>
        <w:ind w:right="-745"/>
        <w:jc w:val="both"/>
        <w:rPr>
          <w:snapToGrid w:val="0"/>
        </w:rPr>
      </w:pPr>
    </w:p>
    <w:p w14:paraId="5DAC09A6" w14:textId="77777777" w:rsidR="00515B70" w:rsidRDefault="00515B70">
      <w:pPr>
        <w:widowControl w:val="0"/>
        <w:ind w:left="720" w:right="-822" w:hanging="720"/>
        <w:jc w:val="both"/>
        <w:rPr>
          <w:snapToGrid w:val="0"/>
        </w:rPr>
      </w:pPr>
    </w:p>
    <w:p w14:paraId="2BFB0643" w14:textId="77777777" w:rsidR="00515B70" w:rsidRDefault="00515B70">
      <w:pPr>
        <w:pStyle w:val="Indent1"/>
        <w:ind w:right="-822"/>
      </w:pPr>
      <w:r w:rsidRPr="003735F5">
        <w:rPr>
          <w:b/>
          <w:sz w:val="28"/>
          <w:szCs w:val="28"/>
        </w:rPr>
        <w:t>B-9</w:t>
      </w:r>
      <w:r>
        <w:tab/>
        <w:t xml:space="preserve">Select two shipments, in different quarters of the investigation period, and provide a </w:t>
      </w:r>
      <w:r>
        <w:rPr>
          <w:u w:val="single"/>
        </w:rPr>
        <w:t>complete</w:t>
      </w:r>
      <w:r>
        <w:t xml:space="preserve"> set of all of the documentation related to the export sale.  For example:</w:t>
      </w:r>
    </w:p>
    <w:p w14:paraId="582C13D3" w14:textId="77777777" w:rsidR="00515B70" w:rsidRDefault="00515B70">
      <w:pPr>
        <w:widowControl w:val="0"/>
        <w:ind w:left="720" w:right="-822" w:hanging="720"/>
        <w:jc w:val="both"/>
        <w:rPr>
          <w:snapToGrid w:val="0"/>
        </w:rPr>
      </w:pPr>
      <w:r>
        <w:rPr>
          <w:snapToGrid w:val="0"/>
        </w:rPr>
        <w:tab/>
      </w:r>
    </w:p>
    <w:p w14:paraId="2E017D8A" w14:textId="77777777" w:rsidR="00515B70" w:rsidRDefault="00515B70">
      <w:pPr>
        <w:pStyle w:val="bulletindent"/>
        <w:ind w:right="-822"/>
      </w:pPr>
      <w:r>
        <w:t>the importer’s purchase order, order confirmation, and contract of sale;</w:t>
      </w:r>
    </w:p>
    <w:p w14:paraId="0A39E297" w14:textId="77777777" w:rsidR="00515B70" w:rsidRDefault="00515B70">
      <w:pPr>
        <w:pStyle w:val="bulletindent"/>
        <w:ind w:right="-822"/>
      </w:pPr>
      <w:r>
        <w:t>commercial invoice;</w:t>
      </w:r>
    </w:p>
    <w:p w14:paraId="69B66AF5" w14:textId="77777777" w:rsidR="00515B70" w:rsidRDefault="00515B70">
      <w:pPr>
        <w:pStyle w:val="bulletindent"/>
        <w:ind w:right="-822"/>
      </w:pPr>
      <w:r>
        <w:t>bill of lading, export permit;</w:t>
      </w:r>
    </w:p>
    <w:p w14:paraId="16322A60" w14:textId="77777777" w:rsidR="00515B70" w:rsidRDefault="00515B70">
      <w:pPr>
        <w:pStyle w:val="bulletindent"/>
        <w:ind w:right="-822"/>
      </w:pPr>
      <w:r>
        <w:t>freight invoices in relation to movement of the goods from factory to Australia, including inland freight contract;</w:t>
      </w:r>
    </w:p>
    <w:p w14:paraId="1D905189" w14:textId="77777777" w:rsidR="00515B70" w:rsidRDefault="00515B70">
      <w:pPr>
        <w:pStyle w:val="bulletindent"/>
        <w:ind w:right="-822"/>
      </w:pPr>
      <w:r>
        <w:t>marine insurance expenses; and</w:t>
      </w:r>
    </w:p>
    <w:p w14:paraId="4494B223" w14:textId="77777777" w:rsidR="00515B70" w:rsidRDefault="00515B70">
      <w:pPr>
        <w:pStyle w:val="bulletindent"/>
        <w:ind w:right="-822"/>
      </w:pPr>
      <w:r>
        <w:t>letter of credit, and bank documentation, proving payment.</w:t>
      </w:r>
    </w:p>
    <w:p w14:paraId="1782B97E" w14:textId="77777777" w:rsidR="00515B70" w:rsidRDefault="00515B70">
      <w:pPr>
        <w:pStyle w:val="bulletindent"/>
        <w:numPr>
          <w:ilvl w:val="0"/>
          <w:numId w:val="0"/>
        </w:numPr>
        <w:ind w:left="1985" w:right="-822" w:hanging="851"/>
      </w:pPr>
    </w:p>
    <w:p w14:paraId="0D12C2E9" w14:textId="77777777" w:rsidR="00515B70" w:rsidRDefault="008438E9">
      <w:pPr>
        <w:ind w:right="-822"/>
        <w:rPr>
          <w:snapToGrid w:val="0"/>
        </w:rPr>
      </w:pPr>
      <w:r>
        <w:rPr>
          <w:snapToGrid w:val="0"/>
        </w:rPr>
        <w:t>The Commission</w:t>
      </w:r>
      <w:r w:rsidR="00515B70">
        <w:rPr>
          <w:snapToGrid w:val="0"/>
        </w:rPr>
        <w:t xml:space="preserve"> will select additional shipments for payment verification at the time of the visit.</w:t>
      </w:r>
    </w:p>
    <w:p w14:paraId="23CC1799" w14:textId="77777777" w:rsidR="00A9542A" w:rsidRDefault="00515B70" w:rsidP="00A9542A">
      <w:pPr>
        <w:widowControl w:val="0"/>
        <w:ind w:left="720" w:right="-745" w:hanging="720"/>
        <w:rPr>
          <w:snapToGrid w:val="0"/>
        </w:rPr>
      </w:pPr>
      <w:r>
        <w:rPr>
          <w:snapToGrid w:val="0"/>
        </w:rPr>
        <w:tab/>
      </w:r>
      <w:bookmarkStart w:id="76" w:name="_Toc506971836"/>
    </w:p>
    <w:p w14:paraId="67B20FD6" w14:textId="77777777" w:rsidR="00515B70" w:rsidRDefault="00A9542A" w:rsidP="00A9542A">
      <w:pPr>
        <w:pStyle w:val="Heading1"/>
      </w:pPr>
      <w:r>
        <w:br w:type="page"/>
      </w:r>
      <w:bookmarkStart w:id="77" w:name="_Toc480810775"/>
      <w:r w:rsidR="00515B70">
        <w:lastRenderedPageBreak/>
        <w:t>Section C</w:t>
      </w:r>
      <w:r w:rsidR="00515B70">
        <w:br/>
        <w:t>EXPORTED GOODS &amp; Like goods</w:t>
      </w:r>
      <w:bookmarkEnd w:id="76"/>
      <w:bookmarkEnd w:id="77"/>
    </w:p>
    <w:p w14:paraId="35167AFB" w14:textId="77777777" w:rsidR="00515B70" w:rsidRDefault="00515B70">
      <w:pPr>
        <w:widowControl w:val="0"/>
        <w:ind w:left="720" w:right="-745" w:hanging="720"/>
        <w:rPr>
          <w:snapToGrid w:val="0"/>
        </w:rPr>
      </w:pPr>
    </w:p>
    <w:p w14:paraId="3A78BAC9" w14:textId="77777777" w:rsidR="00515B70" w:rsidRDefault="00515B70">
      <w:pPr>
        <w:pStyle w:val="Indent1"/>
        <w:ind w:right="-680"/>
      </w:pPr>
      <w:r w:rsidRPr="003735F5">
        <w:rPr>
          <w:b/>
          <w:sz w:val="28"/>
          <w:szCs w:val="28"/>
        </w:rPr>
        <w:t>C-1</w:t>
      </w:r>
      <w:r>
        <w:tab/>
        <w:t xml:space="preserve">Fully describe all of the </w:t>
      </w:r>
      <w:r w:rsidR="00175127">
        <w:t>goods</w:t>
      </w:r>
      <w:r w:rsidR="00CE16C7">
        <w:t xml:space="preserve"> </w:t>
      </w:r>
      <w:r>
        <w:t xml:space="preserve">you have exported to Australia during the investigation period.  Include specification details and any technical and illustrative material that may be helpful in identifying, or classifying, the exported </w:t>
      </w:r>
      <w:r w:rsidR="00175127">
        <w:t>goods</w:t>
      </w:r>
      <w:r>
        <w:t xml:space="preserve">. </w:t>
      </w:r>
    </w:p>
    <w:p w14:paraId="44A2956C" w14:textId="77777777" w:rsidR="00515B70" w:rsidRDefault="00515B70">
      <w:pPr>
        <w:pStyle w:val="Indent1"/>
        <w:ind w:right="-680"/>
      </w:pPr>
      <w:r w:rsidRPr="003735F5">
        <w:rPr>
          <w:b/>
          <w:sz w:val="28"/>
          <w:szCs w:val="28"/>
        </w:rPr>
        <w:t>C-2</w:t>
      </w:r>
      <w:r>
        <w:tab/>
        <w:t xml:space="preserve">List each type of </w:t>
      </w:r>
      <w:r w:rsidR="00175127">
        <w:t>goods</w:t>
      </w:r>
      <w:r>
        <w:t xml:space="preserve"> exported to Australia (these </w:t>
      </w:r>
      <w:r w:rsidR="00A31915">
        <w:t>types</w:t>
      </w:r>
      <w:r>
        <w:t xml:space="preserve"> should cover all </w:t>
      </w:r>
      <w:r w:rsidR="00A31915">
        <w:t>types</w:t>
      </w:r>
      <w:r>
        <w:t xml:space="preserve"> listed in spreadsheet</w:t>
      </w:r>
      <w:r>
        <w:rPr>
          <w:b/>
        </w:rPr>
        <w:t xml:space="preserve"> “Australian sales</w:t>
      </w:r>
      <w:r>
        <w:t xml:space="preserve">” </w:t>
      </w:r>
      <w:r>
        <w:rPr>
          <w:b/>
        </w:rPr>
        <w:t xml:space="preserve">– </w:t>
      </w:r>
      <w:r>
        <w:t>see section B of this questionnaire).</w:t>
      </w:r>
    </w:p>
    <w:p w14:paraId="2C4B395C" w14:textId="77777777" w:rsidR="00515B70" w:rsidRDefault="00515B70">
      <w:pPr>
        <w:pStyle w:val="Indent1"/>
        <w:ind w:right="-680"/>
      </w:pPr>
      <w:r w:rsidRPr="003735F5">
        <w:rPr>
          <w:b/>
          <w:sz w:val="28"/>
          <w:szCs w:val="28"/>
        </w:rPr>
        <w:t>C-3</w:t>
      </w:r>
      <w:r>
        <w:tab/>
        <w:t xml:space="preserve">If you sell like goods on the domestic market, for each type that your company has exported to Australia during the investigation period, list the most comparable model(s) sold domestically; </w:t>
      </w:r>
    </w:p>
    <w:p w14:paraId="5CE45231" w14:textId="77777777" w:rsidR="00515B70" w:rsidRDefault="00515B70">
      <w:pPr>
        <w:pStyle w:val="Indent1"/>
        <w:ind w:right="-680"/>
      </w:pPr>
      <w:r>
        <w:t>-</w:t>
      </w:r>
      <w:r>
        <w:tab/>
        <w:t>and provide a detailed explanation of the differences where those goods sold domestically (</w:t>
      </w:r>
      <w:proofErr w:type="spellStart"/>
      <w:r>
        <w:t>ie</w:t>
      </w:r>
      <w:proofErr w:type="spellEnd"/>
      <w:r>
        <w:t xml:space="preserve">. the like goods – see explanation in glossary) are not identical to </w:t>
      </w:r>
      <w:r w:rsidR="00175127">
        <w:t>goods</w:t>
      </w:r>
      <w:r>
        <w:t xml:space="preserve"> exported to Australia.</w:t>
      </w:r>
    </w:p>
    <w:p w14:paraId="3E31FE7D" w14:textId="77777777" w:rsidR="00515B70" w:rsidRDefault="00515B70">
      <w:pPr>
        <w:widowControl w:val="0"/>
        <w:ind w:right="-745"/>
        <w:rPr>
          <w:i/>
          <w:snapToGrid w:val="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515B70" w14:paraId="13144A48" w14:textId="77777777">
        <w:tc>
          <w:tcPr>
            <w:tcW w:w="2268" w:type="dxa"/>
          </w:tcPr>
          <w:p w14:paraId="1EFCCF57" w14:textId="77777777" w:rsidR="00515B70" w:rsidRDefault="00515B70">
            <w:pPr>
              <w:widowControl w:val="0"/>
              <w:ind w:left="0" w:right="-745"/>
              <w:rPr>
                <w:b/>
                <w:snapToGrid w:val="0"/>
                <w:sz w:val="22"/>
              </w:rPr>
            </w:pPr>
            <w:r>
              <w:rPr>
                <w:b/>
                <w:snapToGrid w:val="0"/>
                <w:sz w:val="22"/>
              </w:rPr>
              <w:t xml:space="preserve">EXPORTED </w:t>
            </w:r>
            <w:r w:rsidR="00A31915">
              <w:rPr>
                <w:b/>
                <w:snapToGrid w:val="0"/>
                <w:sz w:val="22"/>
              </w:rPr>
              <w:t>TYPE</w:t>
            </w:r>
          </w:p>
        </w:tc>
        <w:tc>
          <w:tcPr>
            <w:tcW w:w="2268" w:type="dxa"/>
          </w:tcPr>
          <w:p w14:paraId="63AAEC7C" w14:textId="77777777" w:rsidR="00515B70" w:rsidRDefault="00515B70">
            <w:pPr>
              <w:widowControl w:val="0"/>
              <w:ind w:left="0" w:right="-745"/>
              <w:rPr>
                <w:i/>
                <w:snapToGrid w:val="0"/>
                <w:sz w:val="22"/>
              </w:rPr>
            </w:pPr>
            <w:r>
              <w:rPr>
                <w:b/>
                <w:snapToGrid w:val="0"/>
                <w:sz w:val="22"/>
              </w:rPr>
              <w:t xml:space="preserve">DOMESTIC </w:t>
            </w:r>
            <w:r w:rsidR="00A31915">
              <w:rPr>
                <w:b/>
                <w:snapToGrid w:val="0"/>
                <w:sz w:val="22"/>
              </w:rPr>
              <w:t>TYPE</w:t>
            </w:r>
          </w:p>
        </w:tc>
        <w:tc>
          <w:tcPr>
            <w:tcW w:w="1560" w:type="dxa"/>
          </w:tcPr>
          <w:p w14:paraId="2F3F2D82" w14:textId="77777777" w:rsidR="00515B70" w:rsidRDefault="00515B70">
            <w:pPr>
              <w:widowControl w:val="0"/>
              <w:ind w:left="0" w:right="-745"/>
              <w:rPr>
                <w:b/>
                <w:snapToGrid w:val="0"/>
                <w:sz w:val="22"/>
              </w:rPr>
            </w:pPr>
            <w:r>
              <w:rPr>
                <w:b/>
                <w:snapToGrid w:val="0"/>
                <w:sz w:val="22"/>
              </w:rPr>
              <w:t>IDENTICAL?</w:t>
            </w:r>
          </w:p>
        </w:tc>
        <w:tc>
          <w:tcPr>
            <w:tcW w:w="2409" w:type="dxa"/>
          </w:tcPr>
          <w:p w14:paraId="25C1B39D" w14:textId="77777777" w:rsidR="00515B70" w:rsidRDefault="00515B70">
            <w:pPr>
              <w:widowControl w:val="0"/>
              <w:ind w:left="0" w:right="-745"/>
              <w:rPr>
                <w:b/>
                <w:snapToGrid w:val="0"/>
                <w:sz w:val="22"/>
              </w:rPr>
            </w:pPr>
            <w:r>
              <w:rPr>
                <w:b/>
                <w:snapToGrid w:val="0"/>
                <w:sz w:val="22"/>
              </w:rPr>
              <w:t>DIFFERENCES</w:t>
            </w:r>
          </w:p>
        </w:tc>
      </w:tr>
      <w:tr w:rsidR="00515B70" w14:paraId="47FF6356" w14:textId="77777777">
        <w:tc>
          <w:tcPr>
            <w:tcW w:w="2268" w:type="dxa"/>
          </w:tcPr>
          <w:p w14:paraId="0C726122" w14:textId="77777777" w:rsidR="00515B70" w:rsidRDefault="00515B70">
            <w:pPr>
              <w:widowControl w:val="0"/>
              <w:ind w:left="57" w:right="57"/>
              <w:rPr>
                <w:snapToGrid w:val="0"/>
                <w:sz w:val="20"/>
              </w:rPr>
            </w:pPr>
            <w:r>
              <w:rPr>
                <w:snapToGrid w:val="0"/>
                <w:sz w:val="20"/>
              </w:rPr>
              <w:t xml:space="preserve">Product code of each model of the goods exported to Australia </w:t>
            </w:r>
          </w:p>
        </w:tc>
        <w:tc>
          <w:tcPr>
            <w:tcW w:w="2268" w:type="dxa"/>
          </w:tcPr>
          <w:p w14:paraId="1B0518F1" w14:textId="77777777" w:rsidR="00515B70" w:rsidRDefault="00515B70">
            <w:pPr>
              <w:widowControl w:val="0"/>
              <w:ind w:left="57" w:right="57"/>
              <w:rPr>
                <w:snapToGrid w:val="0"/>
                <w:sz w:val="20"/>
              </w:rPr>
            </w:pPr>
            <w:r>
              <w:rPr>
                <w:snapToGrid w:val="0"/>
                <w:sz w:val="20"/>
              </w:rPr>
              <w:t>Product code of comparable model sold on the domestic market of the country of export</w:t>
            </w:r>
          </w:p>
        </w:tc>
        <w:tc>
          <w:tcPr>
            <w:tcW w:w="1560" w:type="dxa"/>
          </w:tcPr>
          <w:p w14:paraId="2D9A82E2" w14:textId="77777777" w:rsidR="00515B70" w:rsidRDefault="00515B70">
            <w:pPr>
              <w:widowControl w:val="0"/>
              <w:ind w:left="57" w:right="57"/>
              <w:rPr>
                <w:snapToGrid w:val="0"/>
                <w:sz w:val="20"/>
              </w:rPr>
            </w:pPr>
            <w:r>
              <w:rPr>
                <w:snapToGrid w:val="0"/>
                <w:sz w:val="20"/>
              </w:rPr>
              <w:t>If goods are identical indicate “YES”.  Otherwise “NO”</w:t>
            </w:r>
          </w:p>
        </w:tc>
        <w:tc>
          <w:tcPr>
            <w:tcW w:w="2409" w:type="dxa"/>
          </w:tcPr>
          <w:p w14:paraId="1B9BEDD2" w14:textId="77777777" w:rsidR="00515B70" w:rsidRDefault="00515B70">
            <w:pPr>
              <w:widowControl w:val="0"/>
              <w:ind w:left="57" w:right="57"/>
              <w:rPr>
                <w:snapToGrid w:val="0"/>
                <w:sz w:val="20"/>
              </w:rPr>
            </w:pPr>
            <w:r>
              <w:rPr>
                <w:snapToGrid w:val="0"/>
                <w:sz w:val="20"/>
              </w:rPr>
              <w:t>Where the good exported to Australia is not identical to the like goods, describe the specification differences.  If it is impractical to detail specification differences in this table refer to documents which outline differences</w:t>
            </w:r>
          </w:p>
        </w:tc>
      </w:tr>
    </w:tbl>
    <w:p w14:paraId="2B92B01D" w14:textId="77777777" w:rsidR="00515B70" w:rsidRDefault="00515B70">
      <w:pPr>
        <w:widowControl w:val="0"/>
        <w:ind w:right="-745"/>
        <w:rPr>
          <w:i/>
          <w:snapToGrid w:val="0"/>
        </w:rPr>
      </w:pPr>
    </w:p>
    <w:p w14:paraId="357B0228" w14:textId="77777777" w:rsidR="00515B70" w:rsidRDefault="00515B70">
      <w:pPr>
        <w:widowControl w:val="0"/>
        <w:ind w:right="-745"/>
        <w:rPr>
          <w:b/>
          <w:snapToGrid w:val="0"/>
        </w:rPr>
      </w:pPr>
    </w:p>
    <w:p w14:paraId="4B0E8628" w14:textId="77777777" w:rsidR="00515B70" w:rsidRDefault="00515B70">
      <w:pPr>
        <w:pStyle w:val="Indent1"/>
        <w:ind w:right="-680"/>
        <w:rPr>
          <w:b/>
        </w:rPr>
      </w:pPr>
      <w:r w:rsidRPr="003735F5">
        <w:rPr>
          <w:b/>
          <w:sz w:val="28"/>
          <w:szCs w:val="28"/>
        </w:rPr>
        <w:t>C-4</w:t>
      </w:r>
      <w:r>
        <w:tab/>
        <w:t>Please provide any technical and illustrative material that may be helpful in identifying or classifying the goods that your company sells on the domestic market.</w:t>
      </w:r>
    </w:p>
    <w:p w14:paraId="073D8D44" w14:textId="77777777" w:rsidR="00515B70" w:rsidRDefault="00515B70">
      <w:pPr>
        <w:widowControl w:val="0"/>
        <w:ind w:right="-745"/>
        <w:jc w:val="both"/>
        <w:rPr>
          <w:b/>
          <w:snapToGrid w:val="0"/>
        </w:rPr>
      </w:pPr>
    </w:p>
    <w:p w14:paraId="5F613049" w14:textId="77777777" w:rsidR="00515B70" w:rsidRDefault="00BE15F8">
      <w:pPr>
        <w:pStyle w:val="Heading1"/>
      </w:pPr>
      <w:bookmarkStart w:id="78" w:name="_Toc506971837"/>
      <w:r>
        <w:br w:type="page"/>
      </w:r>
      <w:bookmarkStart w:id="79" w:name="_Toc480810776"/>
      <w:r w:rsidR="00515B70">
        <w:lastRenderedPageBreak/>
        <w:t>Section D</w:t>
      </w:r>
      <w:r w:rsidR="00515B70">
        <w:br/>
        <w:t>Domestic sales</w:t>
      </w:r>
      <w:bookmarkEnd w:id="78"/>
      <w:bookmarkEnd w:id="79"/>
      <w:r w:rsidR="00515B70">
        <w:t xml:space="preserve"> </w:t>
      </w:r>
    </w:p>
    <w:p w14:paraId="2E863E68" w14:textId="77777777" w:rsidR="00515B70" w:rsidRDefault="00515B70">
      <w:pPr>
        <w:widowControl w:val="0"/>
        <w:ind w:right="-745"/>
        <w:jc w:val="both"/>
        <w:rPr>
          <w:snapToGrid w:val="0"/>
        </w:rPr>
      </w:pPr>
    </w:p>
    <w:p w14:paraId="6F14E61C" w14:textId="77777777" w:rsidR="00515B70" w:rsidRDefault="00515B70">
      <w:pPr>
        <w:ind w:left="0" w:right="-680"/>
        <w:jc w:val="both"/>
        <w:rPr>
          <w:i/>
        </w:rPr>
      </w:pPr>
      <w:r>
        <w:rPr>
          <w:i/>
        </w:rPr>
        <w:t xml:space="preserve">This section seeks information about the sales arrangements and prices in the domestic market of the country of export.   </w:t>
      </w:r>
    </w:p>
    <w:p w14:paraId="0FCCA135" w14:textId="77777777" w:rsidR="00515B70" w:rsidRDefault="00515B70">
      <w:pPr>
        <w:ind w:left="0" w:right="-680"/>
        <w:jc w:val="both"/>
        <w:rPr>
          <w:i/>
          <w:snapToGrid w:val="0"/>
        </w:rPr>
      </w:pPr>
    </w:p>
    <w:p w14:paraId="38512A6C" w14:textId="77777777" w:rsidR="00515B70" w:rsidRDefault="00515B70">
      <w:pPr>
        <w:spacing w:after="120"/>
        <w:ind w:left="0" w:right="-680"/>
        <w:jc w:val="both"/>
        <w:rPr>
          <w:i/>
          <w:snapToGrid w:val="0"/>
        </w:rPr>
      </w:pPr>
      <w:r>
        <w:rPr>
          <w:i/>
          <w:snapToGrid w:val="0"/>
          <w:u w:val="single"/>
        </w:rPr>
        <w:t>All</w:t>
      </w:r>
      <w:r>
        <w:rPr>
          <w:i/>
          <w:snapToGrid w:val="0"/>
        </w:rPr>
        <w:t xml:space="preserve"> domestic sales made during the investigation period must be listed transaction by transaction.  If there is an extraordinarily large volume of sales data </w:t>
      </w:r>
      <w:r>
        <w:rPr>
          <w:i/>
          <w:snapToGrid w:val="0"/>
          <w:u w:val="single"/>
        </w:rPr>
        <w:t>and</w:t>
      </w:r>
      <w:r>
        <w:rPr>
          <w:i/>
          <w:snapToGrid w:val="0"/>
        </w:rPr>
        <w:t xml:space="preserve"> you are unable to provide the complete listing electronically you </w:t>
      </w:r>
      <w:r>
        <w:rPr>
          <w:b/>
          <w:bCs/>
          <w:i/>
          <w:snapToGrid w:val="0"/>
        </w:rPr>
        <w:t>must</w:t>
      </w:r>
      <w:r>
        <w:rPr>
          <w:i/>
          <w:snapToGrid w:val="0"/>
        </w:rPr>
        <w:t xml:space="preserve"> contact the case officer </w:t>
      </w:r>
      <w:r>
        <w:rPr>
          <w:b/>
          <w:bCs/>
          <w:i/>
          <w:snapToGrid w:val="0"/>
        </w:rPr>
        <w:t>before</w:t>
      </w:r>
      <w:r>
        <w:rPr>
          <w:i/>
          <w:snapToGrid w:val="0"/>
        </w:rPr>
        <w:t xml:space="preserve"> completing the questionnaire.  If the case officer agrees that it is not possible to obtain a complete listing he or she will consider a method for sampling that meets </w:t>
      </w:r>
      <w:r w:rsidR="00B8162A">
        <w:rPr>
          <w:snapToGrid w:val="0"/>
        </w:rPr>
        <w:t xml:space="preserve">the </w:t>
      </w:r>
      <w:r w:rsidR="00B8162A" w:rsidRPr="00B8162A">
        <w:rPr>
          <w:i/>
          <w:snapToGrid w:val="0"/>
        </w:rPr>
        <w:t>Commission</w:t>
      </w:r>
      <w:r w:rsidR="00B8162A">
        <w:rPr>
          <w:snapToGrid w:val="0"/>
        </w:rPr>
        <w:t xml:space="preserve"> </w:t>
      </w:r>
      <w:r>
        <w:rPr>
          <w:i/>
          <w:snapToGrid w:val="0"/>
        </w:rPr>
        <w:t xml:space="preserve">requirements.  If agreement cannot be </w:t>
      </w:r>
      <w:r w:rsidRPr="00B8162A">
        <w:rPr>
          <w:i/>
          <w:snapToGrid w:val="0"/>
        </w:rPr>
        <w:t xml:space="preserve">reached as to the appropriate method </w:t>
      </w:r>
      <w:r w:rsidR="00B8162A" w:rsidRPr="00B8162A">
        <w:rPr>
          <w:i/>
          <w:snapToGrid w:val="0"/>
        </w:rPr>
        <w:t>the Commission</w:t>
      </w:r>
      <w:r w:rsidRPr="00B8162A">
        <w:rPr>
          <w:i/>
          <w:snapToGrid w:val="0"/>
        </w:rPr>
        <w:t xml:space="preserve"> </w:t>
      </w:r>
      <w:r>
        <w:rPr>
          <w:i/>
          <w:snapToGrid w:val="0"/>
        </w:rPr>
        <w:t>may not visit your company.</w:t>
      </w:r>
    </w:p>
    <w:p w14:paraId="1CD5459B" w14:textId="77777777" w:rsidR="00515B70" w:rsidRDefault="00B8162A">
      <w:pPr>
        <w:spacing w:after="120"/>
        <w:ind w:left="0" w:right="-680"/>
        <w:jc w:val="both"/>
        <w:rPr>
          <w:i/>
          <w:snapToGrid w:val="0"/>
        </w:rPr>
      </w:pPr>
      <w:r w:rsidRPr="00B8162A">
        <w:rPr>
          <w:i/>
          <w:snapToGrid w:val="0"/>
        </w:rPr>
        <w:t>The Commission</w:t>
      </w:r>
      <w:r w:rsidR="00515B70">
        <w:rPr>
          <w:i/>
          <w:snapToGrid w:val="0"/>
        </w:rPr>
        <w:t xml:space="preserve"> will normally take the invoice date as being the date of sale in order to determine which sales fall within the investigation period. </w:t>
      </w:r>
    </w:p>
    <w:p w14:paraId="3CDC1304" w14:textId="77777777" w:rsidR="00515B70" w:rsidRDefault="00515B70">
      <w:pPr>
        <w:spacing w:after="120"/>
        <w:ind w:left="0" w:right="-680"/>
        <w:jc w:val="both"/>
        <w:rPr>
          <w:i/>
          <w:snapToGrid w:val="0"/>
        </w:rPr>
      </w:pPr>
      <w:r>
        <w:rPr>
          <w:i/>
          <w:snapToGrid w:val="0"/>
        </w:rPr>
        <w:t>If, in response to question B4 (Sales to Australia, Export Price), you have reported that the date of sale is not the invoice date and you consider that this alternative date should be used when comparing domestic and export prices –</w:t>
      </w:r>
    </w:p>
    <w:p w14:paraId="61D253C6" w14:textId="77777777" w:rsidR="00515B70" w:rsidRDefault="00515B70">
      <w:pPr>
        <w:spacing w:after="120"/>
        <w:ind w:left="142" w:right="-680"/>
        <w:jc w:val="both"/>
        <w:rPr>
          <w:i/>
        </w:rPr>
      </w:pPr>
      <w:r>
        <w:rPr>
          <w:i/>
        </w:rPr>
        <w:t xml:space="preserve">you </w:t>
      </w:r>
      <w:r>
        <w:rPr>
          <w:b/>
          <w:i/>
        </w:rPr>
        <w:t>must</w:t>
      </w:r>
      <w:r>
        <w:rPr>
          <w:i/>
        </w:rPr>
        <w:t xml:space="preserve"> provide information on domestic selling prices for a matching period - even if doing so means that such domestic sales data predates the commencement of the investigation period.</w:t>
      </w:r>
    </w:p>
    <w:p w14:paraId="5CE4AC2B" w14:textId="77777777" w:rsidR="00515B70" w:rsidRDefault="00515B70">
      <w:pPr>
        <w:spacing w:after="120"/>
        <w:ind w:left="142" w:right="-680"/>
        <w:jc w:val="both"/>
        <w:rPr>
          <w:i/>
        </w:rPr>
      </w:pPr>
      <w:r>
        <w:rPr>
          <w:i/>
        </w:rPr>
        <w:t>If you do not have any domestic sales of like goods you must contact the case officer who will explain the infor</w:t>
      </w:r>
      <w:r w:rsidRPr="00B8162A">
        <w:t xml:space="preserve">mation </w:t>
      </w:r>
      <w:r w:rsidR="00B8162A" w:rsidRPr="00B8162A">
        <w:rPr>
          <w:snapToGrid w:val="0"/>
        </w:rPr>
        <w:t>the Commission</w:t>
      </w:r>
      <w:r>
        <w:rPr>
          <w:i/>
        </w:rPr>
        <w:t xml:space="preserve"> requires for determining a normal value using alternative methods. </w:t>
      </w:r>
    </w:p>
    <w:p w14:paraId="4BADD446" w14:textId="77777777" w:rsidR="00515B70" w:rsidRDefault="00515B70">
      <w:pPr>
        <w:widowControl w:val="0"/>
        <w:ind w:right="-745"/>
        <w:jc w:val="both"/>
        <w:rPr>
          <w:snapToGrid w:val="0"/>
        </w:rPr>
      </w:pPr>
    </w:p>
    <w:p w14:paraId="66B5556C" w14:textId="77777777" w:rsidR="00515B70" w:rsidRDefault="00515B70">
      <w:pPr>
        <w:pStyle w:val="Indent1"/>
        <w:ind w:right="-680"/>
      </w:pPr>
      <w:r w:rsidRPr="003735F5">
        <w:rPr>
          <w:b/>
          <w:sz w:val="28"/>
          <w:szCs w:val="28"/>
        </w:rPr>
        <w:t>D-1</w:t>
      </w:r>
      <w:r>
        <w:tab/>
        <w:t>Provide:</w:t>
      </w:r>
    </w:p>
    <w:p w14:paraId="559B01D3" w14:textId="77777777" w:rsidR="00515B70" w:rsidRDefault="00515B70">
      <w:pPr>
        <w:pStyle w:val="bulletindent"/>
        <w:ind w:right="-680"/>
      </w:pPr>
      <w:r>
        <w:t>a detailed description of your distribution channels to domestic customers, including a diagram if appropriate;</w:t>
      </w:r>
    </w:p>
    <w:p w14:paraId="36A1E394" w14:textId="77777777" w:rsidR="00515B70" w:rsidRDefault="00515B70">
      <w:pPr>
        <w:pStyle w:val="bulletindent"/>
        <w:ind w:right="-680"/>
      </w:pPr>
      <w:r>
        <w:t>information concerning the functions/activities performed by each party in the distribution chain; and</w:t>
      </w:r>
    </w:p>
    <w:p w14:paraId="7BA47C21" w14:textId="77777777" w:rsidR="00515B70" w:rsidRDefault="00515B70">
      <w:pPr>
        <w:pStyle w:val="bulletindent"/>
        <w:ind w:right="-680"/>
      </w:pPr>
      <w:r>
        <w:t>a copy of any agency or distributor agreements, or contracts entered into.</w:t>
      </w:r>
    </w:p>
    <w:p w14:paraId="703AF63F" w14:textId="77777777" w:rsidR="00515B70" w:rsidRDefault="00515B70">
      <w:pPr>
        <w:pStyle w:val="bulletindent"/>
        <w:numPr>
          <w:ilvl w:val="0"/>
          <w:numId w:val="0"/>
        </w:numPr>
        <w:ind w:left="1985" w:right="-680" w:hanging="851"/>
      </w:pPr>
    </w:p>
    <w:p w14:paraId="2105BD42" w14:textId="77777777" w:rsidR="00515B70" w:rsidRDefault="00515B70">
      <w:pPr>
        <w:pStyle w:val="Indent1"/>
        <w:ind w:right="-680" w:firstLine="0"/>
      </w:pPr>
      <w:r>
        <w:t>If any of the customers listed are associated with your business, provide details of that association.  Describe the effect, if any, that association has upon the price.</w:t>
      </w:r>
    </w:p>
    <w:p w14:paraId="743A55E1" w14:textId="77777777" w:rsidR="00515B70" w:rsidRDefault="00515B70">
      <w:pPr>
        <w:widowControl w:val="0"/>
        <w:ind w:left="720" w:right="-745"/>
        <w:jc w:val="both"/>
        <w:rPr>
          <w:snapToGrid w:val="0"/>
        </w:rPr>
      </w:pPr>
    </w:p>
    <w:p w14:paraId="7CFD8ED2" w14:textId="77777777" w:rsidR="00515B70" w:rsidRDefault="00515B70">
      <w:pPr>
        <w:pStyle w:val="Indent1"/>
        <w:ind w:right="-680"/>
      </w:pPr>
      <w:r w:rsidRPr="003735F5">
        <w:rPr>
          <w:b/>
          <w:sz w:val="28"/>
          <w:szCs w:val="28"/>
        </w:rPr>
        <w:t>D-2</w:t>
      </w:r>
      <w:r>
        <w:tab/>
        <w:t>Do your domestic selling prices vary according to the distribution channel identified?  If so, provide details.  Real differences in trade levels are characterised by consistent and distinct differences in functions and prices.</w:t>
      </w:r>
    </w:p>
    <w:p w14:paraId="265D18AF" w14:textId="77777777" w:rsidR="00515B70" w:rsidRDefault="00515B70">
      <w:pPr>
        <w:widowControl w:val="0"/>
        <w:ind w:left="720" w:right="-745" w:hanging="720"/>
        <w:jc w:val="both"/>
        <w:rPr>
          <w:snapToGrid w:val="0"/>
        </w:rPr>
      </w:pPr>
    </w:p>
    <w:p w14:paraId="5C88B7EE" w14:textId="77777777" w:rsidR="00515B70" w:rsidRDefault="00515B70">
      <w:pPr>
        <w:pStyle w:val="Indent1"/>
        <w:ind w:right="-680"/>
      </w:pPr>
      <w:r w:rsidRPr="003735F5">
        <w:rPr>
          <w:b/>
          <w:sz w:val="28"/>
          <w:szCs w:val="28"/>
        </w:rPr>
        <w:t>D-3</w:t>
      </w:r>
      <w:r>
        <w:tab/>
        <w:t>Explain in detail the sales process, including:</w:t>
      </w:r>
    </w:p>
    <w:p w14:paraId="040514CF" w14:textId="77777777" w:rsidR="00515B70" w:rsidRDefault="00515B70">
      <w:pPr>
        <w:pStyle w:val="bulletindent"/>
        <w:ind w:right="-680"/>
      </w:pPr>
      <w:r>
        <w:t>the way in which you set the price, receive orders, make delivery, invoice and finally receive payment; and the terms of the sales; and</w:t>
      </w:r>
    </w:p>
    <w:p w14:paraId="51FBF987" w14:textId="77777777" w:rsidR="00515B70" w:rsidRDefault="00515B70">
      <w:pPr>
        <w:pStyle w:val="bulletindent"/>
        <w:ind w:right="-680"/>
      </w:pPr>
      <w:r>
        <w:t>whether price includes the cost of delivery to customer.</w:t>
      </w:r>
    </w:p>
    <w:p w14:paraId="4AA08FF3" w14:textId="77777777" w:rsidR="00515B70" w:rsidRDefault="00515B70">
      <w:pPr>
        <w:pStyle w:val="bulletindent"/>
        <w:numPr>
          <w:ilvl w:val="0"/>
          <w:numId w:val="0"/>
        </w:numPr>
        <w:ind w:left="1985" w:right="-680" w:hanging="851"/>
      </w:pPr>
    </w:p>
    <w:p w14:paraId="0CBF4A4D" w14:textId="77777777" w:rsidR="00515B70" w:rsidRDefault="00515B70">
      <w:pPr>
        <w:pStyle w:val="Indent1"/>
        <w:ind w:right="-680" w:firstLine="0"/>
      </w:pPr>
      <w:r>
        <w:t>If sales are in accordance with price lists, provide copies of the price lists.</w:t>
      </w:r>
    </w:p>
    <w:p w14:paraId="21922A77" w14:textId="77777777" w:rsidR="00515B70" w:rsidRDefault="00515B70">
      <w:pPr>
        <w:pStyle w:val="NormalIndent"/>
        <w:ind w:right="-680"/>
      </w:pPr>
    </w:p>
    <w:p w14:paraId="7F73DD6F" w14:textId="77777777" w:rsidR="00515B70" w:rsidRDefault="00515B70">
      <w:pPr>
        <w:pStyle w:val="Indent1"/>
        <w:ind w:right="-680"/>
      </w:pPr>
      <w:r w:rsidRPr="003735F5">
        <w:rPr>
          <w:b/>
          <w:sz w:val="28"/>
          <w:szCs w:val="28"/>
        </w:rPr>
        <w:t>D-4</w:t>
      </w:r>
      <w:r>
        <w:tab/>
        <w:t>Prepare a spreadsheet named “</w:t>
      </w:r>
      <w:r>
        <w:rPr>
          <w:b/>
        </w:rPr>
        <w:t>domestic sales</w:t>
      </w:r>
      <w:r>
        <w:t xml:space="preserve">” listing </w:t>
      </w:r>
      <w:r>
        <w:rPr>
          <w:b/>
        </w:rPr>
        <w:t>all</w:t>
      </w:r>
      <w:r>
        <w:t xml:space="preserve"> sales of like goods made during the investigation period.  The listing must be provided on a </w:t>
      </w:r>
      <w:r w:rsidR="00A4624F">
        <w:t>CD-ROM</w:t>
      </w:r>
      <w:r>
        <w:t>.  Include all of the following information.</w:t>
      </w:r>
    </w:p>
    <w:p w14:paraId="1B02F319" w14:textId="77777777" w:rsidR="00515B70" w:rsidRDefault="00515B70">
      <w:pPr>
        <w:widowControl w:val="0"/>
        <w:ind w:left="720" w:right="-745" w:hanging="720"/>
        <w:jc w:val="both"/>
        <w:rPr>
          <w:snapToGrid w:val="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515B70" w:rsidRPr="00C41243" w14:paraId="669DF1B7" w14:textId="77777777" w:rsidTr="00C41243">
        <w:tc>
          <w:tcPr>
            <w:tcW w:w="2268" w:type="dxa"/>
          </w:tcPr>
          <w:p w14:paraId="5B34BEA7" w14:textId="77777777" w:rsidR="00515B70" w:rsidRPr="00C41243" w:rsidRDefault="00515B70">
            <w:pPr>
              <w:widowControl w:val="0"/>
              <w:ind w:left="57" w:right="57"/>
              <w:rPr>
                <w:b/>
                <w:snapToGrid w:val="0"/>
                <w:sz w:val="20"/>
              </w:rPr>
            </w:pPr>
            <w:r w:rsidRPr="00C41243">
              <w:rPr>
                <w:b/>
                <w:snapToGrid w:val="0"/>
                <w:sz w:val="20"/>
              </w:rPr>
              <w:t>Column</w:t>
            </w:r>
            <w:r w:rsidR="00C41243">
              <w:rPr>
                <w:b/>
                <w:snapToGrid w:val="0"/>
                <w:sz w:val="20"/>
              </w:rPr>
              <w:t xml:space="preserve"> </w:t>
            </w:r>
            <w:r w:rsidRPr="00C41243">
              <w:rPr>
                <w:b/>
                <w:snapToGrid w:val="0"/>
                <w:sz w:val="20"/>
              </w:rPr>
              <w:t>heading</w:t>
            </w:r>
          </w:p>
        </w:tc>
        <w:tc>
          <w:tcPr>
            <w:tcW w:w="6804" w:type="dxa"/>
          </w:tcPr>
          <w:p w14:paraId="1182EBD4" w14:textId="77777777" w:rsidR="00515B70" w:rsidRPr="00C41243" w:rsidRDefault="00515B70">
            <w:pPr>
              <w:widowControl w:val="0"/>
              <w:ind w:left="57" w:right="57"/>
              <w:jc w:val="center"/>
              <w:rPr>
                <w:b/>
                <w:snapToGrid w:val="0"/>
                <w:sz w:val="20"/>
              </w:rPr>
            </w:pPr>
            <w:r w:rsidRPr="00C41243">
              <w:rPr>
                <w:b/>
                <w:snapToGrid w:val="0"/>
                <w:sz w:val="20"/>
              </w:rPr>
              <w:t>Explanation</w:t>
            </w:r>
          </w:p>
        </w:tc>
      </w:tr>
      <w:tr w:rsidR="00D67BA6" w14:paraId="2ECC8808" w14:textId="77777777" w:rsidTr="00C41243">
        <w:tc>
          <w:tcPr>
            <w:tcW w:w="2268" w:type="dxa"/>
          </w:tcPr>
          <w:p w14:paraId="544EE12E" w14:textId="77777777" w:rsidR="00D67BA6" w:rsidRPr="00C41243" w:rsidRDefault="00D67BA6" w:rsidP="00D67BA6">
            <w:pPr>
              <w:keepLines w:val="0"/>
              <w:widowControl w:val="0"/>
              <w:ind w:left="57" w:right="57"/>
              <w:rPr>
                <w:snapToGrid w:val="0"/>
                <w:sz w:val="20"/>
              </w:rPr>
            </w:pPr>
            <w:r w:rsidRPr="00C41243">
              <w:rPr>
                <w:snapToGrid w:val="0"/>
                <w:sz w:val="20"/>
              </w:rPr>
              <w:t>Customer name</w:t>
            </w:r>
            <w:r>
              <w:rPr>
                <w:snapToGrid w:val="0"/>
                <w:sz w:val="20"/>
              </w:rPr>
              <w:t xml:space="preserve"> – Mine site</w:t>
            </w:r>
            <w:r w:rsidRPr="00C41243">
              <w:rPr>
                <w:snapToGrid w:val="0"/>
                <w:sz w:val="20"/>
              </w:rPr>
              <w:t xml:space="preserve"> </w:t>
            </w:r>
          </w:p>
        </w:tc>
        <w:tc>
          <w:tcPr>
            <w:tcW w:w="6804" w:type="dxa"/>
          </w:tcPr>
          <w:p w14:paraId="71218A88" w14:textId="77777777" w:rsidR="00D67BA6" w:rsidRPr="00C41243" w:rsidRDefault="00D67BA6" w:rsidP="00D67BA6">
            <w:pPr>
              <w:keepLines w:val="0"/>
              <w:widowControl w:val="0"/>
              <w:ind w:left="57" w:right="57"/>
              <w:rPr>
                <w:snapToGrid w:val="0"/>
                <w:sz w:val="20"/>
              </w:rPr>
            </w:pPr>
            <w:r w:rsidRPr="00C41243">
              <w:rPr>
                <w:snapToGrid w:val="0"/>
                <w:sz w:val="20"/>
              </w:rPr>
              <w:t>names of your customers</w:t>
            </w:r>
            <w:r>
              <w:rPr>
                <w:snapToGrid w:val="0"/>
                <w:sz w:val="20"/>
              </w:rPr>
              <w:t xml:space="preserve"> and the mine sites</w:t>
            </w:r>
          </w:p>
        </w:tc>
      </w:tr>
      <w:tr w:rsidR="00D67BA6" w14:paraId="6FB4FD8A" w14:textId="77777777" w:rsidTr="00C41243">
        <w:tc>
          <w:tcPr>
            <w:tcW w:w="2268" w:type="dxa"/>
          </w:tcPr>
          <w:p w14:paraId="778B61DC" w14:textId="77777777" w:rsidR="00D67BA6" w:rsidRPr="00C41243" w:rsidRDefault="00D67BA6" w:rsidP="00D67BA6">
            <w:pPr>
              <w:keepLines w:val="0"/>
              <w:widowControl w:val="0"/>
              <w:ind w:left="57" w:right="57"/>
              <w:rPr>
                <w:snapToGrid w:val="0"/>
                <w:sz w:val="20"/>
              </w:rPr>
            </w:pPr>
            <w:r w:rsidRPr="00C41243">
              <w:rPr>
                <w:snapToGrid w:val="0"/>
                <w:sz w:val="20"/>
              </w:rPr>
              <w:t>Level of trade</w:t>
            </w:r>
          </w:p>
        </w:tc>
        <w:tc>
          <w:tcPr>
            <w:tcW w:w="6804" w:type="dxa"/>
          </w:tcPr>
          <w:p w14:paraId="393635A6" w14:textId="77777777" w:rsidR="00D67BA6" w:rsidRPr="00C41243" w:rsidRDefault="00D67BA6" w:rsidP="00D67BA6">
            <w:pPr>
              <w:keepLines w:val="0"/>
              <w:widowControl w:val="0"/>
              <w:ind w:left="57" w:right="57"/>
              <w:rPr>
                <w:snapToGrid w:val="0"/>
                <w:sz w:val="20"/>
              </w:rPr>
            </w:pPr>
            <w:r w:rsidRPr="00C41243">
              <w:rPr>
                <w:snapToGrid w:val="0"/>
                <w:sz w:val="20"/>
              </w:rPr>
              <w:t xml:space="preserve">the level of trade of your customers in </w:t>
            </w:r>
            <w:r>
              <w:rPr>
                <w:snapToGrid w:val="0"/>
                <w:sz w:val="20"/>
              </w:rPr>
              <w:t>South Africa</w:t>
            </w:r>
          </w:p>
        </w:tc>
      </w:tr>
      <w:tr w:rsidR="00D67BA6" w14:paraId="0DF9D18E" w14:textId="77777777" w:rsidTr="00C41243">
        <w:tc>
          <w:tcPr>
            <w:tcW w:w="2268" w:type="dxa"/>
          </w:tcPr>
          <w:p w14:paraId="0D6F87FA" w14:textId="77777777" w:rsidR="00D67BA6" w:rsidRPr="00C41243" w:rsidRDefault="00D67BA6" w:rsidP="00D67BA6">
            <w:pPr>
              <w:keepLines w:val="0"/>
              <w:widowControl w:val="0"/>
              <w:ind w:left="57" w:right="57"/>
              <w:rPr>
                <w:snapToGrid w:val="0"/>
                <w:sz w:val="20"/>
              </w:rPr>
            </w:pPr>
            <w:r>
              <w:rPr>
                <w:snapToGrid w:val="0"/>
                <w:sz w:val="20"/>
              </w:rPr>
              <w:t>Rope application</w:t>
            </w:r>
          </w:p>
        </w:tc>
        <w:tc>
          <w:tcPr>
            <w:tcW w:w="6804" w:type="dxa"/>
          </w:tcPr>
          <w:p w14:paraId="0AC04A94" w14:textId="77777777" w:rsidR="00D67BA6" w:rsidRPr="00C41243" w:rsidRDefault="00D67BA6" w:rsidP="00D67BA6">
            <w:pPr>
              <w:keepLines w:val="0"/>
              <w:ind w:left="0"/>
              <w:rPr>
                <w:snapToGrid w:val="0"/>
                <w:sz w:val="20"/>
              </w:rPr>
            </w:pPr>
            <w:r>
              <w:rPr>
                <w:rFonts w:cs="Arial"/>
                <w:sz w:val="20"/>
              </w:rPr>
              <w:t xml:space="preserve"> Rope application: drag, hoist, shovel etc. </w:t>
            </w:r>
          </w:p>
        </w:tc>
      </w:tr>
      <w:tr w:rsidR="007E64B0" w14:paraId="06A0528B" w14:textId="77777777" w:rsidTr="00C41243">
        <w:tc>
          <w:tcPr>
            <w:tcW w:w="2268" w:type="dxa"/>
          </w:tcPr>
          <w:p w14:paraId="43E8FA7E" w14:textId="77777777" w:rsidR="007E64B0" w:rsidRPr="00C41243" w:rsidRDefault="007E64B0" w:rsidP="007E64B0">
            <w:pPr>
              <w:keepLines w:val="0"/>
              <w:widowControl w:val="0"/>
              <w:ind w:left="57" w:right="57"/>
              <w:rPr>
                <w:snapToGrid w:val="0"/>
                <w:sz w:val="20"/>
              </w:rPr>
            </w:pPr>
            <w:r>
              <w:rPr>
                <w:snapToGrid w:val="0"/>
                <w:sz w:val="20"/>
              </w:rPr>
              <w:t>No of strands</w:t>
            </w:r>
          </w:p>
        </w:tc>
        <w:tc>
          <w:tcPr>
            <w:tcW w:w="6804" w:type="dxa"/>
          </w:tcPr>
          <w:p w14:paraId="5BDE9FAB" w14:textId="77777777" w:rsidR="007E64B0" w:rsidRPr="00C41243" w:rsidRDefault="007E64B0" w:rsidP="007E64B0">
            <w:pPr>
              <w:keepLines w:val="0"/>
              <w:widowControl w:val="0"/>
              <w:ind w:left="57" w:right="57"/>
              <w:rPr>
                <w:snapToGrid w:val="0"/>
                <w:sz w:val="20"/>
              </w:rPr>
            </w:pPr>
            <w:r>
              <w:rPr>
                <w:snapToGrid w:val="0"/>
                <w:sz w:val="20"/>
              </w:rPr>
              <w:t xml:space="preserve">No of strands </w:t>
            </w:r>
          </w:p>
        </w:tc>
      </w:tr>
      <w:tr w:rsidR="007E64B0" w14:paraId="238AD6CE" w14:textId="77777777" w:rsidTr="00C41243">
        <w:tc>
          <w:tcPr>
            <w:tcW w:w="2268" w:type="dxa"/>
          </w:tcPr>
          <w:p w14:paraId="4F8B55CB" w14:textId="77777777" w:rsidR="007E64B0" w:rsidRDefault="007E64B0" w:rsidP="007E64B0">
            <w:pPr>
              <w:keepLines w:val="0"/>
              <w:widowControl w:val="0"/>
              <w:ind w:left="57" w:right="57"/>
              <w:rPr>
                <w:snapToGrid w:val="0"/>
                <w:sz w:val="20"/>
              </w:rPr>
            </w:pPr>
            <w:r>
              <w:rPr>
                <w:snapToGrid w:val="0"/>
                <w:sz w:val="20"/>
              </w:rPr>
              <w:t>Rope grade</w:t>
            </w:r>
          </w:p>
        </w:tc>
        <w:tc>
          <w:tcPr>
            <w:tcW w:w="6804" w:type="dxa"/>
          </w:tcPr>
          <w:p w14:paraId="2F672889" w14:textId="77777777" w:rsidR="007E64B0" w:rsidRDefault="007E64B0" w:rsidP="007E64B0">
            <w:pPr>
              <w:keepLines w:val="0"/>
              <w:widowControl w:val="0"/>
              <w:ind w:left="57" w:right="57"/>
              <w:rPr>
                <w:snapToGrid w:val="0"/>
                <w:sz w:val="20"/>
              </w:rPr>
            </w:pPr>
            <w:r>
              <w:rPr>
                <w:snapToGrid w:val="0"/>
                <w:sz w:val="20"/>
              </w:rPr>
              <w:t>Load bearing rating</w:t>
            </w:r>
          </w:p>
        </w:tc>
      </w:tr>
      <w:tr w:rsidR="007E64B0" w14:paraId="2E2708C1" w14:textId="77777777" w:rsidTr="00C41243">
        <w:tc>
          <w:tcPr>
            <w:tcW w:w="2268" w:type="dxa"/>
          </w:tcPr>
          <w:p w14:paraId="205F57CF" w14:textId="77777777" w:rsidR="007E64B0" w:rsidRDefault="007E64B0" w:rsidP="007E64B0">
            <w:pPr>
              <w:keepLines w:val="0"/>
              <w:widowControl w:val="0"/>
              <w:ind w:left="57" w:right="57"/>
              <w:rPr>
                <w:snapToGrid w:val="0"/>
                <w:sz w:val="20"/>
              </w:rPr>
            </w:pPr>
            <w:r w:rsidRPr="007E64B0">
              <w:rPr>
                <w:snapToGrid w:val="0"/>
                <w:sz w:val="20"/>
              </w:rPr>
              <w:t>Sheath (Y or N)</w:t>
            </w:r>
          </w:p>
        </w:tc>
        <w:tc>
          <w:tcPr>
            <w:tcW w:w="6804" w:type="dxa"/>
          </w:tcPr>
          <w:p w14:paraId="04B851CE" w14:textId="77777777" w:rsidR="007E64B0" w:rsidRDefault="007E64B0" w:rsidP="007E64B0">
            <w:pPr>
              <w:keepLines w:val="0"/>
              <w:widowControl w:val="0"/>
              <w:ind w:left="57" w:right="57"/>
              <w:rPr>
                <w:snapToGrid w:val="0"/>
                <w:sz w:val="20"/>
              </w:rPr>
            </w:pPr>
            <w:r>
              <w:rPr>
                <w:snapToGrid w:val="0"/>
                <w:sz w:val="20"/>
              </w:rPr>
              <w:t>Whether or not the rope has a sheath</w:t>
            </w:r>
          </w:p>
        </w:tc>
      </w:tr>
      <w:tr w:rsidR="00D67BA6" w14:paraId="02E631B7" w14:textId="77777777" w:rsidTr="00C41243">
        <w:tc>
          <w:tcPr>
            <w:tcW w:w="2268" w:type="dxa"/>
          </w:tcPr>
          <w:p w14:paraId="2A87A171" w14:textId="77777777" w:rsidR="00D67BA6" w:rsidRPr="00C41243" w:rsidRDefault="00D67BA6" w:rsidP="00D67BA6">
            <w:pPr>
              <w:keepLines w:val="0"/>
              <w:widowControl w:val="0"/>
              <w:ind w:left="57" w:right="57"/>
              <w:rPr>
                <w:snapToGrid w:val="0"/>
                <w:sz w:val="20"/>
              </w:rPr>
            </w:pPr>
            <w:r w:rsidRPr="00C41243">
              <w:rPr>
                <w:snapToGrid w:val="0"/>
                <w:sz w:val="20"/>
              </w:rPr>
              <w:t>Product code</w:t>
            </w:r>
          </w:p>
        </w:tc>
        <w:tc>
          <w:tcPr>
            <w:tcW w:w="6804" w:type="dxa"/>
          </w:tcPr>
          <w:p w14:paraId="304930E9" w14:textId="77777777" w:rsidR="00D67BA6" w:rsidRPr="00C41243" w:rsidRDefault="00D67BA6" w:rsidP="00D67BA6">
            <w:pPr>
              <w:keepLines w:val="0"/>
              <w:widowControl w:val="0"/>
              <w:ind w:left="57" w:right="57"/>
              <w:rPr>
                <w:snapToGrid w:val="0"/>
                <w:sz w:val="20"/>
              </w:rPr>
            </w:pPr>
            <w:r>
              <w:rPr>
                <w:snapToGrid w:val="0"/>
                <w:sz w:val="20"/>
              </w:rPr>
              <w:t>C</w:t>
            </w:r>
            <w:r w:rsidRPr="00C41243">
              <w:rPr>
                <w:snapToGrid w:val="0"/>
                <w:sz w:val="20"/>
              </w:rPr>
              <w:t>ode used in your records for the model/grade/type identified.  Explain the product codes in your submission.</w:t>
            </w:r>
          </w:p>
        </w:tc>
      </w:tr>
      <w:tr w:rsidR="00D67BA6" w14:paraId="55D9A186" w14:textId="77777777" w:rsidTr="00C41243">
        <w:tc>
          <w:tcPr>
            <w:tcW w:w="2268" w:type="dxa"/>
          </w:tcPr>
          <w:p w14:paraId="540DEF81" w14:textId="77777777" w:rsidR="00D67BA6" w:rsidRPr="00C41243" w:rsidRDefault="00D67BA6" w:rsidP="00D67BA6">
            <w:pPr>
              <w:keepLines w:val="0"/>
              <w:widowControl w:val="0"/>
              <w:ind w:left="57" w:right="57"/>
              <w:rPr>
                <w:snapToGrid w:val="0"/>
                <w:sz w:val="20"/>
              </w:rPr>
            </w:pPr>
            <w:r w:rsidRPr="00C41243">
              <w:rPr>
                <w:snapToGrid w:val="0"/>
                <w:sz w:val="20"/>
              </w:rPr>
              <w:t>Model</w:t>
            </w:r>
            <w:r>
              <w:rPr>
                <w:snapToGrid w:val="0"/>
                <w:sz w:val="20"/>
              </w:rPr>
              <w:t xml:space="preserve"> diameter</w:t>
            </w:r>
          </w:p>
        </w:tc>
        <w:tc>
          <w:tcPr>
            <w:tcW w:w="6804" w:type="dxa"/>
          </w:tcPr>
          <w:p w14:paraId="35AA0048" w14:textId="77777777" w:rsidR="00D67BA6" w:rsidRPr="00C41243" w:rsidRDefault="00D67BA6" w:rsidP="00D67BA6">
            <w:pPr>
              <w:keepLines w:val="0"/>
              <w:widowControl w:val="0"/>
              <w:ind w:left="57" w:right="57"/>
              <w:rPr>
                <w:snapToGrid w:val="0"/>
                <w:sz w:val="20"/>
              </w:rPr>
            </w:pPr>
            <w:r>
              <w:rPr>
                <w:snapToGrid w:val="0"/>
                <w:sz w:val="20"/>
              </w:rPr>
              <w:t>Diameter of rope model</w:t>
            </w:r>
          </w:p>
        </w:tc>
      </w:tr>
      <w:tr w:rsidR="00D67BA6" w14:paraId="3DE350E4" w14:textId="77777777" w:rsidTr="00C41243">
        <w:tc>
          <w:tcPr>
            <w:tcW w:w="2268" w:type="dxa"/>
          </w:tcPr>
          <w:p w14:paraId="19166394" w14:textId="77777777" w:rsidR="00D67BA6" w:rsidRPr="00C41243" w:rsidRDefault="00D67BA6" w:rsidP="00D67BA6">
            <w:pPr>
              <w:keepLines w:val="0"/>
              <w:widowControl w:val="0"/>
              <w:ind w:left="57" w:right="57"/>
              <w:rPr>
                <w:snapToGrid w:val="0"/>
                <w:sz w:val="20"/>
              </w:rPr>
            </w:pPr>
            <w:r>
              <w:rPr>
                <w:snapToGrid w:val="0"/>
                <w:sz w:val="20"/>
              </w:rPr>
              <w:t>Model length</w:t>
            </w:r>
          </w:p>
        </w:tc>
        <w:tc>
          <w:tcPr>
            <w:tcW w:w="6804" w:type="dxa"/>
          </w:tcPr>
          <w:p w14:paraId="0AF6ECB3" w14:textId="77777777" w:rsidR="00D67BA6" w:rsidRPr="00C41243" w:rsidRDefault="00D67BA6" w:rsidP="00D67BA6">
            <w:pPr>
              <w:keepLines w:val="0"/>
              <w:widowControl w:val="0"/>
              <w:ind w:left="57" w:right="57"/>
              <w:rPr>
                <w:snapToGrid w:val="0"/>
                <w:sz w:val="20"/>
              </w:rPr>
            </w:pPr>
            <w:r>
              <w:rPr>
                <w:snapToGrid w:val="0"/>
                <w:sz w:val="20"/>
              </w:rPr>
              <w:t>Length of rope model</w:t>
            </w:r>
          </w:p>
        </w:tc>
      </w:tr>
      <w:tr w:rsidR="00D67BA6" w14:paraId="6D21770C" w14:textId="77777777" w:rsidTr="00C41243">
        <w:tc>
          <w:tcPr>
            <w:tcW w:w="2268" w:type="dxa"/>
          </w:tcPr>
          <w:p w14:paraId="54A307B4" w14:textId="77777777" w:rsidR="00D67BA6" w:rsidRPr="00C41243" w:rsidRDefault="00D67BA6" w:rsidP="00D67BA6">
            <w:pPr>
              <w:keepLines w:val="0"/>
              <w:widowControl w:val="0"/>
              <w:ind w:left="57" w:right="57"/>
              <w:rPr>
                <w:snapToGrid w:val="0"/>
                <w:sz w:val="20"/>
              </w:rPr>
            </w:pPr>
            <w:r>
              <w:rPr>
                <w:snapToGrid w:val="0"/>
                <w:sz w:val="20"/>
              </w:rPr>
              <w:t>Rope end attachment t</w:t>
            </w:r>
            <w:r w:rsidRPr="0044607B">
              <w:rPr>
                <w:snapToGrid w:val="0"/>
                <w:sz w:val="20"/>
              </w:rPr>
              <w:t>ype</w:t>
            </w:r>
          </w:p>
        </w:tc>
        <w:tc>
          <w:tcPr>
            <w:tcW w:w="6804" w:type="dxa"/>
          </w:tcPr>
          <w:p w14:paraId="0D6B6C2B" w14:textId="77777777" w:rsidR="00D67BA6" w:rsidRPr="00C41243" w:rsidRDefault="00D67BA6" w:rsidP="00D67BA6">
            <w:pPr>
              <w:keepLines w:val="0"/>
              <w:ind w:left="0"/>
              <w:rPr>
                <w:snapToGrid w:val="0"/>
                <w:sz w:val="20"/>
              </w:rPr>
            </w:pPr>
            <w:r>
              <w:rPr>
                <w:rFonts w:cs="Arial"/>
                <w:sz w:val="20"/>
              </w:rPr>
              <w:t xml:space="preserve">Type of end attachment (N/A is no end attachment). </w:t>
            </w:r>
          </w:p>
        </w:tc>
      </w:tr>
      <w:tr w:rsidR="00D67BA6" w14:paraId="32A28C1E" w14:textId="77777777" w:rsidTr="00C41243">
        <w:tc>
          <w:tcPr>
            <w:tcW w:w="2268" w:type="dxa"/>
          </w:tcPr>
          <w:p w14:paraId="37E107DD" w14:textId="77777777" w:rsidR="00D67BA6" w:rsidRPr="00C41243" w:rsidRDefault="00D67BA6" w:rsidP="00D67BA6">
            <w:pPr>
              <w:keepLines w:val="0"/>
              <w:widowControl w:val="0"/>
              <w:ind w:left="57" w:right="57"/>
              <w:rPr>
                <w:snapToGrid w:val="0"/>
                <w:sz w:val="20"/>
              </w:rPr>
            </w:pPr>
            <w:r>
              <w:rPr>
                <w:snapToGrid w:val="0"/>
                <w:sz w:val="20"/>
              </w:rPr>
              <w:t>Rope e</w:t>
            </w:r>
            <w:r w:rsidRPr="0044607B">
              <w:rPr>
                <w:snapToGrid w:val="0"/>
                <w:sz w:val="20"/>
              </w:rPr>
              <w:t xml:space="preserve">nd </w:t>
            </w:r>
            <w:r>
              <w:rPr>
                <w:snapToGrid w:val="0"/>
                <w:sz w:val="20"/>
              </w:rPr>
              <w:t>attachment c</w:t>
            </w:r>
            <w:r w:rsidRPr="0044607B">
              <w:rPr>
                <w:snapToGrid w:val="0"/>
                <w:sz w:val="20"/>
              </w:rPr>
              <w:t>ost</w:t>
            </w:r>
          </w:p>
        </w:tc>
        <w:tc>
          <w:tcPr>
            <w:tcW w:w="6804" w:type="dxa"/>
          </w:tcPr>
          <w:p w14:paraId="4EF7708B" w14:textId="77777777" w:rsidR="00D67BA6" w:rsidRDefault="00D67BA6" w:rsidP="00D67BA6">
            <w:pPr>
              <w:keepLines w:val="0"/>
              <w:ind w:left="0"/>
              <w:rPr>
                <w:rFonts w:cs="Arial"/>
                <w:sz w:val="20"/>
                <w:lang w:eastAsia="en-AU"/>
              </w:rPr>
            </w:pPr>
            <w:r>
              <w:rPr>
                <w:rFonts w:cs="Arial"/>
                <w:sz w:val="20"/>
              </w:rPr>
              <w:t>Cost of rope end attachment.</w:t>
            </w:r>
          </w:p>
          <w:p w14:paraId="05A55460" w14:textId="77777777" w:rsidR="00D67BA6" w:rsidRPr="00C41243" w:rsidRDefault="00D67BA6" w:rsidP="00D67BA6">
            <w:pPr>
              <w:keepLines w:val="0"/>
              <w:widowControl w:val="0"/>
              <w:ind w:left="57" w:right="57"/>
              <w:rPr>
                <w:snapToGrid w:val="0"/>
                <w:sz w:val="20"/>
              </w:rPr>
            </w:pPr>
          </w:p>
        </w:tc>
      </w:tr>
      <w:tr w:rsidR="00D67BA6" w14:paraId="597B08D5" w14:textId="77777777" w:rsidTr="00C41243">
        <w:tc>
          <w:tcPr>
            <w:tcW w:w="2268" w:type="dxa"/>
          </w:tcPr>
          <w:p w14:paraId="20E618F1" w14:textId="77777777" w:rsidR="00D67BA6" w:rsidRDefault="00D67BA6" w:rsidP="00D67BA6">
            <w:pPr>
              <w:widowControl w:val="0"/>
              <w:ind w:left="57" w:right="57"/>
              <w:jc w:val="both"/>
              <w:rPr>
                <w:snapToGrid w:val="0"/>
                <w:sz w:val="20"/>
              </w:rPr>
            </w:pPr>
            <w:r>
              <w:rPr>
                <w:snapToGrid w:val="0"/>
                <w:sz w:val="20"/>
              </w:rPr>
              <w:t>Invoice number</w:t>
            </w:r>
          </w:p>
        </w:tc>
        <w:tc>
          <w:tcPr>
            <w:tcW w:w="6804" w:type="dxa"/>
          </w:tcPr>
          <w:p w14:paraId="36579850" w14:textId="77777777" w:rsidR="00D67BA6" w:rsidRDefault="00D67BA6" w:rsidP="00D67BA6">
            <w:pPr>
              <w:widowControl w:val="0"/>
              <w:ind w:left="57" w:right="57"/>
              <w:rPr>
                <w:snapToGrid w:val="0"/>
                <w:sz w:val="20"/>
              </w:rPr>
            </w:pPr>
            <w:r>
              <w:rPr>
                <w:snapToGrid w:val="0"/>
                <w:sz w:val="20"/>
              </w:rPr>
              <w:t>invoice number</w:t>
            </w:r>
          </w:p>
        </w:tc>
      </w:tr>
      <w:tr w:rsidR="00D67BA6" w14:paraId="4A789DB0" w14:textId="77777777" w:rsidTr="00C41243">
        <w:tc>
          <w:tcPr>
            <w:tcW w:w="2268" w:type="dxa"/>
          </w:tcPr>
          <w:p w14:paraId="600EB010" w14:textId="77777777" w:rsidR="00D67BA6" w:rsidRDefault="00D67BA6" w:rsidP="00D67BA6">
            <w:pPr>
              <w:widowControl w:val="0"/>
              <w:ind w:left="57" w:right="57"/>
              <w:jc w:val="both"/>
              <w:rPr>
                <w:snapToGrid w:val="0"/>
                <w:sz w:val="20"/>
              </w:rPr>
            </w:pPr>
            <w:r>
              <w:rPr>
                <w:snapToGrid w:val="0"/>
                <w:sz w:val="20"/>
              </w:rPr>
              <w:t>Invoice date</w:t>
            </w:r>
          </w:p>
        </w:tc>
        <w:tc>
          <w:tcPr>
            <w:tcW w:w="6804" w:type="dxa"/>
          </w:tcPr>
          <w:p w14:paraId="2E854A1A" w14:textId="77777777" w:rsidR="00D67BA6" w:rsidRDefault="00D67BA6" w:rsidP="00D67BA6">
            <w:pPr>
              <w:widowControl w:val="0"/>
              <w:ind w:left="57" w:right="57"/>
              <w:rPr>
                <w:snapToGrid w:val="0"/>
                <w:sz w:val="20"/>
              </w:rPr>
            </w:pPr>
            <w:r>
              <w:rPr>
                <w:snapToGrid w:val="0"/>
                <w:sz w:val="20"/>
              </w:rPr>
              <w:t>invoice date</w:t>
            </w:r>
          </w:p>
        </w:tc>
      </w:tr>
      <w:tr w:rsidR="00D67BA6" w14:paraId="4565604B" w14:textId="77777777" w:rsidTr="00C41243">
        <w:tc>
          <w:tcPr>
            <w:tcW w:w="2268" w:type="dxa"/>
          </w:tcPr>
          <w:p w14:paraId="10464567" w14:textId="77777777" w:rsidR="00D67BA6" w:rsidRDefault="00D67BA6" w:rsidP="00D67BA6">
            <w:pPr>
              <w:widowControl w:val="0"/>
              <w:ind w:left="57" w:right="57"/>
              <w:jc w:val="both"/>
              <w:rPr>
                <w:snapToGrid w:val="0"/>
                <w:sz w:val="20"/>
              </w:rPr>
            </w:pPr>
            <w:r>
              <w:rPr>
                <w:snapToGrid w:val="0"/>
                <w:sz w:val="20"/>
              </w:rPr>
              <w:t>Date of sale</w:t>
            </w:r>
          </w:p>
        </w:tc>
        <w:tc>
          <w:tcPr>
            <w:tcW w:w="6804" w:type="dxa"/>
          </w:tcPr>
          <w:p w14:paraId="72E13970" w14:textId="77777777" w:rsidR="00D67BA6" w:rsidRDefault="00D67BA6" w:rsidP="00D67BA6">
            <w:pPr>
              <w:widowControl w:val="0"/>
              <w:ind w:left="57" w:right="57"/>
              <w:rPr>
                <w:snapToGrid w:val="0"/>
                <w:sz w:val="20"/>
              </w:rPr>
            </w:pPr>
            <w:r>
              <w:rPr>
                <w:snapToGrid w:val="0"/>
                <w:sz w:val="20"/>
              </w:rPr>
              <w:t xml:space="preserve">refer to the explanation at the beginning of this section.  If you consider that a date </w:t>
            </w:r>
            <w:r>
              <w:rPr>
                <w:i/>
                <w:snapToGrid w:val="0"/>
                <w:sz w:val="20"/>
              </w:rPr>
              <w:t>other than</w:t>
            </w:r>
            <w:r>
              <w:rPr>
                <w:snapToGrid w:val="0"/>
                <w:sz w:val="20"/>
              </w:rPr>
              <w:t xml:space="preserve"> the invoice date best establishes the material terms of sale and should be used, report that date.  For example, order confirmation, contract, or purchase order date.</w:t>
            </w:r>
          </w:p>
        </w:tc>
      </w:tr>
      <w:tr w:rsidR="00D67BA6" w14:paraId="57AF10F6" w14:textId="77777777" w:rsidTr="00C41243">
        <w:tc>
          <w:tcPr>
            <w:tcW w:w="2268" w:type="dxa"/>
          </w:tcPr>
          <w:p w14:paraId="5D2BF895" w14:textId="77777777" w:rsidR="00D67BA6" w:rsidRDefault="00D67BA6" w:rsidP="00D67BA6">
            <w:pPr>
              <w:widowControl w:val="0"/>
              <w:ind w:left="57" w:right="57"/>
              <w:jc w:val="both"/>
              <w:rPr>
                <w:snapToGrid w:val="0"/>
                <w:sz w:val="20"/>
              </w:rPr>
            </w:pPr>
            <w:r>
              <w:rPr>
                <w:snapToGrid w:val="0"/>
                <w:sz w:val="20"/>
              </w:rPr>
              <w:t>Quarter</w:t>
            </w:r>
          </w:p>
        </w:tc>
        <w:tc>
          <w:tcPr>
            <w:tcW w:w="6804" w:type="dxa"/>
          </w:tcPr>
          <w:p w14:paraId="7AEC5613" w14:textId="77777777" w:rsidR="00D67BA6" w:rsidRDefault="00D67BA6" w:rsidP="00D67BA6">
            <w:pPr>
              <w:widowControl w:val="0"/>
              <w:ind w:left="57" w:right="57"/>
              <w:rPr>
                <w:snapToGrid w:val="0"/>
                <w:sz w:val="20"/>
              </w:rPr>
            </w:pPr>
            <w:r>
              <w:rPr>
                <w:snapToGrid w:val="0"/>
                <w:sz w:val="20"/>
              </w:rPr>
              <w:t>The quarter that the date of sale occurred</w:t>
            </w:r>
          </w:p>
        </w:tc>
      </w:tr>
      <w:tr w:rsidR="00D67BA6" w14:paraId="05BB8065" w14:textId="77777777" w:rsidTr="00C41243">
        <w:tc>
          <w:tcPr>
            <w:tcW w:w="2268" w:type="dxa"/>
          </w:tcPr>
          <w:p w14:paraId="722A8328" w14:textId="77777777" w:rsidR="00D67BA6" w:rsidRPr="00C41243" w:rsidRDefault="00D67BA6" w:rsidP="00D67BA6">
            <w:pPr>
              <w:keepLines w:val="0"/>
              <w:widowControl w:val="0"/>
              <w:ind w:left="57" w:right="57"/>
              <w:rPr>
                <w:snapToGrid w:val="0"/>
                <w:sz w:val="20"/>
              </w:rPr>
            </w:pPr>
            <w:r>
              <w:rPr>
                <w:snapToGrid w:val="0"/>
                <w:sz w:val="20"/>
              </w:rPr>
              <w:t>Order number</w:t>
            </w:r>
          </w:p>
        </w:tc>
        <w:tc>
          <w:tcPr>
            <w:tcW w:w="6804" w:type="dxa"/>
          </w:tcPr>
          <w:p w14:paraId="63F694E8" w14:textId="77777777" w:rsidR="00D67BA6" w:rsidRPr="00C41243" w:rsidRDefault="00D67BA6" w:rsidP="00D67BA6">
            <w:pPr>
              <w:keepLines w:val="0"/>
              <w:widowControl w:val="0"/>
              <w:ind w:left="57" w:right="57"/>
              <w:rPr>
                <w:snapToGrid w:val="0"/>
                <w:sz w:val="20"/>
              </w:rPr>
            </w:pPr>
            <w:r>
              <w:rPr>
                <w:snapToGrid w:val="0"/>
                <w:sz w:val="20"/>
              </w:rPr>
              <w:t>show order confirmation, contract or purchase order number if you have shown a date other than invoice date as being the date of sale.</w:t>
            </w:r>
          </w:p>
        </w:tc>
      </w:tr>
      <w:tr w:rsidR="00D67BA6" w14:paraId="5F79F01F" w14:textId="77777777" w:rsidTr="00C41243">
        <w:tc>
          <w:tcPr>
            <w:tcW w:w="2268" w:type="dxa"/>
          </w:tcPr>
          <w:p w14:paraId="05395CB1" w14:textId="77777777" w:rsidR="00D67BA6" w:rsidRDefault="00D67BA6" w:rsidP="00D67BA6">
            <w:pPr>
              <w:widowControl w:val="0"/>
              <w:ind w:left="57" w:right="57"/>
              <w:jc w:val="both"/>
              <w:rPr>
                <w:snapToGrid w:val="0"/>
                <w:sz w:val="20"/>
              </w:rPr>
            </w:pPr>
            <w:r>
              <w:rPr>
                <w:snapToGrid w:val="0"/>
                <w:sz w:val="20"/>
              </w:rPr>
              <w:t>Delivery terms</w:t>
            </w:r>
          </w:p>
        </w:tc>
        <w:tc>
          <w:tcPr>
            <w:tcW w:w="6804" w:type="dxa"/>
          </w:tcPr>
          <w:p w14:paraId="04A5960C" w14:textId="77777777" w:rsidR="00D67BA6" w:rsidRDefault="00D67BA6" w:rsidP="00D67BA6">
            <w:pPr>
              <w:widowControl w:val="0"/>
              <w:ind w:left="57" w:right="57"/>
              <w:rPr>
                <w:snapToGrid w:val="0"/>
                <w:sz w:val="20"/>
              </w:rPr>
            </w:pPr>
            <w:proofErr w:type="spellStart"/>
            <w:r>
              <w:rPr>
                <w:snapToGrid w:val="0"/>
                <w:sz w:val="20"/>
              </w:rPr>
              <w:t>eg</w:t>
            </w:r>
            <w:proofErr w:type="spellEnd"/>
            <w:r>
              <w:rPr>
                <w:snapToGrid w:val="0"/>
                <w:sz w:val="20"/>
              </w:rPr>
              <w:t xml:space="preserve"> </w:t>
            </w:r>
            <w:proofErr w:type="spellStart"/>
            <w:r>
              <w:rPr>
                <w:snapToGrid w:val="0"/>
                <w:sz w:val="20"/>
              </w:rPr>
              <w:t>ex factory</w:t>
            </w:r>
            <w:proofErr w:type="spellEnd"/>
            <w:r>
              <w:rPr>
                <w:snapToGrid w:val="0"/>
                <w:sz w:val="20"/>
              </w:rPr>
              <w:t>, free on truck, delivered into store</w:t>
            </w:r>
          </w:p>
        </w:tc>
      </w:tr>
      <w:tr w:rsidR="00D67BA6" w14:paraId="65B30BAC" w14:textId="77777777" w:rsidTr="00C41243">
        <w:tc>
          <w:tcPr>
            <w:tcW w:w="2268" w:type="dxa"/>
          </w:tcPr>
          <w:p w14:paraId="63FDC414" w14:textId="77777777" w:rsidR="00D67BA6" w:rsidRDefault="00D67BA6" w:rsidP="00D67BA6">
            <w:pPr>
              <w:widowControl w:val="0"/>
              <w:ind w:left="57" w:right="57"/>
              <w:jc w:val="both"/>
              <w:rPr>
                <w:snapToGrid w:val="0"/>
                <w:sz w:val="20"/>
              </w:rPr>
            </w:pPr>
            <w:r>
              <w:rPr>
                <w:snapToGrid w:val="0"/>
                <w:sz w:val="20"/>
              </w:rPr>
              <w:t>Payment terms</w:t>
            </w:r>
          </w:p>
        </w:tc>
        <w:tc>
          <w:tcPr>
            <w:tcW w:w="6804" w:type="dxa"/>
          </w:tcPr>
          <w:p w14:paraId="195825E9" w14:textId="77777777" w:rsidR="00D67BA6" w:rsidRDefault="00D67BA6" w:rsidP="00D67BA6">
            <w:pPr>
              <w:widowControl w:val="0"/>
              <w:ind w:left="57" w:right="57"/>
              <w:rPr>
                <w:snapToGrid w:val="0"/>
                <w:sz w:val="20"/>
              </w:rPr>
            </w:pPr>
            <w:r>
              <w:rPr>
                <w:snapToGrid w:val="0"/>
                <w:sz w:val="20"/>
              </w:rPr>
              <w:t xml:space="preserve">payment terms agreed with the customer </w:t>
            </w:r>
            <w:proofErr w:type="spellStart"/>
            <w:r>
              <w:rPr>
                <w:snapToGrid w:val="0"/>
                <w:sz w:val="20"/>
              </w:rPr>
              <w:t>eg</w:t>
            </w:r>
            <w:proofErr w:type="spellEnd"/>
            <w:r>
              <w:rPr>
                <w:snapToGrid w:val="0"/>
                <w:sz w:val="20"/>
              </w:rPr>
              <w:t xml:space="preserve">. 60 days=60 </w:t>
            </w:r>
            <w:proofErr w:type="spellStart"/>
            <w:r>
              <w:rPr>
                <w:snapToGrid w:val="0"/>
                <w:sz w:val="20"/>
              </w:rPr>
              <w:t>etc</w:t>
            </w:r>
            <w:proofErr w:type="spellEnd"/>
          </w:p>
        </w:tc>
      </w:tr>
      <w:tr w:rsidR="00D67BA6" w14:paraId="095355E2" w14:textId="77777777" w:rsidTr="00C41243">
        <w:tc>
          <w:tcPr>
            <w:tcW w:w="2268" w:type="dxa"/>
          </w:tcPr>
          <w:p w14:paraId="20D3AFE3" w14:textId="77777777" w:rsidR="00D67BA6" w:rsidRDefault="00D67BA6" w:rsidP="00D67BA6">
            <w:pPr>
              <w:widowControl w:val="0"/>
              <w:ind w:left="57" w:right="57"/>
              <w:jc w:val="both"/>
              <w:rPr>
                <w:snapToGrid w:val="0"/>
                <w:sz w:val="20"/>
              </w:rPr>
            </w:pPr>
            <w:r>
              <w:rPr>
                <w:snapToGrid w:val="0"/>
                <w:sz w:val="20"/>
              </w:rPr>
              <w:t>Quantity</w:t>
            </w:r>
          </w:p>
        </w:tc>
        <w:tc>
          <w:tcPr>
            <w:tcW w:w="6804" w:type="dxa"/>
          </w:tcPr>
          <w:p w14:paraId="740F483E" w14:textId="77777777" w:rsidR="00D67BA6" w:rsidRDefault="00D67BA6" w:rsidP="00D67BA6">
            <w:pPr>
              <w:widowControl w:val="0"/>
              <w:ind w:left="57" w:right="57"/>
              <w:rPr>
                <w:snapToGrid w:val="0"/>
                <w:sz w:val="20"/>
              </w:rPr>
            </w:pPr>
            <w:r>
              <w:rPr>
                <w:snapToGrid w:val="0"/>
                <w:sz w:val="20"/>
              </w:rPr>
              <w:t xml:space="preserve">quantity in units shown on the invoice </w:t>
            </w:r>
            <w:proofErr w:type="spellStart"/>
            <w:r>
              <w:rPr>
                <w:snapToGrid w:val="0"/>
                <w:sz w:val="20"/>
              </w:rPr>
              <w:t>eg</w:t>
            </w:r>
            <w:proofErr w:type="spellEnd"/>
            <w:r>
              <w:rPr>
                <w:snapToGrid w:val="0"/>
                <w:sz w:val="20"/>
              </w:rPr>
              <w:t xml:space="preserve"> kg.</w:t>
            </w:r>
          </w:p>
        </w:tc>
      </w:tr>
      <w:tr w:rsidR="00D67BA6" w14:paraId="6485FEF3" w14:textId="77777777" w:rsidTr="00C41243">
        <w:tc>
          <w:tcPr>
            <w:tcW w:w="2268" w:type="dxa"/>
          </w:tcPr>
          <w:p w14:paraId="5D126D2E" w14:textId="77777777" w:rsidR="00D67BA6" w:rsidRDefault="00D67BA6" w:rsidP="00D67BA6">
            <w:pPr>
              <w:widowControl w:val="0"/>
              <w:ind w:left="57" w:right="57"/>
              <w:jc w:val="both"/>
              <w:rPr>
                <w:snapToGrid w:val="0"/>
                <w:sz w:val="20"/>
              </w:rPr>
            </w:pPr>
            <w:r>
              <w:rPr>
                <w:snapToGrid w:val="0"/>
                <w:sz w:val="20"/>
              </w:rPr>
              <w:t>Gross Invoice value</w:t>
            </w:r>
          </w:p>
        </w:tc>
        <w:tc>
          <w:tcPr>
            <w:tcW w:w="6804" w:type="dxa"/>
          </w:tcPr>
          <w:p w14:paraId="26F372C0" w14:textId="77777777" w:rsidR="00D67BA6" w:rsidRDefault="00D67BA6" w:rsidP="00D67BA6">
            <w:pPr>
              <w:widowControl w:val="0"/>
              <w:ind w:left="57" w:right="57"/>
              <w:rPr>
                <w:snapToGrid w:val="0"/>
                <w:sz w:val="20"/>
              </w:rPr>
            </w:pPr>
            <w:r>
              <w:rPr>
                <w:snapToGrid w:val="0"/>
                <w:sz w:val="20"/>
              </w:rPr>
              <w:t xml:space="preserve">gross value shown on invoice </w:t>
            </w:r>
            <w:r>
              <w:rPr>
                <w:i/>
                <w:snapToGrid w:val="0"/>
                <w:sz w:val="20"/>
              </w:rPr>
              <w:t>in the currency of sale</w:t>
            </w:r>
            <w:r>
              <w:rPr>
                <w:snapToGrid w:val="0"/>
                <w:sz w:val="20"/>
              </w:rPr>
              <w:t>, net of taxes.</w:t>
            </w:r>
          </w:p>
        </w:tc>
      </w:tr>
      <w:tr w:rsidR="00D67BA6" w14:paraId="0F669D16" w14:textId="77777777" w:rsidTr="00C41243">
        <w:tc>
          <w:tcPr>
            <w:tcW w:w="2268" w:type="dxa"/>
          </w:tcPr>
          <w:p w14:paraId="039289E5" w14:textId="77777777" w:rsidR="00D67BA6" w:rsidRDefault="00D67BA6" w:rsidP="00D67BA6">
            <w:pPr>
              <w:widowControl w:val="0"/>
              <w:ind w:left="57" w:right="57"/>
              <w:jc w:val="both"/>
              <w:rPr>
                <w:snapToGrid w:val="0"/>
                <w:sz w:val="20"/>
              </w:rPr>
            </w:pPr>
            <w:r>
              <w:rPr>
                <w:snapToGrid w:val="0"/>
                <w:sz w:val="20"/>
              </w:rPr>
              <w:t>Discounts on the</w:t>
            </w:r>
          </w:p>
          <w:p w14:paraId="27C0D2F6" w14:textId="77777777" w:rsidR="00D67BA6" w:rsidRDefault="00D67BA6" w:rsidP="00D67BA6">
            <w:pPr>
              <w:widowControl w:val="0"/>
              <w:ind w:left="57" w:right="57"/>
              <w:jc w:val="both"/>
              <w:rPr>
                <w:snapToGrid w:val="0"/>
                <w:sz w:val="20"/>
              </w:rPr>
            </w:pPr>
            <w:r>
              <w:rPr>
                <w:snapToGrid w:val="0"/>
                <w:sz w:val="20"/>
              </w:rPr>
              <w:t>Invoice</w:t>
            </w:r>
          </w:p>
        </w:tc>
        <w:tc>
          <w:tcPr>
            <w:tcW w:w="6804" w:type="dxa"/>
          </w:tcPr>
          <w:p w14:paraId="2B69E6C2" w14:textId="77777777" w:rsidR="00D67BA6" w:rsidRDefault="00D67BA6" w:rsidP="00D67BA6">
            <w:pPr>
              <w:widowControl w:val="0"/>
              <w:ind w:left="57" w:right="57"/>
              <w:rPr>
                <w:snapToGrid w:val="0"/>
                <w:sz w:val="20"/>
              </w:rPr>
            </w:pPr>
            <w:r>
              <w:rPr>
                <w:snapToGrid w:val="0"/>
                <w:sz w:val="20"/>
              </w:rPr>
              <w:t>the amount of any discount deducted on the invoice on each</w:t>
            </w:r>
          </w:p>
          <w:p w14:paraId="18C66D95" w14:textId="77777777" w:rsidR="00D67BA6" w:rsidRDefault="00D67BA6" w:rsidP="00D67BA6">
            <w:pPr>
              <w:widowControl w:val="0"/>
              <w:ind w:left="57" w:right="57"/>
              <w:rPr>
                <w:snapToGrid w:val="0"/>
                <w:sz w:val="20"/>
              </w:rPr>
            </w:pPr>
            <w:r>
              <w:rPr>
                <w:snapToGrid w:val="0"/>
                <w:sz w:val="20"/>
              </w:rPr>
              <w:t>transaction.  If a % discount applies show that % discount applying in another column.</w:t>
            </w:r>
          </w:p>
        </w:tc>
      </w:tr>
      <w:tr w:rsidR="00D67BA6" w14:paraId="5965BD3F" w14:textId="77777777" w:rsidTr="00C41243">
        <w:tc>
          <w:tcPr>
            <w:tcW w:w="2268" w:type="dxa"/>
          </w:tcPr>
          <w:p w14:paraId="6EA5120E" w14:textId="77777777" w:rsidR="00D67BA6" w:rsidRDefault="00D67BA6" w:rsidP="00D67BA6">
            <w:pPr>
              <w:widowControl w:val="0"/>
              <w:ind w:left="57" w:right="57"/>
              <w:jc w:val="both"/>
              <w:rPr>
                <w:snapToGrid w:val="0"/>
                <w:sz w:val="20"/>
              </w:rPr>
            </w:pPr>
            <w:r>
              <w:rPr>
                <w:snapToGrid w:val="0"/>
                <w:sz w:val="20"/>
              </w:rPr>
              <w:t>Other charges</w:t>
            </w:r>
          </w:p>
        </w:tc>
        <w:tc>
          <w:tcPr>
            <w:tcW w:w="6804" w:type="dxa"/>
          </w:tcPr>
          <w:p w14:paraId="4DB2A4B6" w14:textId="77777777" w:rsidR="00D67BA6" w:rsidRDefault="00D67BA6" w:rsidP="00D67BA6">
            <w:pPr>
              <w:widowControl w:val="0"/>
              <w:ind w:left="57" w:right="57"/>
              <w:rPr>
                <w:snapToGrid w:val="0"/>
                <w:sz w:val="20"/>
              </w:rPr>
            </w:pPr>
            <w:r>
              <w:rPr>
                <w:snapToGrid w:val="0"/>
                <w:sz w:val="20"/>
              </w:rPr>
              <w:t xml:space="preserve">any other charges, or price reductions, that affect the net invoice value.  Insert additional columns and provide description. </w:t>
            </w:r>
          </w:p>
        </w:tc>
      </w:tr>
      <w:tr w:rsidR="00D67BA6" w14:paraId="71A70087" w14:textId="77777777" w:rsidTr="00C41243">
        <w:tc>
          <w:tcPr>
            <w:tcW w:w="2268" w:type="dxa"/>
          </w:tcPr>
          <w:p w14:paraId="2F19FFA4" w14:textId="77777777" w:rsidR="00D67BA6" w:rsidRDefault="00D67BA6" w:rsidP="00D67BA6">
            <w:pPr>
              <w:widowControl w:val="0"/>
              <w:ind w:left="57" w:right="57"/>
              <w:rPr>
                <w:snapToGrid w:val="0"/>
                <w:sz w:val="20"/>
              </w:rPr>
            </w:pPr>
            <w:r>
              <w:rPr>
                <w:snapToGrid w:val="0"/>
                <w:sz w:val="20"/>
              </w:rPr>
              <w:t>Net invoice value in the currency of the exporting country</w:t>
            </w:r>
          </w:p>
        </w:tc>
        <w:tc>
          <w:tcPr>
            <w:tcW w:w="6804" w:type="dxa"/>
          </w:tcPr>
          <w:p w14:paraId="137103AF" w14:textId="77777777" w:rsidR="00D67BA6" w:rsidRDefault="00D67BA6" w:rsidP="00D67BA6">
            <w:pPr>
              <w:widowControl w:val="0"/>
              <w:ind w:left="57" w:right="57"/>
              <w:rPr>
                <w:snapToGrid w:val="0"/>
                <w:sz w:val="20"/>
              </w:rPr>
            </w:pPr>
            <w:r>
              <w:rPr>
                <w:snapToGrid w:val="0"/>
                <w:sz w:val="20"/>
              </w:rPr>
              <w:t>the net invoice value expressed in your domestic currency as recorded in your accounting system</w:t>
            </w:r>
          </w:p>
        </w:tc>
      </w:tr>
      <w:tr w:rsidR="00D67BA6" w14:paraId="132EB7DD" w14:textId="77777777" w:rsidTr="00C41243">
        <w:tc>
          <w:tcPr>
            <w:tcW w:w="2268" w:type="dxa"/>
          </w:tcPr>
          <w:p w14:paraId="2ECC1E79" w14:textId="77777777" w:rsidR="00D67BA6" w:rsidRDefault="00D67BA6" w:rsidP="00D67BA6">
            <w:pPr>
              <w:widowControl w:val="0"/>
              <w:ind w:left="57" w:right="57"/>
              <w:rPr>
                <w:snapToGrid w:val="0"/>
                <w:sz w:val="20"/>
              </w:rPr>
            </w:pPr>
            <w:r>
              <w:rPr>
                <w:snapToGrid w:val="0"/>
                <w:sz w:val="20"/>
              </w:rPr>
              <w:t>Rebates or other</w:t>
            </w:r>
          </w:p>
          <w:p w14:paraId="67B9E34B" w14:textId="77777777" w:rsidR="00D67BA6" w:rsidRDefault="00D67BA6" w:rsidP="00D67BA6">
            <w:pPr>
              <w:widowControl w:val="0"/>
              <w:ind w:left="57" w:right="57"/>
              <w:rPr>
                <w:snapToGrid w:val="0"/>
                <w:sz w:val="20"/>
              </w:rPr>
            </w:pPr>
            <w:r>
              <w:rPr>
                <w:snapToGrid w:val="0"/>
                <w:sz w:val="20"/>
              </w:rPr>
              <w:t>Allowances</w:t>
            </w:r>
          </w:p>
        </w:tc>
        <w:tc>
          <w:tcPr>
            <w:tcW w:w="6804" w:type="dxa"/>
          </w:tcPr>
          <w:p w14:paraId="61519E31" w14:textId="77777777" w:rsidR="00D67BA6" w:rsidRDefault="00D67BA6" w:rsidP="00D67BA6">
            <w:pPr>
              <w:widowControl w:val="0"/>
              <w:ind w:left="57" w:right="57"/>
              <w:rPr>
                <w:snapToGrid w:val="0"/>
                <w:sz w:val="20"/>
              </w:rPr>
            </w:pPr>
            <w:r>
              <w:rPr>
                <w:snapToGrid w:val="0"/>
                <w:sz w:val="20"/>
              </w:rPr>
              <w:t>the actual amount of any deferred rebates or allowances in the currency of sale</w:t>
            </w:r>
          </w:p>
        </w:tc>
      </w:tr>
      <w:tr w:rsidR="00D67BA6" w14:paraId="52E908FF" w14:textId="77777777" w:rsidTr="00C41243">
        <w:tc>
          <w:tcPr>
            <w:tcW w:w="2268" w:type="dxa"/>
          </w:tcPr>
          <w:p w14:paraId="025048A5" w14:textId="77777777" w:rsidR="00D67BA6" w:rsidRDefault="00D67BA6" w:rsidP="00D67BA6">
            <w:pPr>
              <w:widowControl w:val="0"/>
              <w:ind w:left="57" w:right="57"/>
              <w:rPr>
                <w:snapToGrid w:val="0"/>
                <w:sz w:val="20"/>
              </w:rPr>
            </w:pPr>
            <w:r>
              <w:rPr>
                <w:snapToGrid w:val="0"/>
                <w:sz w:val="20"/>
              </w:rPr>
              <w:t>Quantity discounts</w:t>
            </w:r>
          </w:p>
        </w:tc>
        <w:tc>
          <w:tcPr>
            <w:tcW w:w="6804" w:type="dxa"/>
          </w:tcPr>
          <w:p w14:paraId="5CFF8DA0" w14:textId="77777777" w:rsidR="00D67BA6" w:rsidRDefault="00D67BA6" w:rsidP="00D67BA6">
            <w:pPr>
              <w:widowControl w:val="0"/>
              <w:ind w:left="57" w:right="57"/>
              <w:rPr>
                <w:snapToGrid w:val="0"/>
                <w:sz w:val="20"/>
              </w:rPr>
            </w:pPr>
            <w:r>
              <w:rPr>
                <w:snapToGrid w:val="0"/>
                <w:sz w:val="20"/>
              </w:rPr>
              <w:t>the actual amount of quantity discounts not deducted from the invoice.  Show a separate column for each type of quantity discount.</w:t>
            </w:r>
          </w:p>
        </w:tc>
      </w:tr>
      <w:tr w:rsidR="00D67BA6" w14:paraId="5A14D61C" w14:textId="77777777" w:rsidTr="00C41243">
        <w:tc>
          <w:tcPr>
            <w:tcW w:w="2268" w:type="dxa"/>
          </w:tcPr>
          <w:p w14:paraId="510AEF42" w14:textId="77777777" w:rsidR="00D67BA6" w:rsidRDefault="00D67BA6" w:rsidP="00D67BA6">
            <w:pPr>
              <w:widowControl w:val="0"/>
              <w:ind w:left="57" w:right="57"/>
              <w:rPr>
                <w:snapToGrid w:val="0"/>
                <w:sz w:val="20"/>
              </w:rPr>
            </w:pPr>
            <w:r>
              <w:rPr>
                <w:snapToGrid w:val="0"/>
                <w:sz w:val="20"/>
              </w:rPr>
              <w:t>Packing*</w:t>
            </w:r>
          </w:p>
        </w:tc>
        <w:tc>
          <w:tcPr>
            <w:tcW w:w="6804" w:type="dxa"/>
          </w:tcPr>
          <w:p w14:paraId="2B89A1E7" w14:textId="77777777" w:rsidR="00D67BA6" w:rsidRDefault="00D67BA6" w:rsidP="00D67BA6">
            <w:pPr>
              <w:widowControl w:val="0"/>
              <w:ind w:left="57" w:right="57"/>
              <w:rPr>
                <w:snapToGrid w:val="0"/>
                <w:sz w:val="20"/>
              </w:rPr>
            </w:pPr>
            <w:r>
              <w:rPr>
                <w:snapToGrid w:val="0"/>
                <w:sz w:val="20"/>
              </w:rPr>
              <w:t>packing expenses</w:t>
            </w:r>
          </w:p>
        </w:tc>
      </w:tr>
      <w:tr w:rsidR="00D67BA6" w14:paraId="2C32192A" w14:textId="77777777" w:rsidTr="00C41243">
        <w:tc>
          <w:tcPr>
            <w:tcW w:w="2268" w:type="dxa"/>
          </w:tcPr>
          <w:p w14:paraId="6C66DD0A" w14:textId="77777777" w:rsidR="00D67BA6" w:rsidRDefault="00D67BA6" w:rsidP="00D67BA6">
            <w:pPr>
              <w:widowControl w:val="0"/>
              <w:ind w:left="57" w:right="57"/>
              <w:jc w:val="both"/>
              <w:rPr>
                <w:snapToGrid w:val="0"/>
                <w:sz w:val="20"/>
              </w:rPr>
            </w:pPr>
            <w:r>
              <w:rPr>
                <w:snapToGrid w:val="0"/>
                <w:sz w:val="20"/>
              </w:rPr>
              <w:t>Inland transportation</w:t>
            </w:r>
          </w:p>
          <w:p w14:paraId="413AC5EA" w14:textId="77777777" w:rsidR="00D67BA6" w:rsidRDefault="00D67BA6" w:rsidP="00D67BA6">
            <w:pPr>
              <w:widowControl w:val="0"/>
              <w:ind w:left="57" w:right="57"/>
              <w:jc w:val="both"/>
              <w:rPr>
                <w:snapToGrid w:val="0"/>
                <w:sz w:val="20"/>
              </w:rPr>
            </w:pPr>
            <w:r>
              <w:rPr>
                <w:snapToGrid w:val="0"/>
                <w:sz w:val="20"/>
              </w:rPr>
              <w:t>Costs*</w:t>
            </w:r>
          </w:p>
        </w:tc>
        <w:tc>
          <w:tcPr>
            <w:tcW w:w="6804" w:type="dxa"/>
          </w:tcPr>
          <w:p w14:paraId="06C77076" w14:textId="77777777" w:rsidR="00D67BA6" w:rsidRDefault="00D67BA6" w:rsidP="00D67BA6">
            <w:pPr>
              <w:widowControl w:val="0"/>
              <w:ind w:left="57" w:right="57"/>
              <w:rPr>
                <w:snapToGrid w:val="0"/>
                <w:sz w:val="20"/>
              </w:rPr>
            </w:pPr>
            <w:r>
              <w:rPr>
                <w:snapToGrid w:val="0"/>
                <w:sz w:val="20"/>
              </w:rPr>
              <w:t>amount of inland transportation costs included in the selling price.</w:t>
            </w:r>
          </w:p>
        </w:tc>
      </w:tr>
      <w:tr w:rsidR="00D67BA6" w14:paraId="195958F6" w14:textId="77777777" w:rsidTr="00C41243">
        <w:tc>
          <w:tcPr>
            <w:tcW w:w="2268" w:type="dxa"/>
          </w:tcPr>
          <w:p w14:paraId="18FC1FE0" w14:textId="77777777" w:rsidR="00D67BA6" w:rsidRDefault="00D67BA6" w:rsidP="00D67BA6">
            <w:pPr>
              <w:widowControl w:val="0"/>
              <w:ind w:left="57" w:right="57"/>
              <w:jc w:val="both"/>
              <w:rPr>
                <w:snapToGrid w:val="0"/>
                <w:sz w:val="20"/>
              </w:rPr>
            </w:pPr>
            <w:r>
              <w:rPr>
                <w:snapToGrid w:val="0"/>
                <w:sz w:val="20"/>
              </w:rPr>
              <w:t>Handling, loading</w:t>
            </w:r>
          </w:p>
          <w:p w14:paraId="1B5F9005" w14:textId="77777777" w:rsidR="00D67BA6" w:rsidRDefault="00D67BA6" w:rsidP="00D67BA6">
            <w:pPr>
              <w:widowControl w:val="0"/>
              <w:ind w:left="57" w:right="57"/>
              <w:jc w:val="both"/>
              <w:rPr>
                <w:snapToGrid w:val="0"/>
                <w:sz w:val="20"/>
              </w:rPr>
            </w:pPr>
            <w:r>
              <w:rPr>
                <w:snapToGrid w:val="0"/>
                <w:sz w:val="20"/>
              </w:rPr>
              <w:t>And ancillary</w:t>
            </w:r>
          </w:p>
          <w:p w14:paraId="3C24D9C5" w14:textId="77777777" w:rsidR="00D67BA6" w:rsidRDefault="00D67BA6" w:rsidP="00D67BA6">
            <w:pPr>
              <w:widowControl w:val="0"/>
              <w:ind w:left="57" w:right="57"/>
              <w:jc w:val="both"/>
              <w:rPr>
                <w:snapToGrid w:val="0"/>
                <w:sz w:val="20"/>
              </w:rPr>
            </w:pPr>
            <w:r>
              <w:rPr>
                <w:snapToGrid w:val="0"/>
                <w:sz w:val="20"/>
              </w:rPr>
              <w:t>Expenses*</w:t>
            </w:r>
          </w:p>
        </w:tc>
        <w:tc>
          <w:tcPr>
            <w:tcW w:w="6804" w:type="dxa"/>
          </w:tcPr>
          <w:p w14:paraId="6CC33F1E" w14:textId="77777777" w:rsidR="00D67BA6" w:rsidRDefault="00D67BA6" w:rsidP="00D67BA6">
            <w:pPr>
              <w:widowControl w:val="0"/>
              <w:ind w:left="57" w:right="57"/>
              <w:rPr>
                <w:snapToGrid w:val="0"/>
                <w:sz w:val="20"/>
              </w:rPr>
            </w:pPr>
            <w:r>
              <w:rPr>
                <w:snapToGrid w:val="0"/>
                <w:sz w:val="20"/>
              </w:rPr>
              <w:t xml:space="preserve">handling, loading &amp; ancillary expenses. </w:t>
            </w:r>
          </w:p>
        </w:tc>
      </w:tr>
      <w:tr w:rsidR="00D67BA6" w14:paraId="63AB891C" w14:textId="77777777" w:rsidTr="00C41243">
        <w:tc>
          <w:tcPr>
            <w:tcW w:w="2268" w:type="dxa"/>
          </w:tcPr>
          <w:p w14:paraId="13B6A0F9" w14:textId="77777777" w:rsidR="00D67BA6" w:rsidRDefault="00D67BA6" w:rsidP="00D67BA6">
            <w:pPr>
              <w:widowControl w:val="0"/>
              <w:ind w:left="57" w:right="57"/>
              <w:jc w:val="both"/>
              <w:rPr>
                <w:snapToGrid w:val="0"/>
                <w:sz w:val="20"/>
              </w:rPr>
            </w:pPr>
            <w:r>
              <w:rPr>
                <w:snapToGrid w:val="0"/>
                <w:sz w:val="20"/>
              </w:rPr>
              <w:t>Warranty &amp;</w:t>
            </w:r>
          </w:p>
          <w:p w14:paraId="604A2E7F" w14:textId="77777777" w:rsidR="00D67BA6" w:rsidRDefault="00D67BA6" w:rsidP="00D67BA6">
            <w:pPr>
              <w:widowControl w:val="0"/>
              <w:ind w:left="57" w:right="57"/>
              <w:jc w:val="both"/>
              <w:rPr>
                <w:snapToGrid w:val="0"/>
                <w:sz w:val="20"/>
              </w:rPr>
            </w:pPr>
            <w:r>
              <w:rPr>
                <w:snapToGrid w:val="0"/>
                <w:sz w:val="20"/>
              </w:rPr>
              <w:t>Guarantee expenses*</w:t>
            </w:r>
          </w:p>
        </w:tc>
        <w:tc>
          <w:tcPr>
            <w:tcW w:w="6804" w:type="dxa"/>
          </w:tcPr>
          <w:p w14:paraId="18E6A744" w14:textId="77777777" w:rsidR="00D67BA6" w:rsidRDefault="00D67BA6" w:rsidP="00D67BA6">
            <w:pPr>
              <w:widowControl w:val="0"/>
              <w:ind w:left="57" w:right="57"/>
              <w:rPr>
                <w:snapToGrid w:val="0"/>
                <w:sz w:val="20"/>
              </w:rPr>
            </w:pPr>
            <w:r>
              <w:rPr>
                <w:snapToGrid w:val="0"/>
                <w:sz w:val="20"/>
              </w:rPr>
              <w:t>warranty &amp; guarantee expenses</w:t>
            </w:r>
          </w:p>
        </w:tc>
      </w:tr>
      <w:tr w:rsidR="00D67BA6" w14:paraId="39DB905D" w14:textId="77777777" w:rsidTr="00C41243">
        <w:tc>
          <w:tcPr>
            <w:tcW w:w="2268" w:type="dxa"/>
          </w:tcPr>
          <w:p w14:paraId="46B7D3DC" w14:textId="77777777" w:rsidR="00D67BA6" w:rsidRDefault="00D67BA6" w:rsidP="00D67BA6">
            <w:pPr>
              <w:widowControl w:val="0"/>
              <w:ind w:left="57" w:right="57"/>
              <w:jc w:val="both"/>
              <w:rPr>
                <w:snapToGrid w:val="0"/>
                <w:sz w:val="20"/>
              </w:rPr>
            </w:pPr>
            <w:r>
              <w:rPr>
                <w:snapToGrid w:val="0"/>
                <w:sz w:val="20"/>
              </w:rPr>
              <w:lastRenderedPageBreak/>
              <w:t>Technical assistance</w:t>
            </w:r>
          </w:p>
          <w:p w14:paraId="15476CDA" w14:textId="77777777" w:rsidR="00D67BA6" w:rsidRDefault="00D67BA6" w:rsidP="00D67BA6">
            <w:pPr>
              <w:widowControl w:val="0"/>
              <w:ind w:left="57" w:right="57"/>
              <w:jc w:val="both"/>
              <w:rPr>
                <w:snapToGrid w:val="0"/>
                <w:sz w:val="20"/>
              </w:rPr>
            </w:pPr>
            <w:r>
              <w:rPr>
                <w:snapToGrid w:val="0"/>
                <w:sz w:val="20"/>
              </w:rPr>
              <w:t>&amp; other services*</w:t>
            </w:r>
          </w:p>
        </w:tc>
        <w:tc>
          <w:tcPr>
            <w:tcW w:w="6804" w:type="dxa"/>
          </w:tcPr>
          <w:p w14:paraId="70279712" w14:textId="77777777" w:rsidR="00D67BA6" w:rsidRDefault="00D67BA6" w:rsidP="00D67BA6">
            <w:pPr>
              <w:widowControl w:val="0"/>
              <w:ind w:left="57" w:right="57"/>
              <w:rPr>
                <w:snapToGrid w:val="0"/>
                <w:sz w:val="20"/>
              </w:rPr>
            </w:pPr>
            <w:r>
              <w:rPr>
                <w:snapToGrid w:val="0"/>
                <w:sz w:val="20"/>
              </w:rPr>
              <w:t>expenses for after sale services such as technical assistance or installation costs.</w:t>
            </w:r>
          </w:p>
        </w:tc>
      </w:tr>
      <w:tr w:rsidR="00D67BA6" w14:paraId="09C93B31" w14:textId="77777777" w:rsidTr="00C41243">
        <w:tc>
          <w:tcPr>
            <w:tcW w:w="2268" w:type="dxa"/>
          </w:tcPr>
          <w:p w14:paraId="373E1F52" w14:textId="77777777" w:rsidR="00D67BA6" w:rsidRDefault="00D67BA6" w:rsidP="00D67BA6">
            <w:pPr>
              <w:widowControl w:val="0"/>
              <w:ind w:left="57" w:right="57"/>
              <w:jc w:val="both"/>
              <w:rPr>
                <w:snapToGrid w:val="0"/>
                <w:sz w:val="20"/>
              </w:rPr>
            </w:pPr>
            <w:r>
              <w:rPr>
                <w:snapToGrid w:val="0"/>
                <w:sz w:val="20"/>
              </w:rPr>
              <w:t>Commissions*</w:t>
            </w:r>
          </w:p>
        </w:tc>
        <w:tc>
          <w:tcPr>
            <w:tcW w:w="6804" w:type="dxa"/>
          </w:tcPr>
          <w:p w14:paraId="654456F7" w14:textId="77777777" w:rsidR="00D67BA6" w:rsidRDefault="00D67BA6" w:rsidP="00D67BA6">
            <w:pPr>
              <w:widowControl w:val="0"/>
              <w:ind w:left="57" w:right="57"/>
              <w:rPr>
                <w:snapToGrid w:val="0"/>
                <w:sz w:val="20"/>
              </w:rPr>
            </w:pPr>
            <w:r>
              <w:rPr>
                <w:snapToGrid w:val="0"/>
                <w:sz w:val="20"/>
              </w:rPr>
              <w:t>commissions paid.  If more than one type is paid insert additional columns of data.</w:t>
            </w:r>
          </w:p>
        </w:tc>
      </w:tr>
      <w:tr w:rsidR="00D67BA6" w14:paraId="25C70B05" w14:textId="77777777" w:rsidTr="00C41243">
        <w:tc>
          <w:tcPr>
            <w:tcW w:w="2268" w:type="dxa"/>
          </w:tcPr>
          <w:p w14:paraId="07F08B24" w14:textId="77777777" w:rsidR="00D67BA6" w:rsidRDefault="00D67BA6" w:rsidP="00D67BA6">
            <w:pPr>
              <w:widowControl w:val="0"/>
              <w:ind w:left="57" w:right="57"/>
              <w:jc w:val="both"/>
              <w:rPr>
                <w:snapToGrid w:val="0"/>
                <w:sz w:val="20"/>
              </w:rPr>
            </w:pPr>
            <w:r>
              <w:rPr>
                <w:snapToGrid w:val="0"/>
                <w:sz w:val="20"/>
              </w:rPr>
              <w:t>Other factors*</w:t>
            </w:r>
          </w:p>
        </w:tc>
        <w:tc>
          <w:tcPr>
            <w:tcW w:w="6804" w:type="dxa"/>
          </w:tcPr>
          <w:p w14:paraId="32168A5E" w14:textId="77777777" w:rsidR="00D67BA6" w:rsidRDefault="00D67BA6" w:rsidP="00D67BA6">
            <w:pPr>
              <w:widowControl w:val="0"/>
              <w:ind w:left="57" w:right="57"/>
              <w:rPr>
                <w:snapToGrid w:val="0"/>
                <w:sz w:val="20"/>
              </w:rPr>
            </w:pPr>
            <w:r>
              <w:rPr>
                <w:b/>
                <w:snapToGrid w:val="0"/>
                <w:sz w:val="20"/>
              </w:rPr>
              <w:t>any other</w:t>
            </w:r>
            <w:r>
              <w:rPr>
                <w:snapToGrid w:val="0"/>
                <w:sz w:val="20"/>
              </w:rPr>
              <w:t xml:space="preserve"> costs, charges or expenses incurred in relation to the domestic sales (include additional columns as required).  See question D5.</w:t>
            </w:r>
          </w:p>
        </w:tc>
      </w:tr>
      <w:tr w:rsidR="00D67BA6" w14:paraId="15EC1AB0" w14:textId="77777777" w:rsidTr="00C41243">
        <w:tc>
          <w:tcPr>
            <w:tcW w:w="2268" w:type="dxa"/>
          </w:tcPr>
          <w:p w14:paraId="5FFE949C" w14:textId="77777777" w:rsidR="00D67BA6" w:rsidRDefault="00D67BA6" w:rsidP="00D67BA6">
            <w:pPr>
              <w:widowControl w:val="0"/>
              <w:ind w:left="57" w:right="57"/>
              <w:jc w:val="both"/>
              <w:rPr>
                <w:snapToGrid w:val="0"/>
                <w:sz w:val="20"/>
              </w:rPr>
            </w:pPr>
          </w:p>
        </w:tc>
        <w:tc>
          <w:tcPr>
            <w:tcW w:w="6804" w:type="dxa"/>
          </w:tcPr>
          <w:p w14:paraId="4497FDB0" w14:textId="77777777" w:rsidR="00D67BA6" w:rsidRDefault="00D67BA6" w:rsidP="00D67BA6">
            <w:pPr>
              <w:widowControl w:val="0"/>
              <w:ind w:left="57" w:right="57"/>
              <w:rPr>
                <w:snapToGrid w:val="0"/>
                <w:sz w:val="20"/>
              </w:rPr>
            </w:pPr>
          </w:p>
        </w:tc>
      </w:tr>
    </w:tbl>
    <w:p w14:paraId="1DC88BEF" w14:textId="77777777" w:rsidR="00515B70" w:rsidRDefault="00515B70">
      <w:pPr>
        <w:widowControl w:val="0"/>
        <w:ind w:left="720" w:right="-745" w:hanging="720"/>
        <w:jc w:val="both"/>
        <w:rPr>
          <w:snapToGrid w:val="0"/>
        </w:rPr>
      </w:pPr>
    </w:p>
    <w:p w14:paraId="31AD19EE" w14:textId="77777777" w:rsidR="00515B70" w:rsidRDefault="00515B70">
      <w:pPr>
        <w:widowControl w:val="0"/>
        <w:ind w:right="-745"/>
        <w:jc w:val="both"/>
        <w:rPr>
          <w:snapToGrid w:val="0"/>
          <w:sz w:val="20"/>
        </w:rPr>
      </w:pPr>
      <w:r>
        <w:rPr>
          <w:snapToGrid w:val="0"/>
          <w:sz w:val="20"/>
        </w:rPr>
        <w:t>Costs marked with * are explained in section E-2.</w:t>
      </w:r>
    </w:p>
    <w:p w14:paraId="58C88B96" w14:textId="77777777" w:rsidR="00515B70" w:rsidRDefault="00515B70">
      <w:pPr>
        <w:widowControl w:val="0"/>
        <w:ind w:right="-745"/>
        <w:jc w:val="both"/>
        <w:rPr>
          <w:snapToGrid w:val="0"/>
        </w:rPr>
      </w:pPr>
    </w:p>
    <w:p w14:paraId="209FE850" w14:textId="77777777" w:rsidR="00515B70" w:rsidRDefault="00515B70">
      <w:pPr>
        <w:pStyle w:val="Indent1"/>
        <w:ind w:right="-680"/>
      </w:pPr>
      <w:r w:rsidRPr="003735F5">
        <w:rPr>
          <w:b/>
          <w:sz w:val="28"/>
          <w:szCs w:val="28"/>
        </w:rPr>
        <w:t>D-5</w:t>
      </w:r>
      <w:r>
        <w:tab/>
        <w:t xml:space="preserve">If there are any other costs, charges or expenses incurred in respect of the sales listed which have not been identified in the table in question D-4 above add a column for each item (see “other factors”).  For example, certain other selling expenses incurred.  </w:t>
      </w:r>
    </w:p>
    <w:p w14:paraId="31A01157" w14:textId="77777777" w:rsidR="00515B70" w:rsidRDefault="00515B70">
      <w:pPr>
        <w:widowControl w:val="0"/>
        <w:ind w:left="720" w:right="-745" w:hanging="720"/>
        <w:jc w:val="both"/>
        <w:rPr>
          <w:snapToGrid w:val="0"/>
        </w:rPr>
      </w:pPr>
      <w:r>
        <w:rPr>
          <w:snapToGrid w:val="0"/>
        </w:rPr>
        <w:t xml:space="preserve"> </w:t>
      </w:r>
    </w:p>
    <w:p w14:paraId="64C60CFF" w14:textId="77777777" w:rsidR="00515B70" w:rsidRDefault="00515B70">
      <w:pPr>
        <w:pStyle w:val="Indent1"/>
        <w:ind w:right="-680"/>
      </w:pPr>
      <w:r w:rsidRPr="003735F5">
        <w:rPr>
          <w:b/>
          <w:sz w:val="28"/>
          <w:szCs w:val="28"/>
        </w:rPr>
        <w:t>D-6</w:t>
      </w:r>
      <w:r>
        <w:tab/>
        <w:t>For each type of commission, discount, rebate, allowance offered on domestic sales of like goods:</w:t>
      </w:r>
    </w:p>
    <w:p w14:paraId="1CED7D0A" w14:textId="77777777" w:rsidR="00515B70" w:rsidRDefault="00515B70">
      <w:pPr>
        <w:pStyle w:val="bulletindent"/>
        <w:ind w:right="-680"/>
      </w:pPr>
      <w:r>
        <w:t>provide a description; and</w:t>
      </w:r>
    </w:p>
    <w:p w14:paraId="5DE29969" w14:textId="77777777" w:rsidR="00515B70" w:rsidRDefault="00515B70">
      <w:pPr>
        <w:pStyle w:val="bulletindent"/>
        <w:ind w:right="-680"/>
      </w:pPr>
      <w:r>
        <w:t>explain the terms and conditions that must be met by the customer to qualify for payment.</w:t>
      </w:r>
    </w:p>
    <w:p w14:paraId="59243480" w14:textId="77777777" w:rsidR="00515B70" w:rsidRDefault="00515B70">
      <w:pPr>
        <w:widowControl w:val="0"/>
        <w:ind w:left="720" w:right="-680"/>
        <w:jc w:val="both"/>
        <w:rPr>
          <w:snapToGrid w:val="0"/>
        </w:rPr>
      </w:pPr>
    </w:p>
    <w:p w14:paraId="5CFEE6CB" w14:textId="77777777" w:rsidR="00515B70" w:rsidRDefault="00515B70">
      <w:pPr>
        <w:pStyle w:val="Indent1"/>
        <w:ind w:right="-680" w:firstLine="0"/>
      </w:pPr>
      <w:r>
        <w:t xml:space="preserve">Where the amounts of these discounts, rebates </w:t>
      </w:r>
      <w:proofErr w:type="spellStart"/>
      <w:r>
        <w:t>etc</w:t>
      </w:r>
      <w:proofErr w:type="spellEnd"/>
      <w:r>
        <w:t xml:space="preserve"> are not identified on the sales invoice, explain how you calculated the amounts shown in your response to question D4. </w:t>
      </w:r>
    </w:p>
    <w:p w14:paraId="39E8E0D9" w14:textId="77777777" w:rsidR="00515B70" w:rsidRDefault="00515B70">
      <w:pPr>
        <w:pStyle w:val="Indent1"/>
        <w:ind w:right="-680" w:firstLine="0"/>
      </w:pPr>
      <w:r>
        <w:t xml:space="preserve">If you have issued credit notes, directly or indirectly to the customers, provide details if the credited amount has </w:t>
      </w:r>
      <w:r>
        <w:rPr>
          <w:b/>
        </w:rPr>
        <w:t>not</w:t>
      </w:r>
      <w:r>
        <w:t xml:space="preserve"> been reported as a discount or rebate.</w:t>
      </w:r>
    </w:p>
    <w:p w14:paraId="3606BC46" w14:textId="77777777" w:rsidR="00515B70" w:rsidRDefault="00515B70">
      <w:pPr>
        <w:widowControl w:val="0"/>
        <w:ind w:right="-745"/>
        <w:jc w:val="both"/>
        <w:rPr>
          <w:snapToGrid w:val="0"/>
        </w:rPr>
      </w:pPr>
    </w:p>
    <w:p w14:paraId="3B71A24C" w14:textId="77777777" w:rsidR="00515B70" w:rsidRDefault="00515B70">
      <w:pPr>
        <w:pStyle w:val="Indent1"/>
        <w:ind w:right="-680"/>
      </w:pPr>
      <w:r w:rsidRPr="003735F5">
        <w:rPr>
          <w:b/>
          <w:sz w:val="28"/>
          <w:szCs w:val="28"/>
        </w:rPr>
        <w:t>D-7</w:t>
      </w:r>
      <w:r>
        <w:tab/>
        <w:t xml:space="preserve">Select two domestic sales, in different quarters of the investigation period, that are at the same level of trade as the export sales.  Provide a </w:t>
      </w:r>
      <w:r>
        <w:rPr>
          <w:u w:val="single"/>
        </w:rPr>
        <w:t>complete</w:t>
      </w:r>
      <w:r>
        <w:t xml:space="preserve"> set of documentation for those two sales.  (Include, for example, purchase order, order acceptance, commercial invoice, discounts or rebates applicable, credit/debit notes, long or short term contract of sale, inland freight contract, bank documentation showing proof of payment.)</w:t>
      </w:r>
    </w:p>
    <w:p w14:paraId="116C016C" w14:textId="77777777" w:rsidR="00515B70" w:rsidRDefault="00B8162A">
      <w:pPr>
        <w:pStyle w:val="Indent1"/>
        <w:ind w:right="-680" w:firstLine="0"/>
      </w:pPr>
      <w:r>
        <w:t>T</w:t>
      </w:r>
      <w:r w:rsidRPr="00B8162A">
        <w:t>he Commission</w:t>
      </w:r>
      <w:r w:rsidR="00515B70">
        <w:t xml:space="preserve"> will select additional sales for verification at the time of our visit. </w:t>
      </w:r>
    </w:p>
    <w:p w14:paraId="777F4E78" w14:textId="77777777" w:rsidR="00515B70" w:rsidRDefault="00515B70">
      <w:pPr>
        <w:pStyle w:val="Indent1"/>
        <w:ind w:right="-680"/>
      </w:pPr>
    </w:p>
    <w:p w14:paraId="69F2414F" w14:textId="77777777" w:rsidR="00515B70" w:rsidRDefault="00BE15F8">
      <w:pPr>
        <w:pStyle w:val="Heading1"/>
      </w:pPr>
      <w:bookmarkStart w:id="80" w:name="_Toc506971838"/>
      <w:r>
        <w:br w:type="page"/>
      </w:r>
      <w:bookmarkStart w:id="81" w:name="_Toc480810777"/>
      <w:r w:rsidR="00515B70">
        <w:lastRenderedPageBreak/>
        <w:t xml:space="preserve">Section E </w:t>
      </w:r>
      <w:r w:rsidR="00515B70">
        <w:br/>
        <w:t>Fair comparison</w:t>
      </w:r>
      <w:bookmarkEnd w:id="80"/>
      <w:bookmarkEnd w:id="81"/>
      <w:r w:rsidR="00515B70">
        <w:t xml:space="preserve"> </w:t>
      </w:r>
    </w:p>
    <w:p w14:paraId="0DC06D50" w14:textId="77777777" w:rsidR="00515B70" w:rsidRDefault="00515B70">
      <w:pPr>
        <w:widowControl w:val="0"/>
        <w:ind w:right="-745"/>
        <w:jc w:val="both"/>
        <w:rPr>
          <w:snapToGrid w:val="0"/>
        </w:rPr>
      </w:pPr>
    </w:p>
    <w:p w14:paraId="2A2E41F9" w14:textId="77777777" w:rsidR="00515B70" w:rsidRDefault="00515B70">
      <w:pPr>
        <w:pStyle w:val="Style1"/>
        <w:ind w:right="-680"/>
      </w:pPr>
      <w:r>
        <w:t>Section B sought information about the export prices to Australia and Section D sought information about prices on your domestic market for like goods (</w:t>
      </w:r>
      <w:proofErr w:type="spellStart"/>
      <w:r>
        <w:t>ie</w:t>
      </w:r>
      <w:proofErr w:type="spellEnd"/>
      <w:r>
        <w:t xml:space="preserve">. the normal value).  </w:t>
      </w:r>
    </w:p>
    <w:p w14:paraId="4BA5B1DE" w14:textId="77777777" w:rsidR="00515B70" w:rsidRDefault="00515B70">
      <w:pPr>
        <w:pStyle w:val="Style1"/>
        <w:ind w:right="-680"/>
      </w:pPr>
    </w:p>
    <w:p w14:paraId="2EA56545" w14:textId="77777777" w:rsidR="00515B70" w:rsidRDefault="00515B70">
      <w:pPr>
        <w:pStyle w:val="Style1"/>
        <w:ind w:right="-680"/>
      </w:pPr>
      <w:r>
        <w:t xml:space="preserve">Where the normal value and the export price are not comparable adjustments may be made.  This section informs you of the fair comparison principle and asks you to quantify the amount of any adjustment.  </w:t>
      </w:r>
    </w:p>
    <w:p w14:paraId="1A2AD6D2" w14:textId="77777777" w:rsidR="00515B70" w:rsidRDefault="00515B70">
      <w:pPr>
        <w:pStyle w:val="Style1"/>
        <w:ind w:right="-680"/>
      </w:pPr>
    </w:p>
    <w:p w14:paraId="787FE617" w14:textId="77777777" w:rsidR="00515B70" w:rsidRDefault="00515B70">
      <w:pPr>
        <w:pStyle w:val="Style1"/>
        <w:ind w:right="-680"/>
      </w:pPr>
      <w:r>
        <w:t xml:space="preserve">As prices are being compared, the purpose of the adjustments is to eliminate factors that have unequally modified the prices to be compared.  </w:t>
      </w:r>
    </w:p>
    <w:p w14:paraId="5DAAFC36" w14:textId="77777777" w:rsidR="00515B70" w:rsidRDefault="00515B70">
      <w:pPr>
        <w:pStyle w:val="Style1"/>
        <w:ind w:right="-680"/>
      </w:pPr>
    </w:p>
    <w:p w14:paraId="039A8733" w14:textId="77777777" w:rsidR="00515B70" w:rsidRDefault="00515B70">
      <w:pPr>
        <w:pStyle w:val="Style1"/>
        <w:ind w:right="-680"/>
      </w:pPr>
      <w:r>
        <w:t>To be able to quantify the level of any adjustment it will usually be necessary to examine cost differences betwe</w:t>
      </w:r>
      <w:r w:rsidR="004D68E3">
        <w:t xml:space="preserve">en sales in different markets. The Commission </w:t>
      </w:r>
      <w:r>
        <w:t xml:space="preserve">must be satisfied that those costs are likely to have influenced price.  In practice, this means that the expense item for which an adjustment is claimed should have a close nexus to the sale.  For example, the cost is incurred because of the sale, or because the cost is related to the sale terms and conditions.  </w:t>
      </w:r>
    </w:p>
    <w:p w14:paraId="5A41725D" w14:textId="77777777" w:rsidR="00515B70" w:rsidRDefault="00515B70">
      <w:pPr>
        <w:pStyle w:val="Style1"/>
        <w:ind w:right="-680"/>
      </w:pPr>
    </w:p>
    <w:p w14:paraId="1BCD3487" w14:textId="77777777" w:rsidR="00515B70" w:rsidRDefault="00515B70">
      <w:pPr>
        <w:pStyle w:val="Style1"/>
        <w:ind w:right="-680"/>
      </w:pPr>
      <w:r>
        <w:t xml:space="preserve">Conversely, where there is not a direct relationship between the expense item and the sale a greater burden is placed upon the claimant to demonstrate that prices have been affected, or are likely to have been affected, by the expense item.  In the absence of such evidence </w:t>
      </w:r>
      <w:r w:rsidR="004D68E3">
        <w:t>the Commission</w:t>
      </w:r>
      <w:r>
        <w:t xml:space="preserve"> may disallow the adjustment.</w:t>
      </w:r>
    </w:p>
    <w:p w14:paraId="2A64D13F" w14:textId="77777777" w:rsidR="00515B70" w:rsidRDefault="00515B70">
      <w:pPr>
        <w:pStyle w:val="Style1"/>
        <w:ind w:right="-680"/>
      </w:pPr>
    </w:p>
    <w:p w14:paraId="78BC2C2F" w14:textId="77777777" w:rsidR="00515B70" w:rsidRDefault="00515B70">
      <w:pPr>
        <w:pStyle w:val="Style1"/>
        <w:ind w:right="-680"/>
      </w:pPr>
      <w:r>
        <w:t>Where possible, the adjustment should be based upon actual costs incurred when making the relevant sales. However, if such specific expense information is unavailable cost allocations may be considered.  In this case, the party making the adjustment claim must demonstrate that the allocation method reasonably estimates costs incurred.</w:t>
      </w:r>
    </w:p>
    <w:p w14:paraId="65F80028" w14:textId="77777777" w:rsidR="00515B70" w:rsidRDefault="00515B70">
      <w:pPr>
        <w:pStyle w:val="Style1"/>
        <w:ind w:right="-680"/>
      </w:pPr>
    </w:p>
    <w:p w14:paraId="762AECBF" w14:textId="77777777" w:rsidR="00515B70" w:rsidRDefault="00515B70">
      <w:pPr>
        <w:pStyle w:val="Style1"/>
        <w:ind w:right="-680"/>
      </w:pPr>
      <w:r>
        <w:t xml:space="preserve">A party seeking an adjustment has the obligation to substantiate the claim by relevant evidence that would allow a full analysis of the circumstances, and the accounting data, relating to the claim. </w:t>
      </w:r>
    </w:p>
    <w:p w14:paraId="67C96301" w14:textId="77777777" w:rsidR="00515B70" w:rsidRDefault="00515B70">
      <w:pPr>
        <w:pStyle w:val="Style1"/>
        <w:ind w:right="-680"/>
      </w:pPr>
    </w:p>
    <w:p w14:paraId="33E814E0" w14:textId="77777777" w:rsidR="00515B70" w:rsidRDefault="00515B70">
      <w:pPr>
        <w:pStyle w:val="Style1"/>
        <w:ind w:right="-680"/>
      </w:pPr>
      <w:r>
        <w:t xml:space="preserve">The investigation must be completed within strict time limits therefore you must supply information concerning claims for adjustments in a timely manner.  Where an exporter has knowledge of the material substantiating an adjustment claim that material is to be available at the time of the verification visit.  </w:t>
      </w:r>
      <w:r w:rsidR="00944C97">
        <w:t xml:space="preserve">The Commission </w:t>
      </w:r>
      <w:r>
        <w:t xml:space="preserve">will not consider new claims made after the verification visit. </w:t>
      </w:r>
    </w:p>
    <w:p w14:paraId="6975A459" w14:textId="77777777" w:rsidR="00515B70" w:rsidRDefault="00515B70">
      <w:pPr>
        <w:ind w:left="0" w:right="-680"/>
        <w:jc w:val="both"/>
        <w:rPr>
          <w:i/>
        </w:rPr>
      </w:pPr>
    </w:p>
    <w:p w14:paraId="612ED567" w14:textId="77777777" w:rsidR="00515B70" w:rsidRDefault="00515B70">
      <w:pPr>
        <w:jc w:val="both"/>
      </w:pPr>
    </w:p>
    <w:p w14:paraId="5CBDBFE9" w14:textId="77777777" w:rsidR="00515B70" w:rsidRDefault="00515B70" w:rsidP="00365FF6"/>
    <w:p w14:paraId="76783245" w14:textId="77777777" w:rsidR="003735F5" w:rsidRDefault="003735F5" w:rsidP="00365FF6"/>
    <w:p w14:paraId="7C2D7F18" w14:textId="77777777" w:rsidR="003735F5" w:rsidRDefault="003735F5" w:rsidP="00365FF6"/>
    <w:p w14:paraId="7871A9A3" w14:textId="77777777" w:rsidR="000D5213" w:rsidRDefault="000D5213" w:rsidP="00365FF6"/>
    <w:p w14:paraId="3B85BE0A" w14:textId="77777777" w:rsidR="000D5213" w:rsidRDefault="000D5213" w:rsidP="00365FF6"/>
    <w:p w14:paraId="14D847CC" w14:textId="77777777" w:rsidR="000D5213" w:rsidRDefault="000D5213" w:rsidP="00365FF6"/>
    <w:p w14:paraId="48471F7F" w14:textId="77777777" w:rsidR="003735F5" w:rsidRDefault="003735F5" w:rsidP="00365FF6"/>
    <w:p w14:paraId="6B90226D" w14:textId="77777777" w:rsidR="00515B70" w:rsidRDefault="00515B70" w:rsidP="00365FF6"/>
    <w:p w14:paraId="1385A0E4" w14:textId="77777777" w:rsidR="00515B70" w:rsidRPr="003735F5" w:rsidRDefault="00515B70">
      <w:pPr>
        <w:pStyle w:val="Heading2"/>
        <w:ind w:right="-680"/>
        <w:rPr>
          <w:szCs w:val="28"/>
        </w:rPr>
      </w:pPr>
      <w:bookmarkStart w:id="82" w:name="_Toc506971839"/>
      <w:bookmarkStart w:id="83" w:name="_Toc219017567"/>
      <w:bookmarkStart w:id="84" w:name="_Toc480810778"/>
      <w:r w:rsidRPr="003735F5">
        <w:rPr>
          <w:szCs w:val="28"/>
        </w:rPr>
        <w:lastRenderedPageBreak/>
        <w:t>E-1</w:t>
      </w:r>
      <w:r w:rsidR="003735F5" w:rsidRPr="003735F5">
        <w:rPr>
          <w:szCs w:val="28"/>
        </w:rPr>
        <w:tab/>
      </w:r>
      <w:r w:rsidRPr="003735F5">
        <w:rPr>
          <w:szCs w:val="28"/>
        </w:rPr>
        <w:t>Costs associated with export sales</w:t>
      </w:r>
      <w:bookmarkEnd w:id="82"/>
      <w:bookmarkEnd w:id="83"/>
      <w:bookmarkEnd w:id="84"/>
      <w:r w:rsidRPr="003735F5">
        <w:rPr>
          <w:szCs w:val="28"/>
        </w:rPr>
        <w:t xml:space="preserve"> </w:t>
      </w:r>
    </w:p>
    <w:p w14:paraId="087A16E2" w14:textId="77777777" w:rsidR="00515B70" w:rsidRDefault="00515B70">
      <w:pPr>
        <w:keepNext/>
        <w:ind w:right="-680"/>
        <w:rPr>
          <w:snapToGrid w:val="0"/>
        </w:rPr>
      </w:pPr>
    </w:p>
    <w:p w14:paraId="4ECC9D97" w14:textId="77777777" w:rsidR="00515B70" w:rsidRDefault="00515B70">
      <w:pPr>
        <w:keepNext/>
        <w:ind w:right="-680"/>
        <w:rPr>
          <w:snapToGrid w:val="0"/>
        </w:rPr>
      </w:pPr>
      <w:r>
        <w:rPr>
          <w:snapToGrid w:val="0"/>
        </w:rPr>
        <w:t>(These cost adjustments will relate to your responses made at question B</w:t>
      </w:r>
      <w:r>
        <w:rPr>
          <w:snapToGrid w:val="0"/>
        </w:rPr>
        <w:noBreakHyphen/>
        <w:t>4, ‘</w:t>
      </w:r>
      <w:r>
        <w:rPr>
          <w:b/>
          <w:snapToGrid w:val="0"/>
        </w:rPr>
        <w:t>Australian sales</w:t>
      </w:r>
      <w:r>
        <w:rPr>
          <w:snapToGrid w:val="0"/>
        </w:rPr>
        <w:t>’)</w:t>
      </w:r>
    </w:p>
    <w:p w14:paraId="1AC67A42" w14:textId="77777777" w:rsidR="003735F5" w:rsidRDefault="003735F5">
      <w:pPr>
        <w:keepNext/>
        <w:widowControl w:val="0"/>
        <w:ind w:right="-680"/>
        <w:rPr>
          <w:snapToGrid w:val="0"/>
        </w:rPr>
      </w:pPr>
    </w:p>
    <w:p w14:paraId="4B4CE5A1" w14:textId="77777777" w:rsidR="00515B70" w:rsidRPr="003735F5" w:rsidRDefault="00515B70" w:rsidP="003735F5">
      <w:pPr>
        <w:ind w:hanging="709"/>
        <w:rPr>
          <w:b/>
        </w:rPr>
      </w:pPr>
      <w:r w:rsidRPr="003735F5">
        <w:rPr>
          <w:b/>
        </w:rPr>
        <w:t>1.</w:t>
      </w:r>
      <w:r w:rsidRPr="003735F5">
        <w:rPr>
          <w:b/>
        </w:rPr>
        <w:tab/>
        <w:t xml:space="preserve">Transportation      </w:t>
      </w:r>
    </w:p>
    <w:p w14:paraId="60123F68" w14:textId="77777777" w:rsidR="00515B70" w:rsidRDefault="00515B70">
      <w:pPr>
        <w:widowControl w:val="0"/>
        <w:ind w:right="-680"/>
        <w:rPr>
          <w:snapToGrid w:val="0"/>
        </w:rPr>
      </w:pPr>
      <w:r>
        <w:rPr>
          <w:snapToGrid w:val="0"/>
        </w:rPr>
        <w:t xml:space="preserve">Explain how you have quantified the amount of inland transportation associated with the export sale </w:t>
      </w:r>
      <w:r w:rsidRPr="006D372D">
        <w:rPr>
          <w:snapToGrid w:val="0"/>
        </w:rPr>
        <w:t>(</w:t>
      </w:r>
      <w:r>
        <w:rPr>
          <w:b/>
          <w:snapToGrid w:val="0"/>
        </w:rPr>
        <w:t>“Inland transportation costs</w:t>
      </w:r>
      <w:r>
        <w:rPr>
          <w:snapToGrid w:val="0"/>
          <w:sz w:val="20"/>
        </w:rPr>
        <w:t>”</w:t>
      </w:r>
      <w:r>
        <w:rPr>
          <w:snapToGrid w:val="0"/>
        </w:rPr>
        <w:t>).  Identify the general ledger account where the expense is located.  If the amount has been determined from contractual arrangements, not from an account item, provide details and evidence of payment.</w:t>
      </w:r>
    </w:p>
    <w:p w14:paraId="37176487" w14:textId="77777777" w:rsidR="00515B70" w:rsidRDefault="00515B70">
      <w:pPr>
        <w:widowControl w:val="0"/>
        <w:ind w:right="-680"/>
        <w:rPr>
          <w:snapToGrid w:val="0"/>
        </w:rPr>
      </w:pPr>
    </w:p>
    <w:p w14:paraId="17787087" w14:textId="77777777" w:rsidR="00515B70" w:rsidRPr="003735F5" w:rsidRDefault="00515B70" w:rsidP="003735F5">
      <w:pPr>
        <w:ind w:hanging="709"/>
        <w:rPr>
          <w:b/>
        </w:rPr>
      </w:pPr>
      <w:r w:rsidRPr="003735F5">
        <w:rPr>
          <w:b/>
        </w:rPr>
        <w:t>2.</w:t>
      </w:r>
      <w:r w:rsidRPr="003735F5">
        <w:rPr>
          <w:b/>
        </w:rPr>
        <w:tab/>
        <w:t xml:space="preserve">Handling, </w:t>
      </w:r>
      <w:r w:rsidR="00B36B72">
        <w:rPr>
          <w:b/>
        </w:rPr>
        <w:t>loading and ancillary expenses</w:t>
      </w:r>
    </w:p>
    <w:p w14:paraId="0281AA96" w14:textId="77777777" w:rsidR="00515B70" w:rsidRDefault="00515B70">
      <w:pPr>
        <w:widowControl w:val="0"/>
        <w:ind w:right="-680"/>
        <w:jc w:val="both"/>
        <w:rPr>
          <w:snapToGrid w:val="0"/>
        </w:rPr>
      </w:pPr>
      <w:r>
        <w:rPr>
          <w:snapToGrid w:val="0"/>
        </w:rPr>
        <w:t>List all charges that are included in the export price and explain how they have been quantified (</w:t>
      </w:r>
      <w:r>
        <w:rPr>
          <w:b/>
          <w:snapToGrid w:val="0"/>
        </w:rPr>
        <w:t>“Handling, loading &amp; ancillary expenses”</w:t>
      </w:r>
      <w:r>
        <w:rPr>
          <w:snapToGrid w:val="0"/>
        </w:rPr>
        <w:t xml:space="preserve">).  Identify the general ledger account where the expenses are located. If the amounts have been determined using actual observations, not from a relevant account item, provide details.     </w:t>
      </w:r>
    </w:p>
    <w:p w14:paraId="4379F12B" w14:textId="77777777" w:rsidR="00515B70" w:rsidRDefault="00515B70">
      <w:pPr>
        <w:widowControl w:val="0"/>
        <w:ind w:right="-680"/>
        <w:jc w:val="both"/>
        <w:rPr>
          <w:snapToGrid w:val="0"/>
        </w:rPr>
      </w:pPr>
    </w:p>
    <w:p w14:paraId="3825CCB3" w14:textId="77777777" w:rsidR="00515B70" w:rsidRDefault="00515B70">
      <w:pPr>
        <w:spacing w:after="120"/>
        <w:ind w:right="-680"/>
      </w:pPr>
      <w:r>
        <w:rPr>
          <w:snapToGrid w:val="0"/>
        </w:rPr>
        <w:t>The various export related ancillary costs are identified in the table at question B4, for example</w:t>
      </w:r>
      <w:r>
        <w:t>:</w:t>
      </w:r>
    </w:p>
    <w:p w14:paraId="1D2AC3D9" w14:textId="77777777" w:rsidR="00515B70" w:rsidRDefault="00515B70" w:rsidP="00515B70">
      <w:pPr>
        <w:numPr>
          <w:ilvl w:val="0"/>
          <w:numId w:val="11"/>
        </w:numPr>
        <w:ind w:right="-680" w:hanging="11"/>
      </w:pPr>
      <w:r>
        <w:t>terminal handling;</w:t>
      </w:r>
    </w:p>
    <w:p w14:paraId="0CA826FD" w14:textId="77777777" w:rsidR="00515B70" w:rsidRDefault="00515B70" w:rsidP="00515B70">
      <w:pPr>
        <w:numPr>
          <w:ilvl w:val="0"/>
          <w:numId w:val="11"/>
        </w:numPr>
        <w:ind w:right="-680" w:hanging="11"/>
      </w:pPr>
      <w:r>
        <w:t>wharfage and other port charges;</w:t>
      </w:r>
    </w:p>
    <w:p w14:paraId="29EC7281" w14:textId="77777777" w:rsidR="00515B70" w:rsidRDefault="00515B70" w:rsidP="00515B70">
      <w:pPr>
        <w:numPr>
          <w:ilvl w:val="0"/>
          <w:numId w:val="11"/>
        </w:numPr>
        <w:ind w:right="-680" w:hanging="11"/>
      </w:pPr>
      <w:r>
        <w:t>container taxes;</w:t>
      </w:r>
    </w:p>
    <w:p w14:paraId="6EF19A59" w14:textId="77777777" w:rsidR="00515B70" w:rsidRDefault="00515B70" w:rsidP="00515B70">
      <w:pPr>
        <w:numPr>
          <w:ilvl w:val="0"/>
          <w:numId w:val="11"/>
        </w:numPr>
        <w:ind w:right="-680" w:hanging="11"/>
      </w:pPr>
      <w:r>
        <w:t>document fees and customs brokers fees;</w:t>
      </w:r>
    </w:p>
    <w:p w14:paraId="45BB4038" w14:textId="77777777" w:rsidR="00515B70" w:rsidRDefault="00515B70" w:rsidP="00515B70">
      <w:pPr>
        <w:numPr>
          <w:ilvl w:val="0"/>
          <w:numId w:val="11"/>
        </w:numPr>
        <w:ind w:right="-680" w:hanging="11"/>
      </w:pPr>
      <w:r>
        <w:t>clearance fees;</w:t>
      </w:r>
    </w:p>
    <w:p w14:paraId="3B9B6FCC" w14:textId="77777777" w:rsidR="00515B70" w:rsidRDefault="00515B70" w:rsidP="00515B70">
      <w:pPr>
        <w:numPr>
          <w:ilvl w:val="0"/>
          <w:numId w:val="11"/>
        </w:numPr>
        <w:ind w:right="-680" w:hanging="11"/>
      </w:pPr>
      <w:r>
        <w:t>bank charges, letter of credit fees</w:t>
      </w:r>
    </w:p>
    <w:p w14:paraId="551CBB93" w14:textId="77777777" w:rsidR="00515B70" w:rsidRDefault="00515B70" w:rsidP="00515B70">
      <w:pPr>
        <w:numPr>
          <w:ilvl w:val="0"/>
          <w:numId w:val="11"/>
        </w:numPr>
        <w:ind w:right="-680" w:hanging="11"/>
      </w:pPr>
      <w:r>
        <w:t>other ancillary charges.</w:t>
      </w:r>
    </w:p>
    <w:p w14:paraId="4A54E7C5" w14:textId="77777777" w:rsidR="00515B70" w:rsidRDefault="00515B70">
      <w:pPr>
        <w:widowControl w:val="0"/>
        <w:ind w:right="-680"/>
        <w:jc w:val="both"/>
        <w:rPr>
          <w:snapToGrid w:val="0"/>
        </w:rPr>
      </w:pPr>
    </w:p>
    <w:p w14:paraId="364C4396" w14:textId="77777777" w:rsidR="00515B70" w:rsidRPr="003735F5" w:rsidRDefault="00515B70" w:rsidP="003735F5">
      <w:pPr>
        <w:ind w:hanging="709"/>
        <w:rPr>
          <w:b/>
        </w:rPr>
      </w:pPr>
      <w:r w:rsidRPr="003735F5">
        <w:rPr>
          <w:b/>
        </w:rPr>
        <w:t>3.</w:t>
      </w:r>
      <w:r w:rsidRPr="003735F5">
        <w:rPr>
          <w:b/>
        </w:rPr>
        <w:tab/>
        <w:t>Credit</w:t>
      </w:r>
    </w:p>
    <w:p w14:paraId="26C9B539" w14:textId="77777777" w:rsidR="00515B70" w:rsidRDefault="00515B70">
      <w:pPr>
        <w:widowControl w:val="0"/>
        <w:ind w:right="-680"/>
        <w:jc w:val="both"/>
        <w:rPr>
          <w:snapToGrid w:val="0"/>
        </w:rPr>
      </w:pPr>
      <w:r>
        <w:rPr>
          <w:snapToGrid w:val="0"/>
        </w:rPr>
        <w:t xml:space="preserve">The cost of extending credit on export sales is not included in the amounts quantified at question B4.  However, </w:t>
      </w:r>
      <w:r w:rsidR="000D09B2">
        <w:rPr>
          <w:snapToGrid w:val="0"/>
        </w:rPr>
        <w:t>the Commission</w:t>
      </w:r>
      <w:r>
        <w:rPr>
          <w:snapToGrid w:val="0"/>
        </w:rPr>
        <w:t xml:space="preserve"> will examine whether a credit adjustment is warranted and determine the amount.  Provide applicable interest rates over each month of the investigation period.  Explain the nature of the interest rates most applicable to these export sales </w:t>
      </w:r>
      <w:proofErr w:type="spellStart"/>
      <w:r>
        <w:rPr>
          <w:snapToGrid w:val="0"/>
        </w:rPr>
        <w:t>eg</w:t>
      </w:r>
      <w:proofErr w:type="spellEnd"/>
      <w:r>
        <w:rPr>
          <w:snapToGrid w:val="0"/>
        </w:rPr>
        <w:t xml:space="preserve">, short term borrowing in the currency concerned. </w:t>
      </w:r>
    </w:p>
    <w:p w14:paraId="233A1C7B" w14:textId="77777777" w:rsidR="00515B70" w:rsidRDefault="00515B70">
      <w:pPr>
        <w:widowControl w:val="0"/>
        <w:ind w:right="-680"/>
        <w:jc w:val="both"/>
        <w:rPr>
          <w:snapToGrid w:val="0"/>
        </w:rPr>
      </w:pPr>
    </w:p>
    <w:p w14:paraId="07636D2F" w14:textId="77777777" w:rsidR="00515B70" w:rsidRDefault="00515B70">
      <w:pPr>
        <w:ind w:right="-680"/>
      </w:pPr>
      <w:r>
        <w:t xml:space="preserve">If your accounts receivable shows that the average number of collection days differs from the payment terms shown in the sales listing, </w:t>
      </w:r>
      <w:r>
        <w:rPr>
          <w:i/>
        </w:rPr>
        <w:t>and</w:t>
      </w:r>
      <w:r>
        <w:t xml:space="preserve"> </w:t>
      </w:r>
      <w:r>
        <w:rPr>
          <w:i/>
        </w:rPr>
        <w:t>if</w:t>
      </w:r>
      <w:r>
        <w:t xml:space="preserve"> export prices are influenced by this longer or shorter period, calculate the average number of collection days.   See also item 4 in section E-2 below. </w:t>
      </w:r>
    </w:p>
    <w:p w14:paraId="0C605707" w14:textId="77777777" w:rsidR="00515B70" w:rsidRDefault="00515B70">
      <w:pPr>
        <w:ind w:right="-680"/>
      </w:pPr>
    </w:p>
    <w:p w14:paraId="66F76ECC" w14:textId="77777777" w:rsidR="00515B70" w:rsidRPr="003735F5" w:rsidRDefault="00515B70" w:rsidP="003735F5">
      <w:pPr>
        <w:ind w:hanging="709"/>
        <w:rPr>
          <w:b/>
        </w:rPr>
      </w:pPr>
      <w:r w:rsidRPr="003735F5">
        <w:rPr>
          <w:b/>
        </w:rPr>
        <w:t>4.</w:t>
      </w:r>
      <w:r w:rsidRPr="003735F5">
        <w:rPr>
          <w:b/>
        </w:rPr>
        <w:tab/>
        <w:t>Packing costs</w:t>
      </w:r>
    </w:p>
    <w:p w14:paraId="3D627E59" w14:textId="77777777" w:rsidR="00515B70" w:rsidRDefault="00515B70">
      <w:pPr>
        <w:ind w:right="-680"/>
      </w:pPr>
      <w:r>
        <w:t>List material and labour costs associated with packing the export product.  Describe how the packing method differs from sales on the domestic market, for each model.   Report the amount in the listing in the column headed ‘</w:t>
      </w:r>
      <w:r>
        <w:rPr>
          <w:b/>
          <w:snapToGrid w:val="0"/>
        </w:rPr>
        <w:t>Packing</w:t>
      </w:r>
      <w:r>
        <w:rPr>
          <w:b/>
        </w:rPr>
        <w:t>’</w:t>
      </w:r>
      <w:r>
        <w:t>.</w:t>
      </w:r>
    </w:p>
    <w:p w14:paraId="0695E7F0" w14:textId="77777777" w:rsidR="00515B70" w:rsidRDefault="00515B70">
      <w:pPr>
        <w:ind w:right="-680"/>
      </w:pPr>
    </w:p>
    <w:p w14:paraId="3FEFA03A" w14:textId="77777777" w:rsidR="00515B70" w:rsidRPr="003735F5" w:rsidRDefault="00515B70" w:rsidP="003735F5">
      <w:pPr>
        <w:ind w:hanging="709"/>
        <w:rPr>
          <w:b/>
        </w:rPr>
      </w:pPr>
      <w:r w:rsidRPr="003735F5">
        <w:rPr>
          <w:b/>
        </w:rPr>
        <w:t>5.</w:t>
      </w:r>
      <w:r w:rsidRPr="003735F5">
        <w:rPr>
          <w:b/>
        </w:rPr>
        <w:tab/>
        <w:t>Commissions</w:t>
      </w:r>
    </w:p>
    <w:p w14:paraId="66E2BA31" w14:textId="77777777" w:rsidR="00515B70" w:rsidRDefault="00515B70">
      <w:pPr>
        <w:spacing w:after="120"/>
        <w:ind w:right="-680"/>
        <w:rPr>
          <w:snapToGrid w:val="0"/>
        </w:rPr>
      </w:pPr>
      <w:r>
        <w:rPr>
          <w:snapToGrid w:val="0"/>
        </w:rPr>
        <w:t xml:space="preserve">For any commissions paid in relation to the export sales to Australia: </w:t>
      </w:r>
    </w:p>
    <w:p w14:paraId="230DE3F0" w14:textId="77777777" w:rsidR="00515B70" w:rsidRDefault="00515B70">
      <w:pPr>
        <w:pStyle w:val="Header"/>
        <w:tabs>
          <w:tab w:val="clear" w:pos="4153"/>
          <w:tab w:val="clear" w:pos="8306"/>
        </w:tabs>
        <w:spacing w:after="120"/>
        <w:ind w:right="-680"/>
        <w:rPr>
          <w:snapToGrid w:val="0"/>
        </w:rPr>
      </w:pPr>
      <w:r>
        <w:rPr>
          <w:snapToGrid w:val="0"/>
        </w:rPr>
        <w:t>-</w:t>
      </w:r>
      <w:r>
        <w:rPr>
          <w:snapToGrid w:val="0"/>
        </w:rPr>
        <w:tab/>
        <w:t xml:space="preserve">provide a description; and </w:t>
      </w:r>
    </w:p>
    <w:p w14:paraId="66EE2482" w14:textId="77777777" w:rsidR="00515B70" w:rsidRDefault="00515B70">
      <w:pPr>
        <w:ind w:right="-680"/>
      </w:pPr>
      <w:r>
        <w:lastRenderedPageBreak/>
        <w:t>-</w:t>
      </w:r>
      <w:r>
        <w:tab/>
        <w:t>explain the terms and conditions that must be met.</w:t>
      </w:r>
    </w:p>
    <w:p w14:paraId="58FB8384" w14:textId="77777777" w:rsidR="00515B70" w:rsidRDefault="00515B70">
      <w:pPr>
        <w:ind w:right="-680"/>
        <w:rPr>
          <w:snapToGrid w:val="0"/>
        </w:rPr>
      </w:pPr>
    </w:p>
    <w:p w14:paraId="43F13532" w14:textId="77777777" w:rsidR="00515B70" w:rsidRDefault="00515B70">
      <w:pPr>
        <w:ind w:right="-680"/>
      </w:pPr>
      <w:r>
        <w:t xml:space="preserve">Report the amount in the sales listing in question B-4 under the column headed </w:t>
      </w:r>
      <w:r>
        <w:rPr>
          <w:b/>
        </w:rPr>
        <w:t>“</w:t>
      </w:r>
      <w:r>
        <w:rPr>
          <w:b/>
          <w:snapToGrid w:val="0"/>
        </w:rPr>
        <w:t>Commissions”.</w:t>
      </w:r>
      <w:r>
        <w:t xml:space="preserve">  Identify the general ledger account where the expense is located.</w:t>
      </w:r>
    </w:p>
    <w:p w14:paraId="17929BA1" w14:textId="77777777" w:rsidR="00515B70" w:rsidRDefault="00515B70">
      <w:pPr>
        <w:ind w:right="-680"/>
      </w:pPr>
    </w:p>
    <w:p w14:paraId="6E692882" w14:textId="77777777" w:rsidR="00515B70" w:rsidRPr="003735F5" w:rsidRDefault="00515B70" w:rsidP="003735F5">
      <w:pPr>
        <w:ind w:hanging="709"/>
        <w:rPr>
          <w:b/>
        </w:rPr>
      </w:pPr>
      <w:r w:rsidRPr="003735F5">
        <w:rPr>
          <w:b/>
        </w:rPr>
        <w:t>6.</w:t>
      </w:r>
      <w:r w:rsidRPr="003735F5">
        <w:rPr>
          <w:b/>
        </w:rPr>
        <w:tab/>
        <w:t xml:space="preserve">Warranties, guarantees, and after sales services  </w:t>
      </w:r>
    </w:p>
    <w:p w14:paraId="5343E5D5" w14:textId="77777777" w:rsidR="00515B70" w:rsidRDefault="00515B70">
      <w:pPr>
        <w:ind w:right="-680"/>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14:paraId="6ED4F7B7" w14:textId="77777777" w:rsidR="00515B70" w:rsidRDefault="00515B70">
      <w:pPr>
        <w:ind w:right="-680"/>
      </w:pPr>
    </w:p>
    <w:p w14:paraId="7B30116D" w14:textId="77777777" w:rsidR="00515B70" w:rsidRPr="003735F5" w:rsidRDefault="00515B70" w:rsidP="003735F5">
      <w:pPr>
        <w:ind w:hanging="709"/>
        <w:rPr>
          <w:b/>
        </w:rPr>
      </w:pPr>
      <w:r w:rsidRPr="003735F5">
        <w:rPr>
          <w:b/>
        </w:rPr>
        <w:t>7.</w:t>
      </w:r>
      <w:r w:rsidRPr="003735F5">
        <w:rPr>
          <w:b/>
        </w:rPr>
        <w:tab/>
        <w:t>Other factors</w:t>
      </w:r>
    </w:p>
    <w:p w14:paraId="7E197CCD" w14:textId="77777777" w:rsidR="00515B70" w:rsidRDefault="00515B70">
      <w:pPr>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For example, other variable or fixed selling expenses, including salesmen’s salaries, salesmen’s travel expenses, advertising and promotion, samples and entertainment expenses.  Your consideration of questions asked at Section G, concerning domestic and export costs, would have alerted you to such other factors.</w:t>
      </w:r>
    </w:p>
    <w:p w14:paraId="32D5CE91" w14:textId="77777777" w:rsidR="00515B70" w:rsidRDefault="00515B70">
      <w:pPr>
        <w:ind w:right="-680"/>
      </w:pPr>
    </w:p>
    <w:p w14:paraId="4F626186" w14:textId="77777777" w:rsidR="00515B70" w:rsidRPr="003735F5" w:rsidRDefault="00515B70" w:rsidP="003735F5">
      <w:pPr>
        <w:ind w:hanging="709"/>
        <w:rPr>
          <w:b/>
        </w:rPr>
      </w:pPr>
      <w:r w:rsidRPr="003735F5">
        <w:rPr>
          <w:b/>
        </w:rPr>
        <w:t>8.</w:t>
      </w:r>
      <w:r w:rsidRPr="003735F5">
        <w:rPr>
          <w:b/>
        </w:rPr>
        <w:tab/>
        <w:t>Currency conversions</w:t>
      </w:r>
    </w:p>
    <w:p w14:paraId="0C442B26" w14:textId="77777777" w:rsidR="00515B70" w:rsidRDefault="00515B70">
      <w:pPr>
        <w:ind w:right="-680"/>
      </w:pPr>
      <w:r>
        <w:t xml:space="preserve">In comparing export and domestic prices a currency conversion is required.  Fluctuations in exchange rates can only be taken into account when there has been a ‘sustained’ movement during the period of investigation (see article 2.4.1 of the WTO Agreement).  The purpose is to allow exporters 60 days to adjust export prices to reflect ‘sustained’ movements.  Such a claim requires detailed information on exchange movements in your country over a long period that includes the investigation period.     </w:t>
      </w:r>
    </w:p>
    <w:p w14:paraId="2E37FFA3" w14:textId="77777777" w:rsidR="00515B70" w:rsidRDefault="00515B70">
      <w:pPr>
        <w:ind w:right="-680"/>
      </w:pPr>
    </w:p>
    <w:p w14:paraId="3556D7D9" w14:textId="77777777" w:rsidR="00515B70" w:rsidRDefault="00515B70">
      <w:pPr>
        <w:ind w:right="-680"/>
      </w:pPr>
    </w:p>
    <w:p w14:paraId="5FA36C2F" w14:textId="77777777" w:rsidR="00515B70" w:rsidRDefault="00515B70">
      <w:pPr>
        <w:pStyle w:val="Heading2"/>
        <w:ind w:right="-680"/>
      </w:pPr>
      <w:bookmarkStart w:id="85" w:name="_Toc506971840"/>
      <w:bookmarkStart w:id="86" w:name="_Toc219017568"/>
      <w:bookmarkStart w:id="87" w:name="_Toc480810779"/>
      <w:r>
        <w:t xml:space="preserve">E-2 </w:t>
      </w:r>
      <w:r>
        <w:tab/>
        <w:t>Costs associated with domestic sales</w:t>
      </w:r>
      <w:bookmarkEnd w:id="85"/>
      <w:bookmarkEnd w:id="86"/>
      <w:bookmarkEnd w:id="87"/>
      <w:r>
        <w:t xml:space="preserve"> </w:t>
      </w:r>
    </w:p>
    <w:p w14:paraId="1B7A2470" w14:textId="77777777" w:rsidR="00515B70" w:rsidRDefault="00515B70">
      <w:pPr>
        <w:ind w:right="-680"/>
        <w:rPr>
          <w:snapToGrid w:val="0"/>
        </w:rPr>
      </w:pPr>
    </w:p>
    <w:p w14:paraId="37D49C9A" w14:textId="77777777" w:rsidR="00515B70" w:rsidRDefault="00515B70">
      <w:pPr>
        <w:ind w:right="-680"/>
        <w:rPr>
          <w:snapToGrid w:val="0"/>
        </w:rPr>
      </w:pPr>
      <w:r>
        <w:rPr>
          <w:snapToGrid w:val="0"/>
        </w:rPr>
        <w:t>(These cost adjustments will relate to your responses made at question D</w:t>
      </w:r>
      <w:r>
        <w:rPr>
          <w:snapToGrid w:val="0"/>
        </w:rPr>
        <w:noBreakHyphen/>
        <w:t xml:space="preserve">4, </w:t>
      </w:r>
      <w:r>
        <w:rPr>
          <w:b/>
          <w:snapToGrid w:val="0"/>
        </w:rPr>
        <w:t>“domestic sales”</w:t>
      </w:r>
      <w:r>
        <w:rPr>
          <w:snapToGrid w:val="0"/>
        </w:rPr>
        <w:t>)</w:t>
      </w:r>
    </w:p>
    <w:p w14:paraId="72889775" w14:textId="77777777" w:rsidR="00515B70" w:rsidRDefault="00515B70">
      <w:pPr>
        <w:rPr>
          <w:b/>
          <w:snapToGrid w:val="0"/>
          <w:u w:val="single"/>
        </w:rPr>
      </w:pPr>
    </w:p>
    <w:p w14:paraId="7D2769B2" w14:textId="77777777" w:rsidR="00515B70" w:rsidRDefault="00515B70" w:rsidP="00B36B72">
      <w:pPr>
        <w:pStyle w:val="Style1"/>
        <w:ind w:left="709" w:right="-680"/>
      </w:pPr>
      <w:r>
        <w:t>The following items are not separately identified in the amounts quantified at question D</w:t>
      </w:r>
      <w:r>
        <w:noBreakHyphen/>
        <w:t xml:space="preserve">4.  However you should consider whether any are applicable. </w:t>
      </w:r>
    </w:p>
    <w:p w14:paraId="6C0EDE27" w14:textId="77777777" w:rsidR="00515B70" w:rsidRDefault="00515B70">
      <w:pPr>
        <w:widowControl w:val="0"/>
        <w:ind w:right="-745"/>
        <w:jc w:val="both"/>
        <w:rPr>
          <w:b/>
          <w:snapToGrid w:val="0"/>
          <w:u w:val="single"/>
        </w:rPr>
      </w:pPr>
    </w:p>
    <w:p w14:paraId="116D6E30" w14:textId="77777777" w:rsidR="00515B70" w:rsidRPr="003735F5" w:rsidRDefault="00515B70" w:rsidP="003735F5">
      <w:pPr>
        <w:ind w:hanging="709"/>
        <w:rPr>
          <w:b/>
        </w:rPr>
      </w:pPr>
      <w:r w:rsidRPr="003735F5">
        <w:rPr>
          <w:b/>
        </w:rPr>
        <w:t>1.</w:t>
      </w:r>
      <w:r w:rsidRPr="003735F5">
        <w:rPr>
          <w:b/>
        </w:rPr>
        <w:tab/>
        <w:t>Physical characteristics</w:t>
      </w:r>
    </w:p>
    <w:p w14:paraId="2E28F032" w14:textId="77777777" w:rsidR="00515B70" w:rsidRDefault="00515B70">
      <w:pPr>
        <w:ind w:right="-680"/>
        <w:jc w:val="both"/>
      </w:pPr>
      <w:r>
        <w:t>The adjustment recognises that differences such as quality, chemical composition, structure or design, mean that goods are not identical and the differences can be quantified in order to ensure fair comparison.</w:t>
      </w:r>
    </w:p>
    <w:p w14:paraId="73936FF3" w14:textId="77777777" w:rsidR="00515B70" w:rsidRDefault="00515B70">
      <w:pPr>
        <w:ind w:right="-680"/>
        <w:jc w:val="both"/>
      </w:pPr>
    </w:p>
    <w:p w14:paraId="7A3AA98C" w14:textId="77777777" w:rsidR="00515B70" w:rsidRDefault="00515B70">
      <w:pPr>
        <w:ind w:right="-680"/>
        <w:jc w:val="both"/>
      </w:pPr>
      <w:r>
        <w:t>The amount of the adjustment shall be based upon the market value of the difference, but where this is not possible the adjustment shall be based upon the difference in cost plus the gross profit mark-up (i</w:t>
      </w:r>
      <w:r w:rsidR="00B36B72">
        <w:t>.</w:t>
      </w:r>
      <w:r>
        <w:t>e. an amount for selling general and administrative costs (S G &amp; A) plus profit).</w:t>
      </w:r>
    </w:p>
    <w:p w14:paraId="37874BD5" w14:textId="77777777" w:rsidR="00515B70" w:rsidRDefault="00515B70">
      <w:pPr>
        <w:ind w:right="-680"/>
        <w:jc w:val="both"/>
      </w:pPr>
    </w:p>
    <w:p w14:paraId="5C74FA7A" w14:textId="77777777" w:rsidR="00515B70" w:rsidRDefault="00515B70">
      <w:pPr>
        <w:ind w:right="-680"/>
        <w:jc w:val="both"/>
      </w:pPr>
      <w:r>
        <w:t xml:space="preserve">The adjustment is based upon actual physical differences in the goods being compared and upon the manufacturing cost data.  Identify the physical differences between each model.  State the source of your data.  </w:t>
      </w:r>
    </w:p>
    <w:p w14:paraId="0EB9FAD5" w14:textId="77777777" w:rsidR="00515B70" w:rsidRDefault="00515B70">
      <w:pPr>
        <w:ind w:right="-680"/>
        <w:jc w:val="both"/>
      </w:pPr>
    </w:p>
    <w:p w14:paraId="0FD86F0F" w14:textId="77777777" w:rsidR="00515B70" w:rsidRPr="003735F5" w:rsidRDefault="00515B70" w:rsidP="003735F5">
      <w:pPr>
        <w:ind w:hanging="709"/>
        <w:rPr>
          <w:b/>
        </w:rPr>
      </w:pPr>
      <w:r w:rsidRPr="003735F5">
        <w:rPr>
          <w:b/>
        </w:rPr>
        <w:t>2.</w:t>
      </w:r>
      <w:r w:rsidRPr="003735F5">
        <w:rPr>
          <w:b/>
        </w:rPr>
        <w:tab/>
        <w:t>Import charges and indirect taxes</w:t>
      </w:r>
    </w:p>
    <w:p w14:paraId="7D295655" w14:textId="77777777" w:rsidR="00515B70" w:rsidRDefault="00515B70">
      <w:pPr>
        <w:ind w:right="-680"/>
      </w:pPr>
      <w:r>
        <w:t>If exports to Australia:</w:t>
      </w:r>
    </w:p>
    <w:p w14:paraId="35E1EA73" w14:textId="77777777" w:rsidR="00515B70" w:rsidRDefault="00515B70">
      <w:pPr>
        <w:ind w:right="-680"/>
      </w:pPr>
    </w:p>
    <w:p w14:paraId="36EC0316" w14:textId="77777777" w:rsidR="00515B70" w:rsidRDefault="00515B70">
      <w:pPr>
        <w:spacing w:after="120"/>
        <w:ind w:left="1418" w:right="-680" w:hanging="709"/>
      </w:pPr>
      <w:r>
        <w:t>-</w:t>
      </w:r>
      <w:r>
        <w:tab/>
        <w:t>are partially or fully exempt from internal taxes and duties that are borne by the like goods in domestic sales (or on the materials and components physically incorporated in the goods), or</w:t>
      </w:r>
    </w:p>
    <w:p w14:paraId="173F3D82" w14:textId="77777777" w:rsidR="00515B70" w:rsidRDefault="00515B70">
      <w:pPr>
        <w:ind w:left="1418" w:right="-680" w:hanging="709"/>
      </w:pPr>
      <w:r>
        <w:t>-</w:t>
      </w:r>
      <w:r>
        <w:tab/>
        <w:t>if such internal taxes and duties have been paid and are later remitted upon exportation to Australia;</w:t>
      </w:r>
    </w:p>
    <w:p w14:paraId="702767E2" w14:textId="77777777" w:rsidR="00515B70" w:rsidRDefault="00515B70">
      <w:pPr>
        <w:ind w:right="-680"/>
        <w:jc w:val="both"/>
      </w:pPr>
    </w:p>
    <w:p w14:paraId="32C94A21" w14:textId="77777777" w:rsidR="00515B70" w:rsidRDefault="00515B70">
      <w:pPr>
        <w:ind w:right="-680"/>
        <w:jc w:val="both"/>
      </w:pPr>
      <w:r>
        <w:t xml:space="preserve">the price of like goods must be adjusted downwards by the amount of the taxes and duties. </w:t>
      </w:r>
    </w:p>
    <w:p w14:paraId="6F2DA5BC" w14:textId="77777777" w:rsidR="00515B70" w:rsidRDefault="00515B70">
      <w:pPr>
        <w:ind w:right="-680"/>
        <w:jc w:val="both"/>
      </w:pPr>
    </w:p>
    <w:p w14:paraId="453BFDA8" w14:textId="77777777" w:rsidR="00515B70" w:rsidRDefault="00515B70">
      <w:pPr>
        <w:ind w:right="-680"/>
        <w:jc w:val="both"/>
      </w:pPr>
      <w:r>
        <w:t>The taxes and duties include sales, excise, turnover, value added, franchise, stamp, transfer, border, and excise taxes.  Direct taxes such as corporate income tax are not included as such taxes do not apply to the transactions.</w:t>
      </w:r>
    </w:p>
    <w:p w14:paraId="297EE049" w14:textId="77777777" w:rsidR="00515B70" w:rsidRDefault="00515B70">
      <w:pPr>
        <w:pStyle w:val="BodyText3"/>
        <w:ind w:right="-680"/>
      </w:pPr>
    </w:p>
    <w:p w14:paraId="036F2A96" w14:textId="77777777" w:rsidR="00515B70" w:rsidRDefault="00515B70">
      <w:pPr>
        <w:ind w:right="-680"/>
        <w:jc w:val="both"/>
      </w:pPr>
      <w:r>
        <w:t xml:space="preserve">Adjustment for drawback is not made in every situation where drawback has been received.  Where an adjustment for drawback is appropriate you must provide information showing </w:t>
      </w:r>
      <w:r>
        <w:rPr>
          <w:u w:val="single"/>
        </w:rPr>
        <w:t>the import duty borne by the domestic sales</w:t>
      </w:r>
      <w:r>
        <w:t xml:space="preserve">.  (That is, it is not sufficient to show the drawback amount and the export sales quantity to Australia. For example, you may calculate the duty borne on domestic sales by quantifying the total amount of import duty paid and subtracting the duty refunded on exports to all countries.  The difference, when divided by the domestic sales volume, is the amount of the adjustment).  </w:t>
      </w:r>
    </w:p>
    <w:p w14:paraId="5AC17CB4" w14:textId="77777777" w:rsidR="00515B70" w:rsidRDefault="00515B70">
      <w:pPr>
        <w:ind w:right="-680"/>
        <w:jc w:val="both"/>
      </w:pPr>
    </w:p>
    <w:p w14:paraId="4BD9F8C8" w14:textId="77777777" w:rsidR="00515B70" w:rsidRDefault="00515B70">
      <w:pPr>
        <w:ind w:right="-680"/>
        <w:jc w:val="both"/>
      </w:pPr>
      <w:r>
        <w:t>In substantiating the drawback claim the following information is required:</w:t>
      </w:r>
    </w:p>
    <w:p w14:paraId="0429E002" w14:textId="77777777" w:rsidR="00515B70" w:rsidRDefault="00515B70">
      <w:pPr>
        <w:ind w:right="-680"/>
      </w:pPr>
    </w:p>
    <w:p w14:paraId="55836DEA" w14:textId="77777777" w:rsidR="00515B70" w:rsidRDefault="00515B70">
      <w:pPr>
        <w:spacing w:after="120"/>
        <w:ind w:left="1418" w:right="-680" w:hanging="709"/>
      </w:pPr>
      <w:r>
        <w:t>-</w:t>
      </w:r>
      <w:r>
        <w:tab/>
        <w:t>a copy of the relevant statutes/regulations authorising duty exemption or remission, translated into English;</w:t>
      </w:r>
    </w:p>
    <w:p w14:paraId="2E1C84E6" w14:textId="77777777" w:rsidR="00515B70" w:rsidRDefault="00515B70">
      <w:pPr>
        <w:spacing w:after="120"/>
        <w:ind w:left="1418" w:right="-680" w:hanging="709"/>
      </w:pPr>
      <w:r>
        <w:t>-</w:t>
      </w:r>
      <w:r>
        <w:tab/>
        <w:t xml:space="preserve">the amount of the duties and taxes refunded upon </w:t>
      </w:r>
      <w:r>
        <w:rPr>
          <w:i/>
        </w:rPr>
        <w:t>exportation</w:t>
      </w:r>
      <w:r>
        <w:t xml:space="preserve"> and an explanation how the amounts were calculated and apportioned to the exported goods;</w:t>
      </w:r>
    </w:p>
    <w:p w14:paraId="17232BB2" w14:textId="77777777" w:rsidR="00515B70" w:rsidRDefault="00515B70">
      <w:pPr>
        <w:spacing w:after="120"/>
        <w:ind w:left="1418" w:right="-680" w:hanging="709"/>
      </w:pPr>
      <w:r>
        <w:t>-</w:t>
      </w:r>
      <w:r>
        <w:tab/>
        <w:t xml:space="preserve">an explanation as to how you calculated the amount of duty payable on imported materials is borne by the goods sold </w:t>
      </w:r>
      <w:r>
        <w:rPr>
          <w:i/>
        </w:rPr>
        <w:t>domestically</w:t>
      </w:r>
      <w:r>
        <w:t xml:space="preserve"> but is not borne by the exports to Australia;</w:t>
      </w:r>
    </w:p>
    <w:p w14:paraId="3B5011B9" w14:textId="77777777" w:rsidR="00515B70" w:rsidRDefault="00515B70">
      <w:pPr>
        <w:ind w:right="-680"/>
        <w:jc w:val="both"/>
        <w:rPr>
          <w:u w:val="single"/>
        </w:rPr>
      </w:pPr>
    </w:p>
    <w:p w14:paraId="09C4B9AE" w14:textId="77777777" w:rsidR="00515B70" w:rsidRDefault="00515B70">
      <w:pPr>
        <w:ind w:right="-680"/>
        <w:jc w:val="both"/>
        <w:rPr>
          <w:u w:val="single"/>
        </w:rPr>
      </w:pPr>
      <w:r>
        <w:rPr>
          <w:u w:val="single"/>
        </w:rPr>
        <w:t>Substitution drawback systems</w:t>
      </w:r>
    </w:p>
    <w:p w14:paraId="5B140906" w14:textId="77777777" w:rsidR="00515B70" w:rsidRDefault="00515B70">
      <w:pPr>
        <w:ind w:right="-680"/>
        <w:jc w:val="both"/>
        <w:rPr>
          <w:u w:val="single"/>
        </w:rPr>
      </w:pPr>
    </w:p>
    <w:p w14:paraId="2AAB0997" w14:textId="77777777" w:rsidR="00515B70" w:rsidRDefault="00515B70">
      <w:pPr>
        <w:ind w:right="-680"/>
        <w:jc w:val="both"/>
        <w:rPr>
          <w:i/>
        </w:rPr>
      </w:pPr>
      <w:r>
        <w:t xml:space="preserve">Annex 3 of the WTO Agreement on Subsidies provides:  </w:t>
      </w:r>
      <w:r>
        <w:rPr>
          <w:i/>
        </w:rPr>
        <w:t xml:space="preserve">“Drawback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  </w:t>
      </w:r>
    </w:p>
    <w:p w14:paraId="7E9BBA99" w14:textId="77777777" w:rsidR="00515B70" w:rsidRDefault="00515B70">
      <w:pPr>
        <w:ind w:right="-680"/>
        <w:jc w:val="both"/>
        <w:rPr>
          <w:i/>
        </w:rPr>
      </w:pPr>
    </w:p>
    <w:p w14:paraId="37526A22" w14:textId="77777777" w:rsidR="00515B70" w:rsidRDefault="00515B70">
      <w:pPr>
        <w:ind w:right="-680"/>
        <w:jc w:val="both"/>
      </w:pPr>
      <w:r>
        <w:lastRenderedPageBreak/>
        <w:t xml:space="preserve">If such a scheme operates in the country of export adjustments </w:t>
      </w:r>
      <w:proofErr w:type="gramStart"/>
      <w:r>
        <w:t>can also be made</w:t>
      </w:r>
      <w:proofErr w:type="gramEnd"/>
      <w:r>
        <w:t xml:space="preserve"> for the drawback payable on the substituted domestic materials, provided the total amount of the drawback does not exceed the total duty paid. </w:t>
      </w:r>
    </w:p>
    <w:p w14:paraId="40B00BDC" w14:textId="77777777" w:rsidR="00515B70" w:rsidRDefault="00515B70" w:rsidP="0098461A">
      <w:pPr>
        <w:ind w:left="0" w:right="-680"/>
        <w:jc w:val="both"/>
      </w:pPr>
    </w:p>
    <w:p w14:paraId="3CC3BF61" w14:textId="77777777" w:rsidR="00515B70" w:rsidRPr="003735F5" w:rsidRDefault="00515B70" w:rsidP="003735F5">
      <w:pPr>
        <w:ind w:hanging="709"/>
        <w:rPr>
          <w:b/>
        </w:rPr>
      </w:pPr>
      <w:r w:rsidRPr="003735F5">
        <w:rPr>
          <w:b/>
        </w:rPr>
        <w:t>3.</w:t>
      </w:r>
      <w:r w:rsidRPr="003735F5">
        <w:rPr>
          <w:b/>
        </w:rPr>
        <w:tab/>
        <w:t>Level of trade</w:t>
      </w:r>
    </w:p>
    <w:p w14:paraId="3C91B884" w14:textId="77777777" w:rsidR="00515B70" w:rsidRDefault="00515B70">
      <w:pPr>
        <w:ind w:right="-680"/>
        <w:jc w:val="both"/>
      </w:pPr>
      <w:r>
        <w:t xml:space="preserve">Question D-4 asks you to indicate the level of trade to the domestic customer.  To claim an adjustment for level of trade differences you will need to quantify the amount by which level of trade influences price.  </w:t>
      </w:r>
    </w:p>
    <w:p w14:paraId="3D607659" w14:textId="77777777" w:rsidR="00515B70" w:rsidRDefault="00515B70">
      <w:pPr>
        <w:ind w:right="-680"/>
        <w:jc w:val="both"/>
      </w:pPr>
    </w:p>
    <w:p w14:paraId="38A8F85E" w14:textId="77777777" w:rsidR="00515B70" w:rsidRDefault="00515B70">
      <w:pPr>
        <w:ind w:right="-680"/>
        <w:jc w:val="both"/>
      </w:pPr>
      <w:r>
        <w:t xml:space="preserve">Trade level is the level a company occupies in the distribution chain.  The trade level to which that company in turn sells the goods and the functions carried out distinguish a level of trade.  Examples are producer, national distributor, regional distributor, wholesaler, retailer, end user, and original equipment.  </w:t>
      </w:r>
    </w:p>
    <w:p w14:paraId="454D054A" w14:textId="77777777" w:rsidR="00515B70" w:rsidRDefault="00515B70">
      <w:pPr>
        <w:ind w:right="-680"/>
        <w:jc w:val="both"/>
      </w:pPr>
    </w:p>
    <w:p w14:paraId="36D0CB3D" w14:textId="77777777" w:rsidR="00515B70" w:rsidRDefault="00515B70">
      <w:pPr>
        <w:ind w:right="-680"/>
        <w:jc w:val="both"/>
      </w:pPr>
      <w:r>
        <w:t xml:space="preserve">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  </w:t>
      </w:r>
    </w:p>
    <w:p w14:paraId="0311B775" w14:textId="77777777" w:rsidR="00515B70" w:rsidRDefault="00515B70">
      <w:pPr>
        <w:ind w:right="-680"/>
        <w:jc w:val="both"/>
      </w:pPr>
    </w:p>
    <w:p w14:paraId="59B7C43E" w14:textId="77777777" w:rsidR="00515B70" w:rsidRDefault="00515B70">
      <w:pPr>
        <w:ind w:right="-680"/>
        <w:jc w:val="both"/>
      </w:pPr>
      <w:r>
        <w:t xml:space="preserve">The information needs to establish that there are real trade level differences, not merely nominal differences.  Real trade level differences are characterised by a consistent pattern of price differences between the levels and by a difference in functions performed.  If there is no real trade level differences all sales are treated as being at the same level of trade.  </w:t>
      </w:r>
    </w:p>
    <w:p w14:paraId="79F055F7" w14:textId="77777777" w:rsidR="00515B70" w:rsidRDefault="00515B70">
      <w:pPr>
        <w:ind w:right="-680"/>
        <w:jc w:val="both"/>
      </w:pPr>
    </w:p>
    <w:p w14:paraId="141ED49A" w14:textId="77777777" w:rsidR="00515B70" w:rsidRDefault="00515B70">
      <w:pPr>
        <w:ind w:right="-680"/>
        <w:jc w:val="both"/>
      </w:pPr>
      <w:r>
        <w:t>A real difference in level of trade (may be adjusted for using either of the following methods:</w:t>
      </w:r>
    </w:p>
    <w:p w14:paraId="7DCED2C3" w14:textId="77777777" w:rsidR="00515B70" w:rsidRDefault="00515B70">
      <w:pPr>
        <w:ind w:right="-680"/>
      </w:pPr>
    </w:p>
    <w:p w14:paraId="0278733D" w14:textId="77777777" w:rsidR="00515B70" w:rsidRDefault="00515B70">
      <w:pPr>
        <w:tabs>
          <w:tab w:val="left" w:pos="426"/>
        </w:tabs>
        <w:ind w:left="1418" w:right="-680" w:hanging="709"/>
        <w:jc w:val="both"/>
      </w:pPr>
      <w:r>
        <w:rPr>
          <w:i/>
        </w:rPr>
        <w:t xml:space="preserve">(a) </w:t>
      </w:r>
      <w:r>
        <w:rPr>
          <w:i/>
        </w:rPr>
        <w:tab/>
      </w:r>
      <w:r>
        <w:rPr>
          <w:i/>
        </w:rPr>
        <w:tab/>
        <w:t>costs arising from different functions</w:t>
      </w:r>
      <w:r>
        <w:t xml:space="preserve">:  the amount of the costs, expenses </w:t>
      </w:r>
      <w:proofErr w:type="spellStart"/>
      <w:r>
        <w:t>etc</w:t>
      </w:r>
      <w:proofErr w:type="spellEnd"/>
      <w:r>
        <w:t xml:space="preserve"> incurred by the seller in domestic sales of the like goods resulting from activities that would not be performed were the domestic sales made at the same level as that of the importer.</w:t>
      </w:r>
    </w:p>
    <w:p w14:paraId="61E989F4" w14:textId="77777777" w:rsidR="00515B70" w:rsidRDefault="00515B70">
      <w:pPr>
        <w:tabs>
          <w:tab w:val="left" w:pos="426"/>
        </w:tabs>
        <w:ind w:right="-680"/>
        <w:jc w:val="both"/>
      </w:pPr>
    </w:p>
    <w:p w14:paraId="575E4895" w14:textId="77777777" w:rsidR="00515B70" w:rsidRDefault="00515B70">
      <w:pPr>
        <w:tabs>
          <w:tab w:val="left" w:pos="426"/>
        </w:tabs>
        <w:ind w:left="2127" w:right="-680" w:hanging="709"/>
        <w:jc w:val="both"/>
      </w:pPr>
      <w:r>
        <w:t>This requires the following information:</w:t>
      </w:r>
    </w:p>
    <w:p w14:paraId="57135F08" w14:textId="77777777" w:rsidR="00515B70" w:rsidRDefault="00515B70">
      <w:pPr>
        <w:tabs>
          <w:tab w:val="left" w:pos="426"/>
        </w:tabs>
        <w:ind w:left="2127" w:right="-680" w:hanging="709"/>
        <w:jc w:val="both"/>
      </w:pPr>
    </w:p>
    <w:p w14:paraId="1D31AD1F" w14:textId="77777777" w:rsidR="00515B70" w:rsidRDefault="00515B70" w:rsidP="00515B70">
      <w:pPr>
        <w:numPr>
          <w:ilvl w:val="0"/>
          <w:numId w:val="12"/>
        </w:numPr>
        <w:tabs>
          <w:tab w:val="clear" w:pos="720"/>
          <w:tab w:val="num" w:pos="1134"/>
        </w:tabs>
        <w:spacing w:after="120"/>
        <w:ind w:left="2127" w:right="-680" w:hanging="709"/>
        <w:jc w:val="both"/>
      </w:pPr>
      <w:r>
        <w:t xml:space="preserve">a detailed description of each sales activity performed in selling to your domestic customers (for example sales personnel, travel, advertising, entertainment </w:t>
      </w:r>
      <w:proofErr w:type="spellStart"/>
      <w:r>
        <w:t>etc</w:t>
      </w:r>
      <w:proofErr w:type="spellEnd"/>
      <w:r>
        <w:t>);</w:t>
      </w:r>
    </w:p>
    <w:p w14:paraId="15CB315E" w14:textId="77777777" w:rsidR="00515B70" w:rsidRDefault="00515B70" w:rsidP="00515B70">
      <w:pPr>
        <w:numPr>
          <w:ilvl w:val="0"/>
          <w:numId w:val="12"/>
        </w:numPr>
        <w:tabs>
          <w:tab w:val="clear" w:pos="720"/>
          <w:tab w:val="num" w:pos="1134"/>
        </w:tabs>
        <w:spacing w:after="120"/>
        <w:ind w:left="2127" w:right="-680" w:hanging="709"/>
        <w:jc w:val="both"/>
      </w:pPr>
      <w:r>
        <w:t>the cost of carrying out these activities in respect of like goods;</w:t>
      </w:r>
    </w:p>
    <w:p w14:paraId="2F3191FB" w14:textId="77777777" w:rsidR="00515B70" w:rsidRDefault="00515B70" w:rsidP="00515B70">
      <w:pPr>
        <w:numPr>
          <w:ilvl w:val="0"/>
          <w:numId w:val="12"/>
        </w:numPr>
        <w:tabs>
          <w:tab w:val="clear" w:pos="720"/>
          <w:tab w:val="num" w:pos="1134"/>
        </w:tabs>
        <w:spacing w:after="120"/>
        <w:ind w:left="2127" w:right="-680" w:hanging="709"/>
        <w:jc w:val="both"/>
      </w:pPr>
      <w:r>
        <w:t>for each activity, whether your firm carries out the same activity when selling to importers in Australia;</w:t>
      </w:r>
    </w:p>
    <w:p w14:paraId="1BBA11D1" w14:textId="77777777" w:rsidR="00515B70" w:rsidRDefault="00515B70" w:rsidP="00515B70">
      <w:pPr>
        <w:numPr>
          <w:ilvl w:val="0"/>
          <w:numId w:val="12"/>
        </w:numPr>
        <w:tabs>
          <w:tab w:val="clear" w:pos="720"/>
          <w:tab w:val="num" w:pos="1134"/>
        </w:tabs>
        <w:ind w:left="2127" w:right="-680" w:hanging="709"/>
        <w:jc w:val="both"/>
      </w:pPr>
      <w:r>
        <w:t>an explanation as to why you consider that you are entitled to a level of trade adjustment.</w:t>
      </w:r>
    </w:p>
    <w:p w14:paraId="4C4A4B47" w14:textId="77777777" w:rsidR="00515B70" w:rsidRDefault="00515B70">
      <w:pPr>
        <w:tabs>
          <w:tab w:val="left" w:pos="426"/>
          <w:tab w:val="num" w:pos="1134"/>
        </w:tabs>
        <w:ind w:left="1134" w:right="-680" w:hanging="425"/>
        <w:jc w:val="both"/>
        <w:rPr>
          <w:b/>
        </w:rPr>
      </w:pPr>
      <w:r>
        <w:rPr>
          <w:b/>
        </w:rPr>
        <w:t>or</w:t>
      </w:r>
    </w:p>
    <w:p w14:paraId="5936C027" w14:textId="77777777" w:rsidR="00515B70" w:rsidRDefault="00515B70">
      <w:pPr>
        <w:tabs>
          <w:tab w:val="left" w:pos="426"/>
        </w:tabs>
        <w:ind w:right="-680"/>
        <w:jc w:val="both"/>
      </w:pPr>
    </w:p>
    <w:p w14:paraId="24767E72" w14:textId="77777777" w:rsidR="00515B70" w:rsidRDefault="00515B70">
      <w:pPr>
        <w:tabs>
          <w:tab w:val="left" w:pos="426"/>
        </w:tabs>
        <w:ind w:left="1418" w:right="-680" w:hanging="709"/>
        <w:jc w:val="both"/>
      </w:pPr>
      <w:r>
        <w:lastRenderedPageBreak/>
        <w:t xml:space="preserve"> (b)</w:t>
      </w:r>
      <w:r>
        <w:tab/>
      </w:r>
      <w:r>
        <w:rPr>
          <w:i/>
        </w:rPr>
        <w:t>level discount</w:t>
      </w:r>
      <w:r>
        <w:t xml:space="preserve">:  the amount of the discount granted to purchasers who are at the same level of trade as the importer in Australia. This is determined by an examination of price differences between the two levels of trade in the exporter’s domestic market, for example sales of like goods by other vendors or sales of the same general category of goods by the exporter.  For this method to be used it is important that </w:t>
      </w:r>
      <w:r>
        <w:rPr>
          <w:u w:val="single"/>
        </w:rPr>
        <w:t>a clear pattern</w:t>
      </w:r>
      <w:r>
        <w:t xml:space="preserve"> of pricing be established for the differing trade levels.  Such pattern is demonstrated by a general availability of the discounts to the level - isolated instances would not establish a pattern of availability.      </w:t>
      </w:r>
    </w:p>
    <w:p w14:paraId="70DDB2ED" w14:textId="77777777" w:rsidR="00515B70" w:rsidRDefault="00515B70">
      <w:pPr>
        <w:tabs>
          <w:tab w:val="left" w:pos="142"/>
          <w:tab w:val="left" w:pos="284"/>
        </w:tabs>
        <w:ind w:right="-680"/>
        <w:jc w:val="both"/>
        <w:rPr>
          <w:i/>
        </w:rPr>
      </w:pPr>
    </w:p>
    <w:p w14:paraId="0426344C" w14:textId="77777777" w:rsidR="00515B70" w:rsidRPr="003735F5" w:rsidRDefault="00515B70" w:rsidP="003735F5">
      <w:pPr>
        <w:ind w:hanging="709"/>
        <w:rPr>
          <w:b/>
        </w:rPr>
      </w:pPr>
      <w:r w:rsidRPr="003735F5">
        <w:rPr>
          <w:b/>
        </w:rPr>
        <w:t>4.</w:t>
      </w:r>
      <w:r w:rsidRPr="003735F5">
        <w:rPr>
          <w:b/>
        </w:rPr>
        <w:tab/>
        <w:t>Credit</w:t>
      </w:r>
    </w:p>
    <w:p w14:paraId="48B10760" w14:textId="77777777" w:rsidR="00515B70" w:rsidRDefault="00515B70">
      <w:pPr>
        <w:ind w:right="-680"/>
        <w:jc w:val="both"/>
      </w:pPr>
      <w:r>
        <w:rPr>
          <w:snapToGrid w:val="0"/>
        </w:rPr>
        <w:t xml:space="preserve">The cost of extending credit on domestic sales is not included in the amounts quantified at question D-4.  However, </w:t>
      </w:r>
      <w:r w:rsidR="00786753">
        <w:rPr>
          <w:snapToGrid w:val="0"/>
        </w:rPr>
        <w:t>the Commission</w:t>
      </w:r>
      <w:r>
        <w:rPr>
          <w:snapToGrid w:val="0"/>
        </w:rPr>
        <w:t xml:space="preserve"> will examine whether a credit adjustment is warranted and determine the amount.  </w:t>
      </w:r>
      <w:r>
        <w:t xml:space="preserve">An adjustment for credit is to be made even if funds are not borrowed to finance the accounts receivable.  </w:t>
      </w:r>
    </w:p>
    <w:p w14:paraId="4A74B774" w14:textId="77777777" w:rsidR="00515B70" w:rsidRDefault="00515B70">
      <w:pPr>
        <w:ind w:right="-680"/>
        <w:jc w:val="both"/>
      </w:pPr>
    </w:p>
    <w:p w14:paraId="7AAEC536" w14:textId="77777777" w:rsidR="00515B70" w:rsidRDefault="00515B70">
      <w:pPr>
        <w:spacing w:after="120"/>
        <w:ind w:right="-680"/>
        <w:jc w:val="both"/>
      </w:pPr>
      <w:r>
        <w:t>The interest rate on domestic sales in order of preference is:</w:t>
      </w:r>
    </w:p>
    <w:p w14:paraId="1DD0B449" w14:textId="77777777" w:rsidR="00515B70" w:rsidRDefault="00515B70" w:rsidP="00515B70">
      <w:pPr>
        <w:numPr>
          <w:ilvl w:val="0"/>
          <w:numId w:val="11"/>
        </w:numPr>
        <w:tabs>
          <w:tab w:val="clear" w:pos="720"/>
          <w:tab w:val="num" w:pos="1560"/>
        </w:tabs>
        <w:spacing w:after="120"/>
        <w:ind w:left="1560" w:right="-680" w:hanging="851"/>
        <w:jc w:val="both"/>
      </w:pPr>
      <w:r>
        <w:t>the rate, or average of rates, applying on actual short term borrowings by the company; or</w:t>
      </w:r>
    </w:p>
    <w:p w14:paraId="6AA11E2C" w14:textId="77777777" w:rsidR="00515B70" w:rsidRDefault="00515B70" w:rsidP="00515B70">
      <w:pPr>
        <w:numPr>
          <w:ilvl w:val="0"/>
          <w:numId w:val="11"/>
        </w:numPr>
        <w:tabs>
          <w:tab w:val="clear" w:pos="720"/>
          <w:tab w:val="num" w:pos="1560"/>
        </w:tabs>
        <w:spacing w:after="120"/>
        <w:ind w:left="1560" w:right="-680" w:hanging="851"/>
        <w:jc w:val="both"/>
      </w:pPr>
      <w:r>
        <w:t>the prime interest rate prevailing for commercial loans in the country for credit terms that most closely approximate the credit terms on which the sales were made; or</w:t>
      </w:r>
    </w:p>
    <w:p w14:paraId="420F6D07" w14:textId="77777777" w:rsidR="00515B70" w:rsidRDefault="00515B70" w:rsidP="00515B70">
      <w:pPr>
        <w:numPr>
          <w:ilvl w:val="0"/>
          <w:numId w:val="11"/>
        </w:numPr>
        <w:tabs>
          <w:tab w:val="clear" w:pos="720"/>
          <w:tab w:val="num" w:pos="1560"/>
        </w:tabs>
        <w:ind w:left="1560" w:right="-680" w:hanging="851"/>
        <w:jc w:val="both"/>
      </w:pPr>
      <w:r>
        <w:t>such other rate considered appropriate in the circumstances.</w:t>
      </w:r>
    </w:p>
    <w:p w14:paraId="64D686B9" w14:textId="77777777" w:rsidR="00515B70" w:rsidRDefault="00515B70">
      <w:pPr>
        <w:tabs>
          <w:tab w:val="num" w:pos="1560"/>
        </w:tabs>
        <w:ind w:left="1560" w:right="-680" w:hanging="851"/>
        <w:jc w:val="both"/>
      </w:pPr>
    </w:p>
    <w:p w14:paraId="14FB579A" w14:textId="77777777" w:rsidR="00515B70" w:rsidRDefault="00515B70">
      <w:pPr>
        <w:widowControl w:val="0"/>
        <w:ind w:right="-680"/>
        <w:jc w:val="both"/>
        <w:rPr>
          <w:snapToGrid w:val="0"/>
        </w:rPr>
      </w:pPr>
      <w:r>
        <w:rPr>
          <w:snapToGrid w:val="0"/>
        </w:rPr>
        <w:t>Provide the applicable interest rate over each month of the investigation period.</w:t>
      </w:r>
    </w:p>
    <w:p w14:paraId="095C741C" w14:textId="77777777" w:rsidR="00515B70" w:rsidRDefault="00515B70">
      <w:pPr>
        <w:widowControl w:val="0"/>
        <w:ind w:right="-680"/>
        <w:jc w:val="both"/>
        <w:rPr>
          <w:snapToGrid w:val="0"/>
        </w:rPr>
      </w:pPr>
    </w:p>
    <w:p w14:paraId="3ADEFC63" w14:textId="77777777" w:rsidR="00515B70" w:rsidRDefault="00515B70">
      <w:pPr>
        <w:ind w:right="-680"/>
      </w:pPr>
      <w: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14:paraId="17852DDF" w14:textId="77777777" w:rsidR="00515B70" w:rsidRDefault="00515B70">
      <w:pPr>
        <w:tabs>
          <w:tab w:val="left" w:pos="142"/>
          <w:tab w:val="left" w:pos="284"/>
        </w:tabs>
        <w:ind w:right="-680"/>
        <w:jc w:val="both"/>
      </w:pPr>
    </w:p>
    <w:p w14:paraId="6B3D778F" w14:textId="77777777" w:rsidR="00515B70" w:rsidRDefault="00515B70">
      <w:pPr>
        <w:ind w:right="-680"/>
        <w:jc w:val="both"/>
      </w:pPr>
      <w:r>
        <w:t>Where there is no fixed credit period agreed at the time of sale the period of credit is determined on the facts available.  For example, where payment is made using an open account system</w:t>
      </w:r>
      <w:r>
        <w:rPr>
          <w:rStyle w:val="FootnoteReference"/>
        </w:rPr>
        <w:footnoteReference w:id="1"/>
      </w:r>
      <w:r>
        <w:t>, the average credit period may be determined as follows:</w:t>
      </w:r>
    </w:p>
    <w:p w14:paraId="3020A7F4" w14:textId="77777777" w:rsidR="00515B70" w:rsidRDefault="00515B70">
      <w:pPr>
        <w:ind w:right="-680"/>
        <w:jc w:val="both"/>
      </w:pPr>
    </w:p>
    <w:p w14:paraId="6FD810FB" w14:textId="77777777" w:rsidR="00515B70" w:rsidRDefault="00515B70" w:rsidP="00515B70">
      <w:pPr>
        <w:numPr>
          <w:ilvl w:val="0"/>
          <w:numId w:val="13"/>
        </w:numPr>
        <w:ind w:right="-680" w:firstLine="349"/>
        <w:jc w:val="both"/>
        <w:rPr>
          <w:i/>
        </w:rPr>
      </w:pPr>
      <w:r>
        <w:rPr>
          <w:i/>
        </w:rPr>
        <w:t>Calculate an accounts receivable turnover ratio</w:t>
      </w:r>
    </w:p>
    <w:p w14:paraId="4F10691D" w14:textId="77777777" w:rsidR="00515B70" w:rsidRDefault="00515B70">
      <w:pPr>
        <w:ind w:right="-680"/>
        <w:jc w:val="both"/>
      </w:pPr>
    </w:p>
    <w:p w14:paraId="439D6829" w14:textId="77777777" w:rsidR="00515B70" w:rsidRDefault="00515B70">
      <w:pPr>
        <w:ind w:right="-680"/>
        <w:jc w:val="both"/>
      </w:pPr>
      <w:r>
        <w:t>This ratio equals the total credit sales divided by average accounts receivable.</w:t>
      </w:r>
    </w:p>
    <w:p w14:paraId="08B1B295" w14:textId="77777777" w:rsidR="00515B70" w:rsidRDefault="00515B70">
      <w:pPr>
        <w:ind w:right="-680"/>
        <w:jc w:val="both"/>
      </w:pPr>
      <w:r>
        <w:t>(It is a measure of how many times the average receivables balance is converted into cash during the year).</w:t>
      </w:r>
    </w:p>
    <w:p w14:paraId="241CAEC2" w14:textId="77777777" w:rsidR="00515B70" w:rsidRDefault="00515B70">
      <w:pPr>
        <w:pStyle w:val="BodyTextIndent2"/>
        <w:ind w:left="0" w:right="-680"/>
        <w:jc w:val="both"/>
      </w:pPr>
    </w:p>
    <w:p w14:paraId="7B691DE4" w14:textId="77777777" w:rsidR="00515B70" w:rsidRDefault="00515B70">
      <w:pPr>
        <w:pStyle w:val="BodyTextIndent2"/>
        <w:ind w:left="709" w:right="-680" w:firstLine="0"/>
        <w:jc w:val="both"/>
      </w:pPr>
      <w:r>
        <w:t xml:space="preserve">In calculating the accounts receivable turnover ratio, credit sales should be used in the numerator whenever the amount is available from the financial statements.  Otherwise net sales revenue may be used in the numerator.  </w:t>
      </w:r>
    </w:p>
    <w:p w14:paraId="0AACB6BB" w14:textId="77777777" w:rsidR="00515B70" w:rsidRDefault="00515B70">
      <w:pPr>
        <w:pStyle w:val="BodyTextIndent2"/>
        <w:ind w:left="709" w:right="-680" w:firstLine="0"/>
        <w:jc w:val="both"/>
      </w:pPr>
    </w:p>
    <w:p w14:paraId="1EEAE400" w14:textId="77777777" w:rsidR="00515B70" w:rsidRDefault="00515B70">
      <w:pPr>
        <w:pStyle w:val="BodyTextIndent2"/>
        <w:spacing w:after="120"/>
        <w:ind w:left="709" w:right="-680" w:firstLine="0"/>
        <w:jc w:val="both"/>
      </w:pPr>
      <w:r>
        <w:lastRenderedPageBreak/>
        <w:t>An average accounts receivable over the year is used in the denominator.  This may be calculated by:</w:t>
      </w:r>
    </w:p>
    <w:p w14:paraId="34399317" w14:textId="77777777" w:rsidR="00515B70" w:rsidRDefault="00515B70" w:rsidP="00515B70">
      <w:pPr>
        <w:pStyle w:val="BodyTextIndent2"/>
        <w:numPr>
          <w:ilvl w:val="0"/>
          <w:numId w:val="11"/>
        </w:numPr>
        <w:tabs>
          <w:tab w:val="clear" w:pos="720"/>
          <w:tab w:val="num" w:pos="1418"/>
        </w:tabs>
        <w:spacing w:after="120"/>
        <w:ind w:left="1418" w:right="-680" w:hanging="709"/>
        <w:jc w:val="both"/>
      </w:pPr>
      <w:r>
        <w:t>using opening accounts receivable at beginning of period plus closing accounts receivable at end of period divided by 2, or</w:t>
      </w:r>
    </w:p>
    <w:p w14:paraId="1FCCB0F3" w14:textId="77777777" w:rsidR="00515B70" w:rsidRDefault="00515B70" w:rsidP="00515B70">
      <w:pPr>
        <w:pStyle w:val="BodyTextIndent2"/>
        <w:numPr>
          <w:ilvl w:val="0"/>
          <w:numId w:val="11"/>
        </w:numPr>
        <w:spacing w:after="120"/>
        <w:ind w:left="709" w:right="-680" w:firstLine="0"/>
        <w:jc w:val="both"/>
      </w:pPr>
      <w:r>
        <w:t>total monthly receivables divided by 12.</w:t>
      </w:r>
    </w:p>
    <w:p w14:paraId="0AAD1AB8" w14:textId="77777777" w:rsidR="00515B70" w:rsidRDefault="00515B70">
      <w:pPr>
        <w:pStyle w:val="BodyTextIndent2"/>
        <w:ind w:left="0" w:right="-680"/>
        <w:jc w:val="both"/>
      </w:pPr>
    </w:p>
    <w:p w14:paraId="2DE6C06A" w14:textId="77777777" w:rsidR="00515B70" w:rsidRDefault="00515B70" w:rsidP="00515B70">
      <w:pPr>
        <w:numPr>
          <w:ilvl w:val="0"/>
          <w:numId w:val="13"/>
        </w:numPr>
        <w:ind w:right="-680" w:firstLine="349"/>
        <w:jc w:val="both"/>
        <w:rPr>
          <w:i/>
        </w:rPr>
      </w:pPr>
      <w:r>
        <w:rPr>
          <w:i/>
        </w:rPr>
        <w:t>Calculate the average credit period</w:t>
      </w:r>
    </w:p>
    <w:p w14:paraId="0870657F" w14:textId="77777777" w:rsidR="00515B70" w:rsidRDefault="00515B70">
      <w:pPr>
        <w:ind w:right="-680"/>
        <w:jc w:val="both"/>
      </w:pPr>
    </w:p>
    <w:p w14:paraId="5AF27B72" w14:textId="77777777" w:rsidR="00515B70" w:rsidRDefault="00515B70">
      <w:pPr>
        <w:ind w:right="-680"/>
        <w:jc w:val="both"/>
      </w:pPr>
      <w:r>
        <w:t>The average credit period equals 365 divided by the accounts receivable turnover ratio determined above at 1.</w:t>
      </w:r>
    </w:p>
    <w:p w14:paraId="2376BB1A" w14:textId="77777777" w:rsidR="00515B70" w:rsidRDefault="00515B70">
      <w:pPr>
        <w:ind w:right="-680"/>
        <w:jc w:val="both"/>
      </w:pPr>
    </w:p>
    <w:p w14:paraId="1CF4A37F" w14:textId="77777777" w:rsidR="00515B70" w:rsidRDefault="00515B70">
      <w:pPr>
        <w:ind w:right="-680"/>
        <w:jc w:val="both"/>
      </w:pPr>
      <w:r>
        <w:t xml:space="preserve">The resulting average credit period should be tested against randomly selected transactions to support the approximation. </w:t>
      </w:r>
    </w:p>
    <w:p w14:paraId="70310AD0" w14:textId="77777777" w:rsidR="00515B70" w:rsidRDefault="00515B70">
      <w:pPr>
        <w:ind w:right="-680"/>
        <w:jc w:val="both"/>
      </w:pPr>
    </w:p>
    <w:p w14:paraId="2478B8F0" w14:textId="77777777" w:rsidR="00515B70" w:rsidRDefault="00515B70">
      <w:pPr>
        <w:widowControl w:val="0"/>
        <w:ind w:left="0" w:right="-680"/>
        <w:jc w:val="both"/>
        <w:rPr>
          <w:i/>
          <w:snapToGrid w:val="0"/>
        </w:rPr>
      </w:pPr>
      <w:r>
        <w:rPr>
          <w:i/>
          <w:snapToGrid w:val="0"/>
        </w:rPr>
        <w:t xml:space="preserve">The following items are identified in the amounts quantified at question D-4: </w:t>
      </w:r>
    </w:p>
    <w:p w14:paraId="465B8DE7" w14:textId="77777777" w:rsidR="00515B70" w:rsidRDefault="00515B70">
      <w:pPr>
        <w:tabs>
          <w:tab w:val="left" w:pos="142"/>
          <w:tab w:val="left" w:pos="284"/>
        </w:tabs>
        <w:ind w:right="-680"/>
        <w:jc w:val="both"/>
      </w:pPr>
    </w:p>
    <w:p w14:paraId="415FB208" w14:textId="77777777" w:rsidR="00515B70" w:rsidRPr="003735F5" w:rsidRDefault="00515B70" w:rsidP="003735F5">
      <w:pPr>
        <w:ind w:hanging="709"/>
        <w:rPr>
          <w:b/>
        </w:rPr>
      </w:pPr>
      <w:r w:rsidRPr="003735F5">
        <w:rPr>
          <w:b/>
        </w:rPr>
        <w:t>5.</w:t>
      </w:r>
      <w:r w:rsidRPr="003735F5">
        <w:rPr>
          <w:b/>
        </w:rPr>
        <w:tab/>
        <w:t xml:space="preserve">Transportation      </w:t>
      </w:r>
    </w:p>
    <w:p w14:paraId="0F3DB1F4" w14:textId="77777777" w:rsidR="00515B70" w:rsidRDefault="00515B70">
      <w:pPr>
        <w:widowControl w:val="0"/>
        <w:ind w:right="57"/>
        <w:jc w:val="both"/>
        <w:rPr>
          <w:snapToGrid w:val="0"/>
        </w:rPr>
      </w:pPr>
      <w:r>
        <w:rPr>
          <w:snapToGrid w:val="0"/>
        </w:rPr>
        <w:t>Explain how you have quantified the amount of inland transportation associated with the domestic sales (</w:t>
      </w:r>
      <w:r>
        <w:rPr>
          <w:b/>
          <w:snapToGrid w:val="0"/>
        </w:rPr>
        <w:t>“Inland transportation Costs”</w:t>
      </w:r>
      <w:r>
        <w:rPr>
          <w:snapToGrid w:val="0"/>
        </w:rPr>
        <w:t>).  Identify the general ledger account where the expense is located.  If the amount has been determined from contractual arrangements, not from an account item, provide details and evidence of payment.</w:t>
      </w:r>
    </w:p>
    <w:p w14:paraId="4CE09756" w14:textId="77777777" w:rsidR="00515B70" w:rsidRDefault="00515B70">
      <w:pPr>
        <w:tabs>
          <w:tab w:val="left" w:pos="142"/>
          <w:tab w:val="left" w:pos="284"/>
        </w:tabs>
        <w:ind w:right="-680"/>
        <w:jc w:val="both"/>
      </w:pPr>
    </w:p>
    <w:p w14:paraId="5F1A92D6" w14:textId="77777777" w:rsidR="00515B70" w:rsidRPr="003735F5" w:rsidRDefault="00515B70" w:rsidP="003735F5">
      <w:pPr>
        <w:ind w:hanging="709"/>
        <w:rPr>
          <w:b/>
        </w:rPr>
      </w:pPr>
      <w:r w:rsidRPr="003735F5">
        <w:rPr>
          <w:b/>
        </w:rPr>
        <w:t>6.</w:t>
      </w:r>
      <w:r w:rsidRPr="003735F5">
        <w:rPr>
          <w:b/>
        </w:rPr>
        <w:tab/>
        <w:t xml:space="preserve">Handling, loading and ancillary expenses    </w:t>
      </w:r>
    </w:p>
    <w:p w14:paraId="197FF85B" w14:textId="77777777" w:rsidR="00515B70" w:rsidRDefault="00515B70">
      <w:pPr>
        <w:widowControl w:val="0"/>
        <w:ind w:right="57"/>
        <w:jc w:val="both"/>
        <w:rPr>
          <w:snapToGrid w:val="0"/>
        </w:rPr>
      </w:pPr>
      <w:r>
        <w:rPr>
          <w:snapToGrid w:val="0"/>
        </w:rPr>
        <w:t>List all charges that are included in the domestic price and explain how they have been quantified (</w:t>
      </w:r>
      <w:r>
        <w:rPr>
          <w:b/>
          <w:snapToGrid w:val="0"/>
        </w:rPr>
        <w:t>“Handling, loading and ancillary Expenses”</w:t>
      </w:r>
      <w:r>
        <w:rPr>
          <w:snapToGrid w:val="0"/>
          <w:sz w:val="20"/>
        </w:rPr>
        <w:t>)</w:t>
      </w:r>
      <w:r>
        <w:rPr>
          <w:snapToGrid w:val="0"/>
        </w:rPr>
        <w:t xml:space="preserve">.  Identify the general ledger account where the expense is located. If the amounts have been determined using actual observations, not from a relevant account item, provide details.     </w:t>
      </w:r>
    </w:p>
    <w:p w14:paraId="5D678204" w14:textId="77777777" w:rsidR="00515B70" w:rsidRDefault="00515B70">
      <w:pPr>
        <w:ind w:right="-680"/>
        <w:jc w:val="both"/>
        <w:rPr>
          <w:u w:val="single"/>
        </w:rPr>
      </w:pPr>
    </w:p>
    <w:p w14:paraId="66F3ADD1" w14:textId="77777777" w:rsidR="00515B70" w:rsidRPr="003735F5" w:rsidRDefault="00515B70" w:rsidP="003735F5">
      <w:pPr>
        <w:ind w:hanging="709"/>
        <w:rPr>
          <w:b/>
        </w:rPr>
      </w:pPr>
      <w:r w:rsidRPr="003735F5">
        <w:rPr>
          <w:b/>
        </w:rPr>
        <w:t>7.</w:t>
      </w:r>
      <w:r w:rsidRPr="003735F5">
        <w:rPr>
          <w:b/>
        </w:rPr>
        <w:tab/>
        <w:t>Packing</w:t>
      </w:r>
    </w:p>
    <w:p w14:paraId="2D600704" w14:textId="77777777" w:rsidR="00515B70" w:rsidRDefault="00515B70">
      <w:pPr>
        <w:ind w:right="-680"/>
      </w:pPr>
      <w:r>
        <w:t xml:space="preserve">List material and labour costs associated with packing the domestically sold product.  Describe how the packing method differs from sales on the domestic market, for each model.  Report the amount in the listing in the column headed </w:t>
      </w:r>
      <w:r>
        <w:rPr>
          <w:b/>
        </w:rPr>
        <w:t>“</w:t>
      </w:r>
      <w:r>
        <w:rPr>
          <w:b/>
          <w:snapToGrid w:val="0"/>
        </w:rPr>
        <w:t>Packing”</w:t>
      </w:r>
      <w:r>
        <w:t>.</w:t>
      </w:r>
    </w:p>
    <w:p w14:paraId="57F9E0FE" w14:textId="77777777" w:rsidR="00515B70" w:rsidRDefault="00515B70">
      <w:pPr>
        <w:ind w:right="-680"/>
      </w:pPr>
    </w:p>
    <w:p w14:paraId="2839677C" w14:textId="77777777" w:rsidR="00515B70" w:rsidRPr="003735F5" w:rsidRDefault="00515B70" w:rsidP="003735F5">
      <w:pPr>
        <w:ind w:hanging="709"/>
        <w:rPr>
          <w:b/>
        </w:rPr>
      </w:pPr>
      <w:r w:rsidRPr="003735F5">
        <w:rPr>
          <w:b/>
        </w:rPr>
        <w:t>8.</w:t>
      </w:r>
      <w:r w:rsidRPr="003735F5">
        <w:rPr>
          <w:b/>
        </w:rPr>
        <w:tab/>
        <w:t>Commissions</w:t>
      </w:r>
    </w:p>
    <w:p w14:paraId="3D43D983" w14:textId="77777777" w:rsidR="00515B70" w:rsidRDefault="00515B70">
      <w:pPr>
        <w:widowControl w:val="0"/>
        <w:spacing w:after="120"/>
        <w:ind w:left="720" w:right="-680" w:hanging="11"/>
        <w:jc w:val="both"/>
        <w:rPr>
          <w:snapToGrid w:val="0"/>
        </w:rPr>
      </w:pPr>
      <w:r>
        <w:rPr>
          <w:snapToGrid w:val="0"/>
        </w:rPr>
        <w:t xml:space="preserve">For any commissions paid in relation to the domestic sales: </w:t>
      </w:r>
    </w:p>
    <w:p w14:paraId="6EFC4BC8" w14:textId="77777777" w:rsidR="00515B70" w:rsidRDefault="00515B70">
      <w:pPr>
        <w:widowControl w:val="0"/>
        <w:spacing w:after="120"/>
        <w:ind w:left="720" w:right="-680" w:hanging="11"/>
        <w:jc w:val="both"/>
        <w:rPr>
          <w:snapToGrid w:val="0"/>
        </w:rPr>
      </w:pPr>
      <w:r>
        <w:rPr>
          <w:snapToGrid w:val="0"/>
        </w:rPr>
        <w:t>-</w:t>
      </w:r>
      <w:r>
        <w:rPr>
          <w:snapToGrid w:val="0"/>
        </w:rPr>
        <w:tab/>
        <w:t xml:space="preserve">provide a description </w:t>
      </w:r>
    </w:p>
    <w:p w14:paraId="5FF425A6" w14:textId="77777777" w:rsidR="00515B70" w:rsidRDefault="00515B70">
      <w:pPr>
        <w:ind w:left="720" w:right="-680" w:hanging="11"/>
      </w:pPr>
      <w:r>
        <w:t>-</w:t>
      </w:r>
      <w:r>
        <w:tab/>
        <w:t>explain the terms and conditions that must be met.</w:t>
      </w:r>
    </w:p>
    <w:p w14:paraId="34554405" w14:textId="77777777" w:rsidR="00515B70" w:rsidRDefault="00515B70">
      <w:pPr>
        <w:ind w:right="-680"/>
        <w:rPr>
          <w:snapToGrid w:val="0"/>
        </w:rPr>
      </w:pPr>
    </w:p>
    <w:p w14:paraId="461F512D" w14:textId="77777777" w:rsidR="00A7714F" w:rsidRDefault="00515B70" w:rsidP="000D5213">
      <w:pPr>
        <w:ind w:right="-680"/>
      </w:pPr>
      <w:r>
        <w:t>Report the amount in the sales listing under the column headed “</w:t>
      </w:r>
      <w:r>
        <w:rPr>
          <w:b/>
          <w:snapToGrid w:val="0"/>
        </w:rPr>
        <w:t>Commissions”</w:t>
      </w:r>
      <w:r>
        <w:t>.  Identify the general ledger account where the expense is located.</w:t>
      </w:r>
    </w:p>
    <w:p w14:paraId="3A7A11A0" w14:textId="77777777" w:rsidR="00A7714F" w:rsidRDefault="00A7714F">
      <w:pPr>
        <w:pStyle w:val="Header"/>
        <w:tabs>
          <w:tab w:val="clear" w:pos="4153"/>
          <w:tab w:val="clear" w:pos="8306"/>
        </w:tabs>
        <w:ind w:right="-680"/>
      </w:pPr>
    </w:p>
    <w:p w14:paraId="7802FEA3" w14:textId="77777777" w:rsidR="00515B70" w:rsidRPr="003735F5" w:rsidRDefault="00515B70" w:rsidP="003735F5">
      <w:pPr>
        <w:ind w:hanging="709"/>
        <w:rPr>
          <w:b/>
        </w:rPr>
      </w:pPr>
      <w:r w:rsidRPr="003735F5">
        <w:rPr>
          <w:b/>
        </w:rPr>
        <w:t>9.</w:t>
      </w:r>
      <w:r w:rsidRPr="003735F5">
        <w:rPr>
          <w:b/>
        </w:rPr>
        <w:tab/>
        <w:t xml:space="preserve">Warranties, guarantees, and after sales services  </w:t>
      </w:r>
    </w:p>
    <w:p w14:paraId="25EFB96A" w14:textId="77777777" w:rsidR="00515B70" w:rsidRDefault="00515B70">
      <w:pPr>
        <w:widowControl w:val="0"/>
        <w:ind w:right="57"/>
        <w:jc w:val="both"/>
      </w:pPr>
      <w:r>
        <w:lastRenderedPageBreak/>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14:paraId="78A8D745" w14:textId="77777777" w:rsidR="00515B70" w:rsidRDefault="00515B70">
      <w:pPr>
        <w:ind w:right="-680"/>
      </w:pPr>
    </w:p>
    <w:p w14:paraId="00576203" w14:textId="77777777" w:rsidR="00515B70" w:rsidRPr="003735F5" w:rsidRDefault="00515B70" w:rsidP="003735F5">
      <w:pPr>
        <w:ind w:hanging="709"/>
        <w:rPr>
          <w:b/>
        </w:rPr>
      </w:pPr>
      <w:r w:rsidRPr="003735F5">
        <w:rPr>
          <w:b/>
        </w:rPr>
        <w:t>10.</w:t>
      </w:r>
      <w:r w:rsidRPr="003735F5">
        <w:rPr>
          <w:b/>
        </w:rPr>
        <w:tab/>
        <w:t>Other factors</w:t>
      </w:r>
    </w:p>
    <w:p w14:paraId="3357CEF4" w14:textId="77777777" w:rsidR="00515B70" w:rsidRDefault="00515B70">
      <w:pPr>
        <w:spacing w:after="120"/>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List the factors and show how each has been quantified in per unit terms.  For example:</w:t>
      </w:r>
    </w:p>
    <w:p w14:paraId="4AAB3385" w14:textId="77777777" w:rsidR="00515B70" w:rsidRDefault="00515B70">
      <w:pPr>
        <w:spacing w:after="120"/>
        <w:ind w:left="1418" w:right="-680" w:hanging="709"/>
      </w:pPr>
      <w:r>
        <w:t>-</w:t>
      </w:r>
      <w:r>
        <w:tab/>
      </w:r>
      <w:r>
        <w:rPr>
          <w:i/>
        </w:rPr>
        <w:t>inventory carrying cost</w:t>
      </w:r>
      <w:r>
        <w:t>: describe how the products are stored prior to sale and show data relating to the average length of time in inventory.  Indicate the interest rate used;</w:t>
      </w:r>
    </w:p>
    <w:p w14:paraId="24E4451E" w14:textId="77777777" w:rsidR="00515B70" w:rsidRDefault="00515B70">
      <w:pPr>
        <w:spacing w:after="120"/>
        <w:ind w:left="1418" w:right="-680" w:hanging="709"/>
      </w:pPr>
      <w:r>
        <w:t>-</w:t>
      </w:r>
      <w:r>
        <w:tab/>
      </w:r>
      <w:r>
        <w:rPr>
          <w:i/>
        </w:rPr>
        <w:t>warehousing expense</w:t>
      </w:r>
      <w:r>
        <w:t>: an expense incurred at the distribution point;</w:t>
      </w:r>
    </w:p>
    <w:p w14:paraId="643C5488" w14:textId="77777777" w:rsidR="00515B70" w:rsidRDefault="00515B70">
      <w:pPr>
        <w:spacing w:after="120"/>
        <w:ind w:left="1418" w:right="-680" w:hanging="709"/>
      </w:pPr>
      <w:r>
        <w:t>-</w:t>
      </w:r>
      <w:r>
        <w:tab/>
      </w:r>
      <w:r>
        <w:rPr>
          <w:i/>
        </w:rPr>
        <w:t>royalty and patent fees</w:t>
      </w:r>
      <w:r>
        <w:t>: describe each payment as a result of production or sale, including the key terms of the agreement;</w:t>
      </w:r>
    </w:p>
    <w:p w14:paraId="7983CDEE" w14:textId="77777777" w:rsidR="00515B70" w:rsidRDefault="00515B70">
      <w:pPr>
        <w:spacing w:after="120"/>
        <w:ind w:left="1418" w:right="-680" w:hanging="709"/>
      </w:pPr>
      <w:r>
        <w:t>-</w:t>
      </w:r>
      <w:r>
        <w:tab/>
      </w:r>
      <w:r>
        <w:rPr>
          <w:i/>
        </w:rPr>
        <w:t>advertising</w:t>
      </w:r>
      <w:r>
        <w:t>; and</w:t>
      </w:r>
    </w:p>
    <w:p w14:paraId="50800C36" w14:textId="77777777" w:rsidR="00515B70" w:rsidRDefault="00515B70">
      <w:pPr>
        <w:spacing w:after="120"/>
        <w:ind w:left="1418" w:right="-680" w:hanging="709"/>
      </w:pPr>
      <w:r>
        <w:t>-</w:t>
      </w:r>
      <w:r>
        <w:tab/>
      </w:r>
      <w:r>
        <w:rPr>
          <w:i/>
        </w:rPr>
        <w:t>bad debt</w:t>
      </w:r>
      <w:r>
        <w:t>.</w:t>
      </w:r>
    </w:p>
    <w:p w14:paraId="5B614B0F" w14:textId="77777777" w:rsidR="00515B70" w:rsidRDefault="00515B70">
      <w:pPr>
        <w:pStyle w:val="Header"/>
        <w:tabs>
          <w:tab w:val="clear" w:pos="4153"/>
          <w:tab w:val="clear" w:pos="8306"/>
        </w:tabs>
        <w:ind w:right="-680"/>
      </w:pPr>
    </w:p>
    <w:p w14:paraId="3E895751" w14:textId="77777777" w:rsidR="00515B70" w:rsidRDefault="00515B70">
      <w:pPr>
        <w:pStyle w:val="Heading2"/>
        <w:ind w:right="-680"/>
      </w:pPr>
      <w:bookmarkStart w:id="88" w:name="_Toc506971841"/>
      <w:bookmarkStart w:id="89" w:name="_Toc219017569"/>
      <w:bookmarkStart w:id="90" w:name="_Toc480810780"/>
      <w:r>
        <w:t>E-3</w:t>
      </w:r>
      <w:r>
        <w:tab/>
        <w:t>Duplication</w:t>
      </w:r>
      <w:bookmarkEnd w:id="88"/>
      <w:bookmarkEnd w:id="89"/>
      <w:bookmarkEnd w:id="90"/>
    </w:p>
    <w:p w14:paraId="35E7823D" w14:textId="77777777" w:rsidR="00515B70" w:rsidRDefault="00515B70">
      <w:pPr>
        <w:keepNext/>
        <w:ind w:right="-680"/>
        <w:jc w:val="both"/>
      </w:pPr>
    </w:p>
    <w:p w14:paraId="0D7C2066" w14:textId="77777777" w:rsidR="00515B70" w:rsidRDefault="00515B70">
      <w:pPr>
        <w:ind w:right="-680"/>
        <w:jc w:val="both"/>
      </w:pPr>
      <w:r>
        <w:t xml:space="preserve">In calculating the amount of the adjustments you must ensure that there is no duplication.  </w:t>
      </w:r>
    </w:p>
    <w:p w14:paraId="6DF3B268" w14:textId="77777777" w:rsidR="00515B70" w:rsidRDefault="00515B70">
      <w:pPr>
        <w:ind w:right="-680"/>
        <w:jc w:val="both"/>
      </w:pPr>
    </w:p>
    <w:p w14:paraId="39103951" w14:textId="77777777" w:rsidR="00515B70" w:rsidRDefault="00515B70">
      <w:pPr>
        <w:spacing w:after="120"/>
        <w:ind w:right="-680"/>
        <w:jc w:val="both"/>
      </w:pPr>
      <w:r>
        <w:t>For example:</w:t>
      </w:r>
    </w:p>
    <w:p w14:paraId="3E73A3E1" w14:textId="77777777" w:rsidR="00515B70" w:rsidRDefault="00515B70">
      <w:pPr>
        <w:spacing w:after="120"/>
        <w:ind w:left="1418" w:right="-680" w:hanging="709"/>
        <w:jc w:val="both"/>
      </w:pPr>
      <w:r>
        <w:t>-</w:t>
      </w:r>
      <w:r>
        <w:tab/>
        <w:t>adjustments for level of trade, quantity or other discounts may overlap, or</w:t>
      </w:r>
    </w:p>
    <w:p w14:paraId="7562C534" w14:textId="77777777" w:rsidR="00515B70" w:rsidRDefault="00515B70">
      <w:pPr>
        <w:ind w:left="1418" w:right="-680" w:hanging="709"/>
        <w:jc w:val="both"/>
      </w:pPr>
      <w:r>
        <w:t>-</w:t>
      </w:r>
      <w:r>
        <w:tab/>
        <w:t>calculation of the amount of the difference for level of trade may be based upon selling expenses such as salesperson’s salaries, promotion expenses, commissions, and travel expenses.</w:t>
      </w:r>
    </w:p>
    <w:p w14:paraId="69344D41" w14:textId="77777777" w:rsidR="00515B70" w:rsidRDefault="00515B70">
      <w:pPr>
        <w:ind w:right="-680"/>
        <w:jc w:val="both"/>
      </w:pPr>
    </w:p>
    <w:p w14:paraId="1684B013" w14:textId="77777777" w:rsidR="00515B70" w:rsidRDefault="00515B70" w:rsidP="00F253E2">
      <w:pPr>
        <w:spacing w:after="120"/>
        <w:ind w:right="-680"/>
        <w:jc w:val="both"/>
      </w:pPr>
      <w:r>
        <w:t xml:space="preserve">Separate adjustment items must avoid duplication.  </w:t>
      </w:r>
    </w:p>
    <w:p w14:paraId="7B638D3C" w14:textId="77777777" w:rsidR="00515B70" w:rsidRDefault="00515B70" w:rsidP="000D5213">
      <w:pPr>
        <w:spacing w:after="120"/>
        <w:ind w:right="-680"/>
        <w:jc w:val="both"/>
      </w:pPr>
      <w:r>
        <w:t xml:space="preserve">An adjustment for quantities may not be granted unless the effect on prices for quantity differences is identified and separated from the effect on prices for level of trade differences.  </w:t>
      </w:r>
    </w:p>
    <w:p w14:paraId="352E29D0" w14:textId="77777777" w:rsidR="00515B70" w:rsidRDefault="00515B70">
      <w:pPr>
        <w:widowControl w:val="0"/>
        <w:ind w:right="-745" w:hanging="709"/>
        <w:jc w:val="both"/>
        <w:rPr>
          <w:snapToGrid w:val="0"/>
        </w:rPr>
      </w:pPr>
    </w:p>
    <w:p w14:paraId="4706E382" w14:textId="77777777" w:rsidR="00515B70" w:rsidRDefault="00BE15F8">
      <w:pPr>
        <w:pStyle w:val="Heading1"/>
      </w:pPr>
      <w:bookmarkStart w:id="91" w:name="_Toc506971842"/>
      <w:r>
        <w:br w:type="page"/>
      </w:r>
      <w:bookmarkStart w:id="92" w:name="_Toc480810781"/>
      <w:r w:rsidR="00515B70">
        <w:lastRenderedPageBreak/>
        <w:t>Section F</w:t>
      </w:r>
      <w:r w:rsidR="00515B70">
        <w:rPr>
          <w:b w:val="0"/>
        </w:rPr>
        <w:br/>
      </w:r>
      <w:r w:rsidR="00515B70">
        <w:t>Export sales to countries other than Australia (third country sales)</w:t>
      </w:r>
      <w:bookmarkEnd w:id="91"/>
      <w:bookmarkEnd w:id="92"/>
    </w:p>
    <w:p w14:paraId="6E52CEFC" w14:textId="77777777" w:rsidR="00515B70" w:rsidRDefault="00515B70">
      <w:pPr>
        <w:widowControl w:val="0"/>
        <w:ind w:right="-745"/>
        <w:rPr>
          <w:i/>
          <w:snapToGrid w:val="0"/>
        </w:rPr>
      </w:pPr>
    </w:p>
    <w:p w14:paraId="79DB94CD" w14:textId="77777777" w:rsidR="00515B70" w:rsidRDefault="00515B70">
      <w:pPr>
        <w:widowControl w:val="0"/>
        <w:ind w:left="0" w:right="-745"/>
        <w:rPr>
          <w:i/>
          <w:snapToGrid w:val="0"/>
        </w:rPr>
      </w:pPr>
      <w:r>
        <w:rPr>
          <w:i/>
          <w:snapToGrid w:val="0"/>
        </w:rPr>
        <w:t xml:space="preserve">Your response to this part of the questionnaire may be used by </w:t>
      </w:r>
      <w:r w:rsidR="000D09B2">
        <w:rPr>
          <w:i/>
          <w:snapToGrid w:val="0"/>
        </w:rPr>
        <w:t>the Commission</w:t>
      </w:r>
      <w:r>
        <w:rPr>
          <w:i/>
          <w:snapToGrid w:val="0"/>
        </w:rPr>
        <w:t xml:space="preserve"> to select sales to a third country that may be suitable for comparison with exports to Australia.  </w:t>
      </w:r>
    </w:p>
    <w:p w14:paraId="77E87507" w14:textId="77777777" w:rsidR="00515B70" w:rsidRDefault="00515B70">
      <w:pPr>
        <w:widowControl w:val="0"/>
        <w:ind w:left="0" w:right="-745"/>
        <w:rPr>
          <w:i/>
          <w:snapToGrid w:val="0"/>
        </w:rPr>
      </w:pPr>
    </w:p>
    <w:p w14:paraId="2BDE97CA" w14:textId="77777777" w:rsidR="00515B70" w:rsidRDefault="00515B70">
      <w:pPr>
        <w:widowControl w:val="0"/>
        <w:ind w:left="0" w:right="-745"/>
        <w:rPr>
          <w:i/>
          <w:snapToGrid w:val="0"/>
        </w:rPr>
      </w:pPr>
      <w:r>
        <w:rPr>
          <w:i/>
          <w:snapToGrid w:val="0"/>
        </w:rPr>
        <w:t xml:space="preserve">Sales to third countries may be used as the basis for normal value in certain </w:t>
      </w:r>
      <w:r w:rsidRPr="000D09B2">
        <w:rPr>
          <w:i/>
          <w:snapToGrid w:val="0"/>
        </w:rPr>
        <w:t xml:space="preserve">circumstances.  </w:t>
      </w:r>
      <w:r w:rsidR="000D09B2" w:rsidRPr="000D09B2">
        <w:rPr>
          <w:i/>
          <w:snapToGrid w:val="0"/>
        </w:rPr>
        <w:t>The Commission</w:t>
      </w:r>
      <w:r w:rsidRPr="000D09B2">
        <w:rPr>
          <w:i/>
          <w:snapToGrid w:val="0"/>
        </w:rPr>
        <w:t xml:space="preserve"> may seek more detailed information on particular third country sales where such sales are likely to b</w:t>
      </w:r>
      <w:r>
        <w:rPr>
          <w:i/>
          <w:snapToGrid w:val="0"/>
        </w:rPr>
        <w:t xml:space="preserve">e used as the basis for determining normal value.  </w:t>
      </w:r>
    </w:p>
    <w:p w14:paraId="1571D8CF" w14:textId="77777777" w:rsidR="00515B70" w:rsidRDefault="00515B70" w:rsidP="003735F5">
      <w:pPr>
        <w:widowControl w:val="0"/>
        <w:ind w:left="0" w:right="-745"/>
        <w:rPr>
          <w:i/>
          <w:snapToGrid w:val="0"/>
        </w:rPr>
      </w:pPr>
    </w:p>
    <w:p w14:paraId="4B97280F" w14:textId="77777777" w:rsidR="00515B70" w:rsidRPr="00E1340D" w:rsidRDefault="00515B70">
      <w:pPr>
        <w:widowControl w:val="0"/>
        <w:ind w:left="720" w:right="-745" w:hanging="720"/>
        <w:jc w:val="both"/>
        <w:rPr>
          <w:b/>
          <w:snapToGrid w:val="0"/>
          <w:sz w:val="28"/>
        </w:rPr>
      </w:pPr>
      <w:r w:rsidRPr="00E1340D">
        <w:rPr>
          <w:b/>
          <w:snapToGrid w:val="0"/>
          <w:sz w:val="28"/>
        </w:rPr>
        <w:t>F-1</w:t>
      </w:r>
      <w:r w:rsidRPr="00E1340D">
        <w:rPr>
          <w:b/>
          <w:snapToGrid w:val="0"/>
          <w:sz w:val="28"/>
        </w:rPr>
        <w:tab/>
        <w:t>Using the column names and column descriptions below provide a summary of your export sales to countries other than Australia.</w:t>
      </w:r>
    </w:p>
    <w:p w14:paraId="00E89D65" w14:textId="77777777" w:rsidR="00515B70" w:rsidRDefault="00515B70">
      <w:pPr>
        <w:widowControl w:val="0"/>
        <w:ind w:right="-745"/>
        <w:rPr>
          <w:i/>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515B70" w14:paraId="5537F31D" w14:textId="77777777">
        <w:tc>
          <w:tcPr>
            <w:tcW w:w="2977" w:type="dxa"/>
          </w:tcPr>
          <w:p w14:paraId="76EAEC47" w14:textId="77777777" w:rsidR="00515B70" w:rsidRDefault="00515B70">
            <w:pPr>
              <w:widowControl w:val="0"/>
              <w:ind w:left="0" w:right="-745"/>
              <w:rPr>
                <w:b/>
                <w:snapToGrid w:val="0"/>
                <w:sz w:val="22"/>
              </w:rPr>
            </w:pPr>
            <w:r>
              <w:rPr>
                <w:b/>
                <w:snapToGrid w:val="0"/>
                <w:sz w:val="22"/>
              </w:rPr>
              <w:t>Column heading</w:t>
            </w:r>
          </w:p>
        </w:tc>
        <w:tc>
          <w:tcPr>
            <w:tcW w:w="4678" w:type="dxa"/>
          </w:tcPr>
          <w:p w14:paraId="2D774FAA" w14:textId="77777777" w:rsidR="00515B70" w:rsidRDefault="00515B70">
            <w:pPr>
              <w:widowControl w:val="0"/>
              <w:ind w:left="0" w:right="-745"/>
              <w:rPr>
                <w:b/>
                <w:snapToGrid w:val="0"/>
                <w:sz w:val="22"/>
              </w:rPr>
            </w:pPr>
            <w:r>
              <w:rPr>
                <w:b/>
                <w:snapToGrid w:val="0"/>
                <w:sz w:val="22"/>
              </w:rPr>
              <w:t>Explanation</w:t>
            </w:r>
          </w:p>
        </w:tc>
      </w:tr>
      <w:tr w:rsidR="00515B70" w14:paraId="08066FDF" w14:textId="77777777">
        <w:tc>
          <w:tcPr>
            <w:tcW w:w="2977" w:type="dxa"/>
          </w:tcPr>
          <w:p w14:paraId="5E768EE1" w14:textId="77777777" w:rsidR="00515B70" w:rsidRDefault="00515B70">
            <w:pPr>
              <w:widowControl w:val="0"/>
              <w:ind w:left="57" w:right="57"/>
              <w:jc w:val="both"/>
              <w:rPr>
                <w:snapToGrid w:val="0"/>
                <w:sz w:val="20"/>
              </w:rPr>
            </w:pPr>
            <w:r>
              <w:rPr>
                <w:snapToGrid w:val="0"/>
                <w:sz w:val="20"/>
              </w:rPr>
              <w:t>Country</w:t>
            </w:r>
          </w:p>
        </w:tc>
        <w:tc>
          <w:tcPr>
            <w:tcW w:w="4678" w:type="dxa"/>
          </w:tcPr>
          <w:p w14:paraId="0554246F" w14:textId="77777777" w:rsidR="00515B70" w:rsidRDefault="00515B70">
            <w:pPr>
              <w:widowControl w:val="0"/>
              <w:ind w:left="57" w:right="57"/>
              <w:rPr>
                <w:snapToGrid w:val="0"/>
                <w:sz w:val="20"/>
              </w:rPr>
            </w:pPr>
            <w:r>
              <w:rPr>
                <w:snapToGrid w:val="0"/>
                <w:sz w:val="20"/>
              </w:rPr>
              <w:t xml:space="preserve">Name of the country that you exported like goods to over the investigation period. </w:t>
            </w:r>
          </w:p>
        </w:tc>
      </w:tr>
      <w:tr w:rsidR="00515B70" w14:paraId="5C11D52D" w14:textId="77777777">
        <w:tc>
          <w:tcPr>
            <w:tcW w:w="2977" w:type="dxa"/>
          </w:tcPr>
          <w:p w14:paraId="79FE84AA" w14:textId="77777777" w:rsidR="00515B70" w:rsidRDefault="00515B70">
            <w:pPr>
              <w:widowControl w:val="0"/>
              <w:ind w:left="57" w:right="57"/>
              <w:jc w:val="both"/>
              <w:rPr>
                <w:snapToGrid w:val="0"/>
                <w:sz w:val="20"/>
              </w:rPr>
            </w:pPr>
            <w:r>
              <w:rPr>
                <w:snapToGrid w:val="0"/>
                <w:sz w:val="20"/>
              </w:rPr>
              <w:t>Number of customers</w:t>
            </w:r>
          </w:p>
        </w:tc>
        <w:tc>
          <w:tcPr>
            <w:tcW w:w="4678" w:type="dxa"/>
          </w:tcPr>
          <w:p w14:paraId="343478FA" w14:textId="77777777" w:rsidR="00515B70" w:rsidRDefault="00515B70">
            <w:pPr>
              <w:widowControl w:val="0"/>
              <w:ind w:left="57" w:right="57"/>
              <w:rPr>
                <w:snapToGrid w:val="0"/>
                <w:sz w:val="20"/>
              </w:rPr>
            </w:pPr>
            <w:r>
              <w:rPr>
                <w:snapToGrid w:val="0"/>
                <w:sz w:val="20"/>
              </w:rPr>
              <w:t>The number of different customers that your company has sold like goods to in the third country over the investigation period.</w:t>
            </w:r>
          </w:p>
        </w:tc>
      </w:tr>
      <w:tr w:rsidR="00515B70" w14:paraId="76145A2E" w14:textId="77777777">
        <w:tc>
          <w:tcPr>
            <w:tcW w:w="2977" w:type="dxa"/>
          </w:tcPr>
          <w:p w14:paraId="332C0EB1" w14:textId="77777777" w:rsidR="00515B70" w:rsidRDefault="00515B70">
            <w:pPr>
              <w:widowControl w:val="0"/>
              <w:ind w:left="57" w:right="57"/>
              <w:jc w:val="both"/>
              <w:rPr>
                <w:snapToGrid w:val="0"/>
                <w:sz w:val="20"/>
              </w:rPr>
            </w:pPr>
            <w:r>
              <w:rPr>
                <w:snapToGrid w:val="0"/>
                <w:sz w:val="20"/>
              </w:rPr>
              <w:t>Level of trade</w:t>
            </w:r>
          </w:p>
        </w:tc>
        <w:tc>
          <w:tcPr>
            <w:tcW w:w="4678" w:type="dxa"/>
          </w:tcPr>
          <w:p w14:paraId="3C3C72FE" w14:textId="77777777" w:rsidR="00515B70" w:rsidRDefault="00515B70">
            <w:pPr>
              <w:widowControl w:val="0"/>
              <w:ind w:left="57" w:right="57"/>
              <w:rPr>
                <w:snapToGrid w:val="0"/>
                <w:sz w:val="20"/>
              </w:rPr>
            </w:pPr>
            <w:r>
              <w:rPr>
                <w:snapToGrid w:val="0"/>
                <w:sz w:val="20"/>
              </w:rPr>
              <w:t>The level of trade that you export like goods to in the third country.</w:t>
            </w:r>
          </w:p>
        </w:tc>
      </w:tr>
      <w:tr w:rsidR="00515B70" w14:paraId="4158C876" w14:textId="77777777">
        <w:tc>
          <w:tcPr>
            <w:tcW w:w="2977" w:type="dxa"/>
          </w:tcPr>
          <w:p w14:paraId="05D483BC" w14:textId="77777777" w:rsidR="00515B70" w:rsidRDefault="00515B70">
            <w:pPr>
              <w:widowControl w:val="0"/>
              <w:ind w:left="57" w:right="57"/>
              <w:jc w:val="both"/>
              <w:rPr>
                <w:snapToGrid w:val="0"/>
                <w:sz w:val="20"/>
              </w:rPr>
            </w:pPr>
            <w:r>
              <w:rPr>
                <w:snapToGrid w:val="0"/>
                <w:sz w:val="20"/>
              </w:rPr>
              <w:t>Quantity</w:t>
            </w:r>
          </w:p>
        </w:tc>
        <w:tc>
          <w:tcPr>
            <w:tcW w:w="4678" w:type="dxa"/>
          </w:tcPr>
          <w:p w14:paraId="44CE81DD" w14:textId="77777777" w:rsidR="00515B70" w:rsidRDefault="00515B70">
            <w:pPr>
              <w:widowControl w:val="0"/>
              <w:ind w:left="57" w:right="57"/>
              <w:rPr>
                <w:snapToGrid w:val="0"/>
                <w:sz w:val="20"/>
              </w:rPr>
            </w:pPr>
            <w:r>
              <w:rPr>
                <w:snapToGrid w:val="0"/>
                <w:sz w:val="20"/>
              </w:rPr>
              <w:t>Indicate quantity, in units, exported to the third country over the investigation period.</w:t>
            </w:r>
          </w:p>
        </w:tc>
      </w:tr>
      <w:tr w:rsidR="00515B70" w14:paraId="7F6972F4" w14:textId="77777777">
        <w:tc>
          <w:tcPr>
            <w:tcW w:w="2977" w:type="dxa"/>
          </w:tcPr>
          <w:p w14:paraId="060F3428" w14:textId="77777777" w:rsidR="00515B70" w:rsidRDefault="00515B70">
            <w:pPr>
              <w:widowControl w:val="0"/>
              <w:ind w:left="57" w:right="57"/>
              <w:jc w:val="both"/>
              <w:rPr>
                <w:snapToGrid w:val="0"/>
                <w:sz w:val="20"/>
              </w:rPr>
            </w:pPr>
            <w:r>
              <w:rPr>
                <w:snapToGrid w:val="0"/>
                <w:sz w:val="20"/>
              </w:rPr>
              <w:t>Unit of quantity</w:t>
            </w:r>
          </w:p>
        </w:tc>
        <w:tc>
          <w:tcPr>
            <w:tcW w:w="4678" w:type="dxa"/>
          </w:tcPr>
          <w:p w14:paraId="10509B7B" w14:textId="77777777" w:rsidR="00515B70" w:rsidRDefault="00515B70">
            <w:pPr>
              <w:widowControl w:val="0"/>
              <w:ind w:left="57" w:right="57"/>
              <w:rPr>
                <w:snapToGrid w:val="0"/>
                <w:sz w:val="20"/>
              </w:rPr>
            </w:pPr>
            <w:r>
              <w:rPr>
                <w:snapToGrid w:val="0"/>
                <w:sz w:val="20"/>
              </w:rPr>
              <w:t xml:space="preserve">Show unit of quantity </w:t>
            </w:r>
            <w:proofErr w:type="spellStart"/>
            <w:r>
              <w:rPr>
                <w:snapToGrid w:val="0"/>
                <w:sz w:val="20"/>
              </w:rPr>
              <w:t>eg</w:t>
            </w:r>
            <w:proofErr w:type="spellEnd"/>
            <w:r>
              <w:rPr>
                <w:snapToGrid w:val="0"/>
                <w:sz w:val="20"/>
              </w:rPr>
              <w:t xml:space="preserve"> kg</w:t>
            </w:r>
          </w:p>
        </w:tc>
      </w:tr>
      <w:tr w:rsidR="00515B70" w14:paraId="339CBE02" w14:textId="77777777">
        <w:tc>
          <w:tcPr>
            <w:tcW w:w="2977" w:type="dxa"/>
          </w:tcPr>
          <w:p w14:paraId="0B6C0077" w14:textId="77777777" w:rsidR="00515B70" w:rsidRDefault="00515B70">
            <w:pPr>
              <w:widowControl w:val="0"/>
              <w:ind w:left="57" w:right="57"/>
              <w:jc w:val="both"/>
              <w:rPr>
                <w:snapToGrid w:val="0"/>
                <w:sz w:val="20"/>
              </w:rPr>
            </w:pPr>
            <w:r>
              <w:rPr>
                <w:snapToGrid w:val="0"/>
                <w:sz w:val="20"/>
              </w:rPr>
              <w:t>Value of sales</w:t>
            </w:r>
          </w:p>
        </w:tc>
        <w:tc>
          <w:tcPr>
            <w:tcW w:w="4678" w:type="dxa"/>
          </w:tcPr>
          <w:p w14:paraId="495A9897" w14:textId="77777777" w:rsidR="00515B70" w:rsidRDefault="00515B70">
            <w:pPr>
              <w:widowControl w:val="0"/>
              <w:ind w:left="57" w:right="57"/>
              <w:rPr>
                <w:snapToGrid w:val="0"/>
                <w:sz w:val="20"/>
              </w:rPr>
            </w:pPr>
            <w:r>
              <w:rPr>
                <w:snapToGrid w:val="0"/>
                <w:sz w:val="20"/>
              </w:rPr>
              <w:t>Show net sales value to all customers in third country over the investigation period</w:t>
            </w:r>
          </w:p>
        </w:tc>
      </w:tr>
      <w:tr w:rsidR="00515B70" w14:paraId="569117B2" w14:textId="77777777">
        <w:tc>
          <w:tcPr>
            <w:tcW w:w="2977" w:type="dxa"/>
          </w:tcPr>
          <w:p w14:paraId="1F3234CF" w14:textId="77777777" w:rsidR="00515B70" w:rsidRDefault="00515B70">
            <w:pPr>
              <w:widowControl w:val="0"/>
              <w:ind w:left="57" w:right="57"/>
              <w:jc w:val="both"/>
              <w:rPr>
                <w:snapToGrid w:val="0"/>
                <w:sz w:val="20"/>
              </w:rPr>
            </w:pPr>
            <w:r>
              <w:rPr>
                <w:snapToGrid w:val="0"/>
                <w:sz w:val="20"/>
              </w:rPr>
              <w:t>Currency</w:t>
            </w:r>
          </w:p>
        </w:tc>
        <w:tc>
          <w:tcPr>
            <w:tcW w:w="4678" w:type="dxa"/>
          </w:tcPr>
          <w:p w14:paraId="6420BA1F" w14:textId="77777777" w:rsidR="00515B70" w:rsidRDefault="00515B70">
            <w:pPr>
              <w:widowControl w:val="0"/>
              <w:ind w:left="57" w:right="57"/>
              <w:rPr>
                <w:snapToGrid w:val="0"/>
                <w:sz w:val="20"/>
              </w:rPr>
            </w:pPr>
            <w:r>
              <w:rPr>
                <w:snapToGrid w:val="0"/>
                <w:sz w:val="20"/>
              </w:rPr>
              <w:t xml:space="preserve">Currency in which you have expressed data in column SALES </w:t>
            </w:r>
          </w:p>
        </w:tc>
      </w:tr>
      <w:tr w:rsidR="00515B70" w14:paraId="4F0872F3" w14:textId="77777777">
        <w:tc>
          <w:tcPr>
            <w:tcW w:w="2977" w:type="dxa"/>
          </w:tcPr>
          <w:p w14:paraId="1746D8BD" w14:textId="77777777" w:rsidR="00515B70" w:rsidRDefault="00515B70">
            <w:pPr>
              <w:widowControl w:val="0"/>
              <w:ind w:left="57" w:right="57"/>
              <w:jc w:val="both"/>
              <w:rPr>
                <w:snapToGrid w:val="0"/>
                <w:sz w:val="20"/>
              </w:rPr>
            </w:pPr>
            <w:r>
              <w:rPr>
                <w:snapToGrid w:val="0"/>
                <w:sz w:val="20"/>
              </w:rPr>
              <w:t>Payment terms</w:t>
            </w:r>
          </w:p>
        </w:tc>
        <w:tc>
          <w:tcPr>
            <w:tcW w:w="4678" w:type="dxa"/>
          </w:tcPr>
          <w:p w14:paraId="13F592AB" w14:textId="77777777" w:rsidR="00515B70" w:rsidRDefault="00515B70">
            <w:pPr>
              <w:widowControl w:val="0"/>
              <w:ind w:left="57" w:right="57"/>
              <w:rPr>
                <w:snapToGrid w:val="0"/>
                <w:sz w:val="20"/>
              </w:rPr>
            </w:pPr>
            <w:r>
              <w:rPr>
                <w:snapToGrid w:val="0"/>
                <w:sz w:val="20"/>
              </w:rPr>
              <w:t xml:space="preserve">Typical payment terms with customer(s) in the country </w:t>
            </w:r>
            <w:proofErr w:type="spellStart"/>
            <w:r>
              <w:rPr>
                <w:snapToGrid w:val="0"/>
                <w:sz w:val="20"/>
              </w:rPr>
              <w:t>eg</w:t>
            </w:r>
            <w:proofErr w:type="spellEnd"/>
            <w:r>
              <w:rPr>
                <w:snapToGrid w:val="0"/>
                <w:sz w:val="20"/>
              </w:rPr>
              <w:t xml:space="preserve">. 60 days=60 </w:t>
            </w:r>
            <w:proofErr w:type="spellStart"/>
            <w:r>
              <w:rPr>
                <w:snapToGrid w:val="0"/>
                <w:sz w:val="20"/>
              </w:rPr>
              <w:t>etc</w:t>
            </w:r>
            <w:proofErr w:type="spellEnd"/>
          </w:p>
        </w:tc>
      </w:tr>
      <w:tr w:rsidR="00515B70" w14:paraId="6786E160" w14:textId="77777777">
        <w:tc>
          <w:tcPr>
            <w:tcW w:w="2977" w:type="dxa"/>
          </w:tcPr>
          <w:p w14:paraId="122EC366" w14:textId="77777777" w:rsidR="00515B70" w:rsidRDefault="00515B70">
            <w:pPr>
              <w:widowControl w:val="0"/>
              <w:ind w:left="57" w:right="57"/>
              <w:jc w:val="both"/>
              <w:rPr>
                <w:snapToGrid w:val="0"/>
                <w:sz w:val="20"/>
              </w:rPr>
            </w:pPr>
            <w:r>
              <w:rPr>
                <w:snapToGrid w:val="0"/>
                <w:sz w:val="20"/>
              </w:rPr>
              <w:t>Shipment terms</w:t>
            </w:r>
          </w:p>
        </w:tc>
        <w:tc>
          <w:tcPr>
            <w:tcW w:w="4678" w:type="dxa"/>
          </w:tcPr>
          <w:p w14:paraId="270AE1D8" w14:textId="77777777" w:rsidR="00515B70" w:rsidRDefault="00515B70">
            <w:pPr>
              <w:widowControl w:val="0"/>
              <w:ind w:left="57" w:right="57"/>
              <w:rPr>
                <w:snapToGrid w:val="0"/>
                <w:sz w:val="20"/>
              </w:rPr>
            </w:pPr>
            <w:r>
              <w:rPr>
                <w:snapToGrid w:val="0"/>
                <w:sz w:val="20"/>
              </w:rPr>
              <w:t xml:space="preserve">Typical shipment terms to customers in the third country </w:t>
            </w:r>
            <w:proofErr w:type="spellStart"/>
            <w:r>
              <w:rPr>
                <w:snapToGrid w:val="0"/>
                <w:sz w:val="20"/>
              </w:rPr>
              <w:t>eg</w:t>
            </w:r>
            <w:proofErr w:type="spellEnd"/>
            <w:r>
              <w:rPr>
                <w:snapToGrid w:val="0"/>
                <w:sz w:val="20"/>
              </w:rPr>
              <w:t xml:space="preserve"> CIF, FOB, ex-factory, DDP etc.</w:t>
            </w:r>
          </w:p>
        </w:tc>
      </w:tr>
    </w:tbl>
    <w:p w14:paraId="3C810BC6" w14:textId="77777777" w:rsidR="00515B70" w:rsidRDefault="00515B70">
      <w:pPr>
        <w:widowControl w:val="0"/>
        <w:ind w:right="-745"/>
        <w:jc w:val="both"/>
        <w:rPr>
          <w:snapToGrid w:val="0"/>
        </w:rPr>
      </w:pPr>
    </w:p>
    <w:p w14:paraId="3DAD73FC" w14:textId="77777777" w:rsidR="00515B70" w:rsidRPr="00F253E2" w:rsidRDefault="00515B70" w:rsidP="00F253E2">
      <w:pPr>
        <w:spacing w:after="120"/>
        <w:ind w:right="-680"/>
        <w:jc w:val="both"/>
      </w:pPr>
      <w:r w:rsidRPr="00F253E2">
        <w:t>Supply this information in spreadsheet file named “Third country”</w:t>
      </w:r>
    </w:p>
    <w:p w14:paraId="42476835" w14:textId="77777777" w:rsidR="00515B70" w:rsidRDefault="00515B70">
      <w:pPr>
        <w:widowControl w:val="0"/>
        <w:ind w:right="-745"/>
        <w:jc w:val="both"/>
        <w:rPr>
          <w:snapToGrid w:val="0"/>
        </w:rPr>
      </w:pPr>
    </w:p>
    <w:p w14:paraId="4875950A" w14:textId="77777777" w:rsidR="00515B70" w:rsidRPr="00E1340D" w:rsidRDefault="00515B70">
      <w:pPr>
        <w:widowControl w:val="0"/>
        <w:ind w:right="-745" w:hanging="709"/>
        <w:jc w:val="both"/>
        <w:rPr>
          <w:b/>
          <w:snapToGrid w:val="0"/>
          <w:sz w:val="28"/>
        </w:rPr>
      </w:pPr>
      <w:r w:rsidRPr="00E1340D">
        <w:rPr>
          <w:b/>
          <w:snapToGrid w:val="0"/>
          <w:sz w:val="28"/>
        </w:rPr>
        <w:t>F-2</w:t>
      </w:r>
      <w:r w:rsidRPr="00E1340D">
        <w:rPr>
          <w:b/>
          <w:snapToGrid w:val="0"/>
          <w:sz w:val="28"/>
        </w:rPr>
        <w:tab/>
        <w:t>Please identify any differences in sales to third countries which may affect their comparison to export sales to Australia.</w:t>
      </w:r>
    </w:p>
    <w:p w14:paraId="61E38E07" w14:textId="77777777" w:rsidR="00515B70" w:rsidRDefault="00515B70">
      <w:pPr>
        <w:widowControl w:val="0"/>
        <w:ind w:right="-745" w:hanging="709"/>
        <w:jc w:val="both"/>
        <w:rPr>
          <w:snapToGrid w:val="0"/>
        </w:rPr>
      </w:pPr>
    </w:p>
    <w:p w14:paraId="71CC83DF" w14:textId="77777777" w:rsidR="00515B70" w:rsidRDefault="00BE15F8">
      <w:pPr>
        <w:pStyle w:val="Heading1"/>
      </w:pPr>
      <w:bookmarkStart w:id="93" w:name="_Toc506971843"/>
      <w:r>
        <w:br w:type="page"/>
      </w:r>
      <w:bookmarkStart w:id="94" w:name="_Toc480810782"/>
      <w:r w:rsidR="00515B70">
        <w:lastRenderedPageBreak/>
        <w:t>Section G</w:t>
      </w:r>
      <w:r w:rsidR="00515B70">
        <w:br/>
        <w:t>Costing information and constructed value</w:t>
      </w:r>
      <w:bookmarkEnd w:id="93"/>
      <w:bookmarkEnd w:id="94"/>
    </w:p>
    <w:p w14:paraId="4DEC0057" w14:textId="77777777" w:rsidR="00515B70" w:rsidRDefault="00515B70">
      <w:pPr>
        <w:widowControl w:val="0"/>
        <w:ind w:left="0" w:right="-745"/>
        <w:rPr>
          <w:snapToGrid w:val="0"/>
        </w:rPr>
      </w:pPr>
    </w:p>
    <w:p w14:paraId="71D5ED08" w14:textId="77777777" w:rsidR="00515B70" w:rsidRDefault="00515B70">
      <w:pPr>
        <w:widowControl w:val="0"/>
        <w:ind w:left="0" w:right="-745"/>
        <w:jc w:val="both"/>
        <w:rPr>
          <w:i/>
          <w:snapToGrid w:val="0"/>
        </w:rPr>
      </w:pPr>
      <w:r>
        <w:rPr>
          <w:i/>
          <w:snapToGrid w:val="0"/>
        </w:rPr>
        <w:t>The information that you supply in response to this section of the questionnaire will be used for various purposes including:</w:t>
      </w:r>
    </w:p>
    <w:p w14:paraId="36F34D88" w14:textId="77777777" w:rsidR="00515B70" w:rsidRDefault="00515B70">
      <w:pPr>
        <w:widowControl w:val="0"/>
        <w:ind w:left="0" w:right="-745"/>
        <w:jc w:val="both"/>
        <w:rPr>
          <w:i/>
          <w:snapToGrid w:val="0"/>
        </w:rPr>
      </w:pPr>
    </w:p>
    <w:p w14:paraId="2EF23D8A" w14:textId="77777777" w:rsidR="00515B70" w:rsidRDefault="00515B70">
      <w:pPr>
        <w:widowControl w:val="0"/>
        <w:numPr>
          <w:ilvl w:val="0"/>
          <w:numId w:val="6"/>
        </w:numPr>
        <w:ind w:right="-745"/>
        <w:jc w:val="both"/>
        <w:rPr>
          <w:i/>
          <w:snapToGrid w:val="0"/>
        </w:rPr>
      </w:pPr>
      <w:r>
        <w:rPr>
          <w:i/>
          <w:snapToGrid w:val="0"/>
        </w:rPr>
        <w:t>testing the profitability of sales of like goods on the domestic market;</w:t>
      </w:r>
    </w:p>
    <w:p w14:paraId="1E2F9686" w14:textId="77777777" w:rsidR="00515B70" w:rsidRDefault="00515B70">
      <w:pPr>
        <w:widowControl w:val="0"/>
        <w:numPr>
          <w:ilvl w:val="0"/>
          <w:numId w:val="6"/>
        </w:numPr>
        <w:ind w:right="-745"/>
        <w:jc w:val="both"/>
        <w:rPr>
          <w:i/>
          <w:snapToGrid w:val="0"/>
        </w:rPr>
      </w:pPr>
      <w:r>
        <w:rPr>
          <w:i/>
          <w:snapToGrid w:val="0"/>
        </w:rPr>
        <w:t xml:space="preserve">determining a constructed normal value of the </w:t>
      </w:r>
      <w:r w:rsidR="00843E1D">
        <w:rPr>
          <w:i/>
          <w:snapToGrid w:val="0"/>
        </w:rPr>
        <w:t>goods under c</w:t>
      </w:r>
      <w:r w:rsidR="0015285B">
        <w:rPr>
          <w:i/>
          <w:snapToGrid w:val="0"/>
        </w:rPr>
        <w:t>onsideration (</w:t>
      </w:r>
      <w:r w:rsidR="009B4131">
        <w:rPr>
          <w:i/>
          <w:snapToGrid w:val="0"/>
        </w:rPr>
        <w:t>the goods</w:t>
      </w:r>
      <w:r w:rsidR="0015285B">
        <w:rPr>
          <w:i/>
          <w:snapToGrid w:val="0"/>
        </w:rPr>
        <w:t>)</w:t>
      </w:r>
      <w:r>
        <w:rPr>
          <w:i/>
          <w:snapToGrid w:val="0"/>
        </w:rPr>
        <w:t xml:space="preserve"> - </w:t>
      </w:r>
      <w:proofErr w:type="spellStart"/>
      <w:r>
        <w:rPr>
          <w:i/>
          <w:snapToGrid w:val="0"/>
        </w:rPr>
        <w:t>ie</w:t>
      </w:r>
      <w:proofErr w:type="spellEnd"/>
      <w:r>
        <w:rPr>
          <w:i/>
          <w:snapToGrid w:val="0"/>
        </w:rPr>
        <w:t xml:space="preserve"> of the goods exported to Australia; and</w:t>
      </w:r>
    </w:p>
    <w:p w14:paraId="22AE5FC8" w14:textId="77777777" w:rsidR="00515B70" w:rsidRDefault="00515B70">
      <w:pPr>
        <w:widowControl w:val="0"/>
        <w:numPr>
          <w:ilvl w:val="0"/>
          <w:numId w:val="6"/>
        </w:numPr>
        <w:ind w:right="-745"/>
        <w:jc w:val="both"/>
        <w:rPr>
          <w:i/>
          <w:snapToGrid w:val="0"/>
        </w:rPr>
      </w:pPr>
      <w:r>
        <w:rPr>
          <w:i/>
          <w:snapToGrid w:val="0"/>
        </w:rPr>
        <w:t>making certain adjustments to the normal value.</w:t>
      </w:r>
    </w:p>
    <w:p w14:paraId="169D51FA" w14:textId="77777777" w:rsidR="00515B70" w:rsidRDefault="00515B70">
      <w:pPr>
        <w:widowControl w:val="0"/>
        <w:ind w:left="0" w:right="-745"/>
        <w:jc w:val="both"/>
        <w:rPr>
          <w:i/>
          <w:snapToGrid w:val="0"/>
        </w:rPr>
      </w:pPr>
    </w:p>
    <w:p w14:paraId="2C5EA0E3" w14:textId="77777777" w:rsidR="00515B70" w:rsidRDefault="00515B70">
      <w:pPr>
        <w:widowControl w:val="0"/>
        <w:ind w:left="0" w:right="-745"/>
        <w:jc w:val="both"/>
        <w:rPr>
          <w:i/>
          <w:snapToGrid w:val="0"/>
        </w:rPr>
      </w:pPr>
      <w:r>
        <w:rPr>
          <w:i/>
          <w:snapToGrid w:val="0"/>
        </w:rPr>
        <w:t>You will need to provide the cost of production of both the exported goods (</w:t>
      </w:r>
      <w:r w:rsidR="009B4131">
        <w:rPr>
          <w:i/>
          <w:snapToGrid w:val="0"/>
        </w:rPr>
        <w:t>the goods</w:t>
      </w:r>
      <w:r>
        <w:rPr>
          <w:i/>
          <w:snapToGrid w:val="0"/>
        </w:rPr>
        <w:t>) and for the like goods sold on the domestic market.  You will also need to provide the selling, general, and administration costs relating to goods sold on the</w:t>
      </w:r>
      <w:r>
        <w:rPr>
          <w:snapToGrid w:val="0"/>
        </w:rPr>
        <w:t xml:space="preserve"> </w:t>
      </w:r>
      <w:r>
        <w:rPr>
          <w:i/>
          <w:snapToGrid w:val="0"/>
        </w:rPr>
        <w:t>domestic market; the finance expenses; and any other expenses (</w:t>
      </w:r>
      <w:proofErr w:type="spellStart"/>
      <w:r>
        <w:rPr>
          <w:i/>
          <w:snapToGrid w:val="0"/>
        </w:rPr>
        <w:t>eg</w:t>
      </w:r>
      <w:proofErr w:type="spellEnd"/>
      <w:r>
        <w:rPr>
          <w:i/>
          <w:snapToGrid w:val="0"/>
        </w:rPr>
        <w:t>. non-operating expenses not included elsewhere) associated with the goods.</w:t>
      </w:r>
    </w:p>
    <w:p w14:paraId="454EFFBA" w14:textId="77777777" w:rsidR="00515B70" w:rsidRDefault="00515B70">
      <w:pPr>
        <w:widowControl w:val="0"/>
        <w:ind w:left="0" w:right="-745"/>
        <w:jc w:val="both"/>
        <w:rPr>
          <w:i/>
          <w:snapToGrid w:val="0"/>
        </w:rPr>
      </w:pPr>
    </w:p>
    <w:p w14:paraId="02B5658E" w14:textId="77777777" w:rsidR="00515B70" w:rsidRDefault="00515B70">
      <w:pPr>
        <w:widowControl w:val="0"/>
        <w:ind w:left="0" w:right="-745"/>
        <w:jc w:val="both"/>
        <w:rPr>
          <w:i/>
          <w:snapToGrid w:val="0"/>
        </w:rPr>
      </w:pPr>
      <w:r>
        <w:rPr>
          <w:i/>
          <w:snapToGrid w:val="0"/>
        </w:rPr>
        <w:t xml:space="preserve">In your response please include a worksheet showing how the selling, general, and administration expenses; the finance expenses; and any other expenses have been calculated.  </w:t>
      </w:r>
    </w:p>
    <w:p w14:paraId="0405AA0B" w14:textId="77777777" w:rsidR="00515B70" w:rsidRDefault="00515B70">
      <w:pPr>
        <w:widowControl w:val="0"/>
        <w:ind w:left="0" w:right="-745"/>
        <w:jc w:val="both"/>
        <w:rPr>
          <w:i/>
          <w:snapToGrid w:val="0"/>
        </w:rPr>
      </w:pPr>
    </w:p>
    <w:p w14:paraId="685916FA" w14:textId="77777777" w:rsidR="00515B70" w:rsidRDefault="00515B70">
      <w:pPr>
        <w:spacing w:after="120"/>
        <w:ind w:left="0" w:right="-680"/>
        <w:jc w:val="both"/>
        <w:rPr>
          <w:i/>
          <w:snapToGrid w:val="0"/>
        </w:rPr>
      </w:pPr>
      <w:r>
        <w:rPr>
          <w:i/>
          <w:snapToGrid w:val="0"/>
        </w:rPr>
        <w:t>If, in response to question B4 (Sales to Australia, Export Price) you:</w:t>
      </w:r>
    </w:p>
    <w:p w14:paraId="3CD36162" w14:textId="77777777" w:rsidR="00515B70" w:rsidRDefault="00515B70">
      <w:pPr>
        <w:numPr>
          <w:ilvl w:val="0"/>
          <w:numId w:val="18"/>
        </w:numPr>
        <w:spacing w:after="120"/>
        <w:ind w:right="-680"/>
        <w:jc w:val="both"/>
        <w:rPr>
          <w:snapToGrid w:val="0"/>
        </w:rPr>
      </w:pPr>
      <w:r>
        <w:rPr>
          <w:i/>
          <w:snapToGrid w:val="0"/>
        </w:rPr>
        <w:t>reported that the date of sale is not the invoice date and consider that this alternative date should be used when comparing domestic and export prices, and</w:t>
      </w:r>
    </w:p>
    <w:p w14:paraId="144BBEBA" w14:textId="77777777" w:rsidR="00515B70" w:rsidRDefault="00515B70">
      <w:pPr>
        <w:numPr>
          <w:ilvl w:val="0"/>
          <w:numId w:val="18"/>
        </w:numPr>
        <w:spacing w:after="120"/>
        <w:ind w:right="-680"/>
        <w:jc w:val="both"/>
        <w:rPr>
          <w:snapToGrid w:val="0"/>
        </w:rPr>
      </w:pPr>
      <w:r>
        <w:rPr>
          <w:i/>
        </w:rPr>
        <w:t>provided information on domestic selling prices for a matching period as required in the introduction to Section D (Domestic Sales)</w:t>
      </w:r>
    </w:p>
    <w:p w14:paraId="38E09C0B" w14:textId="77777777" w:rsidR="00515B70" w:rsidRDefault="00515B70">
      <w:pPr>
        <w:ind w:left="0" w:right="-680"/>
        <w:jc w:val="both"/>
        <w:rPr>
          <w:i/>
        </w:rPr>
      </w:pPr>
      <w:r>
        <w:rPr>
          <w:i/>
          <w:snapToGrid w:val="0"/>
        </w:rPr>
        <w:t xml:space="preserve">you must  provide cost data over the same period as these sales </w:t>
      </w:r>
      <w:r>
        <w:rPr>
          <w:i/>
        </w:rPr>
        <w:t>even if doing so means that such cost data predates the commencement of the investigation period.</w:t>
      </w:r>
    </w:p>
    <w:p w14:paraId="1BCF2DDC" w14:textId="77777777" w:rsidR="00515B70" w:rsidRDefault="00515B70">
      <w:pPr>
        <w:widowControl w:val="0"/>
        <w:ind w:left="0" w:right="-745"/>
        <w:jc w:val="both"/>
        <w:rPr>
          <w:i/>
          <w:snapToGrid w:val="0"/>
        </w:rPr>
      </w:pPr>
    </w:p>
    <w:p w14:paraId="761F1EEB" w14:textId="77777777" w:rsidR="00515B70" w:rsidRDefault="00515B70">
      <w:pPr>
        <w:widowControl w:val="0"/>
        <w:ind w:left="0" w:right="-745"/>
        <w:jc w:val="both"/>
        <w:rPr>
          <w:i/>
          <w:snapToGrid w:val="0"/>
        </w:rPr>
      </w:pPr>
      <w:r>
        <w:rPr>
          <w:i/>
          <w:snapToGrid w:val="0"/>
        </w:rPr>
        <w:t xml:space="preserve">At any verification meeting you must be prepared to reconcile the costs shown to the accounting records used to prepare the financial statements.  </w:t>
      </w:r>
    </w:p>
    <w:p w14:paraId="22F220F3" w14:textId="77777777" w:rsidR="00515B70" w:rsidRDefault="00515B70">
      <w:pPr>
        <w:widowControl w:val="0"/>
        <w:ind w:right="-745"/>
        <w:rPr>
          <w:snapToGrid w:val="0"/>
        </w:rPr>
      </w:pPr>
    </w:p>
    <w:p w14:paraId="3DE6BC41" w14:textId="77777777" w:rsidR="00515B70" w:rsidRDefault="00515B70">
      <w:pPr>
        <w:pStyle w:val="Heading2"/>
      </w:pPr>
      <w:bookmarkStart w:id="95" w:name="_Toc506971844"/>
      <w:bookmarkStart w:id="96" w:name="_Toc219017572"/>
      <w:bookmarkStart w:id="97" w:name="_Toc480810783"/>
      <w:r>
        <w:t>G-1.</w:t>
      </w:r>
      <w:r>
        <w:tab/>
        <w:t>Production process and capacity</w:t>
      </w:r>
      <w:bookmarkEnd w:id="95"/>
      <w:bookmarkEnd w:id="96"/>
      <w:bookmarkEnd w:id="97"/>
    </w:p>
    <w:p w14:paraId="57D0E95F" w14:textId="77777777" w:rsidR="00515B70" w:rsidRDefault="00515B70">
      <w:pPr>
        <w:widowControl w:val="0"/>
        <w:ind w:right="-745"/>
        <w:rPr>
          <w:snapToGrid w:val="0"/>
        </w:rPr>
      </w:pPr>
    </w:p>
    <w:p w14:paraId="0495C09A" w14:textId="77777777" w:rsidR="00515B70" w:rsidRDefault="00515B70">
      <w:pPr>
        <w:widowControl w:val="0"/>
        <w:ind w:hanging="709"/>
        <w:rPr>
          <w:snapToGrid w:val="0"/>
        </w:rPr>
      </w:pPr>
      <w:r>
        <w:rPr>
          <w:snapToGrid w:val="0"/>
        </w:rPr>
        <w:t>1.</w:t>
      </w:r>
      <w:r>
        <w:rPr>
          <w:snapToGrid w:val="0"/>
        </w:rPr>
        <w:tab/>
        <w:t xml:space="preserve">Describe the production process for </w:t>
      </w:r>
      <w:r w:rsidR="009B4131">
        <w:rPr>
          <w:snapToGrid w:val="0"/>
        </w:rPr>
        <w:t>the goods</w:t>
      </w:r>
      <w:r>
        <w:rPr>
          <w:snapToGrid w:val="0"/>
        </w:rPr>
        <w:t xml:space="preserve">.  Provide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000A7452" w14:textId="77777777" w:rsidR="00515B70" w:rsidRDefault="00515B70">
      <w:pPr>
        <w:widowControl w:val="0"/>
        <w:ind w:right="-745"/>
        <w:jc w:val="both"/>
        <w:rPr>
          <w:snapToGrid w:val="0"/>
        </w:rPr>
      </w:pPr>
    </w:p>
    <w:p w14:paraId="2C1D0CE3" w14:textId="77777777" w:rsidR="00A7714F" w:rsidRDefault="00A7714F">
      <w:pPr>
        <w:widowControl w:val="0"/>
        <w:ind w:right="-745"/>
        <w:jc w:val="both"/>
        <w:rPr>
          <w:snapToGrid w:val="0"/>
        </w:rPr>
      </w:pPr>
    </w:p>
    <w:p w14:paraId="7184228D" w14:textId="77777777" w:rsidR="00A7714F" w:rsidRDefault="00A7714F">
      <w:pPr>
        <w:widowControl w:val="0"/>
        <w:ind w:right="-745"/>
        <w:jc w:val="both"/>
        <w:rPr>
          <w:snapToGrid w:val="0"/>
        </w:rPr>
      </w:pPr>
    </w:p>
    <w:p w14:paraId="752E6AA3" w14:textId="77777777" w:rsidR="00A7714F" w:rsidRDefault="00A7714F">
      <w:pPr>
        <w:widowControl w:val="0"/>
        <w:ind w:right="-745"/>
        <w:jc w:val="both"/>
        <w:rPr>
          <w:snapToGrid w:val="0"/>
        </w:rPr>
      </w:pPr>
    </w:p>
    <w:p w14:paraId="10BDF351" w14:textId="77777777" w:rsidR="00A7714F" w:rsidRDefault="00A7714F">
      <w:pPr>
        <w:widowControl w:val="0"/>
        <w:ind w:right="-745"/>
        <w:jc w:val="both"/>
        <w:rPr>
          <w:snapToGrid w:val="0"/>
        </w:rPr>
      </w:pPr>
    </w:p>
    <w:p w14:paraId="622C26E4" w14:textId="77777777" w:rsidR="00A7714F" w:rsidRDefault="00A7714F">
      <w:pPr>
        <w:widowControl w:val="0"/>
        <w:ind w:right="-745"/>
        <w:jc w:val="both"/>
        <w:rPr>
          <w:snapToGrid w:val="0"/>
        </w:rPr>
      </w:pPr>
    </w:p>
    <w:p w14:paraId="52DCE912" w14:textId="77777777" w:rsidR="00A7714F" w:rsidRDefault="00A7714F">
      <w:pPr>
        <w:widowControl w:val="0"/>
        <w:ind w:right="-745"/>
        <w:jc w:val="both"/>
        <w:rPr>
          <w:snapToGrid w:val="0"/>
        </w:rPr>
      </w:pPr>
    </w:p>
    <w:p w14:paraId="7FE6351F" w14:textId="77777777" w:rsidR="00A7714F" w:rsidRDefault="00A7714F">
      <w:pPr>
        <w:widowControl w:val="0"/>
        <w:ind w:right="-745"/>
        <w:jc w:val="both"/>
        <w:rPr>
          <w:snapToGrid w:val="0"/>
        </w:rPr>
      </w:pPr>
    </w:p>
    <w:p w14:paraId="3D90E172" w14:textId="77777777" w:rsidR="00E84F0F" w:rsidRDefault="00E84F0F">
      <w:pPr>
        <w:widowControl w:val="0"/>
        <w:ind w:right="-745"/>
        <w:jc w:val="both"/>
        <w:rPr>
          <w:snapToGrid w:val="0"/>
        </w:rPr>
      </w:pPr>
    </w:p>
    <w:p w14:paraId="7A259D90" w14:textId="77777777" w:rsidR="00A7714F" w:rsidRDefault="00A7714F">
      <w:pPr>
        <w:widowControl w:val="0"/>
        <w:ind w:right="-745"/>
        <w:jc w:val="both"/>
        <w:rPr>
          <w:snapToGrid w:val="0"/>
        </w:rPr>
      </w:pPr>
    </w:p>
    <w:p w14:paraId="101AA4A3" w14:textId="77777777" w:rsidR="00A7714F" w:rsidRDefault="00A7714F">
      <w:pPr>
        <w:widowControl w:val="0"/>
        <w:ind w:right="-745"/>
        <w:jc w:val="both"/>
        <w:rPr>
          <w:snapToGrid w:val="0"/>
        </w:rPr>
      </w:pPr>
    </w:p>
    <w:p w14:paraId="692AB67D" w14:textId="77777777" w:rsidR="00515B70" w:rsidRDefault="00515B70" w:rsidP="00E1340D">
      <w:pPr>
        <w:pStyle w:val="Heading2"/>
      </w:pPr>
      <w:bookmarkStart w:id="98" w:name="_Toc219017573"/>
      <w:bookmarkStart w:id="99" w:name="_Toc480810784"/>
      <w:r>
        <w:lastRenderedPageBreak/>
        <w:t>G-2.</w:t>
      </w:r>
      <w:r>
        <w:tab/>
        <w:t>Provide information about your company's total production in the following table:</w:t>
      </w:r>
      <w:bookmarkEnd w:id="98"/>
      <w:bookmarkEnd w:id="99"/>
    </w:p>
    <w:p w14:paraId="26A7B8DF" w14:textId="77777777" w:rsidR="00515B70" w:rsidRDefault="00515B70">
      <w:pPr>
        <w:widowControl w:val="0"/>
        <w:rPr>
          <w:snapToGrid w:val="0"/>
          <w:sz w:val="16"/>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75"/>
        <w:gridCol w:w="1728"/>
        <w:gridCol w:w="1843"/>
        <w:gridCol w:w="1701"/>
      </w:tblGrid>
      <w:tr w:rsidR="00515B70" w14:paraId="7137D282" w14:textId="77777777">
        <w:tc>
          <w:tcPr>
            <w:tcW w:w="3375" w:type="dxa"/>
          </w:tcPr>
          <w:p w14:paraId="0B6C063A" w14:textId="77777777" w:rsidR="00515B70" w:rsidRDefault="00515B70">
            <w:pPr>
              <w:widowControl w:val="0"/>
              <w:ind w:left="57" w:right="57"/>
              <w:jc w:val="center"/>
              <w:rPr>
                <w:b/>
                <w:snapToGrid w:val="0"/>
                <w:sz w:val="20"/>
              </w:rPr>
            </w:pPr>
          </w:p>
        </w:tc>
        <w:tc>
          <w:tcPr>
            <w:tcW w:w="1728" w:type="dxa"/>
          </w:tcPr>
          <w:p w14:paraId="4A378FEC" w14:textId="77777777" w:rsidR="00515B70" w:rsidRDefault="00515B70">
            <w:pPr>
              <w:widowControl w:val="0"/>
              <w:ind w:left="57" w:right="57"/>
              <w:jc w:val="center"/>
              <w:rPr>
                <w:b/>
                <w:snapToGrid w:val="0"/>
                <w:sz w:val="20"/>
              </w:rPr>
            </w:pPr>
            <w:r>
              <w:rPr>
                <w:b/>
                <w:snapToGrid w:val="0"/>
                <w:sz w:val="20"/>
              </w:rPr>
              <w:t>PREVIOUS FINANCIAL YEAR</w:t>
            </w:r>
          </w:p>
          <w:p w14:paraId="50993B0F" w14:textId="77777777" w:rsidR="00515B70" w:rsidRDefault="00515B70">
            <w:pPr>
              <w:widowControl w:val="0"/>
              <w:ind w:left="57" w:right="57"/>
              <w:jc w:val="center"/>
              <w:rPr>
                <w:b/>
                <w:snapToGrid w:val="0"/>
                <w:sz w:val="20"/>
              </w:rPr>
            </w:pPr>
          </w:p>
        </w:tc>
        <w:tc>
          <w:tcPr>
            <w:tcW w:w="1843" w:type="dxa"/>
          </w:tcPr>
          <w:p w14:paraId="217B7EA0" w14:textId="77777777" w:rsidR="00515B70" w:rsidRDefault="00515B70">
            <w:pPr>
              <w:widowControl w:val="0"/>
              <w:ind w:left="57" w:right="57"/>
              <w:jc w:val="center"/>
              <w:rPr>
                <w:b/>
                <w:snapToGrid w:val="0"/>
                <w:sz w:val="20"/>
              </w:rPr>
            </w:pPr>
            <w:r>
              <w:rPr>
                <w:b/>
                <w:snapToGrid w:val="0"/>
                <w:sz w:val="20"/>
              </w:rPr>
              <w:t>MOST RECENT FINANCIAL YEAR</w:t>
            </w:r>
          </w:p>
          <w:p w14:paraId="19B5813E" w14:textId="77777777" w:rsidR="00515B70" w:rsidRDefault="00515B70">
            <w:pPr>
              <w:widowControl w:val="0"/>
              <w:ind w:left="57" w:right="57"/>
              <w:jc w:val="center"/>
              <w:rPr>
                <w:b/>
                <w:snapToGrid w:val="0"/>
                <w:sz w:val="20"/>
              </w:rPr>
            </w:pPr>
          </w:p>
        </w:tc>
        <w:tc>
          <w:tcPr>
            <w:tcW w:w="1701" w:type="dxa"/>
          </w:tcPr>
          <w:p w14:paraId="632BD514" w14:textId="77777777" w:rsidR="00515B70" w:rsidRPr="00BA6F53" w:rsidRDefault="00BA6F53" w:rsidP="00BA6F53">
            <w:pPr>
              <w:widowControl w:val="0"/>
              <w:ind w:left="57" w:right="57"/>
              <w:jc w:val="center"/>
              <w:rPr>
                <w:b/>
                <w:snapToGrid w:val="0"/>
                <w:sz w:val="20"/>
              </w:rPr>
            </w:pPr>
            <w:r>
              <w:rPr>
                <w:b/>
                <w:snapToGrid w:val="0"/>
                <w:sz w:val="20"/>
              </w:rPr>
              <w:t>I</w:t>
            </w:r>
            <w:r w:rsidRPr="00BA6F53">
              <w:rPr>
                <w:b/>
                <w:snapToGrid w:val="0"/>
                <w:sz w:val="20"/>
              </w:rPr>
              <w:t xml:space="preserve">nvestigation </w:t>
            </w:r>
            <w:r>
              <w:rPr>
                <w:b/>
                <w:snapToGrid w:val="0"/>
                <w:sz w:val="20"/>
              </w:rPr>
              <w:t>P</w:t>
            </w:r>
            <w:r w:rsidRPr="00BA6F53">
              <w:rPr>
                <w:b/>
                <w:snapToGrid w:val="0"/>
                <w:sz w:val="20"/>
              </w:rPr>
              <w:t>eriod</w:t>
            </w:r>
          </w:p>
          <w:p w14:paraId="239A4AE4" w14:textId="77777777" w:rsidR="00515B70" w:rsidRDefault="00515B70">
            <w:pPr>
              <w:widowControl w:val="0"/>
              <w:ind w:left="0" w:right="57"/>
              <w:rPr>
                <w:b/>
                <w:snapToGrid w:val="0"/>
                <w:sz w:val="16"/>
              </w:rPr>
            </w:pPr>
          </w:p>
        </w:tc>
      </w:tr>
      <w:tr w:rsidR="00515B70" w14:paraId="725D6CC3" w14:textId="77777777">
        <w:tc>
          <w:tcPr>
            <w:tcW w:w="3375" w:type="dxa"/>
          </w:tcPr>
          <w:p w14:paraId="0593C296" w14:textId="77777777" w:rsidR="00515B70" w:rsidRDefault="00515B70">
            <w:pPr>
              <w:widowControl w:val="0"/>
              <w:ind w:left="57" w:right="57"/>
              <w:rPr>
                <w:snapToGrid w:val="0"/>
                <w:sz w:val="20"/>
              </w:rPr>
            </w:pPr>
          </w:p>
          <w:p w14:paraId="109CA3A0" w14:textId="77777777" w:rsidR="00515B70" w:rsidRDefault="00515B70">
            <w:pPr>
              <w:widowControl w:val="0"/>
              <w:ind w:left="57" w:right="57"/>
              <w:rPr>
                <w:snapToGrid w:val="0"/>
                <w:sz w:val="20"/>
              </w:rPr>
            </w:pPr>
            <w:r>
              <w:rPr>
                <w:snapToGrid w:val="0"/>
                <w:sz w:val="20"/>
              </w:rPr>
              <w:t>A – Production capacity (</w:t>
            </w:r>
            <w:proofErr w:type="spellStart"/>
            <w:r>
              <w:rPr>
                <w:snapToGrid w:val="0"/>
                <w:sz w:val="20"/>
              </w:rPr>
              <w:t>eg</w:t>
            </w:r>
            <w:proofErr w:type="spellEnd"/>
            <w:r>
              <w:rPr>
                <w:snapToGrid w:val="0"/>
                <w:sz w:val="20"/>
              </w:rPr>
              <w:t xml:space="preserve"> kg, tonnes)*</w:t>
            </w:r>
          </w:p>
        </w:tc>
        <w:tc>
          <w:tcPr>
            <w:tcW w:w="1728" w:type="dxa"/>
          </w:tcPr>
          <w:p w14:paraId="643DEE44" w14:textId="77777777" w:rsidR="00515B70" w:rsidRDefault="00515B70">
            <w:pPr>
              <w:widowControl w:val="0"/>
              <w:ind w:left="57" w:right="57"/>
              <w:rPr>
                <w:snapToGrid w:val="0"/>
                <w:sz w:val="20"/>
              </w:rPr>
            </w:pPr>
          </w:p>
        </w:tc>
        <w:tc>
          <w:tcPr>
            <w:tcW w:w="1843" w:type="dxa"/>
          </w:tcPr>
          <w:p w14:paraId="36EA88EF" w14:textId="77777777" w:rsidR="00515B70" w:rsidRDefault="00515B70">
            <w:pPr>
              <w:widowControl w:val="0"/>
              <w:ind w:left="57" w:right="57"/>
              <w:rPr>
                <w:snapToGrid w:val="0"/>
                <w:sz w:val="20"/>
              </w:rPr>
            </w:pPr>
          </w:p>
        </w:tc>
        <w:tc>
          <w:tcPr>
            <w:tcW w:w="1701" w:type="dxa"/>
          </w:tcPr>
          <w:p w14:paraId="5E9417AF" w14:textId="77777777" w:rsidR="00515B70" w:rsidRDefault="00515B70">
            <w:pPr>
              <w:widowControl w:val="0"/>
              <w:ind w:left="57" w:right="57"/>
              <w:rPr>
                <w:snapToGrid w:val="0"/>
                <w:sz w:val="20"/>
              </w:rPr>
            </w:pPr>
          </w:p>
        </w:tc>
      </w:tr>
      <w:tr w:rsidR="00515B70" w14:paraId="01F26D34" w14:textId="77777777">
        <w:tc>
          <w:tcPr>
            <w:tcW w:w="3375" w:type="dxa"/>
          </w:tcPr>
          <w:p w14:paraId="05226D07" w14:textId="77777777" w:rsidR="00E1340D" w:rsidRDefault="00E1340D">
            <w:pPr>
              <w:widowControl w:val="0"/>
              <w:ind w:left="57" w:right="57"/>
              <w:rPr>
                <w:snapToGrid w:val="0"/>
                <w:sz w:val="20"/>
              </w:rPr>
            </w:pPr>
          </w:p>
          <w:p w14:paraId="14BD6682" w14:textId="77777777" w:rsidR="00515B70" w:rsidRDefault="00515B70">
            <w:pPr>
              <w:widowControl w:val="0"/>
              <w:ind w:left="57" w:right="57"/>
              <w:rPr>
                <w:snapToGrid w:val="0"/>
                <w:sz w:val="20"/>
              </w:rPr>
            </w:pPr>
            <w:r>
              <w:rPr>
                <w:snapToGrid w:val="0"/>
                <w:sz w:val="20"/>
              </w:rPr>
              <w:t>B – Actual production in volume (</w:t>
            </w:r>
            <w:proofErr w:type="spellStart"/>
            <w:r>
              <w:rPr>
                <w:snapToGrid w:val="0"/>
                <w:sz w:val="20"/>
              </w:rPr>
              <w:t>eg</w:t>
            </w:r>
            <w:proofErr w:type="spellEnd"/>
            <w:r>
              <w:rPr>
                <w:snapToGrid w:val="0"/>
                <w:sz w:val="20"/>
              </w:rPr>
              <w:t xml:space="preserve"> kg, tonnes)</w:t>
            </w:r>
          </w:p>
        </w:tc>
        <w:tc>
          <w:tcPr>
            <w:tcW w:w="1728" w:type="dxa"/>
          </w:tcPr>
          <w:p w14:paraId="41124F36" w14:textId="77777777" w:rsidR="00515B70" w:rsidRDefault="00515B70">
            <w:pPr>
              <w:widowControl w:val="0"/>
              <w:ind w:left="57" w:right="57"/>
              <w:rPr>
                <w:snapToGrid w:val="0"/>
                <w:sz w:val="20"/>
              </w:rPr>
            </w:pPr>
          </w:p>
        </w:tc>
        <w:tc>
          <w:tcPr>
            <w:tcW w:w="1843" w:type="dxa"/>
          </w:tcPr>
          <w:p w14:paraId="7675971E" w14:textId="77777777" w:rsidR="00515B70" w:rsidRDefault="00515B70">
            <w:pPr>
              <w:widowControl w:val="0"/>
              <w:ind w:left="57" w:right="57"/>
              <w:rPr>
                <w:snapToGrid w:val="0"/>
                <w:sz w:val="20"/>
              </w:rPr>
            </w:pPr>
          </w:p>
        </w:tc>
        <w:tc>
          <w:tcPr>
            <w:tcW w:w="1701" w:type="dxa"/>
          </w:tcPr>
          <w:p w14:paraId="18334533" w14:textId="77777777" w:rsidR="00515B70" w:rsidRDefault="00515B70">
            <w:pPr>
              <w:widowControl w:val="0"/>
              <w:ind w:left="57" w:right="57"/>
              <w:rPr>
                <w:snapToGrid w:val="0"/>
                <w:sz w:val="20"/>
              </w:rPr>
            </w:pPr>
          </w:p>
        </w:tc>
      </w:tr>
      <w:tr w:rsidR="00515B70" w14:paraId="590D1355" w14:textId="77777777">
        <w:tc>
          <w:tcPr>
            <w:tcW w:w="3375" w:type="dxa"/>
          </w:tcPr>
          <w:p w14:paraId="4C5415CB" w14:textId="77777777" w:rsidR="00515B70" w:rsidRDefault="00515B70">
            <w:pPr>
              <w:widowControl w:val="0"/>
              <w:ind w:left="57" w:right="57"/>
              <w:rPr>
                <w:snapToGrid w:val="0"/>
                <w:sz w:val="20"/>
              </w:rPr>
            </w:pPr>
          </w:p>
          <w:p w14:paraId="50D4E58A" w14:textId="77777777" w:rsidR="00515B70" w:rsidRDefault="00515B70">
            <w:pPr>
              <w:widowControl w:val="0"/>
              <w:ind w:left="57" w:right="57"/>
              <w:rPr>
                <w:snapToGrid w:val="0"/>
                <w:sz w:val="20"/>
              </w:rPr>
            </w:pPr>
            <w:r>
              <w:rPr>
                <w:snapToGrid w:val="0"/>
                <w:sz w:val="20"/>
              </w:rPr>
              <w:t>C – Capacity utilisation (%)</w:t>
            </w:r>
          </w:p>
          <w:p w14:paraId="1276B2FB" w14:textId="77777777" w:rsidR="00515B70" w:rsidRDefault="00515B70">
            <w:pPr>
              <w:widowControl w:val="0"/>
              <w:ind w:left="57" w:right="57"/>
              <w:rPr>
                <w:snapToGrid w:val="0"/>
                <w:sz w:val="20"/>
              </w:rPr>
            </w:pPr>
            <w:r>
              <w:rPr>
                <w:snapToGrid w:val="0"/>
                <w:sz w:val="20"/>
              </w:rPr>
              <w:t xml:space="preserve">     (B/A x 100)</w:t>
            </w:r>
          </w:p>
        </w:tc>
        <w:tc>
          <w:tcPr>
            <w:tcW w:w="1728" w:type="dxa"/>
          </w:tcPr>
          <w:p w14:paraId="6EBD0479" w14:textId="77777777" w:rsidR="00515B70" w:rsidRDefault="00515B70">
            <w:pPr>
              <w:widowControl w:val="0"/>
              <w:ind w:left="57" w:right="57"/>
              <w:rPr>
                <w:snapToGrid w:val="0"/>
                <w:sz w:val="20"/>
              </w:rPr>
            </w:pPr>
          </w:p>
        </w:tc>
        <w:tc>
          <w:tcPr>
            <w:tcW w:w="1843" w:type="dxa"/>
          </w:tcPr>
          <w:p w14:paraId="6461861F" w14:textId="77777777" w:rsidR="00515B70" w:rsidRDefault="00515B70">
            <w:pPr>
              <w:widowControl w:val="0"/>
              <w:ind w:left="57" w:right="57"/>
              <w:rPr>
                <w:snapToGrid w:val="0"/>
                <w:sz w:val="20"/>
              </w:rPr>
            </w:pPr>
          </w:p>
        </w:tc>
        <w:tc>
          <w:tcPr>
            <w:tcW w:w="1701" w:type="dxa"/>
          </w:tcPr>
          <w:p w14:paraId="0C635052" w14:textId="77777777" w:rsidR="00515B70" w:rsidRDefault="00515B70">
            <w:pPr>
              <w:widowControl w:val="0"/>
              <w:ind w:left="57" w:right="57"/>
              <w:rPr>
                <w:snapToGrid w:val="0"/>
                <w:sz w:val="20"/>
              </w:rPr>
            </w:pPr>
          </w:p>
        </w:tc>
      </w:tr>
    </w:tbl>
    <w:p w14:paraId="65AB90E6" w14:textId="77777777" w:rsidR="00515B70" w:rsidRDefault="00515B70">
      <w:pPr>
        <w:widowControl w:val="0"/>
        <w:ind w:right="-539"/>
        <w:jc w:val="both"/>
        <w:rPr>
          <w:snapToGrid w:val="0"/>
          <w:sz w:val="16"/>
        </w:rPr>
      </w:pPr>
      <w:r>
        <w:rPr>
          <w:snapToGrid w:val="0"/>
          <w:sz w:val="16"/>
        </w:rPr>
        <w:t xml:space="preserve">* rather than showing a ‘name-plate’ optimal capacity it is more meaningful to show the maximum level of production that may reasonably be attained under normal operating conditions.  For example assuming: normal levels of maintenance and repair; a number of shifts and hours of operation that is not abnormally high; and a typical production mix.   </w:t>
      </w:r>
    </w:p>
    <w:p w14:paraId="01E2AC6A" w14:textId="77777777" w:rsidR="00226711" w:rsidRDefault="00226711" w:rsidP="00365FF6"/>
    <w:p w14:paraId="6FFCFE5A" w14:textId="77777777" w:rsidR="00515B70" w:rsidRDefault="00515B70" w:rsidP="00F253E2">
      <w:pPr>
        <w:spacing w:after="120"/>
        <w:ind w:right="-680"/>
        <w:jc w:val="both"/>
      </w:pPr>
      <w:r>
        <w:t>Provide this information on a spreadsheet named "</w:t>
      </w:r>
      <w:r w:rsidRPr="00526BD6">
        <w:rPr>
          <w:b/>
        </w:rPr>
        <w:t>Production</w:t>
      </w:r>
      <w:r>
        <w:t>".</w:t>
      </w:r>
    </w:p>
    <w:p w14:paraId="57B6A41A" w14:textId="77777777" w:rsidR="00515B70" w:rsidRDefault="00515B70">
      <w:pPr>
        <w:widowControl w:val="0"/>
        <w:ind w:right="-745"/>
        <w:jc w:val="both"/>
        <w:rPr>
          <w:b/>
          <w:snapToGrid w:val="0"/>
        </w:rPr>
      </w:pPr>
    </w:p>
    <w:p w14:paraId="14C26F76" w14:textId="77777777" w:rsidR="00515B70" w:rsidRPr="00E1340D" w:rsidRDefault="00515B70" w:rsidP="00E1340D">
      <w:pPr>
        <w:pStyle w:val="Heading2"/>
      </w:pPr>
      <w:bookmarkStart w:id="100" w:name="_Toc506971845"/>
      <w:bookmarkStart w:id="101" w:name="_Toc219017574"/>
      <w:bookmarkStart w:id="102" w:name="_Toc480810785"/>
      <w:r w:rsidRPr="00E1340D">
        <w:t>G-3.</w:t>
      </w:r>
      <w:r w:rsidRPr="00E1340D">
        <w:tab/>
        <w:t>Cost accounting practices</w:t>
      </w:r>
      <w:bookmarkEnd w:id="100"/>
      <w:bookmarkEnd w:id="101"/>
      <w:bookmarkEnd w:id="102"/>
    </w:p>
    <w:p w14:paraId="023AB892" w14:textId="77777777" w:rsidR="00515B70" w:rsidRDefault="00515B70">
      <w:pPr>
        <w:widowControl w:val="0"/>
        <w:ind w:right="-745"/>
        <w:rPr>
          <w:snapToGrid w:val="0"/>
        </w:rPr>
      </w:pPr>
    </w:p>
    <w:p w14:paraId="21C75D15" w14:textId="77777777" w:rsidR="00515B70" w:rsidRDefault="00515B70">
      <w:pPr>
        <w:widowControl w:val="0"/>
        <w:numPr>
          <w:ilvl w:val="0"/>
          <w:numId w:val="7"/>
        </w:numPr>
        <w:ind w:right="-745"/>
        <w:rPr>
          <w:snapToGrid w:val="0"/>
        </w:rPr>
      </w:pPr>
      <w:r>
        <w:rPr>
          <w:snapToGrid w:val="0"/>
        </w:rPr>
        <w:t xml:space="preserve">Outline the management accounting system that you maintain and explain how that cost accounting information is reconciled to your audited financial statements. </w:t>
      </w:r>
    </w:p>
    <w:p w14:paraId="784AB044" w14:textId="77777777" w:rsidR="00515B70" w:rsidRDefault="00515B70">
      <w:pPr>
        <w:widowControl w:val="0"/>
        <w:ind w:right="-745"/>
        <w:rPr>
          <w:snapToGrid w:val="0"/>
        </w:rPr>
      </w:pPr>
    </w:p>
    <w:p w14:paraId="6459160A" w14:textId="77777777" w:rsidR="00515B70" w:rsidRDefault="00515B70">
      <w:pPr>
        <w:widowControl w:val="0"/>
        <w:numPr>
          <w:ilvl w:val="0"/>
          <w:numId w:val="8"/>
        </w:numPr>
        <w:ind w:right="-745"/>
        <w:rPr>
          <w:snapToGrid w:val="0"/>
        </w:rPr>
      </w:pPr>
      <w:r>
        <w:rPr>
          <w:snapToGrid w:val="0"/>
        </w:rPr>
        <w:t>Is your company’s cost accounting system based on standard (budgeted) costs?  State whether standard costs were used in your responses to this questionnaire.  If they were state whether all variances (</w:t>
      </w:r>
      <w:proofErr w:type="spellStart"/>
      <w:r>
        <w:rPr>
          <w:snapToGrid w:val="0"/>
        </w:rPr>
        <w:t>ie</w:t>
      </w:r>
      <w:proofErr w:type="spellEnd"/>
      <w:r>
        <w:rPr>
          <w:snapToGrid w:val="0"/>
        </w:rPr>
        <w:t xml:space="preserve"> differences between standard and actual production costs) have been allocated to the goods - and describe how those variances have been allocated.</w:t>
      </w:r>
    </w:p>
    <w:p w14:paraId="48AF68DB" w14:textId="77777777" w:rsidR="00515B70" w:rsidRDefault="00515B70">
      <w:pPr>
        <w:widowControl w:val="0"/>
        <w:ind w:right="-745"/>
        <w:rPr>
          <w:snapToGrid w:val="0"/>
        </w:rPr>
      </w:pPr>
    </w:p>
    <w:p w14:paraId="0C5670A1" w14:textId="77777777" w:rsidR="00515B70" w:rsidRDefault="00515B70">
      <w:pPr>
        <w:widowControl w:val="0"/>
        <w:numPr>
          <w:ilvl w:val="0"/>
          <w:numId w:val="8"/>
        </w:numPr>
        <w:ind w:right="-745"/>
        <w:rPr>
          <w:snapToGrid w:val="0"/>
        </w:rPr>
      </w:pPr>
      <w:r>
        <w:rPr>
          <w:snapToGrid w:val="0"/>
        </w:rPr>
        <w:t>Provide details of any significant or unusual cost variances that occurred during the investigation period.</w:t>
      </w:r>
    </w:p>
    <w:p w14:paraId="6B2B8682" w14:textId="77777777" w:rsidR="00515B70" w:rsidRDefault="00515B70">
      <w:pPr>
        <w:widowControl w:val="0"/>
        <w:ind w:right="-745" w:hanging="709"/>
        <w:rPr>
          <w:snapToGrid w:val="0"/>
        </w:rPr>
      </w:pPr>
    </w:p>
    <w:p w14:paraId="7FD42800" w14:textId="77777777" w:rsidR="00515B70" w:rsidRDefault="00515B70">
      <w:pPr>
        <w:widowControl w:val="0"/>
        <w:numPr>
          <w:ilvl w:val="0"/>
          <w:numId w:val="8"/>
        </w:numPr>
        <w:ind w:right="-745"/>
        <w:rPr>
          <w:snapToGrid w:val="0"/>
        </w:rPr>
      </w:pPr>
      <w:r>
        <w:rPr>
          <w:snapToGrid w:val="0"/>
        </w:rPr>
        <w:t>Describe the profit/cost centres in your company’s cost accounting system.</w:t>
      </w:r>
    </w:p>
    <w:p w14:paraId="090F9518" w14:textId="77777777" w:rsidR="00515B70" w:rsidRDefault="00515B70">
      <w:pPr>
        <w:widowControl w:val="0"/>
        <w:ind w:left="0" w:right="-745"/>
        <w:rPr>
          <w:snapToGrid w:val="0"/>
        </w:rPr>
      </w:pPr>
    </w:p>
    <w:p w14:paraId="35D76E65" w14:textId="77777777" w:rsidR="00515B70" w:rsidRDefault="00515B70">
      <w:pPr>
        <w:widowControl w:val="0"/>
        <w:numPr>
          <w:ilvl w:val="0"/>
          <w:numId w:val="8"/>
        </w:numPr>
        <w:ind w:right="-745"/>
        <w:rPr>
          <w:snapToGrid w:val="0"/>
        </w:rPr>
      </w:pPr>
      <w:r>
        <w:rPr>
          <w:snapToGrid w:val="0"/>
        </w:rPr>
        <w:t xml:space="preserve">For each profit/cost centre describe in detail the methods that your company normally uses to allocate costs to the goods under </w:t>
      </w:r>
      <w:r w:rsidR="008636F7">
        <w:rPr>
          <w:snapToGrid w:val="0"/>
        </w:rPr>
        <w:t>consideration</w:t>
      </w:r>
      <w:r>
        <w:rPr>
          <w:snapToGrid w:val="0"/>
        </w:rPr>
        <w:t>.  In particular specify how, and over what period, expenses are amortised or depreciated, and how allowances are made for capital expenditures and other development costs.</w:t>
      </w:r>
    </w:p>
    <w:p w14:paraId="24B2E6C5" w14:textId="77777777" w:rsidR="00515B70" w:rsidRDefault="00515B70">
      <w:pPr>
        <w:widowControl w:val="0"/>
        <w:ind w:left="0" w:right="-745"/>
        <w:rPr>
          <w:snapToGrid w:val="0"/>
        </w:rPr>
      </w:pPr>
    </w:p>
    <w:p w14:paraId="7E4BD161" w14:textId="77777777" w:rsidR="00515B70" w:rsidRDefault="00515B70">
      <w:pPr>
        <w:widowControl w:val="0"/>
        <w:numPr>
          <w:ilvl w:val="0"/>
          <w:numId w:val="8"/>
        </w:numPr>
        <w:ind w:right="-745"/>
        <w:rPr>
          <w:snapToGrid w:val="0"/>
        </w:rPr>
      </w:pPr>
      <w:r>
        <w:rPr>
          <w:snapToGrid w:val="0"/>
        </w:rPr>
        <w:t xml:space="preserve">Describe the level of product specificity (models, grades </w:t>
      </w:r>
      <w:proofErr w:type="spellStart"/>
      <w:r>
        <w:rPr>
          <w:snapToGrid w:val="0"/>
        </w:rPr>
        <w:t>etc</w:t>
      </w:r>
      <w:proofErr w:type="spellEnd"/>
      <w:r>
        <w:rPr>
          <w:snapToGrid w:val="0"/>
        </w:rPr>
        <w:t>) that your company’s cost accounting system records production costs.</w:t>
      </w:r>
    </w:p>
    <w:p w14:paraId="3DAC70D2" w14:textId="77777777" w:rsidR="00515B70" w:rsidRDefault="00515B70">
      <w:pPr>
        <w:widowControl w:val="0"/>
        <w:ind w:right="-745"/>
        <w:rPr>
          <w:snapToGrid w:val="0"/>
        </w:rPr>
      </w:pPr>
    </w:p>
    <w:p w14:paraId="1B71086D" w14:textId="77777777" w:rsidR="00515B70" w:rsidRDefault="00515B70">
      <w:pPr>
        <w:widowControl w:val="0"/>
        <w:numPr>
          <w:ilvl w:val="0"/>
          <w:numId w:val="8"/>
        </w:numPr>
        <w:ind w:right="-745"/>
        <w:rPr>
          <w:snapToGrid w:val="0"/>
        </w:rPr>
      </w:pPr>
      <w:r>
        <w:rPr>
          <w:snapToGrid w:val="0"/>
        </w:rPr>
        <w:t>List and explain all production costs incurred by your company which are valued differently for cost accounting purposes than for financial accounting purposes.</w:t>
      </w:r>
    </w:p>
    <w:p w14:paraId="5A5CF2CC" w14:textId="77777777" w:rsidR="00515B70" w:rsidRDefault="00515B70">
      <w:pPr>
        <w:widowControl w:val="0"/>
        <w:ind w:left="0" w:right="-745"/>
        <w:rPr>
          <w:snapToGrid w:val="0"/>
        </w:rPr>
      </w:pPr>
    </w:p>
    <w:p w14:paraId="3ADB549A" w14:textId="77777777" w:rsidR="00515B70" w:rsidRDefault="00515B70">
      <w:pPr>
        <w:widowControl w:val="0"/>
        <w:numPr>
          <w:ilvl w:val="0"/>
          <w:numId w:val="8"/>
        </w:numPr>
        <w:ind w:right="-745"/>
        <w:rPr>
          <w:snapToGrid w:val="0"/>
        </w:rPr>
      </w:pPr>
      <w:r>
        <w:rPr>
          <w:snapToGrid w:val="0"/>
        </w:rPr>
        <w:t>State whether your company engaged in any start-up operations in relation to the goods under consideration.  Describe in detail the start-up operation giving dates (actual or projected) of each stage of the start-up operation.</w:t>
      </w:r>
    </w:p>
    <w:p w14:paraId="0B495F48" w14:textId="77777777" w:rsidR="00515B70" w:rsidRDefault="00515B70">
      <w:pPr>
        <w:widowControl w:val="0"/>
        <w:ind w:left="0" w:right="-745"/>
        <w:rPr>
          <w:snapToGrid w:val="0"/>
        </w:rPr>
      </w:pPr>
    </w:p>
    <w:p w14:paraId="18D8FDA3" w14:textId="77777777" w:rsidR="00515B70" w:rsidRDefault="00515B70">
      <w:pPr>
        <w:widowControl w:val="0"/>
        <w:numPr>
          <w:ilvl w:val="0"/>
          <w:numId w:val="8"/>
        </w:numPr>
        <w:ind w:right="-745"/>
        <w:rPr>
          <w:snapToGrid w:val="0"/>
        </w:rPr>
      </w:pPr>
      <w:r>
        <w:rPr>
          <w:snapToGrid w:val="0"/>
        </w:rPr>
        <w:lastRenderedPageBreak/>
        <w:t>State the total cost of the start-up operation and the way that your company has treated the costs of the start-up operation it its accounting records.</w:t>
      </w:r>
    </w:p>
    <w:p w14:paraId="57871DB2" w14:textId="77777777" w:rsidR="0015285B" w:rsidRPr="0015285B" w:rsidRDefault="0015285B" w:rsidP="00365FF6">
      <w:bookmarkStart w:id="103" w:name="_Toc506971846"/>
    </w:p>
    <w:p w14:paraId="758B1A71" w14:textId="77777777" w:rsidR="00515B70" w:rsidRDefault="00515B70">
      <w:pPr>
        <w:pStyle w:val="Heading2"/>
      </w:pPr>
      <w:bookmarkStart w:id="104" w:name="_Toc219017575"/>
      <w:bookmarkStart w:id="105" w:name="_Toc480810786"/>
      <w:r>
        <w:t>G-4</w:t>
      </w:r>
      <w:r>
        <w:tab/>
        <w:t>Cost to make and sell on domestic market</w:t>
      </w:r>
      <w:bookmarkEnd w:id="103"/>
      <w:bookmarkEnd w:id="104"/>
      <w:bookmarkEnd w:id="105"/>
    </w:p>
    <w:p w14:paraId="748246A7" w14:textId="77777777" w:rsidR="00515B70" w:rsidRDefault="00515B70">
      <w:pPr>
        <w:widowControl w:val="0"/>
        <w:ind w:left="720" w:right="-745" w:hanging="720"/>
        <w:jc w:val="both"/>
        <w:rPr>
          <w:snapToGrid w:val="0"/>
        </w:rPr>
      </w:pPr>
    </w:p>
    <w:p w14:paraId="44DD5A32" w14:textId="77777777" w:rsidR="00515B70" w:rsidRDefault="00515B70">
      <w:pPr>
        <w:widowControl w:val="0"/>
        <w:ind w:left="0" w:right="-745"/>
        <w:jc w:val="both"/>
        <w:rPr>
          <w:i/>
          <w:snapToGrid w:val="0"/>
        </w:rPr>
      </w:pPr>
      <w:r>
        <w:rPr>
          <w:i/>
          <w:snapToGrid w:val="0"/>
        </w:rPr>
        <w:t>This information is relevant to testing whether domestic sales are in the ordinary course of trade.</w:t>
      </w:r>
      <w:r>
        <w:rPr>
          <w:rStyle w:val="FootnoteReference"/>
          <w:i/>
          <w:snapToGrid w:val="0"/>
        </w:rPr>
        <w:footnoteReference w:id="2"/>
      </w:r>
      <w:r>
        <w:rPr>
          <w:i/>
          <w:snapToGrid w:val="0"/>
        </w:rPr>
        <w:t xml:space="preserve"> </w:t>
      </w:r>
    </w:p>
    <w:p w14:paraId="7ADA0ECC" w14:textId="77777777" w:rsidR="00B87198" w:rsidRDefault="00B87198">
      <w:pPr>
        <w:widowControl w:val="0"/>
        <w:ind w:left="0" w:right="-745"/>
        <w:jc w:val="both"/>
        <w:rPr>
          <w:i/>
          <w:snapToGrid w:val="0"/>
        </w:rPr>
      </w:pPr>
    </w:p>
    <w:p w14:paraId="1A7691C3" w14:textId="77777777" w:rsidR="00B87198" w:rsidRPr="00F253E2" w:rsidRDefault="00B87198" w:rsidP="00B87198">
      <w:pPr>
        <w:ind w:left="0"/>
      </w:pPr>
      <w:r>
        <w:t>1</w:t>
      </w:r>
      <w:r>
        <w:tab/>
      </w:r>
      <w:r w:rsidRPr="00F253E2">
        <w:t>Prepare this information in a spreadsheet named "</w:t>
      </w:r>
      <w:r w:rsidRPr="00F253E2">
        <w:rPr>
          <w:b/>
        </w:rPr>
        <w:t>Domestic CTMS</w:t>
      </w:r>
      <w:r w:rsidRPr="00F253E2">
        <w:t>".</w:t>
      </w:r>
    </w:p>
    <w:p w14:paraId="51C29DCF" w14:textId="77777777" w:rsidR="00515B70" w:rsidRDefault="00515B70">
      <w:pPr>
        <w:widowControl w:val="0"/>
        <w:ind w:left="0" w:right="-745"/>
        <w:jc w:val="both"/>
        <w:rPr>
          <w:i/>
          <w:snapToGrid w:val="0"/>
        </w:rPr>
      </w:pPr>
    </w:p>
    <w:tbl>
      <w:tblPr>
        <w:tblW w:w="9213"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304"/>
        <w:gridCol w:w="1304"/>
        <w:gridCol w:w="1304"/>
        <w:gridCol w:w="1304"/>
        <w:gridCol w:w="1446"/>
      </w:tblGrid>
      <w:tr w:rsidR="00855105" w14:paraId="55634770" w14:textId="77777777" w:rsidTr="00855105">
        <w:tc>
          <w:tcPr>
            <w:tcW w:w="2551" w:type="dxa"/>
          </w:tcPr>
          <w:p w14:paraId="322D0257" w14:textId="77777777" w:rsidR="00855105" w:rsidRDefault="00855105">
            <w:pPr>
              <w:widowControl w:val="0"/>
              <w:ind w:left="57" w:right="57"/>
              <w:jc w:val="center"/>
              <w:rPr>
                <w:snapToGrid w:val="0"/>
                <w:sz w:val="18"/>
              </w:rPr>
            </w:pPr>
          </w:p>
        </w:tc>
        <w:tc>
          <w:tcPr>
            <w:tcW w:w="1304" w:type="dxa"/>
            <w:vAlign w:val="center"/>
          </w:tcPr>
          <w:p w14:paraId="03BF8BEA" w14:textId="77777777" w:rsidR="00855105" w:rsidRDefault="00855105" w:rsidP="00855105">
            <w:pPr>
              <w:widowControl w:val="0"/>
              <w:ind w:left="57" w:right="57"/>
              <w:jc w:val="center"/>
              <w:rPr>
                <w:b/>
                <w:snapToGrid w:val="0"/>
                <w:sz w:val="18"/>
              </w:rPr>
            </w:pPr>
            <w:r>
              <w:rPr>
                <w:b/>
                <w:snapToGrid w:val="0"/>
                <w:sz w:val="18"/>
              </w:rPr>
              <w:t>Quarter X</w:t>
            </w:r>
          </w:p>
        </w:tc>
        <w:tc>
          <w:tcPr>
            <w:tcW w:w="1304" w:type="dxa"/>
            <w:vAlign w:val="center"/>
          </w:tcPr>
          <w:p w14:paraId="66674E59" w14:textId="77777777" w:rsidR="00855105" w:rsidRDefault="00855105" w:rsidP="00855105">
            <w:pPr>
              <w:widowControl w:val="0"/>
              <w:ind w:left="57" w:right="57"/>
              <w:jc w:val="center"/>
              <w:rPr>
                <w:b/>
                <w:snapToGrid w:val="0"/>
                <w:sz w:val="18"/>
              </w:rPr>
            </w:pPr>
            <w:r>
              <w:rPr>
                <w:b/>
                <w:snapToGrid w:val="0"/>
                <w:sz w:val="18"/>
              </w:rPr>
              <w:t>Quarter X</w:t>
            </w:r>
          </w:p>
        </w:tc>
        <w:tc>
          <w:tcPr>
            <w:tcW w:w="1304" w:type="dxa"/>
            <w:vAlign w:val="center"/>
          </w:tcPr>
          <w:p w14:paraId="24358AF8" w14:textId="77777777" w:rsidR="00855105" w:rsidRDefault="00855105" w:rsidP="00855105">
            <w:pPr>
              <w:widowControl w:val="0"/>
              <w:ind w:left="57" w:right="57"/>
              <w:jc w:val="center"/>
              <w:rPr>
                <w:b/>
                <w:snapToGrid w:val="0"/>
                <w:sz w:val="18"/>
              </w:rPr>
            </w:pPr>
            <w:r>
              <w:rPr>
                <w:b/>
                <w:snapToGrid w:val="0"/>
                <w:sz w:val="18"/>
              </w:rPr>
              <w:t>Quarter X</w:t>
            </w:r>
          </w:p>
        </w:tc>
        <w:tc>
          <w:tcPr>
            <w:tcW w:w="1304" w:type="dxa"/>
            <w:vAlign w:val="center"/>
          </w:tcPr>
          <w:p w14:paraId="35210F61" w14:textId="77777777" w:rsidR="00855105" w:rsidRDefault="00855105" w:rsidP="00855105">
            <w:pPr>
              <w:widowControl w:val="0"/>
              <w:ind w:left="57" w:right="57"/>
              <w:jc w:val="center"/>
              <w:rPr>
                <w:b/>
                <w:snapToGrid w:val="0"/>
                <w:sz w:val="18"/>
              </w:rPr>
            </w:pPr>
            <w:r>
              <w:rPr>
                <w:b/>
                <w:snapToGrid w:val="0"/>
                <w:sz w:val="18"/>
              </w:rPr>
              <w:t>Quarter X</w:t>
            </w:r>
          </w:p>
        </w:tc>
        <w:tc>
          <w:tcPr>
            <w:tcW w:w="1446" w:type="dxa"/>
            <w:vAlign w:val="center"/>
          </w:tcPr>
          <w:p w14:paraId="5057DA6C" w14:textId="77777777" w:rsidR="00855105" w:rsidRDefault="00855105" w:rsidP="00855105">
            <w:pPr>
              <w:widowControl w:val="0"/>
              <w:ind w:left="57" w:right="57"/>
              <w:jc w:val="center"/>
              <w:rPr>
                <w:b/>
                <w:snapToGrid w:val="0"/>
                <w:sz w:val="18"/>
              </w:rPr>
            </w:pPr>
            <w:r>
              <w:rPr>
                <w:b/>
                <w:snapToGrid w:val="0"/>
                <w:sz w:val="18"/>
              </w:rPr>
              <w:t>Investigation Period</w:t>
            </w:r>
          </w:p>
        </w:tc>
      </w:tr>
      <w:tr w:rsidR="00855105" w14:paraId="65CBCFC1" w14:textId="77777777" w:rsidTr="00855105">
        <w:tc>
          <w:tcPr>
            <w:tcW w:w="2551" w:type="dxa"/>
          </w:tcPr>
          <w:p w14:paraId="5CB8643C" w14:textId="77777777" w:rsidR="00855105" w:rsidRDefault="00855105">
            <w:pPr>
              <w:widowControl w:val="0"/>
              <w:ind w:left="57" w:right="57"/>
              <w:rPr>
                <w:b/>
                <w:snapToGrid w:val="0"/>
                <w:sz w:val="18"/>
              </w:rPr>
            </w:pPr>
            <w:r>
              <w:rPr>
                <w:b/>
                <w:snapToGrid w:val="0"/>
                <w:sz w:val="18"/>
              </w:rPr>
              <w:t>Like Domestic</w:t>
            </w:r>
          </w:p>
          <w:p w14:paraId="28EA35C1" w14:textId="77777777" w:rsidR="00855105" w:rsidRDefault="00855105">
            <w:pPr>
              <w:widowControl w:val="0"/>
              <w:ind w:left="57" w:right="57"/>
              <w:rPr>
                <w:b/>
                <w:snapToGrid w:val="0"/>
                <w:sz w:val="18"/>
              </w:rPr>
            </w:pPr>
            <w:r>
              <w:rPr>
                <w:b/>
                <w:snapToGrid w:val="0"/>
                <w:sz w:val="18"/>
              </w:rPr>
              <w:t>Model/Type – from spreadsheet  LIKE GOOD (section C-3)</w:t>
            </w:r>
          </w:p>
        </w:tc>
        <w:tc>
          <w:tcPr>
            <w:tcW w:w="1304" w:type="dxa"/>
          </w:tcPr>
          <w:p w14:paraId="3C1CEC6E" w14:textId="77777777" w:rsidR="00855105" w:rsidRDefault="00855105">
            <w:pPr>
              <w:widowControl w:val="0"/>
              <w:ind w:left="57" w:right="57"/>
              <w:rPr>
                <w:snapToGrid w:val="0"/>
                <w:sz w:val="18"/>
              </w:rPr>
            </w:pPr>
          </w:p>
        </w:tc>
        <w:tc>
          <w:tcPr>
            <w:tcW w:w="1304" w:type="dxa"/>
          </w:tcPr>
          <w:p w14:paraId="3CA6FE18" w14:textId="77777777" w:rsidR="00855105" w:rsidRDefault="00855105">
            <w:pPr>
              <w:widowControl w:val="0"/>
              <w:ind w:left="57" w:right="57"/>
              <w:rPr>
                <w:snapToGrid w:val="0"/>
                <w:sz w:val="18"/>
              </w:rPr>
            </w:pPr>
          </w:p>
        </w:tc>
        <w:tc>
          <w:tcPr>
            <w:tcW w:w="1304" w:type="dxa"/>
          </w:tcPr>
          <w:p w14:paraId="6D6EB928" w14:textId="77777777" w:rsidR="00855105" w:rsidRDefault="00855105">
            <w:pPr>
              <w:widowControl w:val="0"/>
              <w:ind w:left="57" w:right="57"/>
              <w:rPr>
                <w:snapToGrid w:val="0"/>
                <w:sz w:val="18"/>
              </w:rPr>
            </w:pPr>
          </w:p>
        </w:tc>
        <w:tc>
          <w:tcPr>
            <w:tcW w:w="1304" w:type="dxa"/>
          </w:tcPr>
          <w:p w14:paraId="4BC21696" w14:textId="77777777" w:rsidR="00855105" w:rsidRDefault="00855105">
            <w:pPr>
              <w:widowControl w:val="0"/>
              <w:ind w:left="57" w:right="57"/>
              <w:rPr>
                <w:snapToGrid w:val="0"/>
                <w:sz w:val="18"/>
              </w:rPr>
            </w:pPr>
          </w:p>
        </w:tc>
        <w:tc>
          <w:tcPr>
            <w:tcW w:w="1446" w:type="dxa"/>
          </w:tcPr>
          <w:p w14:paraId="6FE9576C" w14:textId="77777777" w:rsidR="00855105" w:rsidRDefault="00855105">
            <w:pPr>
              <w:widowControl w:val="0"/>
              <w:ind w:left="57" w:right="57"/>
              <w:rPr>
                <w:snapToGrid w:val="0"/>
                <w:sz w:val="18"/>
              </w:rPr>
            </w:pPr>
          </w:p>
        </w:tc>
      </w:tr>
      <w:tr w:rsidR="00855105" w14:paraId="2EDC6A19" w14:textId="77777777" w:rsidTr="00855105">
        <w:tc>
          <w:tcPr>
            <w:tcW w:w="2551" w:type="dxa"/>
          </w:tcPr>
          <w:p w14:paraId="56EE1353" w14:textId="77777777" w:rsidR="00855105" w:rsidRDefault="00855105">
            <w:pPr>
              <w:widowControl w:val="0"/>
              <w:ind w:left="57" w:right="57"/>
              <w:rPr>
                <w:snapToGrid w:val="0"/>
                <w:sz w:val="18"/>
              </w:rPr>
            </w:pPr>
          </w:p>
          <w:p w14:paraId="06684CCB" w14:textId="77777777" w:rsidR="00855105" w:rsidRDefault="00855105">
            <w:pPr>
              <w:widowControl w:val="0"/>
              <w:ind w:left="57" w:right="57"/>
              <w:rPr>
                <w:snapToGrid w:val="0"/>
                <w:sz w:val="18"/>
              </w:rPr>
            </w:pPr>
            <w:r>
              <w:rPr>
                <w:snapToGrid w:val="0"/>
                <w:sz w:val="18"/>
              </w:rPr>
              <w:t>Material Costs</w:t>
            </w:r>
            <w:r>
              <w:rPr>
                <w:snapToGrid w:val="0"/>
                <w:sz w:val="18"/>
                <w:vertAlign w:val="superscript"/>
              </w:rPr>
              <w:t>1</w:t>
            </w:r>
          </w:p>
        </w:tc>
        <w:tc>
          <w:tcPr>
            <w:tcW w:w="1304" w:type="dxa"/>
          </w:tcPr>
          <w:p w14:paraId="6A56C1F7" w14:textId="77777777" w:rsidR="00855105" w:rsidRDefault="00855105">
            <w:pPr>
              <w:widowControl w:val="0"/>
              <w:ind w:left="57" w:right="57"/>
              <w:rPr>
                <w:snapToGrid w:val="0"/>
                <w:sz w:val="18"/>
              </w:rPr>
            </w:pPr>
          </w:p>
        </w:tc>
        <w:tc>
          <w:tcPr>
            <w:tcW w:w="1304" w:type="dxa"/>
          </w:tcPr>
          <w:p w14:paraId="1D5BFFBE" w14:textId="77777777" w:rsidR="00855105" w:rsidRDefault="00855105">
            <w:pPr>
              <w:widowControl w:val="0"/>
              <w:ind w:left="57" w:right="57"/>
              <w:rPr>
                <w:snapToGrid w:val="0"/>
                <w:sz w:val="18"/>
              </w:rPr>
            </w:pPr>
          </w:p>
        </w:tc>
        <w:tc>
          <w:tcPr>
            <w:tcW w:w="1304" w:type="dxa"/>
          </w:tcPr>
          <w:p w14:paraId="6D6EDBC9" w14:textId="77777777" w:rsidR="00855105" w:rsidRDefault="00855105">
            <w:pPr>
              <w:widowControl w:val="0"/>
              <w:ind w:left="57" w:right="57"/>
              <w:rPr>
                <w:snapToGrid w:val="0"/>
                <w:sz w:val="18"/>
              </w:rPr>
            </w:pPr>
          </w:p>
        </w:tc>
        <w:tc>
          <w:tcPr>
            <w:tcW w:w="1304" w:type="dxa"/>
          </w:tcPr>
          <w:p w14:paraId="50F29DF6" w14:textId="77777777" w:rsidR="00855105" w:rsidRDefault="00855105">
            <w:pPr>
              <w:widowControl w:val="0"/>
              <w:ind w:left="57" w:right="57"/>
              <w:rPr>
                <w:snapToGrid w:val="0"/>
                <w:sz w:val="18"/>
              </w:rPr>
            </w:pPr>
          </w:p>
        </w:tc>
        <w:tc>
          <w:tcPr>
            <w:tcW w:w="1446" w:type="dxa"/>
          </w:tcPr>
          <w:p w14:paraId="06A2CE99" w14:textId="77777777" w:rsidR="00855105" w:rsidRDefault="00855105">
            <w:pPr>
              <w:widowControl w:val="0"/>
              <w:ind w:left="57" w:right="57"/>
              <w:rPr>
                <w:snapToGrid w:val="0"/>
                <w:sz w:val="18"/>
              </w:rPr>
            </w:pPr>
          </w:p>
        </w:tc>
      </w:tr>
      <w:tr w:rsidR="00855105" w14:paraId="0CC68CEF" w14:textId="77777777" w:rsidTr="00855105">
        <w:tc>
          <w:tcPr>
            <w:tcW w:w="2551" w:type="dxa"/>
          </w:tcPr>
          <w:p w14:paraId="58DF027E" w14:textId="77777777" w:rsidR="00855105" w:rsidRDefault="00855105">
            <w:pPr>
              <w:widowControl w:val="0"/>
              <w:ind w:left="57" w:right="57"/>
              <w:rPr>
                <w:snapToGrid w:val="0"/>
                <w:sz w:val="18"/>
              </w:rPr>
            </w:pPr>
          </w:p>
          <w:p w14:paraId="7E6F8B90" w14:textId="77777777" w:rsidR="00855105" w:rsidRDefault="00855105">
            <w:pPr>
              <w:widowControl w:val="0"/>
              <w:ind w:left="57" w:right="57"/>
              <w:rPr>
                <w:snapToGrid w:val="0"/>
                <w:sz w:val="18"/>
              </w:rPr>
            </w:pPr>
            <w:r>
              <w:rPr>
                <w:snapToGrid w:val="0"/>
                <w:sz w:val="18"/>
              </w:rPr>
              <w:t>Direct Labour</w:t>
            </w:r>
          </w:p>
        </w:tc>
        <w:tc>
          <w:tcPr>
            <w:tcW w:w="1304" w:type="dxa"/>
          </w:tcPr>
          <w:p w14:paraId="184A13D1" w14:textId="77777777" w:rsidR="00855105" w:rsidRDefault="00855105">
            <w:pPr>
              <w:widowControl w:val="0"/>
              <w:ind w:left="57" w:right="57"/>
              <w:rPr>
                <w:snapToGrid w:val="0"/>
                <w:sz w:val="18"/>
              </w:rPr>
            </w:pPr>
          </w:p>
        </w:tc>
        <w:tc>
          <w:tcPr>
            <w:tcW w:w="1304" w:type="dxa"/>
          </w:tcPr>
          <w:p w14:paraId="6CE7002E" w14:textId="77777777" w:rsidR="00855105" w:rsidRDefault="00855105">
            <w:pPr>
              <w:widowControl w:val="0"/>
              <w:ind w:left="57" w:right="57"/>
              <w:rPr>
                <w:snapToGrid w:val="0"/>
                <w:sz w:val="18"/>
              </w:rPr>
            </w:pPr>
          </w:p>
        </w:tc>
        <w:tc>
          <w:tcPr>
            <w:tcW w:w="1304" w:type="dxa"/>
          </w:tcPr>
          <w:p w14:paraId="74FEDAF2" w14:textId="77777777" w:rsidR="00855105" w:rsidRDefault="00855105">
            <w:pPr>
              <w:widowControl w:val="0"/>
              <w:ind w:left="57" w:right="57"/>
              <w:rPr>
                <w:snapToGrid w:val="0"/>
                <w:sz w:val="18"/>
              </w:rPr>
            </w:pPr>
          </w:p>
        </w:tc>
        <w:tc>
          <w:tcPr>
            <w:tcW w:w="1304" w:type="dxa"/>
          </w:tcPr>
          <w:p w14:paraId="70226807" w14:textId="77777777" w:rsidR="00855105" w:rsidRDefault="00855105">
            <w:pPr>
              <w:widowControl w:val="0"/>
              <w:ind w:left="57" w:right="57"/>
              <w:rPr>
                <w:snapToGrid w:val="0"/>
                <w:sz w:val="18"/>
              </w:rPr>
            </w:pPr>
          </w:p>
        </w:tc>
        <w:tc>
          <w:tcPr>
            <w:tcW w:w="1446" w:type="dxa"/>
          </w:tcPr>
          <w:p w14:paraId="72FDC6F5" w14:textId="77777777" w:rsidR="00855105" w:rsidRDefault="00855105">
            <w:pPr>
              <w:widowControl w:val="0"/>
              <w:ind w:left="57" w:right="57"/>
              <w:rPr>
                <w:snapToGrid w:val="0"/>
                <w:sz w:val="18"/>
              </w:rPr>
            </w:pPr>
          </w:p>
        </w:tc>
      </w:tr>
      <w:tr w:rsidR="00855105" w14:paraId="6247392E" w14:textId="77777777" w:rsidTr="00855105">
        <w:tc>
          <w:tcPr>
            <w:tcW w:w="2551" w:type="dxa"/>
          </w:tcPr>
          <w:p w14:paraId="38195DE7" w14:textId="77777777" w:rsidR="00855105" w:rsidRDefault="00855105">
            <w:pPr>
              <w:widowControl w:val="0"/>
              <w:ind w:left="57" w:right="57"/>
              <w:rPr>
                <w:snapToGrid w:val="0"/>
                <w:sz w:val="18"/>
              </w:rPr>
            </w:pPr>
          </w:p>
          <w:p w14:paraId="40343FC9" w14:textId="77777777" w:rsidR="00855105" w:rsidRDefault="00855105">
            <w:pPr>
              <w:widowControl w:val="0"/>
              <w:ind w:left="57" w:right="57"/>
              <w:rPr>
                <w:snapToGrid w:val="0"/>
                <w:sz w:val="18"/>
              </w:rPr>
            </w:pPr>
            <w:r>
              <w:rPr>
                <w:snapToGrid w:val="0"/>
                <w:sz w:val="18"/>
              </w:rPr>
              <w:t>Manufacturing Overheads</w:t>
            </w:r>
          </w:p>
        </w:tc>
        <w:tc>
          <w:tcPr>
            <w:tcW w:w="1304" w:type="dxa"/>
          </w:tcPr>
          <w:p w14:paraId="2F7FC5D5" w14:textId="77777777" w:rsidR="00855105" w:rsidRDefault="00855105">
            <w:pPr>
              <w:widowControl w:val="0"/>
              <w:ind w:left="57" w:right="57"/>
              <w:rPr>
                <w:snapToGrid w:val="0"/>
                <w:sz w:val="18"/>
              </w:rPr>
            </w:pPr>
          </w:p>
        </w:tc>
        <w:tc>
          <w:tcPr>
            <w:tcW w:w="1304" w:type="dxa"/>
          </w:tcPr>
          <w:p w14:paraId="53D53E9D" w14:textId="77777777" w:rsidR="00855105" w:rsidRDefault="00855105">
            <w:pPr>
              <w:widowControl w:val="0"/>
              <w:ind w:left="57" w:right="57"/>
              <w:rPr>
                <w:snapToGrid w:val="0"/>
                <w:sz w:val="18"/>
              </w:rPr>
            </w:pPr>
          </w:p>
        </w:tc>
        <w:tc>
          <w:tcPr>
            <w:tcW w:w="1304" w:type="dxa"/>
          </w:tcPr>
          <w:p w14:paraId="36CFFCC1" w14:textId="77777777" w:rsidR="00855105" w:rsidRDefault="00855105">
            <w:pPr>
              <w:widowControl w:val="0"/>
              <w:ind w:left="57" w:right="57"/>
              <w:rPr>
                <w:snapToGrid w:val="0"/>
                <w:sz w:val="18"/>
              </w:rPr>
            </w:pPr>
          </w:p>
        </w:tc>
        <w:tc>
          <w:tcPr>
            <w:tcW w:w="1304" w:type="dxa"/>
          </w:tcPr>
          <w:p w14:paraId="64204B48" w14:textId="77777777" w:rsidR="00855105" w:rsidRDefault="00855105">
            <w:pPr>
              <w:widowControl w:val="0"/>
              <w:ind w:left="57" w:right="57"/>
              <w:rPr>
                <w:snapToGrid w:val="0"/>
                <w:sz w:val="18"/>
              </w:rPr>
            </w:pPr>
          </w:p>
        </w:tc>
        <w:tc>
          <w:tcPr>
            <w:tcW w:w="1446" w:type="dxa"/>
          </w:tcPr>
          <w:p w14:paraId="45F4FAD3" w14:textId="77777777" w:rsidR="00855105" w:rsidRDefault="00855105">
            <w:pPr>
              <w:widowControl w:val="0"/>
              <w:ind w:left="57" w:right="57"/>
              <w:rPr>
                <w:snapToGrid w:val="0"/>
                <w:sz w:val="18"/>
              </w:rPr>
            </w:pPr>
          </w:p>
        </w:tc>
      </w:tr>
      <w:tr w:rsidR="00855105" w14:paraId="7DFEDC20" w14:textId="77777777" w:rsidTr="00855105">
        <w:tc>
          <w:tcPr>
            <w:tcW w:w="2551" w:type="dxa"/>
          </w:tcPr>
          <w:p w14:paraId="61699351" w14:textId="77777777" w:rsidR="00855105" w:rsidRDefault="00855105">
            <w:pPr>
              <w:widowControl w:val="0"/>
              <w:ind w:left="57" w:right="57"/>
              <w:rPr>
                <w:snapToGrid w:val="0"/>
                <w:sz w:val="18"/>
              </w:rPr>
            </w:pPr>
          </w:p>
          <w:p w14:paraId="2A458310" w14:textId="77777777" w:rsidR="00855105" w:rsidRDefault="00855105">
            <w:pPr>
              <w:widowControl w:val="0"/>
              <w:ind w:left="57" w:right="57"/>
              <w:rPr>
                <w:snapToGrid w:val="0"/>
                <w:sz w:val="18"/>
              </w:rPr>
            </w:pPr>
            <w:r>
              <w:rPr>
                <w:snapToGrid w:val="0"/>
                <w:sz w:val="18"/>
              </w:rPr>
              <w:t>Other Costs</w:t>
            </w:r>
            <w:r>
              <w:rPr>
                <w:snapToGrid w:val="0"/>
                <w:sz w:val="18"/>
                <w:vertAlign w:val="superscript"/>
              </w:rPr>
              <w:t>2</w:t>
            </w:r>
          </w:p>
        </w:tc>
        <w:tc>
          <w:tcPr>
            <w:tcW w:w="1304" w:type="dxa"/>
          </w:tcPr>
          <w:p w14:paraId="47C1C139" w14:textId="77777777" w:rsidR="00855105" w:rsidRDefault="00855105">
            <w:pPr>
              <w:widowControl w:val="0"/>
              <w:ind w:left="57" w:right="57"/>
              <w:rPr>
                <w:snapToGrid w:val="0"/>
                <w:sz w:val="18"/>
              </w:rPr>
            </w:pPr>
          </w:p>
        </w:tc>
        <w:tc>
          <w:tcPr>
            <w:tcW w:w="1304" w:type="dxa"/>
          </w:tcPr>
          <w:p w14:paraId="6F1E7B53" w14:textId="77777777" w:rsidR="00855105" w:rsidRDefault="00855105">
            <w:pPr>
              <w:widowControl w:val="0"/>
              <w:ind w:left="57" w:right="57"/>
              <w:rPr>
                <w:snapToGrid w:val="0"/>
                <w:sz w:val="18"/>
              </w:rPr>
            </w:pPr>
          </w:p>
        </w:tc>
        <w:tc>
          <w:tcPr>
            <w:tcW w:w="1304" w:type="dxa"/>
          </w:tcPr>
          <w:p w14:paraId="7F6E1443" w14:textId="77777777" w:rsidR="00855105" w:rsidRDefault="00855105">
            <w:pPr>
              <w:widowControl w:val="0"/>
              <w:ind w:left="57" w:right="57"/>
              <w:rPr>
                <w:snapToGrid w:val="0"/>
                <w:sz w:val="18"/>
              </w:rPr>
            </w:pPr>
          </w:p>
        </w:tc>
        <w:tc>
          <w:tcPr>
            <w:tcW w:w="1304" w:type="dxa"/>
          </w:tcPr>
          <w:p w14:paraId="3D0C4AF2" w14:textId="77777777" w:rsidR="00855105" w:rsidRDefault="00855105">
            <w:pPr>
              <w:widowControl w:val="0"/>
              <w:ind w:left="57" w:right="57"/>
              <w:rPr>
                <w:snapToGrid w:val="0"/>
                <w:sz w:val="18"/>
              </w:rPr>
            </w:pPr>
          </w:p>
        </w:tc>
        <w:tc>
          <w:tcPr>
            <w:tcW w:w="1446" w:type="dxa"/>
          </w:tcPr>
          <w:p w14:paraId="1BA40274" w14:textId="77777777" w:rsidR="00855105" w:rsidRDefault="00855105">
            <w:pPr>
              <w:widowControl w:val="0"/>
              <w:ind w:left="57" w:right="57"/>
              <w:rPr>
                <w:snapToGrid w:val="0"/>
                <w:sz w:val="18"/>
              </w:rPr>
            </w:pPr>
          </w:p>
        </w:tc>
      </w:tr>
      <w:tr w:rsidR="00855105" w14:paraId="5A154F2F" w14:textId="77777777" w:rsidTr="00855105">
        <w:tc>
          <w:tcPr>
            <w:tcW w:w="2551" w:type="dxa"/>
          </w:tcPr>
          <w:p w14:paraId="354FBC79" w14:textId="77777777" w:rsidR="00855105" w:rsidRDefault="00855105">
            <w:pPr>
              <w:widowControl w:val="0"/>
              <w:ind w:left="57" w:right="57"/>
              <w:rPr>
                <w:snapToGrid w:val="0"/>
                <w:sz w:val="18"/>
              </w:rPr>
            </w:pPr>
          </w:p>
          <w:p w14:paraId="4EFE49BE" w14:textId="77777777" w:rsidR="00855105" w:rsidRDefault="00855105">
            <w:pPr>
              <w:widowControl w:val="0"/>
              <w:ind w:left="57" w:right="57"/>
              <w:rPr>
                <w:snapToGrid w:val="0"/>
                <w:sz w:val="18"/>
              </w:rPr>
            </w:pPr>
            <w:r>
              <w:rPr>
                <w:b/>
                <w:snapToGrid w:val="0"/>
                <w:sz w:val="18"/>
              </w:rPr>
              <w:t>Total Cost to Make</w:t>
            </w:r>
          </w:p>
        </w:tc>
        <w:tc>
          <w:tcPr>
            <w:tcW w:w="1304" w:type="dxa"/>
          </w:tcPr>
          <w:p w14:paraId="0C5FEB6C" w14:textId="77777777" w:rsidR="00855105" w:rsidRDefault="00855105">
            <w:pPr>
              <w:widowControl w:val="0"/>
              <w:ind w:left="57" w:right="57"/>
              <w:rPr>
                <w:snapToGrid w:val="0"/>
                <w:sz w:val="18"/>
              </w:rPr>
            </w:pPr>
          </w:p>
        </w:tc>
        <w:tc>
          <w:tcPr>
            <w:tcW w:w="1304" w:type="dxa"/>
          </w:tcPr>
          <w:p w14:paraId="56D74934" w14:textId="77777777" w:rsidR="00855105" w:rsidRDefault="00855105">
            <w:pPr>
              <w:widowControl w:val="0"/>
              <w:ind w:left="57" w:right="57"/>
              <w:rPr>
                <w:snapToGrid w:val="0"/>
                <w:sz w:val="18"/>
              </w:rPr>
            </w:pPr>
          </w:p>
        </w:tc>
        <w:tc>
          <w:tcPr>
            <w:tcW w:w="1304" w:type="dxa"/>
          </w:tcPr>
          <w:p w14:paraId="1C2027DC" w14:textId="77777777" w:rsidR="00855105" w:rsidRDefault="00855105">
            <w:pPr>
              <w:widowControl w:val="0"/>
              <w:ind w:left="57" w:right="57"/>
              <w:rPr>
                <w:snapToGrid w:val="0"/>
                <w:sz w:val="18"/>
              </w:rPr>
            </w:pPr>
          </w:p>
        </w:tc>
        <w:tc>
          <w:tcPr>
            <w:tcW w:w="1304" w:type="dxa"/>
          </w:tcPr>
          <w:p w14:paraId="18A5DFD7" w14:textId="77777777" w:rsidR="00855105" w:rsidRDefault="00855105">
            <w:pPr>
              <w:widowControl w:val="0"/>
              <w:ind w:left="57" w:right="57"/>
              <w:rPr>
                <w:snapToGrid w:val="0"/>
                <w:sz w:val="18"/>
              </w:rPr>
            </w:pPr>
          </w:p>
        </w:tc>
        <w:tc>
          <w:tcPr>
            <w:tcW w:w="1446" w:type="dxa"/>
          </w:tcPr>
          <w:p w14:paraId="2E89086F" w14:textId="77777777" w:rsidR="00855105" w:rsidRDefault="00855105">
            <w:pPr>
              <w:widowControl w:val="0"/>
              <w:ind w:left="57" w:right="57"/>
              <w:rPr>
                <w:snapToGrid w:val="0"/>
                <w:sz w:val="18"/>
              </w:rPr>
            </w:pPr>
          </w:p>
        </w:tc>
      </w:tr>
      <w:tr w:rsidR="00B215D6" w14:paraId="2D6CDE18" w14:textId="77777777" w:rsidTr="00855105">
        <w:tc>
          <w:tcPr>
            <w:tcW w:w="2551" w:type="dxa"/>
          </w:tcPr>
          <w:p w14:paraId="7E8B9523" w14:textId="77777777" w:rsidR="00B215D6" w:rsidRDefault="00B215D6" w:rsidP="00B215D6">
            <w:pPr>
              <w:widowControl w:val="0"/>
              <w:ind w:left="57" w:right="57"/>
              <w:rPr>
                <w:snapToGrid w:val="0"/>
                <w:sz w:val="18"/>
              </w:rPr>
            </w:pPr>
          </w:p>
          <w:p w14:paraId="4BE56277" w14:textId="77777777" w:rsidR="00B215D6" w:rsidRDefault="00B215D6" w:rsidP="00B215D6">
            <w:pPr>
              <w:widowControl w:val="0"/>
              <w:ind w:left="57" w:right="57"/>
              <w:rPr>
                <w:b/>
                <w:snapToGrid w:val="0"/>
                <w:sz w:val="18"/>
              </w:rPr>
            </w:pPr>
            <w:r>
              <w:rPr>
                <w:snapToGrid w:val="0"/>
                <w:sz w:val="18"/>
              </w:rPr>
              <w:t>Production Volume</w:t>
            </w:r>
          </w:p>
        </w:tc>
        <w:tc>
          <w:tcPr>
            <w:tcW w:w="1304" w:type="dxa"/>
          </w:tcPr>
          <w:p w14:paraId="39FF47B9" w14:textId="77777777" w:rsidR="00B215D6" w:rsidRDefault="00B215D6">
            <w:pPr>
              <w:widowControl w:val="0"/>
              <w:ind w:left="57" w:right="57"/>
              <w:rPr>
                <w:snapToGrid w:val="0"/>
                <w:sz w:val="18"/>
              </w:rPr>
            </w:pPr>
          </w:p>
        </w:tc>
        <w:tc>
          <w:tcPr>
            <w:tcW w:w="1304" w:type="dxa"/>
          </w:tcPr>
          <w:p w14:paraId="116F4B8B" w14:textId="77777777" w:rsidR="00B215D6" w:rsidRDefault="00B215D6">
            <w:pPr>
              <w:widowControl w:val="0"/>
              <w:ind w:left="57" w:right="57"/>
              <w:rPr>
                <w:snapToGrid w:val="0"/>
                <w:sz w:val="18"/>
              </w:rPr>
            </w:pPr>
          </w:p>
        </w:tc>
        <w:tc>
          <w:tcPr>
            <w:tcW w:w="1304" w:type="dxa"/>
          </w:tcPr>
          <w:p w14:paraId="75B1C3F9" w14:textId="77777777" w:rsidR="00B215D6" w:rsidRDefault="00B215D6">
            <w:pPr>
              <w:widowControl w:val="0"/>
              <w:ind w:left="57" w:right="57"/>
              <w:rPr>
                <w:snapToGrid w:val="0"/>
                <w:sz w:val="18"/>
              </w:rPr>
            </w:pPr>
          </w:p>
        </w:tc>
        <w:tc>
          <w:tcPr>
            <w:tcW w:w="1304" w:type="dxa"/>
          </w:tcPr>
          <w:p w14:paraId="3FB8154D" w14:textId="77777777" w:rsidR="00B215D6" w:rsidRDefault="00B215D6">
            <w:pPr>
              <w:widowControl w:val="0"/>
              <w:ind w:left="57" w:right="57"/>
              <w:rPr>
                <w:snapToGrid w:val="0"/>
                <w:sz w:val="18"/>
              </w:rPr>
            </w:pPr>
          </w:p>
        </w:tc>
        <w:tc>
          <w:tcPr>
            <w:tcW w:w="1446" w:type="dxa"/>
          </w:tcPr>
          <w:p w14:paraId="14160FE7" w14:textId="77777777" w:rsidR="00B215D6" w:rsidRDefault="00B215D6">
            <w:pPr>
              <w:widowControl w:val="0"/>
              <w:ind w:left="57" w:right="57"/>
              <w:rPr>
                <w:snapToGrid w:val="0"/>
                <w:sz w:val="18"/>
              </w:rPr>
            </w:pPr>
          </w:p>
        </w:tc>
      </w:tr>
      <w:tr w:rsidR="00B215D6" w14:paraId="6BBC6499" w14:textId="77777777" w:rsidTr="00855105">
        <w:tc>
          <w:tcPr>
            <w:tcW w:w="2551" w:type="dxa"/>
          </w:tcPr>
          <w:p w14:paraId="44911C01" w14:textId="77777777" w:rsidR="00B215D6" w:rsidRDefault="00B215D6">
            <w:pPr>
              <w:widowControl w:val="0"/>
              <w:ind w:left="57" w:right="57"/>
              <w:rPr>
                <w:b/>
                <w:snapToGrid w:val="0"/>
                <w:sz w:val="18"/>
              </w:rPr>
            </w:pPr>
          </w:p>
          <w:p w14:paraId="0DEC31AD" w14:textId="77777777" w:rsidR="00B215D6" w:rsidRPr="00B215D6" w:rsidRDefault="00B215D6">
            <w:pPr>
              <w:widowControl w:val="0"/>
              <w:ind w:left="57" w:right="57"/>
              <w:rPr>
                <w:b/>
                <w:snapToGrid w:val="0"/>
                <w:sz w:val="18"/>
              </w:rPr>
            </w:pPr>
            <w:r w:rsidRPr="00B215D6">
              <w:rPr>
                <w:b/>
                <w:snapToGrid w:val="0"/>
                <w:sz w:val="18"/>
              </w:rPr>
              <w:t>Unit Cost to Make</w:t>
            </w:r>
          </w:p>
        </w:tc>
        <w:tc>
          <w:tcPr>
            <w:tcW w:w="1304" w:type="dxa"/>
          </w:tcPr>
          <w:p w14:paraId="393A6F1F" w14:textId="77777777" w:rsidR="00B215D6" w:rsidRDefault="00B215D6">
            <w:pPr>
              <w:widowControl w:val="0"/>
              <w:ind w:left="57" w:right="57"/>
              <w:rPr>
                <w:snapToGrid w:val="0"/>
                <w:sz w:val="18"/>
              </w:rPr>
            </w:pPr>
          </w:p>
        </w:tc>
        <w:tc>
          <w:tcPr>
            <w:tcW w:w="1304" w:type="dxa"/>
          </w:tcPr>
          <w:p w14:paraId="11C5D7B9" w14:textId="77777777" w:rsidR="00B215D6" w:rsidRDefault="00B215D6">
            <w:pPr>
              <w:widowControl w:val="0"/>
              <w:ind w:left="57" w:right="57"/>
              <w:rPr>
                <w:snapToGrid w:val="0"/>
                <w:sz w:val="18"/>
              </w:rPr>
            </w:pPr>
          </w:p>
        </w:tc>
        <w:tc>
          <w:tcPr>
            <w:tcW w:w="1304" w:type="dxa"/>
          </w:tcPr>
          <w:p w14:paraId="6DF1976A" w14:textId="77777777" w:rsidR="00B215D6" w:rsidRDefault="00B215D6">
            <w:pPr>
              <w:widowControl w:val="0"/>
              <w:ind w:left="57" w:right="57"/>
              <w:rPr>
                <w:snapToGrid w:val="0"/>
                <w:sz w:val="18"/>
              </w:rPr>
            </w:pPr>
          </w:p>
        </w:tc>
        <w:tc>
          <w:tcPr>
            <w:tcW w:w="1304" w:type="dxa"/>
          </w:tcPr>
          <w:p w14:paraId="684ABB16" w14:textId="77777777" w:rsidR="00B215D6" w:rsidRDefault="00B215D6">
            <w:pPr>
              <w:widowControl w:val="0"/>
              <w:ind w:left="57" w:right="57"/>
              <w:rPr>
                <w:snapToGrid w:val="0"/>
                <w:sz w:val="18"/>
              </w:rPr>
            </w:pPr>
          </w:p>
        </w:tc>
        <w:tc>
          <w:tcPr>
            <w:tcW w:w="1446" w:type="dxa"/>
          </w:tcPr>
          <w:p w14:paraId="15F82551" w14:textId="77777777" w:rsidR="00B215D6" w:rsidRDefault="00B215D6">
            <w:pPr>
              <w:widowControl w:val="0"/>
              <w:ind w:left="57" w:right="57"/>
              <w:rPr>
                <w:snapToGrid w:val="0"/>
                <w:sz w:val="18"/>
              </w:rPr>
            </w:pPr>
          </w:p>
        </w:tc>
      </w:tr>
      <w:tr w:rsidR="00855105" w14:paraId="727E716C" w14:textId="77777777" w:rsidTr="00855105">
        <w:tc>
          <w:tcPr>
            <w:tcW w:w="2551" w:type="dxa"/>
          </w:tcPr>
          <w:p w14:paraId="356C290F" w14:textId="77777777" w:rsidR="00855105" w:rsidRDefault="00855105">
            <w:pPr>
              <w:widowControl w:val="0"/>
              <w:ind w:left="57" w:right="57"/>
              <w:rPr>
                <w:snapToGrid w:val="0"/>
                <w:sz w:val="18"/>
              </w:rPr>
            </w:pPr>
          </w:p>
          <w:p w14:paraId="116FF872" w14:textId="77777777" w:rsidR="00855105" w:rsidRDefault="00855105">
            <w:pPr>
              <w:widowControl w:val="0"/>
              <w:ind w:left="57" w:right="57"/>
              <w:rPr>
                <w:snapToGrid w:val="0"/>
                <w:sz w:val="18"/>
              </w:rPr>
            </w:pPr>
            <w:r>
              <w:rPr>
                <w:snapToGrid w:val="0"/>
                <w:sz w:val="18"/>
              </w:rPr>
              <w:t>Selling Costs</w:t>
            </w:r>
          </w:p>
        </w:tc>
        <w:tc>
          <w:tcPr>
            <w:tcW w:w="1304" w:type="dxa"/>
          </w:tcPr>
          <w:p w14:paraId="0F9AF8A5" w14:textId="77777777" w:rsidR="00855105" w:rsidRDefault="00855105">
            <w:pPr>
              <w:widowControl w:val="0"/>
              <w:ind w:left="57" w:right="57"/>
              <w:rPr>
                <w:snapToGrid w:val="0"/>
                <w:sz w:val="18"/>
              </w:rPr>
            </w:pPr>
          </w:p>
        </w:tc>
        <w:tc>
          <w:tcPr>
            <w:tcW w:w="1304" w:type="dxa"/>
          </w:tcPr>
          <w:p w14:paraId="47419381" w14:textId="77777777" w:rsidR="00855105" w:rsidRDefault="00855105">
            <w:pPr>
              <w:widowControl w:val="0"/>
              <w:ind w:left="57" w:right="57"/>
              <w:rPr>
                <w:snapToGrid w:val="0"/>
                <w:sz w:val="18"/>
              </w:rPr>
            </w:pPr>
          </w:p>
        </w:tc>
        <w:tc>
          <w:tcPr>
            <w:tcW w:w="1304" w:type="dxa"/>
          </w:tcPr>
          <w:p w14:paraId="39C4933B" w14:textId="77777777" w:rsidR="00855105" w:rsidRDefault="00855105">
            <w:pPr>
              <w:widowControl w:val="0"/>
              <w:ind w:left="57" w:right="57"/>
              <w:rPr>
                <w:snapToGrid w:val="0"/>
                <w:sz w:val="18"/>
              </w:rPr>
            </w:pPr>
          </w:p>
        </w:tc>
        <w:tc>
          <w:tcPr>
            <w:tcW w:w="1304" w:type="dxa"/>
          </w:tcPr>
          <w:p w14:paraId="45511055" w14:textId="77777777" w:rsidR="00855105" w:rsidRDefault="00855105">
            <w:pPr>
              <w:widowControl w:val="0"/>
              <w:ind w:left="57" w:right="57"/>
              <w:rPr>
                <w:snapToGrid w:val="0"/>
                <w:sz w:val="18"/>
              </w:rPr>
            </w:pPr>
          </w:p>
        </w:tc>
        <w:tc>
          <w:tcPr>
            <w:tcW w:w="1446" w:type="dxa"/>
          </w:tcPr>
          <w:p w14:paraId="51EC54CF" w14:textId="77777777" w:rsidR="00855105" w:rsidRDefault="00855105">
            <w:pPr>
              <w:widowControl w:val="0"/>
              <w:ind w:left="57" w:right="57"/>
              <w:rPr>
                <w:snapToGrid w:val="0"/>
                <w:sz w:val="18"/>
              </w:rPr>
            </w:pPr>
          </w:p>
        </w:tc>
      </w:tr>
      <w:tr w:rsidR="00855105" w14:paraId="3BCD9A1D" w14:textId="77777777" w:rsidTr="00855105">
        <w:tc>
          <w:tcPr>
            <w:tcW w:w="2551" w:type="dxa"/>
          </w:tcPr>
          <w:p w14:paraId="77D22F79" w14:textId="77777777" w:rsidR="00855105" w:rsidRDefault="00855105">
            <w:pPr>
              <w:widowControl w:val="0"/>
              <w:ind w:left="57" w:right="57"/>
              <w:rPr>
                <w:snapToGrid w:val="0"/>
                <w:sz w:val="18"/>
              </w:rPr>
            </w:pPr>
          </w:p>
          <w:p w14:paraId="55741CE2" w14:textId="77777777" w:rsidR="00855105" w:rsidRDefault="00855105">
            <w:pPr>
              <w:widowControl w:val="0"/>
              <w:ind w:left="57" w:right="57"/>
              <w:rPr>
                <w:snapToGrid w:val="0"/>
                <w:sz w:val="18"/>
              </w:rPr>
            </w:pPr>
            <w:r>
              <w:rPr>
                <w:snapToGrid w:val="0"/>
                <w:sz w:val="18"/>
              </w:rPr>
              <w:t>Administration Costs</w:t>
            </w:r>
          </w:p>
        </w:tc>
        <w:tc>
          <w:tcPr>
            <w:tcW w:w="1304" w:type="dxa"/>
          </w:tcPr>
          <w:p w14:paraId="6284E18B" w14:textId="77777777" w:rsidR="00855105" w:rsidRDefault="00855105">
            <w:pPr>
              <w:widowControl w:val="0"/>
              <w:ind w:left="57" w:right="57"/>
              <w:rPr>
                <w:snapToGrid w:val="0"/>
                <w:sz w:val="18"/>
              </w:rPr>
            </w:pPr>
          </w:p>
        </w:tc>
        <w:tc>
          <w:tcPr>
            <w:tcW w:w="1304" w:type="dxa"/>
          </w:tcPr>
          <w:p w14:paraId="1ECD6A5D" w14:textId="77777777" w:rsidR="00855105" w:rsidRDefault="00855105">
            <w:pPr>
              <w:widowControl w:val="0"/>
              <w:ind w:left="57" w:right="57"/>
              <w:rPr>
                <w:snapToGrid w:val="0"/>
                <w:sz w:val="18"/>
              </w:rPr>
            </w:pPr>
          </w:p>
        </w:tc>
        <w:tc>
          <w:tcPr>
            <w:tcW w:w="1304" w:type="dxa"/>
          </w:tcPr>
          <w:p w14:paraId="49763598" w14:textId="77777777" w:rsidR="00855105" w:rsidRDefault="00855105">
            <w:pPr>
              <w:widowControl w:val="0"/>
              <w:ind w:left="57" w:right="57"/>
              <w:rPr>
                <w:snapToGrid w:val="0"/>
                <w:sz w:val="18"/>
              </w:rPr>
            </w:pPr>
          </w:p>
        </w:tc>
        <w:tc>
          <w:tcPr>
            <w:tcW w:w="1304" w:type="dxa"/>
          </w:tcPr>
          <w:p w14:paraId="56F2F0D1" w14:textId="77777777" w:rsidR="00855105" w:rsidRDefault="00855105">
            <w:pPr>
              <w:widowControl w:val="0"/>
              <w:ind w:left="57" w:right="57"/>
              <w:rPr>
                <w:snapToGrid w:val="0"/>
                <w:sz w:val="18"/>
              </w:rPr>
            </w:pPr>
          </w:p>
        </w:tc>
        <w:tc>
          <w:tcPr>
            <w:tcW w:w="1446" w:type="dxa"/>
          </w:tcPr>
          <w:p w14:paraId="410D71A5" w14:textId="77777777" w:rsidR="00855105" w:rsidRDefault="00855105">
            <w:pPr>
              <w:widowControl w:val="0"/>
              <w:ind w:left="57" w:right="57"/>
              <w:rPr>
                <w:snapToGrid w:val="0"/>
                <w:sz w:val="18"/>
              </w:rPr>
            </w:pPr>
          </w:p>
        </w:tc>
      </w:tr>
      <w:tr w:rsidR="00855105" w14:paraId="2F41BE33" w14:textId="77777777" w:rsidTr="00855105">
        <w:tc>
          <w:tcPr>
            <w:tcW w:w="2551" w:type="dxa"/>
          </w:tcPr>
          <w:p w14:paraId="599E15D6" w14:textId="77777777" w:rsidR="00855105" w:rsidRDefault="00855105">
            <w:pPr>
              <w:widowControl w:val="0"/>
              <w:ind w:left="57" w:right="57"/>
              <w:rPr>
                <w:snapToGrid w:val="0"/>
                <w:sz w:val="18"/>
              </w:rPr>
            </w:pPr>
          </w:p>
          <w:p w14:paraId="20B8A1A3" w14:textId="77777777" w:rsidR="00855105" w:rsidRDefault="00855105">
            <w:pPr>
              <w:widowControl w:val="0"/>
              <w:ind w:left="57" w:right="57"/>
              <w:rPr>
                <w:snapToGrid w:val="0"/>
                <w:sz w:val="18"/>
              </w:rPr>
            </w:pPr>
            <w:r>
              <w:rPr>
                <w:snapToGrid w:val="0"/>
                <w:sz w:val="18"/>
              </w:rPr>
              <w:t>Financial Costs</w:t>
            </w:r>
          </w:p>
        </w:tc>
        <w:tc>
          <w:tcPr>
            <w:tcW w:w="1304" w:type="dxa"/>
          </w:tcPr>
          <w:p w14:paraId="661DBD75" w14:textId="77777777" w:rsidR="00855105" w:rsidRDefault="00855105">
            <w:pPr>
              <w:widowControl w:val="0"/>
              <w:ind w:left="57" w:right="57"/>
              <w:rPr>
                <w:snapToGrid w:val="0"/>
                <w:sz w:val="18"/>
              </w:rPr>
            </w:pPr>
          </w:p>
        </w:tc>
        <w:tc>
          <w:tcPr>
            <w:tcW w:w="1304" w:type="dxa"/>
          </w:tcPr>
          <w:p w14:paraId="1DFA2A24" w14:textId="77777777" w:rsidR="00855105" w:rsidRDefault="00855105">
            <w:pPr>
              <w:widowControl w:val="0"/>
              <w:ind w:left="57" w:right="57"/>
              <w:rPr>
                <w:snapToGrid w:val="0"/>
                <w:sz w:val="18"/>
              </w:rPr>
            </w:pPr>
          </w:p>
        </w:tc>
        <w:tc>
          <w:tcPr>
            <w:tcW w:w="1304" w:type="dxa"/>
          </w:tcPr>
          <w:p w14:paraId="212F6B7D" w14:textId="77777777" w:rsidR="00855105" w:rsidRDefault="00855105">
            <w:pPr>
              <w:widowControl w:val="0"/>
              <w:ind w:left="57" w:right="57"/>
              <w:rPr>
                <w:snapToGrid w:val="0"/>
                <w:sz w:val="18"/>
              </w:rPr>
            </w:pPr>
          </w:p>
        </w:tc>
        <w:tc>
          <w:tcPr>
            <w:tcW w:w="1304" w:type="dxa"/>
          </w:tcPr>
          <w:p w14:paraId="333B6E08" w14:textId="77777777" w:rsidR="00855105" w:rsidRDefault="00855105">
            <w:pPr>
              <w:widowControl w:val="0"/>
              <w:ind w:left="57" w:right="57"/>
              <w:rPr>
                <w:snapToGrid w:val="0"/>
                <w:sz w:val="18"/>
              </w:rPr>
            </w:pPr>
          </w:p>
        </w:tc>
        <w:tc>
          <w:tcPr>
            <w:tcW w:w="1446" w:type="dxa"/>
          </w:tcPr>
          <w:p w14:paraId="09F8F7A9" w14:textId="77777777" w:rsidR="00855105" w:rsidRDefault="00855105">
            <w:pPr>
              <w:widowControl w:val="0"/>
              <w:ind w:left="57" w:right="57"/>
              <w:rPr>
                <w:snapToGrid w:val="0"/>
                <w:sz w:val="18"/>
              </w:rPr>
            </w:pPr>
          </w:p>
        </w:tc>
      </w:tr>
      <w:tr w:rsidR="00855105" w14:paraId="4E022756" w14:textId="77777777" w:rsidTr="00855105">
        <w:tc>
          <w:tcPr>
            <w:tcW w:w="2551" w:type="dxa"/>
          </w:tcPr>
          <w:p w14:paraId="082A8006" w14:textId="77777777" w:rsidR="00855105" w:rsidRDefault="00855105">
            <w:pPr>
              <w:widowControl w:val="0"/>
              <w:ind w:left="57" w:right="57"/>
              <w:rPr>
                <w:snapToGrid w:val="0"/>
                <w:sz w:val="18"/>
              </w:rPr>
            </w:pPr>
          </w:p>
          <w:p w14:paraId="617E2352" w14:textId="77777777" w:rsidR="00855105" w:rsidRDefault="00855105">
            <w:pPr>
              <w:widowControl w:val="0"/>
              <w:ind w:left="57" w:right="57"/>
              <w:rPr>
                <w:snapToGrid w:val="0"/>
                <w:sz w:val="18"/>
              </w:rPr>
            </w:pPr>
            <w:r>
              <w:rPr>
                <w:snapToGrid w:val="0"/>
                <w:sz w:val="18"/>
              </w:rPr>
              <w:t>Delivery Expenses</w:t>
            </w:r>
            <w:r>
              <w:rPr>
                <w:snapToGrid w:val="0"/>
                <w:sz w:val="18"/>
                <w:vertAlign w:val="superscript"/>
              </w:rPr>
              <w:t>3</w:t>
            </w:r>
          </w:p>
        </w:tc>
        <w:tc>
          <w:tcPr>
            <w:tcW w:w="1304" w:type="dxa"/>
          </w:tcPr>
          <w:p w14:paraId="3F1DE305" w14:textId="77777777" w:rsidR="00855105" w:rsidRDefault="00855105">
            <w:pPr>
              <w:widowControl w:val="0"/>
              <w:ind w:left="57" w:right="57"/>
              <w:rPr>
                <w:snapToGrid w:val="0"/>
                <w:sz w:val="18"/>
              </w:rPr>
            </w:pPr>
          </w:p>
        </w:tc>
        <w:tc>
          <w:tcPr>
            <w:tcW w:w="1304" w:type="dxa"/>
          </w:tcPr>
          <w:p w14:paraId="789B15AC" w14:textId="77777777" w:rsidR="00855105" w:rsidRDefault="00855105">
            <w:pPr>
              <w:widowControl w:val="0"/>
              <w:ind w:left="57" w:right="57"/>
              <w:rPr>
                <w:snapToGrid w:val="0"/>
                <w:sz w:val="18"/>
              </w:rPr>
            </w:pPr>
          </w:p>
        </w:tc>
        <w:tc>
          <w:tcPr>
            <w:tcW w:w="1304" w:type="dxa"/>
          </w:tcPr>
          <w:p w14:paraId="709B6609" w14:textId="77777777" w:rsidR="00855105" w:rsidRDefault="00855105">
            <w:pPr>
              <w:widowControl w:val="0"/>
              <w:ind w:left="57" w:right="57"/>
              <w:rPr>
                <w:snapToGrid w:val="0"/>
                <w:sz w:val="18"/>
              </w:rPr>
            </w:pPr>
          </w:p>
        </w:tc>
        <w:tc>
          <w:tcPr>
            <w:tcW w:w="1304" w:type="dxa"/>
          </w:tcPr>
          <w:p w14:paraId="14A65F88" w14:textId="77777777" w:rsidR="00855105" w:rsidRDefault="00855105">
            <w:pPr>
              <w:widowControl w:val="0"/>
              <w:ind w:left="57" w:right="57"/>
              <w:rPr>
                <w:snapToGrid w:val="0"/>
                <w:sz w:val="18"/>
              </w:rPr>
            </w:pPr>
          </w:p>
        </w:tc>
        <w:tc>
          <w:tcPr>
            <w:tcW w:w="1446" w:type="dxa"/>
          </w:tcPr>
          <w:p w14:paraId="4DABAC69" w14:textId="77777777" w:rsidR="00855105" w:rsidRDefault="00855105">
            <w:pPr>
              <w:widowControl w:val="0"/>
              <w:ind w:left="57" w:right="57"/>
              <w:rPr>
                <w:snapToGrid w:val="0"/>
                <w:sz w:val="18"/>
              </w:rPr>
            </w:pPr>
          </w:p>
        </w:tc>
      </w:tr>
      <w:tr w:rsidR="00855105" w14:paraId="208C884B" w14:textId="77777777" w:rsidTr="00855105">
        <w:tc>
          <w:tcPr>
            <w:tcW w:w="2551" w:type="dxa"/>
          </w:tcPr>
          <w:p w14:paraId="43ABFD5C" w14:textId="77777777" w:rsidR="00855105" w:rsidRDefault="00855105">
            <w:pPr>
              <w:widowControl w:val="0"/>
              <w:ind w:left="57" w:right="57"/>
              <w:rPr>
                <w:snapToGrid w:val="0"/>
                <w:sz w:val="18"/>
              </w:rPr>
            </w:pPr>
          </w:p>
          <w:p w14:paraId="38239A93" w14:textId="77777777" w:rsidR="00855105" w:rsidRDefault="00855105">
            <w:pPr>
              <w:widowControl w:val="0"/>
              <w:ind w:left="57" w:right="57"/>
              <w:rPr>
                <w:snapToGrid w:val="0"/>
                <w:sz w:val="18"/>
              </w:rPr>
            </w:pPr>
            <w:r>
              <w:rPr>
                <w:snapToGrid w:val="0"/>
                <w:sz w:val="18"/>
              </w:rPr>
              <w:t>Other Costs</w:t>
            </w:r>
            <w:r>
              <w:rPr>
                <w:snapToGrid w:val="0"/>
                <w:sz w:val="18"/>
                <w:vertAlign w:val="superscript"/>
              </w:rPr>
              <w:t>3</w:t>
            </w:r>
          </w:p>
        </w:tc>
        <w:tc>
          <w:tcPr>
            <w:tcW w:w="1304" w:type="dxa"/>
          </w:tcPr>
          <w:p w14:paraId="48EDBF4F" w14:textId="77777777" w:rsidR="00855105" w:rsidRDefault="00855105">
            <w:pPr>
              <w:widowControl w:val="0"/>
              <w:ind w:left="57" w:right="57"/>
              <w:rPr>
                <w:snapToGrid w:val="0"/>
                <w:sz w:val="18"/>
              </w:rPr>
            </w:pPr>
          </w:p>
        </w:tc>
        <w:tc>
          <w:tcPr>
            <w:tcW w:w="1304" w:type="dxa"/>
          </w:tcPr>
          <w:p w14:paraId="63D12598" w14:textId="77777777" w:rsidR="00855105" w:rsidRDefault="00855105">
            <w:pPr>
              <w:widowControl w:val="0"/>
              <w:ind w:left="57" w:right="57"/>
              <w:rPr>
                <w:snapToGrid w:val="0"/>
                <w:sz w:val="18"/>
              </w:rPr>
            </w:pPr>
          </w:p>
        </w:tc>
        <w:tc>
          <w:tcPr>
            <w:tcW w:w="1304" w:type="dxa"/>
          </w:tcPr>
          <w:p w14:paraId="699C27A3" w14:textId="77777777" w:rsidR="00855105" w:rsidRDefault="00855105">
            <w:pPr>
              <w:widowControl w:val="0"/>
              <w:ind w:left="57" w:right="57"/>
              <w:rPr>
                <w:snapToGrid w:val="0"/>
                <w:sz w:val="18"/>
              </w:rPr>
            </w:pPr>
          </w:p>
        </w:tc>
        <w:tc>
          <w:tcPr>
            <w:tcW w:w="1304" w:type="dxa"/>
          </w:tcPr>
          <w:p w14:paraId="26A975E1" w14:textId="77777777" w:rsidR="00855105" w:rsidRDefault="00855105">
            <w:pPr>
              <w:widowControl w:val="0"/>
              <w:ind w:left="57" w:right="57"/>
              <w:rPr>
                <w:snapToGrid w:val="0"/>
                <w:sz w:val="18"/>
              </w:rPr>
            </w:pPr>
          </w:p>
        </w:tc>
        <w:tc>
          <w:tcPr>
            <w:tcW w:w="1446" w:type="dxa"/>
          </w:tcPr>
          <w:p w14:paraId="4E1BEE29" w14:textId="77777777" w:rsidR="00855105" w:rsidRDefault="00855105">
            <w:pPr>
              <w:widowControl w:val="0"/>
              <w:ind w:left="57" w:right="57"/>
              <w:rPr>
                <w:snapToGrid w:val="0"/>
                <w:sz w:val="18"/>
              </w:rPr>
            </w:pPr>
          </w:p>
        </w:tc>
      </w:tr>
      <w:tr w:rsidR="00B215D6" w14:paraId="18F117E5" w14:textId="77777777" w:rsidTr="00855105">
        <w:tc>
          <w:tcPr>
            <w:tcW w:w="2551" w:type="dxa"/>
          </w:tcPr>
          <w:p w14:paraId="4A556037" w14:textId="77777777" w:rsidR="00B215D6" w:rsidRDefault="00B215D6">
            <w:pPr>
              <w:widowControl w:val="0"/>
              <w:ind w:left="57" w:right="57"/>
              <w:rPr>
                <w:snapToGrid w:val="0"/>
                <w:sz w:val="18"/>
              </w:rPr>
            </w:pPr>
          </w:p>
          <w:p w14:paraId="4858F5F2" w14:textId="77777777" w:rsidR="00B215D6" w:rsidRPr="00B215D6" w:rsidRDefault="00B215D6" w:rsidP="00B215D6">
            <w:pPr>
              <w:widowControl w:val="0"/>
              <w:ind w:left="57" w:right="57"/>
              <w:rPr>
                <w:b/>
                <w:snapToGrid w:val="0"/>
                <w:sz w:val="18"/>
              </w:rPr>
            </w:pPr>
            <w:r w:rsidRPr="00B215D6">
              <w:rPr>
                <w:b/>
                <w:snapToGrid w:val="0"/>
                <w:sz w:val="18"/>
              </w:rPr>
              <w:t>Total SG&amp;A</w:t>
            </w:r>
          </w:p>
        </w:tc>
        <w:tc>
          <w:tcPr>
            <w:tcW w:w="1304" w:type="dxa"/>
          </w:tcPr>
          <w:p w14:paraId="17E02832" w14:textId="77777777" w:rsidR="00B215D6" w:rsidRDefault="00B215D6">
            <w:pPr>
              <w:widowControl w:val="0"/>
              <w:ind w:left="57" w:right="57"/>
              <w:rPr>
                <w:snapToGrid w:val="0"/>
                <w:sz w:val="18"/>
              </w:rPr>
            </w:pPr>
          </w:p>
        </w:tc>
        <w:tc>
          <w:tcPr>
            <w:tcW w:w="1304" w:type="dxa"/>
          </w:tcPr>
          <w:p w14:paraId="0D72D37E" w14:textId="77777777" w:rsidR="00B215D6" w:rsidRDefault="00B215D6">
            <w:pPr>
              <w:widowControl w:val="0"/>
              <w:ind w:left="57" w:right="57"/>
              <w:rPr>
                <w:snapToGrid w:val="0"/>
                <w:sz w:val="18"/>
              </w:rPr>
            </w:pPr>
          </w:p>
        </w:tc>
        <w:tc>
          <w:tcPr>
            <w:tcW w:w="1304" w:type="dxa"/>
          </w:tcPr>
          <w:p w14:paraId="09284DA3" w14:textId="77777777" w:rsidR="00B215D6" w:rsidRDefault="00B215D6">
            <w:pPr>
              <w:widowControl w:val="0"/>
              <w:ind w:left="57" w:right="57"/>
              <w:rPr>
                <w:snapToGrid w:val="0"/>
                <w:sz w:val="18"/>
              </w:rPr>
            </w:pPr>
          </w:p>
        </w:tc>
        <w:tc>
          <w:tcPr>
            <w:tcW w:w="1304" w:type="dxa"/>
          </w:tcPr>
          <w:p w14:paraId="6A3716EA" w14:textId="77777777" w:rsidR="00B215D6" w:rsidRDefault="00B215D6">
            <w:pPr>
              <w:widowControl w:val="0"/>
              <w:ind w:left="57" w:right="57"/>
              <w:rPr>
                <w:snapToGrid w:val="0"/>
                <w:sz w:val="18"/>
              </w:rPr>
            </w:pPr>
          </w:p>
        </w:tc>
        <w:tc>
          <w:tcPr>
            <w:tcW w:w="1446" w:type="dxa"/>
          </w:tcPr>
          <w:p w14:paraId="5E7711C2" w14:textId="77777777" w:rsidR="00B215D6" w:rsidRDefault="00B215D6">
            <w:pPr>
              <w:widowControl w:val="0"/>
              <w:ind w:left="57" w:right="57"/>
              <w:rPr>
                <w:snapToGrid w:val="0"/>
                <w:sz w:val="18"/>
              </w:rPr>
            </w:pPr>
          </w:p>
        </w:tc>
      </w:tr>
      <w:tr w:rsidR="00B215D6" w14:paraId="575EE9E9" w14:textId="77777777" w:rsidTr="00855105">
        <w:tc>
          <w:tcPr>
            <w:tcW w:w="2551" w:type="dxa"/>
          </w:tcPr>
          <w:p w14:paraId="742E6C8D" w14:textId="77777777" w:rsidR="00B215D6" w:rsidRDefault="00B215D6">
            <w:pPr>
              <w:widowControl w:val="0"/>
              <w:ind w:left="57" w:right="57"/>
              <w:rPr>
                <w:snapToGrid w:val="0"/>
                <w:sz w:val="18"/>
              </w:rPr>
            </w:pPr>
          </w:p>
          <w:p w14:paraId="34075E8D" w14:textId="77777777" w:rsidR="00B215D6" w:rsidRDefault="00B215D6">
            <w:pPr>
              <w:widowControl w:val="0"/>
              <w:ind w:left="57" w:right="57"/>
              <w:rPr>
                <w:snapToGrid w:val="0"/>
                <w:sz w:val="18"/>
              </w:rPr>
            </w:pPr>
            <w:r>
              <w:rPr>
                <w:snapToGrid w:val="0"/>
                <w:sz w:val="18"/>
              </w:rPr>
              <w:t>Sales Volume</w:t>
            </w:r>
          </w:p>
        </w:tc>
        <w:tc>
          <w:tcPr>
            <w:tcW w:w="1304" w:type="dxa"/>
          </w:tcPr>
          <w:p w14:paraId="19C30E7B" w14:textId="77777777" w:rsidR="00B215D6" w:rsidRDefault="00B215D6">
            <w:pPr>
              <w:widowControl w:val="0"/>
              <w:ind w:left="57" w:right="57"/>
              <w:rPr>
                <w:snapToGrid w:val="0"/>
                <w:sz w:val="18"/>
              </w:rPr>
            </w:pPr>
          </w:p>
        </w:tc>
        <w:tc>
          <w:tcPr>
            <w:tcW w:w="1304" w:type="dxa"/>
          </w:tcPr>
          <w:p w14:paraId="6B0F548E" w14:textId="77777777" w:rsidR="00B215D6" w:rsidRDefault="00B215D6">
            <w:pPr>
              <w:widowControl w:val="0"/>
              <w:ind w:left="57" w:right="57"/>
              <w:rPr>
                <w:snapToGrid w:val="0"/>
                <w:sz w:val="18"/>
              </w:rPr>
            </w:pPr>
          </w:p>
        </w:tc>
        <w:tc>
          <w:tcPr>
            <w:tcW w:w="1304" w:type="dxa"/>
          </w:tcPr>
          <w:p w14:paraId="462BBD8D" w14:textId="77777777" w:rsidR="00B215D6" w:rsidRDefault="00B215D6">
            <w:pPr>
              <w:widowControl w:val="0"/>
              <w:ind w:left="57" w:right="57"/>
              <w:rPr>
                <w:snapToGrid w:val="0"/>
                <w:sz w:val="18"/>
              </w:rPr>
            </w:pPr>
          </w:p>
        </w:tc>
        <w:tc>
          <w:tcPr>
            <w:tcW w:w="1304" w:type="dxa"/>
          </w:tcPr>
          <w:p w14:paraId="1713AEB4" w14:textId="77777777" w:rsidR="00B215D6" w:rsidRDefault="00B215D6">
            <w:pPr>
              <w:widowControl w:val="0"/>
              <w:ind w:left="57" w:right="57"/>
              <w:rPr>
                <w:snapToGrid w:val="0"/>
                <w:sz w:val="18"/>
              </w:rPr>
            </w:pPr>
          </w:p>
        </w:tc>
        <w:tc>
          <w:tcPr>
            <w:tcW w:w="1446" w:type="dxa"/>
          </w:tcPr>
          <w:p w14:paraId="6921F91E" w14:textId="77777777" w:rsidR="00B215D6" w:rsidRDefault="00B215D6">
            <w:pPr>
              <w:widowControl w:val="0"/>
              <w:ind w:left="57" w:right="57"/>
              <w:rPr>
                <w:snapToGrid w:val="0"/>
                <w:sz w:val="18"/>
              </w:rPr>
            </w:pPr>
          </w:p>
        </w:tc>
      </w:tr>
      <w:tr w:rsidR="00B215D6" w14:paraId="58D426EB" w14:textId="77777777" w:rsidTr="00E13039">
        <w:tc>
          <w:tcPr>
            <w:tcW w:w="2551" w:type="dxa"/>
          </w:tcPr>
          <w:p w14:paraId="6F406CB4" w14:textId="77777777" w:rsidR="00B215D6" w:rsidRDefault="00B215D6" w:rsidP="00E13039">
            <w:pPr>
              <w:widowControl w:val="0"/>
              <w:ind w:left="57" w:right="57"/>
              <w:rPr>
                <w:b/>
                <w:snapToGrid w:val="0"/>
                <w:sz w:val="18"/>
              </w:rPr>
            </w:pPr>
          </w:p>
          <w:p w14:paraId="15972629" w14:textId="77777777" w:rsidR="00B215D6" w:rsidRPr="00B215D6" w:rsidRDefault="00B215D6" w:rsidP="00E13039">
            <w:pPr>
              <w:widowControl w:val="0"/>
              <w:ind w:left="57" w:right="57"/>
              <w:rPr>
                <w:b/>
                <w:snapToGrid w:val="0"/>
                <w:sz w:val="18"/>
              </w:rPr>
            </w:pPr>
            <w:r w:rsidRPr="00B215D6">
              <w:rPr>
                <w:b/>
                <w:snapToGrid w:val="0"/>
                <w:sz w:val="18"/>
              </w:rPr>
              <w:t>Unit SG&amp;A</w:t>
            </w:r>
          </w:p>
        </w:tc>
        <w:tc>
          <w:tcPr>
            <w:tcW w:w="1304" w:type="dxa"/>
          </w:tcPr>
          <w:p w14:paraId="629FB49B" w14:textId="77777777" w:rsidR="00B215D6" w:rsidRDefault="00B215D6" w:rsidP="00E13039">
            <w:pPr>
              <w:widowControl w:val="0"/>
              <w:ind w:left="57" w:right="57"/>
              <w:rPr>
                <w:snapToGrid w:val="0"/>
                <w:sz w:val="18"/>
              </w:rPr>
            </w:pPr>
          </w:p>
        </w:tc>
        <w:tc>
          <w:tcPr>
            <w:tcW w:w="1304" w:type="dxa"/>
          </w:tcPr>
          <w:p w14:paraId="23E0839D" w14:textId="77777777" w:rsidR="00B215D6" w:rsidRDefault="00B215D6" w:rsidP="00E13039">
            <w:pPr>
              <w:widowControl w:val="0"/>
              <w:ind w:left="57" w:right="57"/>
              <w:rPr>
                <w:snapToGrid w:val="0"/>
                <w:sz w:val="18"/>
              </w:rPr>
            </w:pPr>
          </w:p>
        </w:tc>
        <w:tc>
          <w:tcPr>
            <w:tcW w:w="1304" w:type="dxa"/>
          </w:tcPr>
          <w:p w14:paraId="7725E7B0" w14:textId="77777777" w:rsidR="00B215D6" w:rsidRDefault="00B215D6" w:rsidP="00E13039">
            <w:pPr>
              <w:widowControl w:val="0"/>
              <w:ind w:left="57" w:right="57"/>
              <w:rPr>
                <w:snapToGrid w:val="0"/>
                <w:sz w:val="18"/>
              </w:rPr>
            </w:pPr>
          </w:p>
        </w:tc>
        <w:tc>
          <w:tcPr>
            <w:tcW w:w="1304" w:type="dxa"/>
          </w:tcPr>
          <w:p w14:paraId="043639FC" w14:textId="77777777" w:rsidR="00B215D6" w:rsidRDefault="00B215D6" w:rsidP="00E13039">
            <w:pPr>
              <w:widowControl w:val="0"/>
              <w:ind w:left="57" w:right="57"/>
              <w:rPr>
                <w:snapToGrid w:val="0"/>
                <w:sz w:val="18"/>
              </w:rPr>
            </w:pPr>
          </w:p>
        </w:tc>
        <w:tc>
          <w:tcPr>
            <w:tcW w:w="1446" w:type="dxa"/>
          </w:tcPr>
          <w:p w14:paraId="2F5B3384" w14:textId="77777777" w:rsidR="00B215D6" w:rsidRDefault="00B215D6" w:rsidP="00E13039">
            <w:pPr>
              <w:widowControl w:val="0"/>
              <w:ind w:left="57" w:right="57"/>
              <w:rPr>
                <w:snapToGrid w:val="0"/>
                <w:sz w:val="18"/>
              </w:rPr>
            </w:pPr>
          </w:p>
        </w:tc>
      </w:tr>
      <w:tr w:rsidR="00855105" w14:paraId="30644326" w14:textId="77777777" w:rsidTr="00855105">
        <w:tc>
          <w:tcPr>
            <w:tcW w:w="2551" w:type="dxa"/>
          </w:tcPr>
          <w:p w14:paraId="5DE5E8A6" w14:textId="77777777" w:rsidR="00B215D6" w:rsidRDefault="00B215D6">
            <w:pPr>
              <w:widowControl w:val="0"/>
              <w:ind w:left="57" w:right="57"/>
              <w:rPr>
                <w:snapToGrid w:val="0"/>
                <w:sz w:val="18"/>
              </w:rPr>
            </w:pPr>
          </w:p>
          <w:p w14:paraId="581B1BFE" w14:textId="77777777" w:rsidR="00855105" w:rsidRDefault="00855105">
            <w:pPr>
              <w:widowControl w:val="0"/>
              <w:ind w:left="57" w:right="57"/>
              <w:rPr>
                <w:snapToGrid w:val="0"/>
                <w:sz w:val="18"/>
              </w:rPr>
            </w:pPr>
            <w:r>
              <w:rPr>
                <w:b/>
                <w:snapToGrid w:val="0"/>
                <w:sz w:val="18"/>
              </w:rPr>
              <w:t>Unit Cost to Make and Sell</w:t>
            </w:r>
          </w:p>
        </w:tc>
        <w:tc>
          <w:tcPr>
            <w:tcW w:w="1304" w:type="dxa"/>
          </w:tcPr>
          <w:p w14:paraId="230DCA7F" w14:textId="77777777" w:rsidR="00855105" w:rsidRDefault="00855105">
            <w:pPr>
              <w:widowControl w:val="0"/>
              <w:ind w:left="57" w:right="57"/>
              <w:rPr>
                <w:snapToGrid w:val="0"/>
                <w:sz w:val="18"/>
              </w:rPr>
            </w:pPr>
          </w:p>
        </w:tc>
        <w:tc>
          <w:tcPr>
            <w:tcW w:w="1304" w:type="dxa"/>
          </w:tcPr>
          <w:p w14:paraId="631E4134" w14:textId="77777777" w:rsidR="00855105" w:rsidRDefault="00855105">
            <w:pPr>
              <w:widowControl w:val="0"/>
              <w:ind w:left="57" w:right="57"/>
              <w:rPr>
                <w:snapToGrid w:val="0"/>
                <w:sz w:val="18"/>
              </w:rPr>
            </w:pPr>
          </w:p>
        </w:tc>
        <w:tc>
          <w:tcPr>
            <w:tcW w:w="1304" w:type="dxa"/>
          </w:tcPr>
          <w:p w14:paraId="1AB84448" w14:textId="77777777" w:rsidR="00855105" w:rsidRDefault="00855105">
            <w:pPr>
              <w:widowControl w:val="0"/>
              <w:ind w:left="57" w:right="57"/>
              <w:rPr>
                <w:snapToGrid w:val="0"/>
                <w:sz w:val="18"/>
              </w:rPr>
            </w:pPr>
          </w:p>
        </w:tc>
        <w:tc>
          <w:tcPr>
            <w:tcW w:w="1304" w:type="dxa"/>
          </w:tcPr>
          <w:p w14:paraId="2A203036" w14:textId="77777777" w:rsidR="00855105" w:rsidRDefault="00855105">
            <w:pPr>
              <w:widowControl w:val="0"/>
              <w:ind w:left="57" w:right="57"/>
              <w:rPr>
                <w:snapToGrid w:val="0"/>
                <w:sz w:val="18"/>
              </w:rPr>
            </w:pPr>
          </w:p>
        </w:tc>
        <w:tc>
          <w:tcPr>
            <w:tcW w:w="1446" w:type="dxa"/>
          </w:tcPr>
          <w:p w14:paraId="2FE647FB" w14:textId="77777777" w:rsidR="00855105" w:rsidRDefault="00855105">
            <w:pPr>
              <w:widowControl w:val="0"/>
              <w:ind w:left="57" w:right="57"/>
              <w:rPr>
                <w:snapToGrid w:val="0"/>
                <w:sz w:val="18"/>
              </w:rPr>
            </w:pPr>
          </w:p>
        </w:tc>
      </w:tr>
    </w:tbl>
    <w:p w14:paraId="1170CFEA" w14:textId="77777777" w:rsidR="00515B70" w:rsidRDefault="00515B70">
      <w:pPr>
        <w:widowControl w:val="0"/>
        <w:ind w:right="-745"/>
        <w:rPr>
          <w:snapToGrid w:val="0"/>
          <w:sz w:val="18"/>
        </w:rPr>
      </w:pPr>
    </w:p>
    <w:p w14:paraId="2FE505F2" w14:textId="77777777"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14:paraId="0021E8C3" w14:textId="77777777"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14:paraId="2FEB3E22" w14:textId="77777777"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that relate to the goods</w:t>
      </w:r>
      <w:r>
        <w:rPr>
          <w:snapToGrid w:val="0"/>
          <w:sz w:val="18"/>
        </w:rPr>
        <w:t xml:space="preserve"> </w:t>
      </w:r>
      <w:r w:rsidRPr="00843E1D">
        <w:rPr>
          <w:b/>
          <w:snapToGrid w:val="0"/>
          <w:sz w:val="18"/>
        </w:rPr>
        <w:t xml:space="preserve">under </w:t>
      </w:r>
      <w:r w:rsidR="008636F7" w:rsidRPr="00843E1D">
        <w:rPr>
          <w:b/>
          <w:snapToGrid w:val="0"/>
          <w:sz w:val="18"/>
        </w:rPr>
        <w:t>consideration</w:t>
      </w:r>
      <w:r>
        <w:rPr>
          <w:snapToGrid w:val="0"/>
          <w:sz w:val="18"/>
        </w:rPr>
        <w:t xml:space="preserve"> are included.  Where gains/losses due to foreign currency exchange are incurred, please provide detail of the amounts separately for transaction and translation gains/losses.</w:t>
      </w:r>
    </w:p>
    <w:p w14:paraId="6EBB6828" w14:textId="77777777" w:rsidR="00515B70" w:rsidRDefault="00515B70">
      <w:pPr>
        <w:widowControl w:val="0"/>
        <w:ind w:right="-745"/>
        <w:rPr>
          <w:snapToGrid w:val="0"/>
          <w:sz w:val="22"/>
        </w:rPr>
      </w:pPr>
    </w:p>
    <w:p w14:paraId="2697AB89" w14:textId="77777777" w:rsidR="00515B70" w:rsidRDefault="00515B70" w:rsidP="00B87198">
      <w:pPr>
        <w:widowControl w:val="0"/>
        <w:ind w:right="-745"/>
        <w:rPr>
          <w:i/>
          <w:snapToGrid w:val="0"/>
          <w:sz w:val="22"/>
        </w:rPr>
      </w:pPr>
      <w:r>
        <w:rPr>
          <w:i/>
          <w:snapToGrid w:val="0"/>
          <w:sz w:val="22"/>
        </w:rPr>
        <w:lastRenderedPageBreak/>
        <w:t xml:space="preserve">Provide this information for each quarter (or month if your company calculates costs on a monthly basis) </w:t>
      </w:r>
      <w:r w:rsidR="00B215D6">
        <w:rPr>
          <w:i/>
          <w:snapToGrid w:val="0"/>
          <w:sz w:val="22"/>
        </w:rPr>
        <w:t xml:space="preserve">and </w:t>
      </w:r>
      <w:r>
        <w:rPr>
          <w:i/>
          <w:snapToGrid w:val="0"/>
          <w:sz w:val="22"/>
        </w:rPr>
        <w:t>over the period of the investigation.</w:t>
      </w:r>
    </w:p>
    <w:p w14:paraId="239C7AEB" w14:textId="77777777" w:rsidR="00515B70" w:rsidRDefault="00515B70" w:rsidP="00B87198">
      <w:pPr>
        <w:widowControl w:val="0"/>
        <w:ind w:right="-745"/>
        <w:rPr>
          <w:i/>
          <w:snapToGrid w:val="0"/>
          <w:sz w:val="22"/>
        </w:rPr>
      </w:pPr>
    </w:p>
    <w:p w14:paraId="45243C2C" w14:textId="77777777" w:rsidR="00515B70" w:rsidRDefault="00515B70" w:rsidP="00B87198">
      <w:pPr>
        <w:widowControl w:val="0"/>
        <w:ind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14:paraId="1A2543AC" w14:textId="77777777" w:rsidR="00515B70" w:rsidRDefault="00515B70" w:rsidP="00B87198">
      <w:pPr>
        <w:widowControl w:val="0"/>
        <w:ind w:right="-745"/>
        <w:rPr>
          <w:i/>
          <w:snapToGrid w:val="0"/>
          <w:sz w:val="22"/>
        </w:rPr>
      </w:pPr>
    </w:p>
    <w:p w14:paraId="22A1CF3D" w14:textId="77777777" w:rsidR="00515B70" w:rsidRDefault="00515B70" w:rsidP="00B87198">
      <w:pPr>
        <w:rPr>
          <w:i/>
        </w:rPr>
      </w:pPr>
      <w:r w:rsidRPr="00F253E2">
        <w:rPr>
          <w:i/>
        </w:rPr>
        <w:t xml:space="preserve">Please specify unit of currency. </w:t>
      </w:r>
    </w:p>
    <w:p w14:paraId="34982204" w14:textId="77777777" w:rsidR="00B87198" w:rsidRDefault="00B87198" w:rsidP="00B87198">
      <w:pPr>
        <w:widowControl w:val="0"/>
        <w:ind w:right="-745"/>
        <w:jc w:val="both"/>
        <w:rPr>
          <w:snapToGrid w:val="0"/>
        </w:rPr>
      </w:pPr>
    </w:p>
    <w:p w14:paraId="4B5DB889" w14:textId="77777777" w:rsidR="00B87198" w:rsidRPr="00B87198" w:rsidRDefault="00B87198" w:rsidP="00B87198">
      <w:pPr>
        <w:widowControl w:val="0"/>
        <w:ind w:right="-745" w:hanging="709"/>
        <w:jc w:val="both"/>
        <w:rPr>
          <w:snapToGrid w:val="0"/>
        </w:rPr>
      </w:pPr>
      <w:r>
        <w:rPr>
          <w:snapToGrid w:val="0"/>
        </w:rPr>
        <w:t>2</w:t>
      </w:r>
      <w:r>
        <w:rPr>
          <w:snapToGrid w:val="0"/>
        </w:rPr>
        <w:tab/>
      </w:r>
      <w:r w:rsidRPr="00B87198">
        <w:rPr>
          <w:snapToGrid w:val="0"/>
        </w:rPr>
        <w:t xml:space="preserve">Indicate the source of cost information (account numbers </w:t>
      </w:r>
      <w:proofErr w:type="spellStart"/>
      <w:r w:rsidRPr="00B87198">
        <w:rPr>
          <w:snapToGrid w:val="0"/>
        </w:rPr>
        <w:t>etc</w:t>
      </w:r>
      <w:proofErr w:type="spellEnd"/>
      <w:r w:rsidRPr="00B87198">
        <w:rPr>
          <w:snapToGrid w:val="0"/>
        </w:rPr>
        <w:t xml:space="preserve">) and/or methods used to allocate cost to the goods.  Provide documentation and worksheets supporting your calculations. </w:t>
      </w:r>
    </w:p>
    <w:p w14:paraId="657D4BBD" w14:textId="77777777" w:rsidR="00B87198" w:rsidRPr="00F253E2" w:rsidRDefault="00B87198" w:rsidP="00F253E2">
      <w:pPr>
        <w:ind w:left="0"/>
        <w:rPr>
          <w:i/>
        </w:rPr>
      </w:pPr>
    </w:p>
    <w:p w14:paraId="12CF880D" w14:textId="77777777" w:rsidR="00397F45" w:rsidRPr="00397F45" w:rsidRDefault="00515B70" w:rsidP="00397F45">
      <w:pPr>
        <w:pStyle w:val="Heading2"/>
      </w:pPr>
      <w:bookmarkStart w:id="106" w:name="_Toc506971847"/>
      <w:bookmarkStart w:id="107" w:name="_Toc219017576"/>
      <w:bookmarkStart w:id="108" w:name="_Toc480810787"/>
      <w:r>
        <w:t>G-5</w:t>
      </w:r>
      <w:r>
        <w:tab/>
        <w:t>Cost to make and sell goods under consideration (goods exported to Australia)</w:t>
      </w:r>
      <w:bookmarkEnd w:id="106"/>
      <w:bookmarkEnd w:id="107"/>
      <w:bookmarkEnd w:id="108"/>
      <w:r>
        <w:t xml:space="preserve"> </w:t>
      </w:r>
    </w:p>
    <w:p w14:paraId="3EA30DE6" w14:textId="77777777" w:rsidR="00515B70" w:rsidRDefault="00515B70">
      <w:pPr>
        <w:widowControl w:val="0"/>
        <w:ind w:left="0" w:right="-745"/>
        <w:rPr>
          <w:i/>
          <w:snapToGrid w:val="0"/>
        </w:rPr>
      </w:pPr>
    </w:p>
    <w:p w14:paraId="10590CB8" w14:textId="77777777" w:rsidR="00515B70" w:rsidRDefault="00515B70">
      <w:pPr>
        <w:widowControl w:val="0"/>
        <w:ind w:left="0" w:right="-745"/>
        <w:jc w:val="both"/>
        <w:rPr>
          <w:i/>
          <w:snapToGrid w:val="0"/>
        </w:rPr>
      </w:pPr>
      <w:r>
        <w:rPr>
          <w:i/>
          <w:snapToGrid w:val="0"/>
        </w:rPr>
        <w:t>The information is relevant to calculating the normal values based on costs.  It is also relevant to calculating certain adjustments to the normal value.</w:t>
      </w:r>
    </w:p>
    <w:p w14:paraId="4349B25B" w14:textId="77777777" w:rsidR="00B87198" w:rsidRDefault="00B87198">
      <w:pPr>
        <w:widowControl w:val="0"/>
        <w:ind w:left="0" w:right="-745"/>
        <w:jc w:val="both"/>
        <w:rPr>
          <w:i/>
          <w:snapToGrid w:val="0"/>
        </w:rPr>
      </w:pPr>
    </w:p>
    <w:p w14:paraId="7D4C19C8" w14:textId="77777777" w:rsidR="00B87198" w:rsidRPr="00F253E2" w:rsidRDefault="00B87198" w:rsidP="00B87198">
      <w:pPr>
        <w:ind w:left="0"/>
      </w:pPr>
      <w:r>
        <w:t>1</w:t>
      </w:r>
      <w:r>
        <w:tab/>
      </w:r>
      <w:r w:rsidRPr="00F253E2">
        <w:t>Prepare this information in a spreadsheet named "</w:t>
      </w:r>
      <w:r w:rsidRPr="00F253E2">
        <w:rPr>
          <w:b/>
        </w:rPr>
        <w:t>Australian CTMS</w:t>
      </w:r>
      <w:r w:rsidRPr="00F253E2">
        <w:t>".</w:t>
      </w:r>
    </w:p>
    <w:p w14:paraId="6B860DDB" w14:textId="77777777" w:rsidR="00515B70" w:rsidRDefault="00515B70">
      <w:pPr>
        <w:widowControl w:val="0"/>
        <w:ind w:left="0" w:right="-745"/>
        <w:rPr>
          <w:i/>
          <w:snapToGrid w:val="0"/>
        </w:rPr>
      </w:pPr>
    </w:p>
    <w:tbl>
      <w:tblPr>
        <w:tblW w:w="9213"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304"/>
        <w:gridCol w:w="1304"/>
        <w:gridCol w:w="1304"/>
        <w:gridCol w:w="1304"/>
        <w:gridCol w:w="1446"/>
      </w:tblGrid>
      <w:tr w:rsidR="00B87198" w14:paraId="77B13783" w14:textId="77777777" w:rsidTr="00E13039">
        <w:tc>
          <w:tcPr>
            <w:tcW w:w="2551" w:type="dxa"/>
          </w:tcPr>
          <w:p w14:paraId="10CE82AC" w14:textId="77777777" w:rsidR="00B87198" w:rsidRDefault="00B87198" w:rsidP="00E13039">
            <w:pPr>
              <w:widowControl w:val="0"/>
              <w:ind w:left="57" w:right="57"/>
              <w:jc w:val="center"/>
              <w:rPr>
                <w:snapToGrid w:val="0"/>
                <w:sz w:val="18"/>
              </w:rPr>
            </w:pPr>
          </w:p>
        </w:tc>
        <w:tc>
          <w:tcPr>
            <w:tcW w:w="1304" w:type="dxa"/>
            <w:vAlign w:val="center"/>
          </w:tcPr>
          <w:p w14:paraId="5D77BA8D" w14:textId="77777777" w:rsidR="00B87198" w:rsidRDefault="00B87198" w:rsidP="00E13039">
            <w:pPr>
              <w:widowControl w:val="0"/>
              <w:ind w:left="57" w:right="57"/>
              <w:jc w:val="center"/>
              <w:rPr>
                <w:b/>
                <w:snapToGrid w:val="0"/>
                <w:sz w:val="18"/>
              </w:rPr>
            </w:pPr>
            <w:r>
              <w:rPr>
                <w:b/>
                <w:snapToGrid w:val="0"/>
                <w:sz w:val="18"/>
              </w:rPr>
              <w:t>Quarter X</w:t>
            </w:r>
          </w:p>
        </w:tc>
        <w:tc>
          <w:tcPr>
            <w:tcW w:w="1304" w:type="dxa"/>
            <w:vAlign w:val="center"/>
          </w:tcPr>
          <w:p w14:paraId="553CAAA8" w14:textId="77777777" w:rsidR="00B87198" w:rsidRDefault="00B87198" w:rsidP="00E13039">
            <w:pPr>
              <w:widowControl w:val="0"/>
              <w:ind w:left="57" w:right="57"/>
              <w:jc w:val="center"/>
              <w:rPr>
                <w:b/>
                <w:snapToGrid w:val="0"/>
                <w:sz w:val="18"/>
              </w:rPr>
            </w:pPr>
            <w:r>
              <w:rPr>
                <w:b/>
                <w:snapToGrid w:val="0"/>
                <w:sz w:val="18"/>
              </w:rPr>
              <w:t>Quarter X</w:t>
            </w:r>
          </w:p>
        </w:tc>
        <w:tc>
          <w:tcPr>
            <w:tcW w:w="1304" w:type="dxa"/>
            <w:vAlign w:val="center"/>
          </w:tcPr>
          <w:p w14:paraId="136BDD67" w14:textId="77777777" w:rsidR="00B87198" w:rsidRDefault="00B87198" w:rsidP="00E13039">
            <w:pPr>
              <w:widowControl w:val="0"/>
              <w:ind w:left="57" w:right="57"/>
              <w:jc w:val="center"/>
              <w:rPr>
                <w:b/>
                <w:snapToGrid w:val="0"/>
                <w:sz w:val="18"/>
              </w:rPr>
            </w:pPr>
            <w:r>
              <w:rPr>
                <w:b/>
                <w:snapToGrid w:val="0"/>
                <w:sz w:val="18"/>
              </w:rPr>
              <w:t>Quarter X</w:t>
            </w:r>
          </w:p>
        </w:tc>
        <w:tc>
          <w:tcPr>
            <w:tcW w:w="1304" w:type="dxa"/>
            <w:vAlign w:val="center"/>
          </w:tcPr>
          <w:p w14:paraId="2C198140" w14:textId="77777777" w:rsidR="00B87198" w:rsidRDefault="00B87198" w:rsidP="00E13039">
            <w:pPr>
              <w:widowControl w:val="0"/>
              <w:ind w:left="57" w:right="57"/>
              <w:jc w:val="center"/>
              <w:rPr>
                <w:b/>
                <w:snapToGrid w:val="0"/>
                <w:sz w:val="18"/>
              </w:rPr>
            </w:pPr>
            <w:r>
              <w:rPr>
                <w:b/>
                <w:snapToGrid w:val="0"/>
                <w:sz w:val="18"/>
              </w:rPr>
              <w:t>Quarter X</w:t>
            </w:r>
          </w:p>
        </w:tc>
        <w:tc>
          <w:tcPr>
            <w:tcW w:w="1446" w:type="dxa"/>
            <w:vAlign w:val="center"/>
          </w:tcPr>
          <w:p w14:paraId="69803D01" w14:textId="77777777" w:rsidR="00B87198" w:rsidRDefault="00B87198" w:rsidP="00E13039">
            <w:pPr>
              <w:widowControl w:val="0"/>
              <w:ind w:left="57" w:right="57"/>
              <w:jc w:val="center"/>
              <w:rPr>
                <w:b/>
                <w:snapToGrid w:val="0"/>
                <w:sz w:val="18"/>
              </w:rPr>
            </w:pPr>
            <w:r>
              <w:rPr>
                <w:b/>
                <w:snapToGrid w:val="0"/>
                <w:sz w:val="18"/>
              </w:rPr>
              <w:t>Investigation Period</w:t>
            </w:r>
          </w:p>
        </w:tc>
      </w:tr>
      <w:tr w:rsidR="00B87198" w14:paraId="7C8E4BC7" w14:textId="77777777" w:rsidTr="00E13039">
        <w:tc>
          <w:tcPr>
            <w:tcW w:w="2551" w:type="dxa"/>
          </w:tcPr>
          <w:p w14:paraId="64AB88DC" w14:textId="77777777" w:rsidR="00B87198" w:rsidRDefault="00B87198" w:rsidP="00E13039">
            <w:pPr>
              <w:widowControl w:val="0"/>
              <w:ind w:left="57" w:right="57"/>
              <w:rPr>
                <w:b/>
                <w:snapToGrid w:val="0"/>
                <w:sz w:val="18"/>
              </w:rPr>
            </w:pPr>
            <w:r>
              <w:rPr>
                <w:b/>
                <w:snapToGrid w:val="0"/>
                <w:sz w:val="18"/>
              </w:rPr>
              <w:t>Model/Type exported to Australia  – from spreadsheet LIKEGOOD</w:t>
            </w:r>
          </w:p>
        </w:tc>
        <w:tc>
          <w:tcPr>
            <w:tcW w:w="1304" w:type="dxa"/>
          </w:tcPr>
          <w:p w14:paraId="23AE4BE5" w14:textId="77777777" w:rsidR="00B87198" w:rsidRDefault="00B87198" w:rsidP="00E13039">
            <w:pPr>
              <w:widowControl w:val="0"/>
              <w:ind w:left="57" w:right="57"/>
              <w:rPr>
                <w:snapToGrid w:val="0"/>
                <w:sz w:val="18"/>
              </w:rPr>
            </w:pPr>
          </w:p>
        </w:tc>
        <w:tc>
          <w:tcPr>
            <w:tcW w:w="1304" w:type="dxa"/>
          </w:tcPr>
          <w:p w14:paraId="70A26036" w14:textId="77777777" w:rsidR="00B87198" w:rsidRDefault="00B87198" w:rsidP="00E13039">
            <w:pPr>
              <w:widowControl w:val="0"/>
              <w:ind w:left="57" w:right="57"/>
              <w:rPr>
                <w:snapToGrid w:val="0"/>
                <w:sz w:val="18"/>
              </w:rPr>
            </w:pPr>
          </w:p>
        </w:tc>
        <w:tc>
          <w:tcPr>
            <w:tcW w:w="1304" w:type="dxa"/>
          </w:tcPr>
          <w:p w14:paraId="2051F786" w14:textId="77777777" w:rsidR="00B87198" w:rsidRDefault="00B87198" w:rsidP="00E13039">
            <w:pPr>
              <w:widowControl w:val="0"/>
              <w:ind w:left="57" w:right="57"/>
              <w:rPr>
                <w:snapToGrid w:val="0"/>
                <w:sz w:val="18"/>
              </w:rPr>
            </w:pPr>
          </w:p>
        </w:tc>
        <w:tc>
          <w:tcPr>
            <w:tcW w:w="1304" w:type="dxa"/>
          </w:tcPr>
          <w:p w14:paraId="0391858F" w14:textId="77777777" w:rsidR="00B87198" w:rsidRDefault="00B87198" w:rsidP="00E13039">
            <w:pPr>
              <w:widowControl w:val="0"/>
              <w:ind w:left="57" w:right="57"/>
              <w:rPr>
                <w:snapToGrid w:val="0"/>
                <w:sz w:val="18"/>
              </w:rPr>
            </w:pPr>
          </w:p>
        </w:tc>
        <w:tc>
          <w:tcPr>
            <w:tcW w:w="1446" w:type="dxa"/>
          </w:tcPr>
          <w:p w14:paraId="00BD6312" w14:textId="77777777" w:rsidR="00B87198" w:rsidRDefault="00B87198" w:rsidP="00E13039">
            <w:pPr>
              <w:widowControl w:val="0"/>
              <w:ind w:left="57" w:right="57"/>
              <w:rPr>
                <w:snapToGrid w:val="0"/>
                <w:sz w:val="18"/>
              </w:rPr>
            </w:pPr>
          </w:p>
        </w:tc>
      </w:tr>
      <w:tr w:rsidR="00B87198" w14:paraId="1224732D" w14:textId="77777777" w:rsidTr="00E13039">
        <w:tc>
          <w:tcPr>
            <w:tcW w:w="2551" w:type="dxa"/>
          </w:tcPr>
          <w:p w14:paraId="79FE11DE" w14:textId="77777777" w:rsidR="00B87198" w:rsidRDefault="00B87198" w:rsidP="00E13039">
            <w:pPr>
              <w:widowControl w:val="0"/>
              <w:ind w:left="57" w:right="57"/>
              <w:rPr>
                <w:snapToGrid w:val="0"/>
                <w:sz w:val="18"/>
              </w:rPr>
            </w:pPr>
          </w:p>
          <w:p w14:paraId="230071B4" w14:textId="77777777" w:rsidR="00B87198" w:rsidRDefault="00B87198" w:rsidP="00E13039">
            <w:pPr>
              <w:widowControl w:val="0"/>
              <w:ind w:left="57" w:right="57"/>
              <w:rPr>
                <w:snapToGrid w:val="0"/>
                <w:sz w:val="18"/>
              </w:rPr>
            </w:pPr>
            <w:r>
              <w:rPr>
                <w:snapToGrid w:val="0"/>
                <w:sz w:val="18"/>
              </w:rPr>
              <w:t>Material Costs</w:t>
            </w:r>
            <w:r>
              <w:rPr>
                <w:snapToGrid w:val="0"/>
                <w:sz w:val="18"/>
                <w:vertAlign w:val="superscript"/>
              </w:rPr>
              <w:t>1</w:t>
            </w:r>
          </w:p>
        </w:tc>
        <w:tc>
          <w:tcPr>
            <w:tcW w:w="1304" w:type="dxa"/>
          </w:tcPr>
          <w:p w14:paraId="6316CA33" w14:textId="77777777" w:rsidR="00B87198" w:rsidRDefault="00B87198" w:rsidP="00E13039">
            <w:pPr>
              <w:widowControl w:val="0"/>
              <w:ind w:left="57" w:right="57"/>
              <w:rPr>
                <w:snapToGrid w:val="0"/>
                <w:sz w:val="18"/>
              </w:rPr>
            </w:pPr>
          </w:p>
        </w:tc>
        <w:tc>
          <w:tcPr>
            <w:tcW w:w="1304" w:type="dxa"/>
          </w:tcPr>
          <w:p w14:paraId="7C57EF20" w14:textId="77777777" w:rsidR="00B87198" w:rsidRDefault="00B87198" w:rsidP="00E13039">
            <w:pPr>
              <w:widowControl w:val="0"/>
              <w:ind w:left="57" w:right="57"/>
              <w:rPr>
                <w:snapToGrid w:val="0"/>
                <w:sz w:val="18"/>
              </w:rPr>
            </w:pPr>
          </w:p>
        </w:tc>
        <w:tc>
          <w:tcPr>
            <w:tcW w:w="1304" w:type="dxa"/>
          </w:tcPr>
          <w:p w14:paraId="547D8E58" w14:textId="77777777" w:rsidR="00B87198" w:rsidRDefault="00B87198" w:rsidP="00E13039">
            <w:pPr>
              <w:widowControl w:val="0"/>
              <w:ind w:left="57" w:right="57"/>
              <w:rPr>
                <w:snapToGrid w:val="0"/>
                <w:sz w:val="18"/>
              </w:rPr>
            </w:pPr>
          </w:p>
        </w:tc>
        <w:tc>
          <w:tcPr>
            <w:tcW w:w="1304" w:type="dxa"/>
          </w:tcPr>
          <w:p w14:paraId="6FCA9936" w14:textId="77777777" w:rsidR="00B87198" w:rsidRDefault="00B87198" w:rsidP="00E13039">
            <w:pPr>
              <w:widowControl w:val="0"/>
              <w:ind w:left="57" w:right="57"/>
              <w:rPr>
                <w:snapToGrid w:val="0"/>
                <w:sz w:val="18"/>
              </w:rPr>
            </w:pPr>
          </w:p>
        </w:tc>
        <w:tc>
          <w:tcPr>
            <w:tcW w:w="1446" w:type="dxa"/>
          </w:tcPr>
          <w:p w14:paraId="4A64A540" w14:textId="77777777" w:rsidR="00B87198" w:rsidRDefault="00B87198" w:rsidP="00E13039">
            <w:pPr>
              <w:widowControl w:val="0"/>
              <w:ind w:left="57" w:right="57"/>
              <w:rPr>
                <w:snapToGrid w:val="0"/>
                <w:sz w:val="18"/>
              </w:rPr>
            </w:pPr>
          </w:p>
        </w:tc>
      </w:tr>
      <w:tr w:rsidR="00B87198" w14:paraId="10FE40E4" w14:textId="77777777" w:rsidTr="00E13039">
        <w:tc>
          <w:tcPr>
            <w:tcW w:w="2551" w:type="dxa"/>
          </w:tcPr>
          <w:p w14:paraId="1B63408B" w14:textId="77777777" w:rsidR="00B87198" w:rsidRDefault="00B87198" w:rsidP="00E13039">
            <w:pPr>
              <w:widowControl w:val="0"/>
              <w:ind w:left="57" w:right="57"/>
              <w:rPr>
                <w:snapToGrid w:val="0"/>
                <w:sz w:val="18"/>
              </w:rPr>
            </w:pPr>
          </w:p>
          <w:p w14:paraId="49AFDB01" w14:textId="77777777" w:rsidR="00B87198" w:rsidRDefault="00B87198" w:rsidP="00E13039">
            <w:pPr>
              <w:widowControl w:val="0"/>
              <w:ind w:left="57" w:right="57"/>
              <w:rPr>
                <w:snapToGrid w:val="0"/>
                <w:sz w:val="18"/>
              </w:rPr>
            </w:pPr>
            <w:r>
              <w:rPr>
                <w:snapToGrid w:val="0"/>
                <w:sz w:val="18"/>
              </w:rPr>
              <w:t>Direct Labour</w:t>
            </w:r>
          </w:p>
        </w:tc>
        <w:tc>
          <w:tcPr>
            <w:tcW w:w="1304" w:type="dxa"/>
          </w:tcPr>
          <w:p w14:paraId="7A718C47" w14:textId="77777777" w:rsidR="00B87198" w:rsidRDefault="00B87198" w:rsidP="00E13039">
            <w:pPr>
              <w:widowControl w:val="0"/>
              <w:ind w:left="57" w:right="57"/>
              <w:rPr>
                <w:snapToGrid w:val="0"/>
                <w:sz w:val="18"/>
              </w:rPr>
            </w:pPr>
          </w:p>
        </w:tc>
        <w:tc>
          <w:tcPr>
            <w:tcW w:w="1304" w:type="dxa"/>
          </w:tcPr>
          <w:p w14:paraId="711F749A" w14:textId="77777777" w:rsidR="00B87198" w:rsidRDefault="00B87198" w:rsidP="00E13039">
            <w:pPr>
              <w:widowControl w:val="0"/>
              <w:ind w:left="57" w:right="57"/>
              <w:rPr>
                <w:snapToGrid w:val="0"/>
                <w:sz w:val="18"/>
              </w:rPr>
            </w:pPr>
          </w:p>
        </w:tc>
        <w:tc>
          <w:tcPr>
            <w:tcW w:w="1304" w:type="dxa"/>
          </w:tcPr>
          <w:p w14:paraId="5EC93F0A" w14:textId="77777777" w:rsidR="00B87198" w:rsidRDefault="00B87198" w:rsidP="00E13039">
            <w:pPr>
              <w:widowControl w:val="0"/>
              <w:ind w:left="57" w:right="57"/>
              <w:rPr>
                <w:snapToGrid w:val="0"/>
                <w:sz w:val="18"/>
              </w:rPr>
            </w:pPr>
          </w:p>
        </w:tc>
        <w:tc>
          <w:tcPr>
            <w:tcW w:w="1304" w:type="dxa"/>
          </w:tcPr>
          <w:p w14:paraId="69844FA7" w14:textId="77777777" w:rsidR="00B87198" w:rsidRDefault="00B87198" w:rsidP="00E13039">
            <w:pPr>
              <w:widowControl w:val="0"/>
              <w:ind w:left="57" w:right="57"/>
              <w:rPr>
                <w:snapToGrid w:val="0"/>
                <w:sz w:val="18"/>
              </w:rPr>
            </w:pPr>
          </w:p>
        </w:tc>
        <w:tc>
          <w:tcPr>
            <w:tcW w:w="1446" w:type="dxa"/>
          </w:tcPr>
          <w:p w14:paraId="13F09E86" w14:textId="77777777" w:rsidR="00B87198" w:rsidRDefault="00B87198" w:rsidP="00E13039">
            <w:pPr>
              <w:widowControl w:val="0"/>
              <w:ind w:left="57" w:right="57"/>
              <w:rPr>
                <w:snapToGrid w:val="0"/>
                <w:sz w:val="18"/>
              </w:rPr>
            </w:pPr>
          </w:p>
        </w:tc>
      </w:tr>
      <w:tr w:rsidR="00B87198" w14:paraId="437AD4E9" w14:textId="77777777" w:rsidTr="00E13039">
        <w:tc>
          <w:tcPr>
            <w:tcW w:w="2551" w:type="dxa"/>
          </w:tcPr>
          <w:p w14:paraId="050C25E0" w14:textId="77777777" w:rsidR="00B87198" w:rsidRDefault="00B87198" w:rsidP="00E13039">
            <w:pPr>
              <w:widowControl w:val="0"/>
              <w:ind w:left="57" w:right="57"/>
              <w:rPr>
                <w:snapToGrid w:val="0"/>
                <w:sz w:val="18"/>
              </w:rPr>
            </w:pPr>
          </w:p>
          <w:p w14:paraId="3E15BAF2" w14:textId="77777777" w:rsidR="00B87198" w:rsidRDefault="00B87198" w:rsidP="00E13039">
            <w:pPr>
              <w:widowControl w:val="0"/>
              <w:ind w:left="57" w:right="57"/>
              <w:rPr>
                <w:snapToGrid w:val="0"/>
                <w:sz w:val="18"/>
              </w:rPr>
            </w:pPr>
            <w:r>
              <w:rPr>
                <w:snapToGrid w:val="0"/>
                <w:sz w:val="18"/>
              </w:rPr>
              <w:t>Manufacturing Overheads</w:t>
            </w:r>
          </w:p>
        </w:tc>
        <w:tc>
          <w:tcPr>
            <w:tcW w:w="1304" w:type="dxa"/>
          </w:tcPr>
          <w:p w14:paraId="62B1B512" w14:textId="77777777" w:rsidR="00B87198" w:rsidRDefault="00B87198" w:rsidP="00E13039">
            <w:pPr>
              <w:widowControl w:val="0"/>
              <w:ind w:left="57" w:right="57"/>
              <w:rPr>
                <w:snapToGrid w:val="0"/>
                <w:sz w:val="18"/>
              </w:rPr>
            </w:pPr>
          </w:p>
        </w:tc>
        <w:tc>
          <w:tcPr>
            <w:tcW w:w="1304" w:type="dxa"/>
          </w:tcPr>
          <w:p w14:paraId="567C679A" w14:textId="77777777" w:rsidR="00B87198" w:rsidRDefault="00B87198" w:rsidP="00E13039">
            <w:pPr>
              <w:widowControl w:val="0"/>
              <w:ind w:left="57" w:right="57"/>
              <w:rPr>
                <w:snapToGrid w:val="0"/>
                <w:sz w:val="18"/>
              </w:rPr>
            </w:pPr>
          </w:p>
        </w:tc>
        <w:tc>
          <w:tcPr>
            <w:tcW w:w="1304" w:type="dxa"/>
          </w:tcPr>
          <w:p w14:paraId="7D9F66A5" w14:textId="77777777" w:rsidR="00B87198" w:rsidRDefault="00B87198" w:rsidP="00E13039">
            <w:pPr>
              <w:widowControl w:val="0"/>
              <w:ind w:left="57" w:right="57"/>
              <w:rPr>
                <w:snapToGrid w:val="0"/>
                <w:sz w:val="18"/>
              </w:rPr>
            </w:pPr>
          </w:p>
        </w:tc>
        <w:tc>
          <w:tcPr>
            <w:tcW w:w="1304" w:type="dxa"/>
          </w:tcPr>
          <w:p w14:paraId="6731B0C4" w14:textId="77777777" w:rsidR="00B87198" w:rsidRDefault="00B87198" w:rsidP="00E13039">
            <w:pPr>
              <w:widowControl w:val="0"/>
              <w:ind w:left="57" w:right="57"/>
              <w:rPr>
                <w:snapToGrid w:val="0"/>
                <w:sz w:val="18"/>
              </w:rPr>
            </w:pPr>
          </w:p>
        </w:tc>
        <w:tc>
          <w:tcPr>
            <w:tcW w:w="1446" w:type="dxa"/>
          </w:tcPr>
          <w:p w14:paraId="78572D89" w14:textId="77777777" w:rsidR="00B87198" w:rsidRDefault="00B87198" w:rsidP="00E13039">
            <w:pPr>
              <w:widowControl w:val="0"/>
              <w:ind w:left="57" w:right="57"/>
              <w:rPr>
                <w:snapToGrid w:val="0"/>
                <w:sz w:val="18"/>
              </w:rPr>
            </w:pPr>
          </w:p>
        </w:tc>
      </w:tr>
      <w:tr w:rsidR="00B87198" w14:paraId="1BAE9750" w14:textId="77777777" w:rsidTr="00E13039">
        <w:tc>
          <w:tcPr>
            <w:tcW w:w="2551" w:type="dxa"/>
          </w:tcPr>
          <w:p w14:paraId="5A46B719" w14:textId="77777777" w:rsidR="00B87198" w:rsidRDefault="00B87198" w:rsidP="00E13039">
            <w:pPr>
              <w:widowControl w:val="0"/>
              <w:ind w:left="57" w:right="57"/>
              <w:rPr>
                <w:snapToGrid w:val="0"/>
                <w:sz w:val="18"/>
              </w:rPr>
            </w:pPr>
          </w:p>
          <w:p w14:paraId="65EB2CB8" w14:textId="77777777" w:rsidR="00B87198" w:rsidRDefault="00B87198" w:rsidP="00E13039">
            <w:pPr>
              <w:widowControl w:val="0"/>
              <w:ind w:left="57" w:right="57"/>
              <w:rPr>
                <w:snapToGrid w:val="0"/>
                <w:sz w:val="18"/>
              </w:rPr>
            </w:pPr>
            <w:r>
              <w:rPr>
                <w:snapToGrid w:val="0"/>
                <w:sz w:val="18"/>
              </w:rPr>
              <w:t>Other Costs</w:t>
            </w:r>
            <w:r>
              <w:rPr>
                <w:snapToGrid w:val="0"/>
                <w:sz w:val="18"/>
                <w:vertAlign w:val="superscript"/>
              </w:rPr>
              <w:t>2</w:t>
            </w:r>
          </w:p>
        </w:tc>
        <w:tc>
          <w:tcPr>
            <w:tcW w:w="1304" w:type="dxa"/>
          </w:tcPr>
          <w:p w14:paraId="0A1F8B9A" w14:textId="77777777" w:rsidR="00B87198" w:rsidRDefault="00B87198" w:rsidP="00E13039">
            <w:pPr>
              <w:widowControl w:val="0"/>
              <w:ind w:left="57" w:right="57"/>
              <w:rPr>
                <w:snapToGrid w:val="0"/>
                <w:sz w:val="18"/>
              </w:rPr>
            </w:pPr>
          </w:p>
        </w:tc>
        <w:tc>
          <w:tcPr>
            <w:tcW w:w="1304" w:type="dxa"/>
          </w:tcPr>
          <w:p w14:paraId="773B56FA" w14:textId="77777777" w:rsidR="00B87198" w:rsidRDefault="00B87198" w:rsidP="00E13039">
            <w:pPr>
              <w:widowControl w:val="0"/>
              <w:ind w:left="57" w:right="57"/>
              <w:rPr>
                <w:snapToGrid w:val="0"/>
                <w:sz w:val="18"/>
              </w:rPr>
            </w:pPr>
          </w:p>
        </w:tc>
        <w:tc>
          <w:tcPr>
            <w:tcW w:w="1304" w:type="dxa"/>
          </w:tcPr>
          <w:p w14:paraId="3A84B253" w14:textId="77777777" w:rsidR="00B87198" w:rsidRDefault="00B87198" w:rsidP="00E13039">
            <w:pPr>
              <w:widowControl w:val="0"/>
              <w:ind w:left="57" w:right="57"/>
              <w:rPr>
                <w:snapToGrid w:val="0"/>
                <w:sz w:val="18"/>
              </w:rPr>
            </w:pPr>
          </w:p>
        </w:tc>
        <w:tc>
          <w:tcPr>
            <w:tcW w:w="1304" w:type="dxa"/>
          </w:tcPr>
          <w:p w14:paraId="0FB9FD96" w14:textId="77777777" w:rsidR="00B87198" w:rsidRDefault="00B87198" w:rsidP="00E13039">
            <w:pPr>
              <w:widowControl w:val="0"/>
              <w:ind w:left="57" w:right="57"/>
              <w:rPr>
                <w:snapToGrid w:val="0"/>
                <w:sz w:val="18"/>
              </w:rPr>
            </w:pPr>
          </w:p>
        </w:tc>
        <w:tc>
          <w:tcPr>
            <w:tcW w:w="1446" w:type="dxa"/>
          </w:tcPr>
          <w:p w14:paraId="6D421864" w14:textId="77777777" w:rsidR="00B87198" w:rsidRDefault="00B87198" w:rsidP="00E13039">
            <w:pPr>
              <w:widowControl w:val="0"/>
              <w:ind w:left="57" w:right="57"/>
              <w:rPr>
                <w:snapToGrid w:val="0"/>
                <w:sz w:val="18"/>
              </w:rPr>
            </w:pPr>
          </w:p>
        </w:tc>
      </w:tr>
      <w:tr w:rsidR="00B87198" w14:paraId="2EA74622" w14:textId="77777777" w:rsidTr="00E13039">
        <w:tc>
          <w:tcPr>
            <w:tcW w:w="2551" w:type="dxa"/>
          </w:tcPr>
          <w:p w14:paraId="13EF8998" w14:textId="77777777" w:rsidR="00B87198" w:rsidRDefault="00B87198" w:rsidP="00E13039">
            <w:pPr>
              <w:widowControl w:val="0"/>
              <w:ind w:left="57" w:right="57"/>
              <w:rPr>
                <w:snapToGrid w:val="0"/>
                <w:sz w:val="18"/>
              </w:rPr>
            </w:pPr>
          </w:p>
          <w:p w14:paraId="677E422A" w14:textId="77777777" w:rsidR="00B87198" w:rsidRDefault="00B87198" w:rsidP="00E13039">
            <w:pPr>
              <w:widowControl w:val="0"/>
              <w:ind w:left="57" w:right="57"/>
              <w:rPr>
                <w:snapToGrid w:val="0"/>
                <w:sz w:val="18"/>
              </w:rPr>
            </w:pPr>
            <w:r>
              <w:rPr>
                <w:b/>
                <w:snapToGrid w:val="0"/>
                <w:sz w:val="18"/>
              </w:rPr>
              <w:t>Total Cost to Make</w:t>
            </w:r>
          </w:p>
        </w:tc>
        <w:tc>
          <w:tcPr>
            <w:tcW w:w="1304" w:type="dxa"/>
          </w:tcPr>
          <w:p w14:paraId="71BD3D11" w14:textId="77777777" w:rsidR="00B87198" w:rsidRDefault="00B87198" w:rsidP="00E13039">
            <w:pPr>
              <w:widowControl w:val="0"/>
              <w:ind w:left="57" w:right="57"/>
              <w:rPr>
                <w:snapToGrid w:val="0"/>
                <w:sz w:val="18"/>
              </w:rPr>
            </w:pPr>
          </w:p>
        </w:tc>
        <w:tc>
          <w:tcPr>
            <w:tcW w:w="1304" w:type="dxa"/>
          </w:tcPr>
          <w:p w14:paraId="03DCA007" w14:textId="77777777" w:rsidR="00B87198" w:rsidRDefault="00B87198" w:rsidP="00E13039">
            <w:pPr>
              <w:widowControl w:val="0"/>
              <w:ind w:left="57" w:right="57"/>
              <w:rPr>
                <w:snapToGrid w:val="0"/>
                <w:sz w:val="18"/>
              </w:rPr>
            </w:pPr>
          </w:p>
        </w:tc>
        <w:tc>
          <w:tcPr>
            <w:tcW w:w="1304" w:type="dxa"/>
          </w:tcPr>
          <w:p w14:paraId="41F3E0EB" w14:textId="77777777" w:rsidR="00B87198" w:rsidRDefault="00B87198" w:rsidP="00E13039">
            <w:pPr>
              <w:widowControl w:val="0"/>
              <w:ind w:left="57" w:right="57"/>
              <w:rPr>
                <w:snapToGrid w:val="0"/>
                <w:sz w:val="18"/>
              </w:rPr>
            </w:pPr>
          </w:p>
        </w:tc>
        <w:tc>
          <w:tcPr>
            <w:tcW w:w="1304" w:type="dxa"/>
          </w:tcPr>
          <w:p w14:paraId="44086FF0" w14:textId="77777777" w:rsidR="00B87198" w:rsidRDefault="00B87198" w:rsidP="00E13039">
            <w:pPr>
              <w:widowControl w:val="0"/>
              <w:ind w:left="57" w:right="57"/>
              <w:rPr>
                <w:snapToGrid w:val="0"/>
                <w:sz w:val="18"/>
              </w:rPr>
            </w:pPr>
          </w:p>
        </w:tc>
        <w:tc>
          <w:tcPr>
            <w:tcW w:w="1446" w:type="dxa"/>
          </w:tcPr>
          <w:p w14:paraId="12BB187E" w14:textId="77777777" w:rsidR="00B87198" w:rsidRDefault="00B87198" w:rsidP="00E13039">
            <w:pPr>
              <w:widowControl w:val="0"/>
              <w:ind w:left="57" w:right="57"/>
              <w:rPr>
                <w:snapToGrid w:val="0"/>
                <w:sz w:val="18"/>
              </w:rPr>
            </w:pPr>
          </w:p>
        </w:tc>
      </w:tr>
      <w:tr w:rsidR="00B87198" w14:paraId="05D7EA41" w14:textId="77777777" w:rsidTr="00E13039">
        <w:tc>
          <w:tcPr>
            <w:tcW w:w="2551" w:type="dxa"/>
          </w:tcPr>
          <w:p w14:paraId="623A4E35" w14:textId="77777777" w:rsidR="00B87198" w:rsidRDefault="00B87198" w:rsidP="00E13039">
            <w:pPr>
              <w:widowControl w:val="0"/>
              <w:ind w:left="57" w:right="57"/>
              <w:rPr>
                <w:snapToGrid w:val="0"/>
                <w:sz w:val="18"/>
              </w:rPr>
            </w:pPr>
          </w:p>
          <w:p w14:paraId="71D72882" w14:textId="77777777" w:rsidR="00B87198" w:rsidRDefault="00B87198" w:rsidP="00E13039">
            <w:pPr>
              <w:widowControl w:val="0"/>
              <w:ind w:left="57" w:right="57"/>
              <w:rPr>
                <w:b/>
                <w:snapToGrid w:val="0"/>
                <w:sz w:val="18"/>
              </w:rPr>
            </w:pPr>
            <w:r>
              <w:rPr>
                <w:snapToGrid w:val="0"/>
                <w:sz w:val="18"/>
              </w:rPr>
              <w:t>Production Volume</w:t>
            </w:r>
          </w:p>
        </w:tc>
        <w:tc>
          <w:tcPr>
            <w:tcW w:w="1304" w:type="dxa"/>
          </w:tcPr>
          <w:p w14:paraId="6639FA96" w14:textId="77777777" w:rsidR="00B87198" w:rsidRDefault="00B87198" w:rsidP="00E13039">
            <w:pPr>
              <w:widowControl w:val="0"/>
              <w:ind w:left="57" w:right="57"/>
              <w:rPr>
                <w:snapToGrid w:val="0"/>
                <w:sz w:val="18"/>
              </w:rPr>
            </w:pPr>
          </w:p>
        </w:tc>
        <w:tc>
          <w:tcPr>
            <w:tcW w:w="1304" w:type="dxa"/>
          </w:tcPr>
          <w:p w14:paraId="594F33F8" w14:textId="77777777" w:rsidR="00B87198" w:rsidRDefault="00B87198" w:rsidP="00E13039">
            <w:pPr>
              <w:widowControl w:val="0"/>
              <w:ind w:left="57" w:right="57"/>
              <w:rPr>
                <w:snapToGrid w:val="0"/>
                <w:sz w:val="18"/>
              </w:rPr>
            </w:pPr>
          </w:p>
        </w:tc>
        <w:tc>
          <w:tcPr>
            <w:tcW w:w="1304" w:type="dxa"/>
          </w:tcPr>
          <w:p w14:paraId="4E898503" w14:textId="77777777" w:rsidR="00B87198" w:rsidRDefault="00B87198" w:rsidP="00E13039">
            <w:pPr>
              <w:widowControl w:val="0"/>
              <w:ind w:left="57" w:right="57"/>
              <w:rPr>
                <w:snapToGrid w:val="0"/>
                <w:sz w:val="18"/>
              </w:rPr>
            </w:pPr>
          </w:p>
        </w:tc>
        <w:tc>
          <w:tcPr>
            <w:tcW w:w="1304" w:type="dxa"/>
          </w:tcPr>
          <w:p w14:paraId="0CC0AEB7" w14:textId="77777777" w:rsidR="00B87198" w:rsidRDefault="00B87198" w:rsidP="00E13039">
            <w:pPr>
              <w:widowControl w:val="0"/>
              <w:ind w:left="57" w:right="57"/>
              <w:rPr>
                <w:snapToGrid w:val="0"/>
                <w:sz w:val="18"/>
              </w:rPr>
            </w:pPr>
          </w:p>
        </w:tc>
        <w:tc>
          <w:tcPr>
            <w:tcW w:w="1446" w:type="dxa"/>
          </w:tcPr>
          <w:p w14:paraId="56FB682A" w14:textId="77777777" w:rsidR="00B87198" w:rsidRDefault="00B87198" w:rsidP="00E13039">
            <w:pPr>
              <w:widowControl w:val="0"/>
              <w:ind w:left="57" w:right="57"/>
              <w:rPr>
                <w:snapToGrid w:val="0"/>
                <w:sz w:val="18"/>
              </w:rPr>
            </w:pPr>
          </w:p>
        </w:tc>
      </w:tr>
      <w:tr w:rsidR="00B87198" w14:paraId="21CADCD5" w14:textId="77777777" w:rsidTr="00E13039">
        <w:tc>
          <w:tcPr>
            <w:tcW w:w="2551" w:type="dxa"/>
          </w:tcPr>
          <w:p w14:paraId="47426EAB" w14:textId="77777777" w:rsidR="00B87198" w:rsidRDefault="00B87198" w:rsidP="00E13039">
            <w:pPr>
              <w:widowControl w:val="0"/>
              <w:ind w:left="57" w:right="57"/>
              <w:rPr>
                <w:b/>
                <w:snapToGrid w:val="0"/>
                <w:sz w:val="18"/>
              </w:rPr>
            </w:pPr>
          </w:p>
          <w:p w14:paraId="5A9C72A8" w14:textId="77777777" w:rsidR="00B87198" w:rsidRPr="00B215D6" w:rsidRDefault="00B87198" w:rsidP="00E13039">
            <w:pPr>
              <w:widowControl w:val="0"/>
              <w:ind w:left="57" w:right="57"/>
              <w:rPr>
                <w:b/>
                <w:snapToGrid w:val="0"/>
                <w:sz w:val="18"/>
              </w:rPr>
            </w:pPr>
            <w:r w:rsidRPr="00B215D6">
              <w:rPr>
                <w:b/>
                <w:snapToGrid w:val="0"/>
                <w:sz w:val="18"/>
              </w:rPr>
              <w:t>Unit Cost to Make</w:t>
            </w:r>
          </w:p>
        </w:tc>
        <w:tc>
          <w:tcPr>
            <w:tcW w:w="1304" w:type="dxa"/>
          </w:tcPr>
          <w:p w14:paraId="3EE77D62" w14:textId="77777777" w:rsidR="00B87198" w:rsidRDefault="00B87198" w:rsidP="00E13039">
            <w:pPr>
              <w:widowControl w:val="0"/>
              <w:ind w:left="57" w:right="57"/>
              <w:rPr>
                <w:snapToGrid w:val="0"/>
                <w:sz w:val="18"/>
              </w:rPr>
            </w:pPr>
          </w:p>
        </w:tc>
        <w:tc>
          <w:tcPr>
            <w:tcW w:w="1304" w:type="dxa"/>
          </w:tcPr>
          <w:p w14:paraId="51C1F716" w14:textId="77777777" w:rsidR="00B87198" w:rsidRDefault="00B87198" w:rsidP="00E13039">
            <w:pPr>
              <w:widowControl w:val="0"/>
              <w:ind w:left="57" w:right="57"/>
              <w:rPr>
                <w:snapToGrid w:val="0"/>
                <w:sz w:val="18"/>
              </w:rPr>
            </w:pPr>
          </w:p>
        </w:tc>
        <w:tc>
          <w:tcPr>
            <w:tcW w:w="1304" w:type="dxa"/>
          </w:tcPr>
          <w:p w14:paraId="1930E2B5" w14:textId="77777777" w:rsidR="00B87198" w:rsidRDefault="00B87198" w:rsidP="00E13039">
            <w:pPr>
              <w:widowControl w:val="0"/>
              <w:ind w:left="57" w:right="57"/>
              <w:rPr>
                <w:snapToGrid w:val="0"/>
                <w:sz w:val="18"/>
              </w:rPr>
            </w:pPr>
          </w:p>
        </w:tc>
        <w:tc>
          <w:tcPr>
            <w:tcW w:w="1304" w:type="dxa"/>
          </w:tcPr>
          <w:p w14:paraId="0375F9D2" w14:textId="77777777" w:rsidR="00B87198" w:rsidRDefault="00B87198" w:rsidP="00E13039">
            <w:pPr>
              <w:widowControl w:val="0"/>
              <w:ind w:left="57" w:right="57"/>
              <w:rPr>
                <w:snapToGrid w:val="0"/>
                <w:sz w:val="18"/>
              </w:rPr>
            </w:pPr>
          </w:p>
        </w:tc>
        <w:tc>
          <w:tcPr>
            <w:tcW w:w="1446" w:type="dxa"/>
          </w:tcPr>
          <w:p w14:paraId="5FFDAC61" w14:textId="77777777" w:rsidR="00B87198" w:rsidRDefault="00B87198" w:rsidP="00E13039">
            <w:pPr>
              <w:widowControl w:val="0"/>
              <w:ind w:left="57" w:right="57"/>
              <w:rPr>
                <w:snapToGrid w:val="0"/>
                <w:sz w:val="18"/>
              </w:rPr>
            </w:pPr>
          </w:p>
        </w:tc>
      </w:tr>
      <w:tr w:rsidR="00B87198" w14:paraId="425144F9" w14:textId="77777777" w:rsidTr="00E13039">
        <w:tc>
          <w:tcPr>
            <w:tcW w:w="2551" w:type="dxa"/>
          </w:tcPr>
          <w:p w14:paraId="7E8697D0" w14:textId="77777777" w:rsidR="00B87198" w:rsidRDefault="00B87198" w:rsidP="00E13039">
            <w:pPr>
              <w:widowControl w:val="0"/>
              <w:ind w:left="57" w:right="57"/>
              <w:rPr>
                <w:snapToGrid w:val="0"/>
                <w:sz w:val="18"/>
              </w:rPr>
            </w:pPr>
          </w:p>
          <w:p w14:paraId="0C7B0EDC" w14:textId="77777777" w:rsidR="00B87198" w:rsidRDefault="00B87198" w:rsidP="00E13039">
            <w:pPr>
              <w:widowControl w:val="0"/>
              <w:ind w:left="57" w:right="57"/>
              <w:rPr>
                <w:snapToGrid w:val="0"/>
                <w:sz w:val="18"/>
              </w:rPr>
            </w:pPr>
            <w:r>
              <w:rPr>
                <w:snapToGrid w:val="0"/>
                <w:sz w:val="18"/>
              </w:rPr>
              <w:t>Selling Costs</w:t>
            </w:r>
          </w:p>
        </w:tc>
        <w:tc>
          <w:tcPr>
            <w:tcW w:w="1304" w:type="dxa"/>
          </w:tcPr>
          <w:p w14:paraId="67F5D0FB" w14:textId="77777777" w:rsidR="00B87198" w:rsidRDefault="00B87198" w:rsidP="00E13039">
            <w:pPr>
              <w:widowControl w:val="0"/>
              <w:ind w:left="57" w:right="57"/>
              <w:rPr>
                <w:snapToGrid w:val="0"/>
                <w:sz w:val="18"/>
              </w:rPr>
            </w:pPr>
          </w:p>
        </w:tc>
        <w:tc>
          <w:tcPr>
            <w:tcW w:w="1304" w:type="dxa"/>
          </w:tcPr>
          <w:p w14:paraId="5C5F1CD3" w14:textId="77777777" w:rsidR="00B87198" w:rsidRDefault="00B87198" w:rsidP="00E13039">
            <w:pPr>
              <w:widowControl w:val="0"/>
              <w:ind w:left="57" w:right="57"/>
              <w:rPr>
                <w:snapToGrid w:val="0"/>
                <w:sz w:val="18"/>
              </w:rPr>
            </w:pPr>
          </w:p>
        </w:tc>
        <w:tc>
          <w:tcPr>
            <w:tcW w:w="1304" w:type="dxa"/>
          </w:tcPr>
          <w:p w14:paraId="47E1BD38" w14:textId="77777777" w:rsidR="00B87198" w:rsidRDefault="00B87198" w:rsidP="00E13039">
            <w:pPr>
              <w:widowControl w:val="0"/>
              <w:ind w:left="57" w:right="57"/>
              <w:rPr>
                <w:snapToGrid w:val="0"/>
                <w:sz w:val="18"/>
              </w:rPr>
            </w:pPr>
          </w:p>
        </w:tc>
        <w:tc>
          <w:tcPr>
            <w:tcW w:w="1304" w:type="dxa"/>
          </w:tcPr>
          <w:p w14:paraId="3A24DCC5" w14:textId="77777777" w:rsidR="00B87198" w:rsidRDefault="00B87198" w:rsidP="00E13039">
            <w:pPr>
              <w:widowControl w:val="0"/>
              <w:ind w:left="57" w:right="57"/>
              <w:rPr>
                <w:snapToGrid w:val="0"/>
                <w:sz w:val="18"/>
              </w:rPr>
            </w:pPr>
          </w:p>
        </w:tc>
        <w:tc>
          <w:tcPr>
            <w:tcW w:w="1446" w:type="dxa"/>
          </w:tcPr>
          <w:p w14:paraId="333639B9" w14:textId="77777777" w:rsidR="00B87198" w:rsidRDefault="00B87198" w:rsidP="00E13039">
            <w:pPr>
              <w:widowControl w:val="0"/>
              <w:ind w:left="57" w:right="57"/>
              <w:rPr>
                <w:snapToGrid w:val="0"/>
                <w:sz w:val="18"/>
              </w:rPr>
            </w:pPr>
          </w:p>
        </w:tc>
      </w:tr>
      <w:tr w:rsidR="00B87198" w14:paraId="513E6656" w14:textId="77777777" w:rsidTr="00E13039">
        <w:tc>
          <w:tcPr>
            <w:tcW w:w="2551" w:type="dxa"/>
          </w:tcPr>
          <w:p w14:paraId="42CFEB55" w14:textId="77777777" w:rsidR="00B87198" w:rsidRDefault="00B87198" w:rsidP="00E13039">
            <w:pPr>
              <w:widowControl w:val="0"/>
              <w:ind w:left="57" w:right="57"/>
              <w:rPr>
                <w:snapToGrid w:val="0"/>
                <w:sz w:val="18"/>
              </w:rPr>
            </w:pPr>
          </w:p>
          <w:p w14:paraId="3D8404C7" w14:textId="77777777" w:rsidR="00B87198" w:rsidRDefault="00B87198" w:rsidP="00E13039">
            <w:pPr>
              <w:widowControl w:val="0"/>
              <w:ind w:left="57" w:right="57"/>
              <w:rPr>
                <w:snapToGrid w:val="0"/>
                <w:sz w:val="18"/>
              </w:rPr>
            </w:pPr>
            <w:r>
              <w:rPr>
                <w:snapToGrid w:val="0"/>
                <w:sz w:val="18"/>
              </w:rPr>
              <w:t>Administration Costs</w:t>
            </w:r>
          </w:p>
        </w:tc>
        <w:tc>
          <w:tcPr>
            <w:tcW w:w="1304" w:type="dxa"/>
          </w:tcPr>
          <w:p w14:paraId="0CB82B86" w14:textId="77777777" w:rsidR="00B87198" w:rsidRDefault="00B87198" w:rsidP="00E13039">
            <w:pPr>
              <w:widowControl w:val="0"/>
              <w:ind w:left="57" w:right="57"/>
              <w:rPr>
                <w:snapToGrid w:val="0"/>
                <w:sz w:val="18"/>
              </w:rPr>
            </w:pPr>
          </w:p>
        </w:tc>
        <w:tc>
          <w:tcPr>
            <w:tcW w:w="1304" w:type="dxa"/>
          </w:tcPr>
          <w:p w14:paraId="106A765E" w14:textId="77777777" w:rsidR="00B87198" w:rsidRDefault="00B87198" w:rsidP="00E13039">
            <w:pPr>
              <w:widowControl w:val="0"/>
              <w:ind w:left="57" w:right="57"/>
              <w:rPr>
                <w:snapToGrid w:val="0"/>
                <w:sz w:val="18"/>
              </w:rPr>
            </w:pPr>
          </w:p>
        </w:tc>
        <w:tc>
          <w:tcPr>
            <w:tcW w:w="1304" w:type="dxa"/>
          </w:tcPr>
          <w:p w14:paraId="5F4BC0F3" w14:textId="77777777" w:rsidR="00B87198" w:rsidRDefault="00B87198" w:rsidP="00E13039">
            <w:pPr>
              <w:widowControl w:val="0"/>
              <w:ind w:left="57" w:right="57"/>
              <w:rPr>
                <w:snapToGrid w:val="0"/>
                <w:sz w:val="18"/>
              </w:rPr>
            </w:pPr>
          </w:p>
        </w:tc>
        <w:tc>
          <w:tcPr>
            <w:tcW w:w="1304" w:type="dxa"/>
          </w:tcPr>
          <w:p w14:paraId="78360B15" w14:textId="77777777" w:rsidR="00B87198" w:rsidRDefault="00B87198" w:rsidP="00E13039">
            <w:pPr>
              <w:widowControl w:val="0"/>
              <w:ind w:left="57" w:right="57"/>
              <w:rPr>
                <w:snapToGrid w:val="0"/>
                <w:sz w:val="18"/>
              </w:rPr>
            </w:pPr>
          </w:p>
        </w:tc>
        <w:tc>
          <w:tcPr>
            <w:tcW w:w="1446" w:type="dxa"/>
          </w:tcPr>
          <w:p w14:paraId="4C54188B" w14:textId="77777777" w:rsidR="00B87198" w:rsidRDefault="00B87198" w:rsidP="00E13039">
            <w:pPr>
              <w:widowControl w:val="0"/>
              <w:ind w:left="57" w:right="57"/>
              <w:rPr>
                <w:snapToGrid w:val="0"/>
                <w:sz w:val="18"/>
              </w:rPr>
            </w:pPr>
          </w:p>
        </w:tc>
      </w:tr>
      <w:tr w:rsidR="00B87198" w14:paraId="2A87B083" w14:textId="77777777" w:rsidTr="00E13039">
        <w:tc>
          <w:tcPr>
            <w:tcW w:w="2551" w:type="dxa"/>
          </w:tcPr>
          <w:p w14:paraId="61E8C2EA" w14:textId="77777777" w:rsidR="00B87198" w:rsidRDefault="00B87198" w:rsidP="00E13039">
            <w:pPr>
              <w:widowControl w:val="0"/>
              <w:ind w:left="57" w:right="57"/>
              <w:rPr>
                <w:snapToGrid w:val="0"/>
                <w:sz w:val="18"/>
              </w:rPr>
            </w:pPr>
          </w:p>
          <w:p w14:paraId="398A6466" w14:textId="77777777" w:rsidR="00B87198" w:rsidRDefault="00B87198" w:rsidP="00E13039">
            <w:pPr>
              <w:widowControl w:val="0"/>
              <w:ind w:left="57" w:right="57"/>
              <w:rPr>
                <w:snapToGrid w:val="0"/>
                <w:sz w:val="18"/>
              </w:rPr>
            </w:pPr>
            <w:r>
              <w:rPr>
                <w:snapToGrid w:val="0"/>
                <w:sz w:val="18"/>
              </w:rPr>
              <w:t>Financial Costs</w:t>
            </w:r>
          </w:p>
        </w:tc>
        <w:tc>
          <w:tcPr>
            <w:tcW w:w="1304" w:type="dxa"/>
          </w:tcPr>
          <w:p w14:paraId="0D3A6B49" w14:textId="77777777" w:rsidR="00B87198" w:rsidRDefault="00B87198" w:rsidP="00E13039">
            <w:pPr>
              <w:widowControl w:val="0"/>
              <w:ind w:left="57" w:right="57"/>
              <w:rPr>
                <w:snapToGrid w:val="0"/>
                <w:sz w:val="18"/>
              </w:rPr>
            </w:pPr>
          </w:p>
        </w:tc>
        <w:tc>
          <w:tcPr>
            <w:tcW w:w="1304" w:type="dxa"/>
          </w:tcPr>
          <w:p w14:paraId="153274E9" w14:textId="77777777" w:rsidR="00B87198" w:rsidRDefault="00B87198" w:rsidP="00E13039">
            <w:pPr>
              <w:widowControl w:val="0"/>
              <w:ind w:left="57" w:right="57"/>
              <w:rPr>
                <w:snapToGrid w:val="0"/>
                <w:sz w:val="18"/>
              </w:rPr>
            </w:pPr>
          </w:p>
        </w:tc>
        <w:tc>
          <w:tcPr>
            <w:tcW w:w="1304" w:type="dxa"/>
          </w:tcPr>
          <w:p w14:paraId="4BBBDA9F" w14:textId="77777777" w:rsidR="00B87198" w:rsidRDefault="00B87198" w:rsidP="00E13039">
            <w:pPr>
              <w:widowControl w:val="0"/>
              <w:ind w:left="57" w:right="57"/>
              <w:rPr>
                <w:snapToGrid w:val="0"/>
                <w:sz w:val="18"/>
              </w:rPr>
            </w:pPr>
          </w:p>
        </w:tc>
        <w:tc>
          <w:tcPr>
            <w:tcW w:w="1304" w:type="dxa"/>
          </w:tcPr>
          <w:p w14:paraId="00BEE6A6" w14:textId="77777777" w:rsidR="00B87198" w:rsidRDefault="00B87198" w:rsidP="00E13039">
            <w:pPr>
              <w:widowControl w:val="0"/>
              <w:ind w:left="57" w:right="57"/>
              <w:rPr>
                <w:snapToGrid w:val="0"/>
                <w:sz w:val="18"/>
              </w:rPr>
            </w:pPr>
          </w:p>
        </w:tc>
        <w:tc>
          <w:tcPr>
            <w:tcW w:w="1446" w:type="dxa"/>
          </w:tcPr>
          <w:p w14:paraId="36A31C76" w14:textId="77777777" w:rsidR="00B87198" w:rsidRDefault="00B87198" w:rsidP="00E13039">
            <w:pPr>
              <w:widowControl w:val="0"/>
              <w:ind w:left="57" w:right="57"/>
              <w:rPr>
                <w:snapToGrid w:val="0"/>
                <w:sz w:val="18"/>
              </w:rPr>
            </w:pPr>
          </w:p>
        </w:tc>
      </w:tr>
      <w:tr w:rsidR="00B87198" w14:paraId="73D536CF" w14:textId="77777777" w:rsidTr="00E13039">
        <w:tc>
          <w:tcPr>
            <w:tcW w:w="2551" w:type="dxa"/>
          </w:tcPr>
          <w:p w14:paraId="328B6822" w14:textId="77777777" w:rsidR="00B87198" w:rsidRDefault="00B87198" w:rsidP="00E13039">
            <w:pPr>
              <w:widowControl w:val="0"/>
              <w:ind w:left="57" w:right="57"/>
              <w:rPr>
                <w:snapToGrid w:val="0"/>
                <w:sz w:val="18"/>
              </w:rPr>
            </w:pPr>
          </w:p>
          <w:p w14:paraId="2926B253" w14:textId="77777777" w:rsidR="00B87198" w:rsidRDefault="00B87198" w:rsidP="00E13039">
            <w:pPr>
              <w:widowControl w:val="0"/>
              <w:ind w:left="57" w:right="57"/>
              <w:rPr>
                <w:snapToGrid w:val="0"/>
                <w:sz w:val="18"/>
              </w:rPr>
            </w:pPr>
            <w:r>
              <w:rPr>
                <w:snapToGrid w:val="0"/>
                <w:sz w:val="18"/>
              </w:rPr>
              <w:t>Delivery Expenses</w:t>
            </w:r>
            <w:r>
              <w:rPr>
                <w:snapToGrid w:val="0"/>
                <w:sz w:val="18"/>
                <w:vertAlign w:val="superscript"/>
              </w:rPr>
              <w:t>3</w:t>
            </w:r>
          </w:p>
        </w:tc>
        <w:tc>
          <w:tcPr>
            <w:tcW w:w="1304" w:type="dxa"/>
          </w:tcPr>
          <w:p w14:paraId="4C93E90D" w14:textId="77777777" w:rsidR="00B87198" w:rsidRDefault="00B87198" w:rsidP="00E13039">
            <w:pPr>
              <w:widowControl w:val="0"/>
              <w:ind w:left="57" w:right="57"/>
              <w:rPr>
                <w:snapToGrid w:val="0"/>
                <w:sz w:val="18"/>
              </w:rPr>
            </w:pPr>
          </w:p>
        </w:tc>
        <w:tc>
          <w:tcPr>
            <w:tcW w:w="1304" w:type="dxa"/>
          </w:tcPr>
          <w:p w14:paraId="61607BD3" w14:textId="77777777" w:rsidR="00B87198" w:rsidRDefault="00B87198" w:rsidP="00E13039">
            <w:pPr>
              <w:widowControl w:val="0"/>
              <w:ind w:left="57" w:right="57"/>
              <w:rPr>
                <w:snapToGrid w:val="0"/>
                <w:sz w:val="18"/>
              </w:rPr>
            </w:pPr>
          </w:p>
        </w:tc>
        <w:tc>
          <w:tcPr>
            <w:tcW w:w="1304" w:type="dxa"/>
          </w:tcPr>
          <w:p w14:paraId="4D7B4144" w14:textId="77777777" w:rsidR="00B87198" w:rsidRDefault="00B87198" w:rsidP="00E13039">
            <w:pPr>
              <w:widowControl w:val="0"/>
              <w:ind w:left="57" w:right="57"/>
              <w:rPr>
                <w:snapToGrid w:val="0"/>
                <w:sz w:val="18"/>
              </w:rPr>
            </w:pPr>
          </w:p>
        </w:tc>
        <w:tc>
          <w:tcPr>
            <w:tcW w:w="1304" w:type="dxa"/>
          </w:tcPr>
          <w:p w14:paraId="0C83B1F6" w14:textId="77777777" w:rsidR="00B87198" w:rsidRDefault="00B87198" w:rsidP="00E13039">
            <w:pPr>
              <w:widowControl w:val="0"/>
              <w:ind w:left="57" w:right="57"/>
              <w:rPr>
                <w:snapToGrid w:val="0"/>
                <w:sz w:val="18"/>
              </w:rPr>
            </w:pPr>
          </w:p>
        </w:tc>
        <w:tc>
          <w:tcPr>
            <w:tcW w:w="1446" w:type="dxa"/>
          </w:tcPr>
          <w:p w14:paraId="334EDF31" w14:textId="77777777" w:rsidR="00B87198" w:rsidRDefault="00B87198" w:rsidP="00E13039">
            <w:pPr>
              <w:widowControl w:val="0"/>
              <w:ind w:left="57" w:right="57"/>
              <w:rPr>
                <w:snapToGrid w:val="0"/>
                <w:sz w:val="18"/>
              </w:rPr>
            </w:pPr>
          </w:p>
        </w:tc>
      </w:tr>
      <w:tr w:rsidR="00B87198" w14:paraId="122A07DC" w14:textId="77777777" w:rsidTr="00E13039">
        <w:tc>
          <w:tcPr>
            <w:tcW w:w="2551" w:type="dxa"/>
          </w:tcPr>
          <w:p w14:paraId="55A4A580" w14:textId="77777777" w:rsidR="00B87198" w:rsidRDefault="00B87198" w:rsidP="00E13039">
            <w:pPr>
              <w:widowControl w:val="0"/>
              <w:ind w:left="57" w:right="57"/>
              <w:rPr>
                <w:snapToGrid w:val="0"/>
                <w:sz w:val="18"/>
              </w:rPr>
            </w:pPr>
          </w:p>
          <w:p w14:paraId="286DF48C" w14:textId="77777777" w:rsidR="00B87198" w:rsidRDefault="00B87198" w:rsidP="00E13039">
            <w:pPr>
              <w:widowControl w:val="0"/>
              <w:ind w:left="57" w:right="57"/>
              <w:rPr>
                <w:snapToGrid w:val="0"/>
                <w:sz w:val="18"/>
              </w:rPr>
            </w:pPr>
            <w:r>
              <w:rPr>
                <w:snapToGrid w:val="0"/>
                <w:sz w:val="18"/>
              </w:rPr>
              <w:t>Other Costs</w:t>
            </w:r>
            <w:r>
              <w:rPr>
                <w:snapToGrid w:val="0"/>
                <w:sz w:val="18"/>
                <w:vertAlign w:val="superscript"/>
              </w:rPr>
              <w:t>3</w:t>
            </w:r>
          </w:p>
        </w:tc>
        <w:tc>
          <w:tcPr>
            <w:tcW w:w="1304" w:type="dxa"/>
          </w:tcPr>
          <w:p w14:paraId="1D4B588E" w14:textId="77777777" w:rsidR="00B87198" w:rsidRDefault="00B87198" w:rsidP="00E13039">
            <w:pPr>
              <w:widowControl w:val="0"/>
              <w:ind w:left="57" w:right="57"/>
              <w:rPr>
                <w:snapToGrid w:val="0"/>
                <w:sz w:val="18"/>
              </w:rPr>
            </w:pPr>
          </w:p>
        </w:tc>
        <w:tc>
          <w:tcPr>
            <w:tcW w:w="1304" w:type="dxa"/>
          </w:tcPr>
          <w:p w14:paraId="6E91142D" w14:textId="77777777" w:rsidR="00B87198" w:rsidRDefault="00B87198" w:rsidP="00E13039">
            <w:pPr>
              <w:widowControl w:val="0"/>
              <w:ind w:left="57" w:right="57"/>
              <w:rPr>
                <w:snapToGrid w:val="0"/>
                <w:sz w:val="18"/>
              </w:rPr>
            </w:pPr>
          </w:p>
        </w:tc>
        <w:tc>
          <w:tcPr>
            <w:tcW w:w="1304" w:type="dxa"/>
          </w:tcPr>
          <w:p w14:paraId="4EC00552" w14:textId="77777777" w:rsidR="00B87198" w:rsidRDefault="00B87198" w:rsidP="00E13039">
            <w:pPr>
              <w:widowControl w:val="0"/>
              <w:ind w:left="57" w:right="57"/>
              <w:rPr>
                <w:snapToGrid w:val="0"/>
                <w:sz w:val="18"/>
              </w:rPr>
            </w:pPr>
          </w:p>
        </w:tc>
        <w:tc>
          <w:tcPr>
            <w:tcW w:w="1304" w:type="dxa"/>
          </w:tcPr>
          <w:p w14:paraId="3799081C" w14:textId="77777777" w:rsidR="00B87198" w:rsidRDefault="00B87198" w:rsidP="00E13039">
            <w:pPr>
              <w:widowControl w:val="0"/>
              <w:ind w:left="57" w:right="57"/>
              <w:rPr>
                <w:snapToGrid w:val="0"/>
                <w:sz w:val="18"/>
              </w:rPr>
            </w:pPr>
          </w:p>
        </w:tc>
        <w:tc>
          <w:tcPr>
            <w:tcW w:w="1446" w:type="dxa"/>
          </w:tcPr>
          <w:p w14:paraId="04D8F48A" w14:textId="77777777" w:rsidR="00B87198" w:rsidRDefault="00B87198" w:rsidP="00E13039">
            <w:pPr>
              <w:widowControl w:val="0"/>
              <w:ind w:left="57" w:right="57"/>
              <w:rPr>
                <w:snapToGrid w:val="0"/>
                <w:sz w:val="18"/>
              </w:rPr>
            </w:pPr>
          </w:p>
        </w:tc>
      </w:tr>
      <w:tr w:rsidR="00B87198" w14:paraId="49B91C60" w14:textId="77777777" w:rsidTr="00E13039">
        <w:tc>
          <w:tcPr>
            <w:tcW w:w="2551" w:type="dxa"/>
          </w:tcPr>
          <w:p w14:paraId="717C3F76" w14:textId="77777777" w:rsidR="00B87198" w:rsidRDefault="00B87198" w:rsidP="00E13039">
            <w:pPr>
              <w:widowControl w:val="0"/>
              <w:ind w:left="57" w:right="57"/>
              <w:rPr>
                <w:snapToGrid w:val="0"/>
                <w:sz w:val="18"/>
              </w:rPr>
            </w:pPr>
          </w:p>
          <w:p w14:paraId="469B8914" w14:textId="77777777" w:rsidR="00B87198" w:rsidRPr="00B215D6" w:rsidRDefault="00B87198" w:rsidP="00E13039">
            <w:pPr>
              <w:widowControl w:val="0"/>
              <w:ind w:left="57" w:right="57"/>
              <w:rPr>
                <w:b/>
                <w:snapToGrid w:val="0"/>
                <w:sz w:val="18"/>
              </w:rPr>
            </w:pPr>
            <w:r w:rsidRPr="00B215D6">
              <w:rPr>
                <w:b/>
                <w:snapToGrid w:val="0"/>
                <w:sz w:val="18"/>
              </w:rPr>
              <w:t>Total SG&amp;A</w:t>
            </w:r>
          </w:p>
        </w:tc>
        <w:tc>
          <w:tcPr>
            <w:tcW w:w="1304" w:type="dxa"/>
          </w:tcPr>
          <w:p w14:paraId="57E69DCE" w14:textId="77777777" w:rsidR="00B87198" w:rsidRDefault="00B87198" w:rsidP="00E13039">
            <w:pPr>
              <w:widowControl w:val="0"/>
              <w:ind w:left="57" w:right="57"/>
              <w:rPr>
                <w:snapToGrid w:val="0"/>
                <w:sz w:val="18"/>
              </w:rPr>
            </w:pPr>
          </w:p>
        </w:tc>
        <w:tc>
          <w:tcPr>
            <w:tcW w:w="1304" w:type="dxa"/>
          </w:tcPr>
          <w:p w14:paraId="4540C3FF" w14:textId="77777777" w:rsidR="00B87198" w:rsidRDefault="00B87198" w:rsidP="00E13039">
            <w:pPr>
              <w:widowControl w:val="0"/>
              <w:ind w:left="57" w:right="57"/>
              <w:rPr>
                <w:snapToGrid w:val="0"/>
                <w:sz w:val="18"/>
              </w:rPr>
            </w:pPr>
          </w:p>
        </w:tc>
        <w:tc>
          <w:tcPr>
            <w:tcW w:w="1304" w:type="dxa"/>
          </w:tcPr>
          <w:p w14:paraId="60ABF782" w14:textId="77777777" w:rsidR="00B87198" w:rsidRDefault="00B87198" w:rsidP="00E13039">
            <w:pPr>
              <w:widowControl w:val="0"/>
              <w:ind w:left="57" w:right="57"/>
              <w:rPr>
                <w:snapToGrid w:val="0"/>
                <w:sz w:val="18"/>
              </w:rPr>
            </w:pPr>
          </w:p>
        </w:tc>
        <w:tc>
          <w:tcPr>
            <w:tcW w:w="1304" w:type="dxa"/>
          </w:tcPr>
          <w:p w14:paraId="40432951" w14:textId="77777777" w:rsidR="00B87198" w:rsidRDefault="00B87198" w:rsidP="00E13039">
            <w:pPr>
              <w:widowControl w:val="0"/>
              <w:ind w:left="57" w:right="57"/>
              <w:rPr>
                <w:snapToGrid w:val="0"/>
                <w:sz w:val="18"/>
              </w:rPr>
            </w:pPr>
          </w:p>
        </w:tc>
        <w:tc>
          <w:tcPr>
            <w:tcW w:w="1446" w:type="dxa"/>
          </w:tcPr>
          <w:p w14:paraId="6B94E243" w14:textId="77777777" w:rsidR="00B87198" w:rsidRDefault="00B87198" w:rsidP="00E13039">
            <w:pPr>
              <w:widowControl w:val="0"/>
              <w:ind w:left="57" w:right="57"/>
              <w:rPr>
                <w:snapToGrid w:val="0"/>
                <w:sz w:val="18"/>
              </w:rPr>
            </w:pPr>
          </w:p>
        </w:tc>
      </w:tr>
      <w:tr w:rsidR="00B87198" w14:paraId="074C1D46" w14:textId="77777777" w:rsidTr="00E13039">
        <w:tc>
          <w:tcPr>
            <w:tcW w:w="2551" w:type="dxa"/>
          </w:tcPr>
          <w:p w14:paraId="5D82686A" w14:textId="77777777" w:rsidR="00B87198" w:rsidRDefault="00B87198" w:rsidP="00E13039">
            <w:pPr>
              <w:widowControl w:val="0"/>
              <w:ind w:left="57" w:right="57"/>
              <w:rPr>
                <w:snapToGrid w:val="0"/>
                <w:sz w:val="18"/>
              </w:rPr>
            </w:pPr>
          </w:p>
          <w:p w14:paraId="6EEC86AB" w14:textId="77777777" w:rsidR="00B87198" w:rsidRDefault="00B87198" w:rsidP="00E13039">
            <w:pPr>
              <w:widowControl w:val="0"/>
              <w:ind w:left="57" w:right="57"/>
              <w:rPr>
                <w:snapToGrid w:val="0"/>
                <w:sz w:val="18"/>
              </w:rPr>
            </w:pPr>
            <w:r>
              <w:rPr>
                <w:snapToGrid w:val="0"/>
                <w:sz w:val="18"/>
              </w:rPr>
              <w:t>Sales Volume</w:t>
            </w:r>
          </w:p>
        </w:tc>
        <w:tc>
          <w:tcPr>
            <w:tcW w:w="1304" w:type="dxa"/>
          </w:tcPr>
          <w:p w14:paraId="02F73800" w14:textId="77777777" w:rsidR="00B87198" w:rsidRDefault="00B87198" w:rsidP="00E13039">
            <w:pPr>
              <w:widowControl w:val="0"/>
              <w:ind w:left="57" w:right="57"/>
              <w:rPr>
                <w:snapToGrid w:val="0"/>
                <w:sz w:val="18"/>
              </w:rPr>
            </w:pPr>
          </w:p>
        </w:tc>
        <w:tc>
          <w:tcPr>
            <w:tcW w:w="1304" w:type="dxa"/>
          </w:tcPr>
          <w:p w14:paraId="612BFE70" w14:textId="77777777" w:rsidR="00B87198" w:rsidRDefault="00B87198" w:rsidP="00E13039">
            <w:pPr>
              <w:widowControl w:val="0"/>
              <w:ind w:left="57" w:right="57"/>
              <w:rPr>
                <w:snapToGrid w:val="0"/>
                <w:sz w:val="18"/>
              </w:rPr>
            </w:pPr>
          </w:p>
        </w:tc>
        <w:tc>
          <w:tcPr>
            <w:tcW w:w="1304" w:type="dxa"/>
          </w:tcPr>
          <w:p w14:paraId="6FCCEF7F" w14:textId="77777777" w:rsidR="00B87198" w:rsidRDefault="00B87198" w:rsidP="00E13039">
            <w:pPr>
              <w:widowControl w:val="0"/>
              <w:ind w:left="57" w:right="57"/>
              <w:rPr>
                <w:snapToGrid w:val="0"/>
                <w:sz w:val="18"/>
              </w:rPr>
            </w:pPr>
          </w:p>
        </w:tc>
        <w:tc>
          <w:tcPr>
            <w:tcW w:w="1304" w:type="dxa"/>
          </w:tcPr>
          <w:p w14:paraId="240CBFB1" w14:textId="77777777" w:rsidR="00B87198" w:rsidRDefault="00B87198" w:rsidP="00E13039">
            <w:pPr>
              <w:widowControl w:val="0"/>
              <w:ind w:left="57" w:right="57"/>
              <w:rPr>
                <w:snapToGrid w:val="0"/>
                <w:sz w:val="18"/>
              </w:rPr>
            </w:pPr>
          </w:p>
        </w:tc>
        <w:tc>
          <w:tcPr>
            <w:tcW w:w="1446" w:type="dxa"/>
          </w:tcPr>
          <w:p w14:paraId="1822BA27" w14:textId="77777777" w:rsidR="00B87198" w:rsidRDefault="00B87198" w:rsidP="00E13039">
            <w:pPr>
              <w:widowControl w:val="0"/>
              <w:ind w:left="57" w:right="57"/>
              <w:rPr>
                <w:snapToGrid w:val="0"/>
                <w:sz w:val="18"/>
              </w:rPr>
            </w:pPr>
          </w:p>
        </w:tc>
      </w:tr>
      <w:tr w:rsidR="00B87198" w14:paraId="1419FB94" w14:textId="77777777" w:rsidTr="00E13039">
        <w:tc>
          <w:tcPr>
            <w:tcW w:w="2551" w:type="dxa"/>
          </w:tcPr>
          <w:p w14:paraId="0E0BB543" w14:textId="77777777" w:rsidR="00B87198" w:rsidRDefault="00B87198" w:rsidP="00E13039">
            <w:pPr>
              <w:widowControl w:val="0"/>
              <w:ind w:left="57" w:right="57"/>
              <w:rPr>
                <w:b/>
                <w:snapToGrid w:val="0"/>
                <w:sz w:val="18"/>
              </w:rPr>
            </w:pPr>
          </w:p>
          <w:p w14:paraId="723592F8" w14:textId="77777777" w:rsidR="00B87198" w:rsidRPr="00B215D6" w:rsidRDefault="00B87198" w:rsidP="00E13039">
            <w:pPr>
              <w:widowControl w:val="0"/>
              <w:ind w:left="57" w:right="57"/>
              <w:rPr>
                <w:b/>
                <w:snapToGrid w:val="0"/>
                <w:sz w:val="18"/>
              </w:rPr>
            </w:pPr>
            <w:r w:rsidRPr="00B215D6">
              <w:rPr>
                <w:b/>
                <w:snapToGrid w:val="0"/>
                <w:sz w:val="18"/>
              </w:rPr>
              <w:t>Unit SG&amp;A</w:t>
            </w:r>
          </w:p>
        </w:tc>
        <w:tc>
          <w:tcPr>
            <w:tcW w:w="1304" w:type="dxa"/>
          </w:tcPr>
          <w:p w14:paraId="0C5426D0" w14:textId="77777777" w:rsidR="00B87198" w:rsidRDefault="00B87198" w:rsidP="00E13039">
            <w:pPr>
              <w:widowControl w:val="0"/>
              <w:ind w:left="57" w:right="57"/>
              <w:rPr>
                <w:snapToGrid w:val="0"/>
                <w:sz w:val="18"/>
              </w:rPr>
            </w:pPr>
          </w:p>
        </w:tc>
        <w:tc>
          <w:tcPr>
            <w:tcW w:w="1304" w:type="dxa"/>
          </w:tcPr>
          <w:p w14:paraId="1361B0A3" w14:textId="77777777" w:rsidR="00B87198" w:rsidRDefault="00B87198" w:rsidP="00E13039">
            <w:pPr>
              <w:widowControl w:val="0"/>
              <w:ind w:left="57" w:right="57"/>
              <w:rPr>
                <w:snapToGrid w:val="0"/>
                <w:sz w:val="18"/>
              </w:rPr>
            </w:pPr>
          </w:p>
        </w:tc>
        <w:tc>
          <w:tcPr>
            <w:tcW w:w="1304" w:type="dxa"/>
          </w:tcPr>
          <w:p w14:paraId="25C22419" w14:textId="77777777" w:rsidR="00B87198" w:rsidRDefault="00B87198" w:rsidP="00E13039">
            <w:pPr>
              <w:widowControl w:val="0"/>
              <w:ind w:left="57" w:right="57"/>
              <w:rPr>
                <w:snapToGrid w:val="0"/>
                <w:sz w:val="18"/>
              </w:rPr>
            </w:pPr>
          </w:p>
        </w:tc>
        <w:tc>
          <w:tcPr>
            <w:tcW w:w="1304" w:type="dxa"/>
          </w:tcPr>
          <w:p w14:paraId="23EFA67B" w14:textId="77777777" w:rsidR="00B87198" w:rsidRDefault="00B87198" w:rsidP="00E13039">
            <w:pPr>
              <w:widowControl w:val="0"/>
              <w:ind w:left="57" w:right="57"/>
              <w:rPr>
                <w:snapToGrid w:val="0"/>
                <w:sz w:val="18"/>
              </w:rPr>
            </w:pPr>
          </w:p>
        </w:tc>
        <w:tc>
          <w:tcPr>
            <w:tcW w:w="1446" w:type="dxa"/>
          </w:tcPr>
          <w:p w14:paraId="3BD27687" w14:textId="77777777" w:rsidR="00B87198" w:rsidRDefault="00B87198" w:rsidP="00E13039">
            <w:pPr>
              <w:widowControl w:val="0"/>
              <w:ind w:left="57" w:right="57"/>
              <w:rPr>
                <w:snapToGrid w:val="0"/>
                <w:sz w:val="18"/>
              </w:rPr>
            </w:pPr>
          </w:p>
        </w:tc>
      </w:tr>
      <w:tr w:rsidR="00B87198" w14:paraId="2C8228E3" w14:textId="77777777" w:rsidTr="00E13039">
        <w:tc>
          <w:tcPr>
            <w:tcW w:w="2551" w:type="dxa"/>
          </w:tcPr>
          <w:p w14:paraId="43D50AC6" w14:textId="77777777" w:rsidR="00B87198" w:rsidRDefault="00B87198" w:rsidP="00E13039">
            <w:pPr>
              <w:widowControl w:val="0"/>
              <w:ind w:left="57" w:right="57"/>
              <w:rPr>
                <w:snapToGrid w:val="0"/>
                <w:sz w:val="18"/>
              </w:rPr>
            </w:pPr>
          </w:p>
          <w:p w14:paraId="5F0B15A2" w14:textId="77777777" w:rsidR="00B87198" w:rsidRDefault="00B87198" w:rsidP="00E13039">
            <w:pPr>
              <w:widowControl w:val="0"/>
              <w:ind w:left="57" w:right="57"/>
              <w:rPr>
                <w:snapToGrid w:val="0"/>
                <w:sz w:val="18"/>
              </w:rPr>
            </w:pPr>
            <w:r>
              <w:rPr>
                <w:b/>
                <w:snapToGrid w:val="0"/>
                <w:sz w:val="18"/>
              </w:rPr>
              <w:t>Unit Cost to Make and Sell</w:t>
            </w:r>
          </w:p>
        </w:tc>
        <w:tc>
          <w:tcPr>
            <w:tcW w:w="1304" w:type="dxa"/>
          </w:tcPr>
          <w:p w14:paraId="4749E189" w14:textId="77777777" w:rsidR="00B87198" w:rsidRDefault="00B87198" w:rsidP="00E13039">
            <w:pPr>
              <w:widowControl w:val="0"/>
              <w:ind w:left="57" w:right="57"/>
              <w:rPr>
                <w:snapToGrid w:val="0"/>
                <w:sz w:val="18"/>
              </w:rPr>
            </w:pPr>
          </w:p>
        </w:tc>
        <w:tc>
          <w:tcPr>
            <w:tcW w:w="1304" w:type="dxa"/>
          </w:tcPr>
          <w:p w14:paraId="785E1E02" w14:textId="77777777" w:rsidR="00B87198" w:rsidRDefault="00B87198" w:rsidP="00E13039">
            <w:pPr>
              <w:widowControl w:val="0"/>
              <w:ind w:left="57" w:right="57"/>
              <w:rPr>
                <w:snapToGrid w:val="0"/>
                <w:sz w:val="18"/>
              </w:rPr>
            </w:pPr>
          </w:p>
        </w:tc>
        <w:tc>
          <w:tcPr>
            <w:tcW w:w="1304" w:type="dxa"/>
          </w:tcPr>
          <w:p w14:paraId="4DB21961" w14:textId="77777777" w:rsidR="00B87198" w:rsidRDefault="00B87198" w:rsidP="00E13039">
            <w:pPr>
              <w:widowControl w:val="0"/>
              <w:ind w:left="57" w:right="57"/>
              <w:rPr>
                <w:snapToGrid w:val="0"/>
                <w:sz w:val="18"/>
              </w:rPr>
            </w:pPr>
          </w:p>
        </w:tc>
        <w:tc>
          <w:tcPr>
            <w:tcW w:w="1304" w:type="dxa"/>
          </w:tcPr>
          <w:p w14:paraId="44847262" w14:textId="77777777" w:rsidR="00B87198" w:rsidRDefault="00B87198" w:rsidP="00E13039">
            <w:pPr>
              <w:widowControl w:val="0"/>
              <w:ind w:left="57" w:right="57"/>
              <w:rPr>
                <w:snapToGrid w:val="0"/>
                <w:sz w:val="18"/>
              </w:rPr>
            </w:pPr>
          </w:p>
        </w:tc>
        <w:tc>
          <w:tcPr>
            <w:tcW w:w="1446" w:type="dxa"/>
          </w:tcPr>
          <w:p w14:paraId="2824F2C5" w14:textId="77777777" w:rsidR="00B87198" w:rsidRDefault="00B87198" w:rsidP="00E13039">
            <w:pPr>
              <w:widowControl w:val="0"/>
              <w:ind w:left="57" w:right="57"/>
              <w:rPr>
                <w:snapToGrid w:val="0"/>
                <w:sz w:val="18"/>
              </w:rPr>
            </w:pPr>
          </w:p>
        </w:tc>
      </w:tr>
    </w:tbl>
    <w:p w14:paraId="18676495" w14:textId="77777777" w:rsidR="00515B70" w:rsidRDefault="00515B70" w:rsidP="00B87198">
      <w:pPr>
        <w:widowControl w:val="0"/>
        <w:ind w:left="0" w:right="-745"/>
        <w:rPr>
          <w:snapToGrid w:val="0"/>
          <w:sz w:val="18"/>
        </w:rPr>
      </w:pPr>
    </w:p>
    <w:p w14:paraId="518A72FB" w14:textId="77777777" w:rsidR="00515B70" w:rsidRDefault="00515B70">
      <w:pPr>
        <w:widowControl w:val="0"/>
        <w:ind w:right="-745"/>
        <w:rPr>
          <w:snapToGrid w:val="0"/>
          <w:sz w:val="18"/>
        </w:rPr>
      </w:pPr>
      <w:r>
        <w:rPr>
          <w:snapToGrid w:val="0"/>
          <w:sz w:val="18"/>
          <w:vertAlign w:val="superscript"/>
        </w:rPr>
        <w:lastRenderedPageBreak/>
        <w:t>1</w:t>
      </w:r>
      <w:r>
        <w:rPr>
          <w:snapToGrid w:val="0"/>
          <w:sz w:val="18"/>
        </w:rPr>
        <w:t xml:space="preserve">  Identify each cost separately. Include indirect material costs as a separate item only if not included in manufacturing overheads.</w:t>
      </w:r>
    </w:p>
    <w:p w14:paraId="4769F2A1" w14:textId="77777777"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14:paraId="468DF676" w14:textId="77777777"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 xml:space="preserve">that relate to the </w:t>
      </w:r>
      <w:r w:rsidR="009B4131">
        <w:rPr>
          <w:b/>
          <w:snapToGrid w:val="0"/>
          <w:sz w:val="18"/>
        </w:rPr>
        <w:t>goods</w:t>
      </w:r>
      <w:r>
        <w:rPr>
          <w:snapToGrid w:val="0"/>
          <w:sz w:val="18"/>
        </w:rPr>
        <w:t xml:space="preserve"> are included.  Where gains/losses due to foreign currency exchange are incurred, please provide detail of the amounts separately for transaction and translation gains/losses.</w:t>
      </w:r>
    </w:p>
    <w:p w14:paraId="4F34DCE4" w14:textId="77777777" w:rsidR="00515B70" w:rsidRDefault="00515B70">
      <w:pPr>
        <w:widowControl w:val="0"/>
        <w:ind w:left="0" w:right="-745"/>
        <w:rPr>
          <w:i/>
          <w:snapToGrid w:val="0"/>
          <w:sz w:val="22"/>
        </w:rPr>
      </w:pPr>
    </w:p>
    <w:p w14:paraId="3A0AF05E" w14:textId="77777777" w:rsidR="00515B70" w:rsidRDefault="00515B70" w:rsidP="00B87198">
      <w:pPr>
        <w:widowControl w:val="0"/>
        <w:ind w:right="-745"/>
        <w:rPr>
          <w:i/>
          <w:snapToGrid w:val="0"/>
          <w:sz w:val="22"/>
        </w:rPr>
      </w:pPr>
      <w:r>
        <w:rPr>
          <w:i/>
          <w:snapToGrid w:val="0"/>
          <w:sz w:val="22"/>
        </w:rPr>
        <w:t xml:space="preserve">Provide this information for each quarter (or month if your company calculates costs on a monthly basis) </w:t>
      </w:r>
      <w:r w:rsidR="00B87198">
        <w:rPr>
          <w:i/>
          <w:snapToGrid w:val="0"/>
          <w:sz w:val="22"/>
        </w:rPr>
        <w:t xml:space="preserve">and </w:t>
      </w:r>
      <w:r>
        <w:rPr>
          <w:i/>
          <w:snapToGrid w:val="0"/>
          <w:sz w:val="22"/>
        </w:rPr>
        <w:t>over the period of the investigation.</w:t>
      </w:r>
    </w:p>
    <w:p w14:paraId="50B4224F" w14:textId="77777777" w:rsidR="00515B70" w:rsidRDefault="00515B70" w:rsidP="00B87198">
      <w:pPr>
        <w:widowControl w:val="0"/>
        <w:ind w:right="-745"/>
        <w:rPr>
          <w:i/>
          <w:snapToGrid w:val="0"/>
          <w:sz w:val="22"/>
        </w:rPr>
      </w:pPr>
    </w:p>
    <w:p w14:paraId="29951A93" w14:textId="77777777" w:rsidR="00515B70" w:rsidRDefault="00515B70" w:rsidP="00B87198">
      <w:pPr>
        <w:widowControl w:val="0"/>
        <w:ind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14:paraId="58294621" w14:textId="77777777" w:rsidR="00515B70" w:rsidRDefault="00515B70" w:rsidP="00B87198">
      <w:pPr>
        <w:widowControl w:val="0"/>
        <w:ind w:right="-745"/>
        <w:rPr>
          <w:i/>
          <w:snapToGrid w:val="0"/>
          <w:sz w:val="22"/>
        </w:rPr>
      </w:pPr>
    </w:p>
    <w:p w14:paraId="427439D4" w14:textId="77777777" w:rsidR="00515B70" w:rsidRPr="00F253E2" w:rsidRDefault="00515B70" w:rsidP="00B87198">
      <w:pPr>
        <w:rPr>
          <w:i/>
          <w:snapToGrid w:val="0"/>
        </w:rPr>
      </w:pPr>
      <w:r w:rsidRPr="00F253E2">
        <w:rPr>
          <w:i/>
          <w:snapToGrid w:val="0"/>
        </w:rPr>
        <w:t>Please specify unit of currency.</w:t>
      </w:r>
    </w:p>
    <w:p w14:paraId="7FDB4BAF" w14:textId="77777777" w:rsidR="00515B70" w:rsidRDefault="00515B70">
      <w:pPr>
        <w:widowControl w:val="0"/>
        <w:ind w:right="-745"/>
        <w:jc w:val="both"/>
        <w:rPr>
          <w:snapToGrid w:val="0"/>
        </w:rPr>
      </w:pPr>
    </w:p>
    <w:p w14:paraId="1AF37854" w14:textId="77777777" w:rsidR="00515B70" w:rsidRPr="00397F45" w:rsidRDefault="00B87198" w:rsidP="00397F45">
      <w:pPr>
        <w:ind w:hanging="709"/>
      </w:pPr>
      <w:r>
        <w:t>2</w:t>
      </w:r>
      <w:r w:rsidR="00515B70" w:rsidRPr="00397F45">
        <w:tab/>
        <w:t>Where there are cost differences between goods sold to the domestic market and those sold for export, give reasons and supporting evidence for these differences.</w:t>
      </w:r>
    </w:p>
    <w:p w14:paraId="095BFCD2" w14:textId="77777777" w:rsidR="00515B70" w:rsidRDefault="00515B70">
      <w:pPr>
        <w:pStyle w:val="BodyTextIndent3"/>
        <w:ind w:firstLine="56"/>
      </w:pPr>
    </w:p>
    <w:p w14:paraId="28FEB0A6" w14:textId="77777777" w:rsidR="00515B70" w:rsidRDefault="00B87198" w:rsidP="00397F45">
      <w:pPr>
        <w:ind w:hanging="709"/>
      </w:pPr>
      <w:r>
        <w:t>3</w:t>
      </w:r>
      <w:r w:rsidR="00397F45">
        <w:tab/>
      </w:r>
      <w:r w:rsidR="00515B70">
        <w:t xml:space="preserve">Give details and an explanation of any significant differences between the costs shown, and the costs as normally determined in accordance with your general accounting system.  Reference should be made to any differences arising from movements in inventory levels and variances arising under standard costing methods. </w:t>
      </w:r>
    </w:p>
    <w:p w14:paraId="4DCB9829" w14:textId="77777777" w:rsidR="00515B70" w:rsidRDefault="00515B70" w:rsidP="00365FF6"/>
    <w:p w14:paraId="16993E28" w14:textId="77777777" w:rsidR="00515B70" w:rsidRDefault="00B87198" w:rsidP="00397F45">
      <w:pPr>
        <w:ind w:hanging="709"/>
      </w:pPr>
      <w:r>
        <w:t>4</w:t>
      </w:r>
      <w:r w:rsidR="00515B70">
        <w:tab/>
        <w:t>In calculating the unit cost to make and sell, provide an explanation if the allocation method used (</w:t>
      </w:r>
      <w:proofErr w:type="spellStart"/>
      <w:r w:rsidR="00515B70">
        <w:t>eg</w:t>
      </w:r>
      <w:proofErr w:type="spellEnd"/>
      <w:r w:rsidR="00515B70">
        <w:t xml:space="preserve"> number, or weight </w:t>
      </w:r>
      <w:proofErr w:type="spellStart"/>
      <w:r w:rsidR="00515B70">
        <w:t>etc</w:t>
      </w:r>
      <w:proofErr w:type="spellEnd"/>
      <w:r w:rsidR="00515B70">
        <w:t xml:space="preserve">) to determine the unit cost differs from the prior practice of your company. </w:t>
      </w:r>
    </w:p>
    <w:p w14:paraId="0FF22F2B" w14:textId="77777777" w:rsidR="00515B70" w:rsidRDefault="00515B70">
      <w:pPr>
        <w:widowControl w:val="0"/>
        <w:ind w:left="720" w:right="-745" w:hanging="720"/>
        <w:jc w:val="both"/>
        <w:rPr>
          <w:snapToGrid w:val="0"/>
          <w:sz w:val="28"/>
        </w:rPr>
      </w:pPr>
    </w:p>
    <w:p w14:paraId="590845A8" w14:textId="77777777" w:rsidR="00515B70" w:rsidRDefault="00397F45" w:rsidP="00E1340D">
      <w:pPr>
        <w:pStyle w:val="Heading2"/>
      </w:pPr>
      <w:bookmarkStart w:id="109" w:name="_Toc219017577"/>
      <w:bookmarkStart w:id="110" w:name="_Toc480810788"/>
      <w:r>
        <w:t>G-6</w:t>
      </w:r>
      <w:r w:rsidR="00515B70">
        <w:tab/>
        <w:t>Major raw material costs</w:t>
      </w:r>
      <w:bookmarkEnd w:id="109"/>
      <w:bookmarkEnd w:id="110"/>
    </w:p>
    <w:p w14:paraId="2D653159" w14:textId="77777777" w:rsidR="00515B70" w:rsidRDefault="00515B70">
      <w:pPr>
        <w:widowControl w:val="0"/>
        <w:ind w:left="720" w:right="-745" w:hanging="720"/>
        <w:jc w:val="both"/>
        <w:rPr>
          <w:snapToGrid w:val="0"/>
        </w:rPr>
      </w:pPr>
    </w:p>
    <w:p w14:paraId="1E22EBB7" w14:textId="77777777" w:rsidR="00515B70" w:rsidRDefault="00515B70" w:rsidP="000D2FD8">
      <w:pPr>
        <w:widowControl w:val="0"/>
        <w:tabs>
          <w:tab w:val="num" w:pos="720"/>
        </w:tabs>
        <w:ind w:left="0" w:right="-745"/>
        <w:jc w:val="both"/>
        <w:rPr>
          <w:snapToGrid w:val="0"/>
        </w:rPr>
      </w:pPr>
      <w:r>
        <w:rPr>
          <w:snapToGrid w:val="0"/>
        </w:rPr>
        <w:t xml:space="preserve">List major raw material costs, which individually account for </w:t>
      </w:r>
      <w:r>
        <w:rPr>
          <w:snapToGrid w:val="0"/>
          <w:u w:val="single"/>
        </w:rPr>
        <w:t>10% or more</w:t>
      </w:r>
      <w:r>
        <w:rPr>
          <w:snapToGrid w:val="0"/>
        </w:rPr>
        <w:t xml:space="preserve"> of the total production cost.</w:t>
      </w:r>
    </w:p>
    <w:p w14:paraId="3CB990CA" w14:textId="77777777" w:rsidR="00515B70" w:rsidRDefault="00515B70">
      <w:pPr>
        <w:widowControl w:val="0"/>
        <w:tabs>
          <w:tab w:val="num" w:pos="426"/>
        </w:tabs>
        <w:ind w:left="1080" w:right="-745" w:hanging="1080"/>
        <w:jc w:val="both"/>
        <w:rPr>
          <w:snapToGrid w:val="0"/>
        </w:rPr>
      </w:pPr>
    </w:p>
    <w:p w14:paraId="35F46FE6" w14:textId="77777777" w:rsidR="00515B70" w:rsidRDefault="00515B70" w:rsidP="000D2FD8">
      <w:pPr>
        <w:widowControl w:val="0"/>
        <w:ind w:left="0" w:right="-745"/>
        <w:jc w:val="both"/>
        <w:rPr>
          <w:snapToGrid w:val="0"/>
        </w:rPr>
      </w:pPr>
      <w:r>
        <w:rPr>
          <w:snapToGrid w:val="0"/>
        </w:rPr>
        <w:t>For these major inputs:</w:t>
      </w:r>
    </w:p>
    <w:p w14:paraId="7D758E36" w14:textId="77777777" w:rsidR="00515B70" w:rsidRDefault="00515B70">
      <w:pPr>
        <w:widowControl w:val="0"/>
        <w:ind w:left="720" w:right="-745"/>
        <w:jc w:val="both"/>
        <w:rPr>
          <w:snapToGrid w:val="0"/>
        </w:rPr>
      </w:pPr>
    </w:p>
    <w:p w14:paraId="21DDAEA5" w14:textId="77777777"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materials sourced in-house and from associated entities;</w:t>
      </w:r>
    </w:p>
    <w:p w14:paraId="5081C1B0" w14:textId="77777777"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the supplier; and</w:t>
      </w:r>
    </w:p>
    <w:p w14:paraId="1CF05D4C" w14:textId="77777777" w:rsidR="00515B70" w:rsidRDefault="00515B70" w:rsidP="000D2FD8">
      <w:pPr>
        <w:widowControl w:val="0"/>
        <w:numPr>
          <w:ilvl w:val="0"/>
          <w:numId w:val="19"/>
        </w:numPr>
        <w:tabs>
          <w:tab w:val="clear" w:pos="360"/>
          <w:tab w:val="num" w:pos="1097"/>
        </w:tabs>
        <w:ind w:left="1097" w:right="-745"/>
        <w:jc w:val="both"/>
        <w:rPr>
          <w:snapToGrid w:val="0"/>
        </w:rPr>
      </w:pPr>
      <w:r>
        <w:rPr>
          <w:snapToGrid w:val="0"/>
        </w:rPr>
        <w:t>show the basis of valuing the major raw materials in the costs of production you have shown for the goods (</w:t>
      </w:r>
      <w:proofErr w:type="spellStart"/>
      <w:r>
        <w:rPr>
          <w:snapToGrid w:val="0"/>
        </w:rPr>
        <w:t>eg</w:t>
      </w:r>
      <w:proofErr w:type="spellEnd"/>
      <w:r>
        <w:rPr>
          <w:snapToGrid w:val="0"/>
        </w:rPr>
        <w:t xml:space="preserve"> market prices, transfer prices, or actual cost of production).</w:t>
      </w:r>
    </w:p>
    <w:p w14:paraId="4C37F6B7" w14:textId="77777777" w:rsidR="00515B70" w:rsidRDefault="00515B70" w:rsidP="000D2FD8">
      <w:pPr>
        <w:widowControl w:val="0"/>
        <w:ind w:left="0"/>
        <w:jc w:val="both"/>
        <w:rPr>
          <w:snapToGrid w:val="0"/>
        </w:rPr>
      </w:pPr>
    </w:p>
    <w:p w14:paraId="1A00969C" w14:textId="77777777" w:rsidR="00515B70" w:rsidRDefault="00515B70" w:rsidP="000D2FD8">
      <w:pPr>
        <w:widowControl w:val="0"/>
        <w:ind w:left="0"/>
        <w:jc w:val="both"/>
        <w:rPr>
          <w:snapToGrid w:val="0"/>
        </w:rPr>
      </w:pPr>
      <w:r>
        <w:rPr>
          <w:snapToGrid w:val="0"/>
        </w:rPr>
        <w:t xml:space="preserve">Where the major input is produced by an associate of your company </w:t>
      </w:r>
      <w:r w:rsidR="00B15B55">
        <w:rPr>
          <w:snapToGrid w:val="0"/>
        </w:rPr>
        <w:t>the Commission</w:t>
      </w:r>
      <w:r>
        <w:rPr>
          <w:snapToGrid w:val="0"/>
        </w:rPr>
        <w:t xml:space="preserve"> will compare your purchase price to a normal market price.  If the associate provides information on the cost of production for that input such cost data may also be considered. </w:t>
      </w:r>
    </w:p>
    <w:p w14:paraId="239EA721" w14:textId="77777777" w:rsidR="00515B70" w:rsidRDefault="00515B70" w:rsidP="000D2FD8">
      <w:pPr>
        <w:widowControl w:val="0"/>
        <w:ind w:left="0"/>
        <w:jc w:val="both"/>
        <w:rPr>
          <w:snapToGrid w:val="0"/>
        </w:rPr>
      </w:pPr>
    </w:p>
    <w:p w14:paraId="187E6945" w14:textId="77777777" w:rsidR="00515B70" w:rsidRDefault="00515B70" w:rsidP="000D2FD8">
      <w:pPr>
        <w:widowControl w:val="0"/>
        <w:ind w:left="0"/>
        <w:jc w:val="both"/>
        <w:rPr>
          <w:snapToGrid w:val="0"/>
        </w:rPr>
      </w:pPr>
      <w:r>
        <w:rPr>
          <w:snapToGrid w:val="0"/>
        </w:rPr>
        <w:t xml:space="preserve">Normal market price is taken to be the price normally available in the market (having regard to market size, whether the input is normally purchased at ‘spot prices’ or under long term contracts </w:t>
      </w:r>
      <w:proofErr w:type="spellStart"/>
      <w:r>
        <w:rPr>
          <w:snapToGrid w:val="0"/>
        </w:rPr>
        <w:t>etc</w:t>
      </w:r>
      <w:proofErr w:type="spellEnd"/>
      <w:r>
        <w:rPr>
          <w:snapToGrid w:val="0"/>
        </w:rPr>
        <w:t xml:space="preserve">). </w:t>
      </w:r>
    </w:p>
    <w:p w14:paraId="44992C18" w14:textId="77777777" w:rsidR="00515B70" w:rsidRDefault="00515B70" w:rsidP="000D2FD8">
      <w:pPr>
        <w:widowControl w:val="0"/>
        <w:ind w:left="0"/>
        <w:jc w:val="both"/>
        <w:rPr>
          <w:snapToGrid w:val="0"/>
        </w:rPr>
      </w:pPr>
    </w:p>
    <w:p w14:paraId="433D7F1E" w14:textId="77777777" w:rsidR="00515B70" w:rsidRDefault="00515B70" w:rsidP="000D2FD8">
      <w:pPr>
        <w:widowControl w:val="0"/>
        <w:ind w:left="0"/>
        <w:jc w:val="both"/>
        <w:rPr>
          <w:snapToGrid w:val="0"/>
        </w:rPr>
      </w:pPr>
      <w:r>
        <w:rPr>
          <w:snapToGrid w:val="0"/>
        </w:rPr>
        <w:lastRenderedPageBreak/>
        <w:t xml:space="preserve">The term associate is defined in section 269TAA of the </w:t>
      </w:r>
      <w:r w:rsidRPr="00C834F8">
        <w:rPr>
          <w:i/>
          <w:snapToGrid w:val="0"/>
        </w:rPr>
        <w:t>Customs Act</w:t>
      </w:r>
      <w:r>
        <w:rPr>
          <w:snapToGrid w:val="0"/>
        </w:rPr>
        <w:t xml:space="preserve">.  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  </w:t>
      </w:r>
    </w:p>
    <w:p w14:paraId="2942790B" w14:textId="77777777" w:rsidR="00515B70" w:rsidRDefault="00515B70" w:rsidP="000D2FD8">
      <w:pPr>
        <w:widowControl w:val="0"/>
        <w:ind w:left="0"/>
        <w:jc w:val="both"/>
        <w:rPr>
          <w:snapToGrid w:val="0"/>
        </w:rPr>
      </w:pPr>
    </w:p>
    <w:p w14:paraId="762A57FC" w14:textId="6778BEC7" w:rsidR="00515B70" w:rsidRPr="00C966C3" w:rsidRDefault="00C966C3" w:rsidP="000D2FD8">
      <w:pPr>
        <w:ind w:left="0"/>
        <w:rPr>
          <w:b/>
          <w:snapToGrid w:val="0"/>
        </w:rPr>
      </w:pPr>
      <w:r>
        <w:rPr>
          <w:b/>
          <w:snapToGrid w:val="0"/>
        </w:rPr>
        <w:t xml:space="preserve">Important note:  </w:t>
      </w:r>
      <w:r w:rsidR="00515B70" w:rsidRPr="00C966C3">
        <w:rPr>
          <w:b/>
          <w:snapToGrid w:val="0"/>
        </w:rPr>
        <w:t xml:space="preserve">If the major input is </w:t>
      </w:r>
      <w:r w:rsidRPr="00C966C3">
        <w:rPr>
          <w:b/>
          <w:snapToGrid w:val="0"/>
        </w:rPr>
        <w:t>sourced</w:t>
      </w:r>
      <w:r w:rsidR="00515B70" w:rsidRPr="00C966C3">
        <w:rPr>
          <w:b/>
          <w:snapToGrid w:val="0"/>
        </w:rPr>
        <w:t xml:space="preserve"> </w:t>
      </w:r>
      <w:r w:rsidRPr="00C966C3">
        <w:rPr>
          <w:b/>
          <w:snapToGrid w:val="0"/>
        </w:rPr>
        <w:t xml:space="preserve">as part of </w:t>
      </w:r>
      <w:r w:rsidR="00515B70" w:rsidRPr="00C966C3">
        <w:rPr>
          <w:b/>
          <w:snapToGrid w:val="0"/>
        </w:rPr>
        <w:t xml:space="preserve">an integrated production </w:t>
      </w:r>
      <w:proofErr w:type="gramStart"/>
      <w:r w:rsidR="00515B70" w:rsidRPr="00C966C3">
        <w:rPr>
          <w:b/>
          <w:snapToGrid w:val="0"/>
        </w:rPr>
        <w:t>process</w:t>
      </w:r>
      <w:proofErr w:type="gramEnd"/>
      <w:r w:rsidR="00515B70" w:rsidRPr="00C966C3">
        <w:rPr>
          <w:b/>
          <w:snapToGrid w:val="0"/>
        </w:rPr>
        <w:t xml:space="preserve"> you </w:t>
      </w:r>
      <w:r w:rsidR="00515B70" w:rsidRPr="00C966C3">
        <w:rPr>
          <w:b/>
        </w:rPr>
        <w:t>should provide detailed information on the full costs of production of that input</w:t>
      </w:r>
      <w:r w:rsidR="00675F59">
        <w:rPr>
          <w:b/>
        </w:rPr>
        <w:t>.</w:t>
      </w:r>
      <w:r w:rsidR="00515B70" w:rsidRPr="00C966C3">
        <w:rPr>
          <w:b/>
        </w:rPr>
        <w:t xml:space="preserve"> </w:t>
      </w:r>
    </w:p>
    <w:p w14:paraId="517E5934" w14:textId="77777777" w:rsidR="00515B70" w:rsidRDefault="00515B70">
      <w:pPr>
        <w:widowControl w:val="0"/>
        <w:ind w:right="-745"/>
        <w:jc w:val="both"/>
        <w:rPr>
          <w:snapToGrid w:val="0"/>
        </w:rPr>
      </w:pPr>
    </w:p>
    <w:p w14:paraId="77310710" w14:textId="77777777" w:rsidR="00515B70" w:rsidRDefault="00BE15F8">
      <w:pPr>
        <w:pStyle w:val="Heading1"/>
      </w:pPr>
      <w:bookmarkStart w:id="111" w:name="_Toc506971848"/>
      <w:r>
        <w:br w:type="page"/>
      </w:r>
      <w:bookmarkStart w:id="112" w:name="_Toc480810789"/>
      <w:r w:rsidR="00515B70">
        <w:lastRenderedPageBreak/>
        <w:t>Section H</w:t>
      </w:r>
      <w:r w:rsidR="00515B70">
        <w:br/>
        <w:t>Exporter's declaration</w:t>
      </w:r>
      <w:bookmarkEnd w:id="111"/>
      <w:bookmarkEnd w:id="112"/>
      <w:r w:rsidR="00515B70">
        <w:t xml:space="preserve"> </w:t>
      </w:r>
    </w:p>
    <w:p w14:paraId="2EE8F596" w14:textId="77777777" w:rsidR="00515B70" w:rsidRDefault="00515B70">
      <w:pPr>
        <w:widowControl w:val="0"/>
        <w:rPr>
          <w:snapToGrid w:val="0"/>
        </w:rPr>
      </w:pPr>
    </w:p>
    <w:p w14:paraId="3A22503D" w14:textId="77777777" w:rsidR="00515B70" w:rsidRDefault="00515B70">
      <w:pPr>
        <w:widowControl w:val="0"/>
        <w:rPr>
          <w:snapToGrid w:val="0"/>
        </w:rPr>
      </w:pPr>
    </w:p>
    <w:p w14:paraId="516CF858" w14:textId="77777777" w:rsidR="00515B70" w:rsidRDefault="00515B70">
      <w:pPr>
        <w:widowControl w:val="0"/>
        <w:numPr>
          <w:ilvl w:val="0"/>
          <w:numId w:val="1"/>
        </w:numPr>
        <w:rPr>
          <w:snapToGrid w:val="0"/>
        </w:rPr>
      </w:pPr>
      <w:r>
        <w:rPr>
          <w:snapToGrid w:val="0"/>
        </w:rPr>
        <w:t>I hereby declare that.............................................................(company)</w:t>
      </w:r>
    </w:p>
    <w:p w14:paraId="5C802D0C" w14:textId="77777777" w:rsidR="00515B70" w:rsidRDefault="00515B70">
      <w:pPr>
        <w:pStyle w:val="BodyTextIndent"/>
      </w:pPr>
      <w:r>
        <w:t xml:space="preserve">did, during the period of investigation export the goods under consideration and have completed the attached questionnaire and, having made due inquiry, certify that the information contained in this submission is complete and correct to the best of my knowledge and belief. </w:t>
      </w:r>
    </w:p>
    <w:p w14:paraId="3C4D0079" w14:textId="77777777" w:rsidR="00515B70" w:rsidRDefault="00515B70">
      <w:pPr>
        <w:widowControl w:val="0"/>
        <w:rPr>
          <w:snapToGrid w:val="0"/>
        </w:rPr>
      </w:pPr>
    </w:p>
    <w:p w14:paraId="7117F6FF" w14:textId="77777777" w:rsidR="00515B70" w:rsidRDefault="00515B70">
      <w:pPr>
        <w:widowControl w:val="0"/>
        <w:rPr>
          <w:snapToGrid w:val="0"/>
        </w:rPr>
      </w:pPr>
    </w:p>
    <w:p w14:paraId="3F6B9B0F" w14:textId="77777777" w:rsidR="00515B70" w:rsidRDefault="00515B70">
      <w:pPr>
        <w:widowControl w:val="0"/>
        <w:numPr>
          <w:ilvl w:val="0"/>
          <w:numId w:val="1"/>
        </w:numPr>
        <w:rPr>
          <w:snapToGrid w:val="0"/>
        </w:rPr>
      </w:pPr>
      <w:r>
        <w:rPr>
          <w:snapToGrid w:val="0"/>
        </w:rPr>
        <w:t>I hereby declare that.............................................................(company)</w:t>
      </w:r>
    </w:p>
    <w:p w14:paraId="1E286332" w14:textId="77777777" w:rsidR="00515B70" w:rsidRDefault="00515B70">
      <w:pPr>
        <w:widowControl w:val="0"/>
        <w:rPr>
          <w:snapToGrid w:val="0"/>
        </w:rPr>
      </w:pPr>
      <w:r>
        <w:rPr>
          <w:snapToGrid w:val="0"/>
        </w:rPr>
        <w:t>did not, during the period of investigation, export the goods under consideration and therefore have not completed the attached questionnaire.</w:t>
      </w:r>
    </w:p>
    <w:p w14:paraId="0E72395A" w14:textId="77777777" w:rsidR="00515B70" w:rsidRDefault="00515B70">
      <w:pPr>
        <w:widowControl w:val="0"/>
        <w:rPr>
          <w:snapToGrid w:val="0"/>
        </w:rPr>
      </w:pPr>
    </w:p>
    <w:p w14:paraId="4F0EF069" w14:textId="77777777" w:rsidR="00515B70" w:rsidRDefault="00515B70">
      <w:pPr>
        <w:widowControl w:val="0"/>
        <w:rPr>
          <w:snapToGrid w:val="0"/>
        </w:rPr>
      </w:pPr>
    </w:p>
    <w:p w14:paraId="0B29C743" w14:textId="77777777" w:rsidR="00515B70" w:rsidRDefault="00515B70">
      <w:pPr>
        <w:widowControl w:val="0"/>
        <w:rPr>
          <w:snapToGrid w:val="0"/>
        </w:rPr>
      </w:pPr>
    </w:p>
    <w:p w14:paraId="5CCE0405" w14:textId="77777777" w:rsidR="00515B70" w:rsidRDefault="00515B70">
      <w:pPr>
        <w:widowControl w:val="0"/>
        <w:rPr>
          <w:b/>
          <w:snapToGrid w:val="0"/>
          <w:sz w:val="28"/>
        </w:rPr>
      </w:pPr>
      <w:r>
        <w:rPr>
          <w:b/>
          <w:snapToGrid w:val="0"/>
          <w:sz w:val="28"/>
        </w:rPr>
        <w:t xml:space="preserve">Name        </w:t>
      </w:r>
      <w:r>
        <w:rPr>
          <w:b/>
          <w:snapToGrid w:val="0"/>
          <w:sz w:val="28"/>
        </w:rPr>
        <w:tab/>
        <w:t>:.............................................................................</w:t>
      </w:r>
    </w:p>
    <w:p w14:paraId="667D13DF" w14:textId="77777777" w:rsidR="00515B70" w:rsidRDefault="00515B70">
      <w:pPr>
        <w:widowControl w:val="0"/>
        <w:rPr>
          <w:b/>
          <w:snapToGrid w:val="0"/>
          <w:sz w:val="28"/>
        </w:rPr>
      </w:pPr>
    </w:p>
    <w:p w14:paraId="67704CF8" w14:textId="77777777" w:rsidR="00515B70" w:rsidRDefault="00515B70">
      <w:pPr>
        <w:widowControl w:val="0"/>
        <w:rPr>
          <w:b/>
          <w:snapToGrid w:val="0"/>
          <w:sz w:val="28"/>
        </w:rPr>
      </w:pPr>
      <w:r>
        <w:rPr>
          <w:b/>
          <w:snapToGrid w:val="0"/>
          <w:sz w:val="28"/>
        </w:rPr>
        <w:t xml:space="preserve">Signature </w:t>
      </w:r>
      <w:r>
        <w:rPr>
          <w:b/>
          <w:snapToGrid w:val="0"/>
          <w:sz w:val="28"/>
        </w:rPr>
        <w:tab/>
        <w:t>:.............................................................................</w:t>
      </w:r>
    </w:p>
    <w:p w14:paraId="5A45A2B4" w14:textId="77777777" w:rsidR="00515B70" w:rsidRDefault="00515B70">
      <w:pPr>
        <w:widowControl w:val="0"/>
        <w:rPr>
          <w:b/>
          <w:snapToGrid w:val="0"/>
          <w:sz w:val="28"/>
        </w:rPr>
      </w:pPr>
    </w:p>
    <w:p w14:paraId="3C7FC0B6" w14:textId="77777777" w:rsidR="00515B70" w:rsidRPr="00BE3767" w:rsidRDefault="00515B70" w:rsidP="00BE3767">
      <w:pPr>
        <w:pStyle w:val="Caption"/>
        <w:rPr>
          <w:snapToGrid w:val="0"/>
          <w:sz w:val="28"/>
          <w:szCs w:val="28"/>
        </w:rPr>
      </w:pPr>
      <w:bookmarkStart w:id="113" w:name="_Toc219017579"/>
      <w:bookmarkStart w:id="114" w:name="_Toc356545595"/>
      <w:r w:rsidRPr="00BE3767">
        <w:rPr>
          <w:snapToGrid w:val="0"/>
          <w:sz w:val="28"/>
          <w:szCs w:val="28"/>
        </w:rPr>
        <w:t>Position in</w:t>
      </w:r>
      <w:bookmarkEnd w:id="113"/>
      <w:bookmarkEnd w:id="114"/>
      <w:r w:rsidRPr="00BE3767">
        <w:rPr>
          <w:snapToGrid w:val="0"/>
          <w:sz w:val="28"/>
          <w:szCs w:val="28"/>
        </w:rPr>
        <w:t xml:space="preserve"> </w:t>
      </w:r>
    </w:p>
    <w:p w14:paraId="0C10E07C" w14:textId="77777777" w:rsidR="00515B70" w:rsidRDefault="00515B70">
      <w:pPr>
        <w:widowControl w:val="0"/>
        <w:rPr>
          <w:b/>
          <w:snapToGrid w:val="0"/>
          <w:sz w:val="28"/>
        </w:rPr>
      </w:pPr>
      <w:r>
        <w:rPr>
          <w:b/>
          <w:snapToGrid w:val="0"/>
          <w:sz w:val="28"/>
        </w:rPr>
        <w:t>Company</w:t>
      </w:r>
      <w:r>
        <w:rPr>
          <w:b/>
          <w:snapToGrid w:val="0"/>
          <w:sz w:val="28"/>
        </w:rPr>
        <w:tab/>
        <w:t>:.............................................................................</w:t>
      </w:r>
    </w:p>
    <w:p w14:paraId="7E80AAC4" w14:textId="77777777" w:rsidR="00515B70" w:rsidRDefault="00515B70">
      <w:pPr>
        <w:widowControl w:val="0"/>
        <w:rPr>
          <w:b/>
          <w:snapToGrid w:val="0"/>
          <w:sz w:val="28"/>
        </w:rPr>
      </w:pPr>
    </w:p>
    <w:p w14:paraId="29242A79" w14:textId="77777777" w:rsidR="00515B70" w:rsidRDefault="00515B70">
      <w:pPr>
        <w:widowControl w:val="0"/>
        <w:rPr>
          <w:b/>
          <w:snapToGrid w:val="0"/>
          <w:sz w:val="28"/>
        </w:rPr>
      </w:pPr>
      <w:r>
        <w:rPr>
          <w:b/>
          <w:snapToGrid w:val="0"/>
          <w:sz w:val="28"/>
        </w:rPr>
        <w:t xml:space="preserve">Date          </w:t>
      </w:r>
      <w:r>
        <w:rPr>
          <w:b/>
          <w:snapToGrid w:val="0"/>
          <w:sz w:val="28"/>
        </w:rPr>
        <w:tab/>
        <w:t>:.............................................................................</w:t>
      </w:r>
    </w:p>
    <w:p w14:paraId="6B7E34CD" w14:textId="77777777" w:rsidR="00515B70" w:rsidRDefault="00515B70">
      <w:pPr>
        <w:widowControl w:val="0"/>
        <w:rPr>
          <w:snapToGrid w:val="0"/>
        </w:rPr>
      </w:pPr>
    </w:p>
    <w:p w14:paraId="63BC9C4C" w14:textId="77777777" w:rsidR="00515B70" w:rsidRDefault="00515B70">
      <w:pPr>
        <w:widowControl w:val="0"/>
        <w:ind w:left="0"/>
        <w:rPr>
          <w:snapToGrid w:val="0"/>
        </w:rPr>
      </w:pPr>
    </w:p>
    <w:p w14:paraId="55C50B51" w14:textId="77777777" w:rsidR="00515B70" w:rsidRDefault="00515B70"/>
    <w:p w14:paraId="034FF7FF" w14:textId="77777777" w:rsidR="00515B70" w:rsidRDefault="00BE15F8">
      <w:pPr>
        <w:pStyle w:val="Heading1"/>
      </w:pPr>
      <w:bookmarkStart w:id="115" w:name="_Toc506971849"/>
      <w:r>
        <w:br w:type="page"/>
      </w:r>
      <w:bookmarkStart w:id="116" w:name="_Toc480810790"/>
      <w:r w:rsidR="00515B70">
        <w:lastRenderedPageBreak/>
        <w:t>Section I</w:t>
      </w:r>
      <w:r w:rsidR="00515B70">
        <w:br/>
        <w:t>Checklist</w:t>
      </w:r>
      <w:bookmarkEnd w:id="115"/>
      <w:bookmarkEnd w:id="116"/>
    </w:p>
    <w:p w14:paraId="2DE9B5BF" w14:textId="77777777" w:rsidR="00515B70" w:rsidRDefault="00515B70"/>
    <w:p w14:paraId="79EE3E7F" w14:textId="77777777" w:rsidR="00515B70" w:rsidRDefault="00515B70">
      <w:pPr>
        <w:widowControl w:val="0"/>
        <w:ind w:left="0" w:right="-745"/>
        <w:jc w:val="both"/>
        <w:rPr>
          <w:i/>
        </w:rPr>
      </w:pPr>
      <w:r>
        <w:rPr>
          <w:i/>
        </w:rPr>
        <w:t xml:space="preserve">This section is an aid to ensure that you have completed all sections of this questionnaire.  </w:t>
      </w:r>
    </w:p>
    <w:p w14:paraId="43E08460" w14:textId="77777777"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14:paraId="2460241D" w14:textId="77777777">
        <w:tc>
          <w:tcPr>
            <w:tcW w:w="4644" w:type="dxa"/>
          </w:tcPr>
          <w:p w14:paraId="174322A1" w14:textId="77777777" w:rsidR="00515B70" w:rsidRDefault="00515B70">
            <w:pPr>
              <w:ind w:left="0"/>
              <w:rPr>
                <w:b/>
                <w:sz w:val="20"/>
              </w:rPr>
            </w:pPr>
            <w:r>
              <w:rPr>
                <w:b/>
                <w:sz w:val="20"/>
              </w:rPr>
              <w:t>Section</w:t>
            </w:r>
          </w:p>
        </w:tc>
        <w:tc>
          <w:tcPr>
            <w:tcW w:w="1418" w:type="dxa"/>
          </w:tcPr>
          <w:p w14:paraId="05944678" w14:textId="77777777" w:rsidR="00515B70" w:rsidRDefault="00515B70">
            <w:pPr>
              <w:ind w:left="0"/>
              <w:jc w:val="center"/>
              <w:rPr>
                <w:sz w:val="20"/>
              </w:rPr>
            </w:pPr>
            <w:r>
              <w:rPr>
                <w:sz w:val="20"/>
              </w:rPr>
              <w:t>Please tick if you have responded to all questions</w:t>
            </w:r>
          </w:p>
        </w:tc>
      </w:tr>
      <w:tr w:rsidR="00515B70" w14:paraId="269F5003" w14:textId="77777777">
        <w:tc>
          <w:tcPr>
            <w:tcW w:w="4644" w:type="dxa"/>
          </w:tcPr>
          <w:p w14:paraId="1756410F" w14:textId="77777777" w:rsidR="00515B70" w:rsidRDefault="00515B70">
            <w:pPr>
              <w:ind w:left="0"/>
              <w:rPr>
                <w:sz w:val="20"/>
              </w:rPr>
            </w:pPr>
            <w:r>
              <w:rPr>
                <w:sz w:val="20"/>
              </w:rPr>
              <w:t>Section A – general information</w:t>
            </w:r>
          </w:p>
        </w:tc>
        <w:tc>
          <w:tcPr>
            <w:tcW w:w="1418" w:type="dxa"/>
          </w:tcPr>
          <w:p w14:paraId="630A8BBA" w14:textId="77777777" w:rsidR="00515B70" w:rsidRDefault="00515B70">
            <w:pPr>
              <w:ind w:left="0"/>
              <w:jc w:val="center"/>
              <w:rPr>
                <w:sz w:val="28"/>
              </w:rPr>
            </w:pPr>
            <w:r>
              <w:rPr>
                <w:sz w:val="28"/>
              </w:rPr>
              <w:sym w:font="Monotype Sorts" w:char="F07F"/>
            </w:r>
          </w:p>
        </w:tc>
      </w:tr>
      <w:tr w:rsidR="00515B70" w14:paraId="74CD0D85" w14:textId="77777777">
        <w:tc>
          <w:tcPr>
            <w:tcW w:w="4644" w:type="dxa"/>
          </w:tcPr>
          <w:p w14:paraId="48CD5D14" w14:textId="77777777" w:rsidR="00515B70" w:rsidRDefault="00515B70">
            <w:pPr>
              <w:ind w:left="0"/>
              <w:rPr>
                <w:sz w:val="20"/>
              </w:rPr>
            </w:pPr>
            <w:r>
              <w:rPr>
                <w:sz w:val="20"/>
              </w:rPr>
              <w:t>Section B – export price</w:t>
            </w:r>
          </w:p>
        </w:tc>
        <w:tc>
          <w:tcPr>
            <w:tcW w:w="1418" w:type="dxa"/>
          </w:tcPr>
          <w:p w14:paraId="0978A7E1" w14:textId="77777777" w:rsidR="00515B70" w:rsidRDefault="00515B70">
            <w:pPr>
              <w:ind w:left="0"/>
              <w:jc w:val="center"/>
              <w:rPr>
                <w:sz w:val="28"/>
              </w:rPr>
            </w:pPr>
            <w:r>
              <w:rPr>
                <w:sz w:val="28"/>
              </w:rPr>
              <w:sym w:font="Monotype Sorts" w:char="F07F"/>
            </w:r>
          </w:p>
        </w:tc>
      </w:tr>
      <w:tr w:rsidR="00515B70" w14:paraId="3C500AF8" w14:textId="77777777">
        <w:tc>
          <w:tcPr>
            <w:tcW w:w="4644" w:type="dxa"/>
          </w:tcPr>
          <w:p w14:paraId="798C9CA7" w14:textId="77777777" w:rsidR="00515B70" w:rsidRDefault="00515B70">
            <w:pPr>
              <w:ind w:left="0"/>
              <w:rPr>
                <w:sz w:val="20"/>
              </w:rPr>
            </w:pPr>
            <w:r>
              <w:rPr>
                <w:sz w:val="20"/>
              </w:rPr>
              <w:t>Section C – like goods</w:t>
            </w:r>
          </w:p>
        </w:tc>
        <w:tc>
          <w:tcPr>
            <w:tcW w:w="1418" w:type="dxa"/>
          </w:tcPr>
          <w:p w14:paraId="22629DE4" w14:textId="77777777" w:rsidR="00515B70" w:rsidRDefault="00515B70">
            <w:pPr>
              <w:ind w:left="0"/>
              <w:jc w:val="center"/>
              <w:rPr>
                <w:sz w:val="28"/>
              </w:rPr>
            </w:pPr>
            <w:r>
              <w:rPr>
                <w:sz w:val="28"/>
              </w:rPr>
              <w:sym w:font="Monotype Sorts" w:char="F07F"/>
            </w:r>
          </w:p>
        </w:tc>
      </w:tr>
      <w:tr w:rsidR="00515B70" w14:paraId="5FA0D0A4" w14:textId="77777777">
        <w:tc>
          <w:tcPr>
            <w:tcW w:w="4644" w:type="dxa"/>
          </w:tcPr>
          <w:p w14:paraId="65C1AF72" w14:textId="77777777" w:rsidR="00515B70" w:rsidRDefault="00515B70">
            <w:pPr>
              <w:ind w:left="0"/>
              <w:rPr>
                <w:sz w:val="20"/>
              </w:rPr>
            </w:pPr>
            <w:r>
              <w:rPr>
                <w:sz w:val="20"/>
              </w:rPr>
              <w:t>Section D – domestic price</w:t>
            </w:r>
          </w:p>
        </w:tc>
        <w:tc>
          <w:tcPr>
            <w:tcW w:w="1418" w:type="dxa"/>
          </w:tcPr>
          <w:p w14:paraId="5274A312" w14:textId="77777777" w:rsidR="00515B70" w:rsidRDefault="00515B70">
            <w:pPr>
              <w:ind w:left="0"/>
              <w:jc w:val="center"/>
              <w:rPr>
                <w:sz w:val="28"/>
              </w:rPr>
            </w:pPr>
            <w:r>
              <w:rPr>
                <w:sz w:val="28"/>
              </w:rPr>
              <w:sym w:font="Monotype Sorts" w:char="F07F"/>
            </w:r>
          </w:p>
        </w:tc>
      </w:tr>
      <w:tr w:rsidR="00515B70" w14:paraId="29AB4863" w14:textId="77777777">
        <w:tc>
          <w:tcPr>
            <w:tcW w:w="4644" w:type="dxa"/>
          </w:tcPr>
          <w:p w14:paraId="3770FB05" w14:textId="77777777" w:rsidR="00515B70" w:rsidRDefault="00515B70">
            <w:pPr>
              <w:ind w:left="0"/>
              <w:rPr>
                <w:sz w:val="20"/>
              </w:rPr>
            </w:pPr>
            <w:r>
              <w:rPr>
                <w:sz w:val="20"/>
              </w:rPr>
              <w:t>Section E – fair comparison</w:t>
            </w:r>
          </w:p>
        </w:tc>
        <w:tc>
          <w:tcPr>
            <w:tcW w:w="1418" w:type="dxa"/>
          </w:tcPr>
          <w:p w14:paraId="045AC7AF" w14:textId="77777777" w:rsidR="00515B70" w:rsidRDefault="00515B70">
            <w:pPr>
              <w:ind w:left="0"/>
              <w:jc w:val="center"/>
              <w:rPr>
                <w:sz w:val="28"/>
              </w:rPr>
            </w:pPr>
            <w:r>
              <w:rPr>
                <w:sz w:val="28"/>
              </w:rPr>
              <w:sym w:font="Monotype Sorts" w:char="F07F"/>
            </w:r>
          </w:p>
        </w:tc>
      </w:tr>
      <w:tr w:rsidR="00515B70" w14:paraId="0802C810" w14:textId="77777777">
        <w:tc>
          <w:tcPr>
            <w:tcW w:w="4644" w:type="dxa"/>
          </w:tcPr>
          <w:p w14:paraId="2B04C034" w14:textId="77777777" w:rsidR="00515B70" w:rsidRDefault="00515B70">
            <w:pPr>
              <w:ind w:left="0"/>
              <w:rPr>
                <w:sz w:val="20"/>
              </w:rPr>
            </w:pPr>
            <w:r>
              <w:rPr>
                <w:sz w:val="20"/>
              </w:rPr>
              <w:t>Section F – exports to third countries</w:t>
            </w:r>
          </w:p>
        </w:tc>
        <w:tc>
          <w:tcPr>
            <w:tcW w:w="1418" w:type="dxa"/>
          </w:tcPr>
          <w:p w14:paraId="704E543E" w14:textId="77777777" w:rsidR="00515B70" w:rsidRDefault="00515B70">
            <w:pPr>
              <w:ind w:left="0"/>
              <w:jc w:val="center"/>
              <w:rPr>
                <w:sz w:val="28"/>
              </w:rPr>
            </w:pPr>
            <w:r>
              <w:rPr>
                <w:sz w:val="28"/>
              </w:rPr>
              <w:sym w:font="Monotype Sorts" w:char="F07F"/>
            </w:r>
          </w:p>
        </w:tc>
      </w:tr>
      <w:tr w:rsidR="00515B70" w14:paraId="020F871F" w14:textId="77777777">
        <w:tc>
          <w:tcPr>
            <w:tcW w:w="4644" w:type="dxa"/>
          </w:tcPr>
          <w:p w14:paraId="6DC1B2E6" w14:textId="77777777" w:rsidR="00515B70" w:rsidRDefault="00515B70">
            <w:pPr>
              <w:ind w:left="0"/>
              <w:rPr>
                <w:sz w:val="20"/>
              </w:rPr>
            </w:pPr>
            <w:r>
              <w:rPr>
                <w:sz w:val="20"/>
              </w:rPr>
              <w:t>Section G – costing information</w:t>
            </w:r>
          </w:p>
        </w:tc>
        <w:tc>
          <w:tcPr>
            <w:tcW w:w="1418" w:type="dxa"/>
          </w:tcPr>
          <w:p w14:paraId="3AF91E63" w14:textId="77777777" w:rsidR="00515B70" w:rsidRDefault="00515B70">
            <w:pPr>
              <w:ind w:left="0"/>
              <w:jc w:val="center"/>
              <w:rPr>
                <w:sz w:val="28"/>
              </w:rPr>
            </w:pPr>
            <w:r>
              <w:rPr>
                <w:sz w:val="28"/>
              </w:rPr>
              <w:sym w:font="Monotype Sorts" w:char="F07F"/>
            </w:r>
          </w:p>
        </w:tc>
      </w:tr>
      <w:tr w:rsidR="00515B70" w14:paraId="27E0C7E3" w14:textId="77777777">
        <w:tc>
          <w:tcPr>
            <w:tcW w:w="4644" w:type="dxa"/>
          </w:tcPr>
          <w:p w14:paraId="28BF6ADB" w14:textId="77777777" w:rsidR="00515B70" w:rsidRDefault="00515B70">
            <w:pPr>
              <w:ind w:left="0"/>
              <w:rPr>
                <w:sz w:val="20"/>
              </w:rPr>
            </w:pPr>
            <w:r>
              <w:rPr>
                <w:sz w:val="20"/>
              </w:rPr>
              <w:t>Section H – declaration</w:t>
            </w:r>
          </w:p>
        </w:tc>
        <w:tc>
          <w:tcPr>
            <w:tcW w:w="1418" w:type="dxa"/>
          </w:tcPr>
          <w:p w14:paraId="52732F0C" w14:textId="77777777" w:rsidR="00515B70" w:rsidRDefault="00515B70">
            <w:pPr>
              <w:ind w:left="0"/>
              <w:jc w:val="center"/>
              <w:rPr>
                <w:sz w:val="28"/>
              </w:rPr>
            </w:pPr>
            <w:r>
              <w:rPr>
                <w:sz w:val="28"/>
              </w:rPr>
              <w:sym w:font="Monotype Sorts" w:char="F07F"/>
            </w:r>
          </w:p>
        </w:tc>
      </w:tr>
    </w:tbl>
    <w:p w14:paraId="756111D9" w14:textId="77777777"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14:paraId="3456CA88" w14:textId="77777777">
        <w:tc>
          <w:tcPr>
            <w:tcW w:w="4644" w:type="dxa"/>
          </w:tcPr>
          <w:p w14:paraId="27F6AF7D" w14:textId="77777777" w:rsidR="00515B70" w:rsidRDefault="00515B70">
            <w:pPr>
              <w:ind w:left="0"/>
              <w:rPr>
                <w:b/>
                <w:sz w:val="20"/>
              </w:rPr>
            </w:pPr>
            <w:r>
              <w:rPr>
                <w:b/>
                <w:sz w:val="20"/>
              </w:rPr>
              <w:t>Electronic Data</w:t>
            </w:r>
          </w:p>
        </w:tc>
        <w:tc>
          <w:tcPr>
            <w:tcW w:w="1418" w:type="dxa"/>
          </w:tcPr>
          <w:p w14:paraId="3DB7196A" w14:textId="77777777" w:rsidR="00515B70" w:rsidRDefault="00515B70">
            <w:pPr>
              <w:ind w:left="0"/>
              <w:jc w:val="center"/>
              <w:rPr>
                <w:sz w:val="20"/>
              </w:rPr>
            </w:pPr>
            <w:r>
              <w:rPr>
                <w:sz w:val="20"/>
              </w:rPr>
              <w:t>Please tick if you have provided spreadsheet</w:t>
            </w:r>
          </w:p>
        </w:tc>
      </w:tr>
      <w:tr w:rsidR="00515B70" w14:paraId="3BA757E3" w14:textId="77777777">
        <w:tc>
          <w:tcPr>
            <w:tcW w:w="4644" w:type="dxa"/>
          </w:tcPr>
          <w:p w14:paraId="00A480C7" w14:textId="77777777" w:rsidR="00515B70" w:rsidRDefault="00515B70">
            <w:pPr>
              <w:ind w:left="0"/>
              <w:rPr>
                <w:sz w:val="20"/>
              </w:rPr>
            </w:pPr>
            <w:r>
              <w:rPr>
                <w:b/>
                <w:sz w:val="20"/>
              </w:rPr>
              <w:t>INCOME STATEMENT</w:t>
            </w:r>
          </w:p>
        </w:tc>
        <w:tc>
          <w:tcPr>
            <w:tcW w:w="1418" w:type="dxa"/>
          </w:tcPr>
          <w:p w14:paraId="41ECFCB4" w14:textId="77777777" w:rsidR="00515B70" w:rsidRDefault="00515B70">
            <w:pPr>
              <w:ind w:left="0"/>
              <w:jc w:val="center"/>
              <w:rPr>
                <w:sz w:val="28"/>
              </w:rPr>
            </w:pPr>
            <w:r>
              <w:rPr>
                <w:sz w:val="28"/>
              </w:rPr>
              <w:sym w:font="Monotype Sorts" w:char="F07F"/>
            </w:r>
          </w:p>
        </w:tc>
      </w:tr>
      <w:tr w:rsidR="00515B70" w14:paraId="2957C528" w14:textId="77777777">
        <w:tc>
          <w:tcPr>
            <w:tcW w:w="4644" w:type="dxa"/>
          </w:tcPr>
          <w:p w14:paraId="1DE3843F" w14:textId="77777777" w:rsidR="00515B70" w:rsidRDefault="00515B70">
            <w:pPr>
              <w:ind w:left="0"/>
              <w:rPr>
                <w:sz w:val="20"/>
              </w:rPr>
            </w:pPr>
            <w:r>
              <w:rPr>
                <w:b/>
                <w:sz w:val="20"/>
              </w:rPr>
              <w:t xml:space="preserve">TURNOVER </w:t>
            </w:r>
            <w:r>
              <w:rPr>
                <w:sz w:val="20"/>
              </w:rPr>
              <w:t>– sales summary</w:t>
            </w:r>
          </w:p>
        </w:tc>
        <w:tc>
          <w:tcPr>
            <w:tcW w:w="1418" w:type="dxa"/>
          </w:tcPr>
          <w:p w14:paraId="3C552420" w14:textId="77777777" w:rsidR="00515B70" w:rsidRDefault="00515B70">
            <w:pPr>
              <w:ind w:left="0"/>
              <w:jc w:val="center"/>
              <w:rPr>
                <w:sz w:val="28"/>
              </w:rPr>
            </w:pPr>
            <w:r>
              <w:rPr>
                <w:sz w:val="28"/>
              </w:rPr>
              <w:sym w:font="Monotype Sorts" w:char="F07F"/>
            </w:r>
          </w:p>
        </w:tc>
      </w:tr>
      <w:tr w:rsidR="00515B70" w14:paraId="215EB28F" w14:textId="77777777">
        <w:tc>
          <w:tcPr>
            <w:tcW w:w="4644" w:type="dxa"/>
          </w:tcPr>
          <w:p w14:paraId="273347BB" w14:textId="77777777" w:rsidR="00515B70" w:rsidRDefault="00515B70">
            <w:pPr>
              <w:ind w:left="0"/>
              <w:rPr>
                <w:sz w:val="20"/>
              </w:rPr>
            </w:pPr>
            <w:r>
              <w:rPr>
                <w:b/>
                <w:sz w:val="20"/>
              </w:rPr>
              <w:t xml:space="preserve">AUSTRALIAN SALES </w:t>
            </w:r>
            <w:r>
              <w:rPr>
                <w:sz w:val="20"/>
              </w:rPr>
              <w:t>– list of sales to Australia</w:t>
            </w:r>
          </w:p>
        </w:tc>
        <w:tc>
          <w:tcPr>
            <w:tcW w:w="1418" w:type="dxa"/>
          </w:tcPr>
          <w:p w14:paraId="75538D3F" w14:textId="77777777" w:rsidR="00515B70" w:rsidRDefault="00515B70">
            <w:pPr>
              <w:ind w:left="0"/>
              <w:jc w:val="center"/>
              <w:rPr>
                <w:sz w:val="28"/>
              </w:rPr>
            </w:pPr>
            <w:r>
              <w:rPr>
                <w:sz w:val="28"/>
              </w:rPr>
              <w:sym w:font="Monotype Sorts" w:char="F07F"/>
            </w:r>
          </w:p>
        </w:tc>
      </w:tr>
      <w:tr w:rsidR="00515B70" w14:paraId="2B8CECF7" w14:textId="77777777">
        <w:tc>
          <w:tcPr>
            <w:tcW w:w="4644" w:type="dxa"/>
          </w:tcPr>
          <w:p w14:paraId="48F4D76A" w14:textId="77777777" w:rsidR="00515B70" w:rsidRDefault="00515B70">
            <w:pPr>
              <w:ind w:left="1276" w:hanging="1276"/>
              <w:rPr>
                <w:sz w:val="20"/>
              </w:rPr>
            </w:pPr>
            <w:r>
              <w:rPr>
                <w:b/>
                <w:sz w:val="20"/>
              </w:rPr>
              <w:t>DOMESTIC SALES</w:t>
            </w:r>
            <w:r>
              <w:rPr>
                <w:sz w:val="20"/>
              </w:rPr>
              <w:t xml:space="preserve"> – list of all domestic sales of like goods</w:t>
            </w:r>
          </w:p>
        </w:tc>
        <w:tc>
          <w:tcPr>
            <w:tcW w:w="1418" w:type="dxa"/>
          </w:tcPr>
          <w:p w14:paraId="73F8D193" w14:textId="77777777" w:rsidR="00515B70" w:rsidRDefault="00515B70">
            <w:pPr>
              <w:ind w:left="0"/>
              <w:jc w:val="center"/>
              <w:rPr>
                <w:sz w:val="28"/>
              </w:rPr>
            </w:pPr>
            <w:r>
              <w:rPr>
                <w:sz w:val="28"/>
              </w:rPr>
              <w:sym w:font="Monotype Sorts" w:char="F07F"/>
            </w:r>
          </w:p>
        </w:tc>
      </w:tr>
      <w:tr w:rsidR="00515B70" w14:paraId="4CA68FD6" w14:textId="77777777">
        <w:tc>
          <w:tcPr>
            <w:tcW w:w="4644" w:type="dxa"/>
          </w:tcPr>
          <w:p w14:paraId="586B7D3F" w14:textId="77777777" w:rsidR="00515B70" w:rsidRDefault="00515B70">
            <w:pPr>
              <w:ind w:left="0"/>
              <w:rPr>
                <w:sz w:val="20"/>
              </w:rPr>
            </w:pPr>
            <w:r>
              <w:rPr>
                <w:b/>
                <w:sz w:val="20"/>
              </w:rPr>
              <w:t>THIRD COUNTRY</w:t>
            </w:r>
            <w:r>
              <w:rPr>
                <w:sz w:val="20"/>
              </w:rPr>
              <w:t xml:space="preserve"> – third country sales</w:t>
            </w:r>
          </w:p>
        </w:tc>
        <w:tc>
          <w:tcPr>
            <w:tcW w:w="1418" w:type="dxa"/>
          </w:tcPr>
          <w:p w14:paraId="2EB0B899" w14:textId="77777777" w:rsidR="00515B70" w:rsidRDefault="00515B70">
            <w:pPr>
              <w:ind w:left="0"/>
              <w:jc w:val="center"/>
              <w:rPr>
                <w:sz w:val="28"/>
              </w:rPr>
            </w:pPr>
            <w:r>
              <w:rPr>
                <w:sz w:val="28"/>
              </w:rPr>
              <w:sym w:font="Monotype Sorts" w:char="F07F"/>
            </w:r>
          </w:p>
        </w:tc>
      </w:tr>
      <w:tr w:rsidR="00515B70" w14:paraId="49FD8E89" w14:textId="77777777">
        <w:tc>
          <w:tcPr>
            <w:tcW w:w="4644" w:type="dxa"/>
          </w:tcPr>
          <w:p w14:paraId="2CE8DECF" w14:textId="77777777" w:rsidR="00515B70" w:rsidRDefault="00515B70">
            <w:pPr>
              <w:ind w:left="0"/>
              <w:rPr>
                <w:sz w:val="20"/>
              </w:rPr>
            </w:pPr>
            <w:r>
              <w:rPr>
                <w:b/>
                <w:sz w:val="20"/>
              </w:rPr>
              <w:t xml:space="preserve">PRODUCTION </w:t>
            </w:r>
            <w:r>
              <w:rPr>
                <w:sz w:val="20"/>
              </w:rPr>
              <w:t>– production figures</w:t>
            </w:r>
          </w:p>
        </w:tc>
        <w:tc>
          <w:tcPr>
            <w:tcW w:w="1418" w:type="dxa"/>
          </w:tcPr>
          <w:p w14:paraId="7CB86B69" w14:textId="77777777" w:rsidR="00515B70" w:rsidRDefault="00515B70">
            <w:pPr>
              <w:ind w:left="0"/>
              <w:jc w:val="center"/>
              <w:rPr>
                <w:sz w:val="28"/>
              </w:rPr>
            </w:pPr>
            <w:r>
              <w:rPr>
                <w:sz w:val="28"/>
              </w:rPr>
              <w:sym w:font="Monotype Sorts" w:char="F07F"/>
            </w:r>
          </w:p>
        </w:tc>
      </w:tr>
      <w:tr w:rsidR="00515B70" w14:paraId="6BE039AA" w14:textId="77777777">
        <w:tc>
          <w:tcPr>
            <w:tcW w:w="4644" w:type="dxa"/>
          </w:tcPr>
          <w:p w14:paraId="1F51ED1F" w14:textId="77777777" w:rsidR="00515B70" w:rsidRDefault="00515B70">
            <w:pPr>
              <w:ind w:left="0"/>
              <w:rPr>
                <w:sz w:val="20"/>
              </w:rPr>
            </w:pPr>
            <w:r>
              <w:rPr>
                <w:b/>
                <w:sz w:val="20"/>
              </w:rPr>
              <w:t>DOMESTIC COSTS</w:t>
            </w:r>
            <w:r>
              <w:rPr>
                <w:sz w:val="20"/>
              </w:rPr>
              <w:t xml:space="preserve"> – costs of goods sold domestically</w:t>
            </w:r>
          </w:p>
        </w:tc>
        <w:tc>
          <w:tcPr>
            <w:tcW w:w="1418" w:type="dxa"/>
          </w:tcPr>
          <w:p w14:paraId="25027F74" w14:textId="77777777" w:rsidR="00515B70" w:rsidRDefault="00515B70">
            <w:pPr>
              <w:ind w:left="0"/>
              <w:jc w:val="center"/>
              <w:rPr>
                <w:sz w:val="28"/>
              </w:rPr>
            </w:pPr>
            <w:r>
              <w:rPr>
                <w:sz w:val="28"/>
              </w:rPr>
              <w:sym w:font="Monotype Sorts" w:char="F07F"/>
            </w:r>
          </w:p>
        </w:tc>
      </w:tr>
      <w:tr w:rsidR="00515B70" w14:paraId="5E302986" w14:textId="77777777">
        <w:tc>
          <w:tcPr>
            <w:tcW w:w="4644" w:type="dxa"/>
          </w:tcPr>
          <w:p w14:paraId="14111543" w14:textId="77777777" w:rsidR="00515B70" w:rsidRDefault="00515B70">
            <w:pPr>
              <w:ind w:left="0"/>
              <w:rPr>
                <w:sz w:val="20"/>
              </w:rPr>
            </w:pPr>
            <w:r>
              <w:rPr>
                <w:b/>
                <w:sz w:val="20"/>
              </w:rPr>
              <w:t>AUSTRALIAN COSTS</w:t>
            </w:r>
            <w:r>
              <w:rPr>
                <w:sz w:val="20"/>
              </w:rPr>
              <w:t xml:space="preserve"> – costs of goods sold to Australia</w:t>
            </w:r>
          </w:p>
        </w:tc>
        <w:tc>
          <w:tcPr>
            <w:tcW w:w="1418" w:type="dxa"/>
          </w:tcPr>
          <w:p w14:paraId="6E697165" w14:textId="77777777" w:rsidR="00515B70" w:rsidRDefault="00515B70">
            <w:pPr>
              <w:ind w:left="0"/>
              <w:jc w:val="center"/>
              <w:rPr>
                <w:sz w:val="28"/>
              </w:rPr>
            </w:pPr>
            <w:r>
              <w:rPr>
                <w:sz w:val="28"/>
              </w:rPr>
              <w:sym w:font="Monotype Sorts" w:char="F07F"/>
            </w:r>
          </w:p>
        </w:tc>
      </w:tr>
    </w:tbl>
    <w:p w14:paraId="78B5E101" w14:textId="77777777" w:rsidR="00515B70" w:rsidRDefault="00515B70">
      <w:pPr>
        <w:pStyle w:val="Header"/>
        <w:tabs>
          <w:tab w:val="clear" w:pos="4153"/>
          <w:tab w:val="clear" w:pos="8306"/>
        </w:tabs>
      </w:pPr>
    </w:p>
    <w:p w14:paraId="7485CFB5" w14:textId="77777777" w:rsidR="00515B70" w:rsidRDefault="00BE15F8">
      <w:pPr>
        <w:pStyle w:val="Heading1"/>
      </w:pPr>
      <w:bookmarkStart w:id="117" w:name="_Toc506971850"/>
      <w:r>
        <w:br w:type="page"/>
      </w:r>
      <w:bookmarkStart w:id="118" w:name="_Toc480810791"/>
      <w:r w:rsidR="00515B70">
        <w:lastRenderedPageBreak/>
        <w:t>Appendix</w:t>
      </w:r>
      <w:r w:rsidR="00515B70">
        <w:br/>
        <w:t>Glossary of terms</w:t>
      </w:r>
      <w:bookmarkEnd w:id="117"/>
      <w:bookmarkEnd w:id="118"/>
    </w:p>
    <w:p w14:paraId="4C7E45C5" w14:textId="77777777" w:rsidR="00515B70" w:rsidRDefault="00515B70">
      <w:pPr>
        <w:pStyle w:val="Header"/>
        <w:widowControl w:val="0"/>
        <w:tabs>
          <w:tab w:val="clear" w:pos="4153"/>
          <w:tab w:val="clear" w:pos="8306"/>
        </w:tabs>
        <w:rPr>
          <w:snapToGrid w:val="0"/>
        </w:rPr>
      </w:pPr>
    </w:p>
    <w:p w14:paraId="23476984" w14:textId="77777777" w:rsidR="00515B70" w:rsidRDefault="00515B70">
      <w:pPr>
        <w:widowControl w:val="0"/>
        <w:ind w:left="0" w:right="-745"/>
        <w:jc w:val="both"/>
        <w:rPr>
          <w:snapToGrid w:val="0"/>
        </w:rPr>
      </w:pPr>
      <w:r>
        <w:rPr>
          <w:snapToGrid w:val="0"/>
        </w:rPr>
        <w:t>This glossary is intended to provide you with a basic understanding of technical terms that appear in the questionnaire.</w:t>
      </w:r>
    </w:p>
    <w:p w14:paraId="05A7A35B" w14:textId="77777777" w:rsidR="00515B70" w:rsidRDefault="00515B70">
      <w:pPr>
        <w:widowControl w:val="0"/>
        <w:ind w:left="0" w:right="-745"/>
        <w:jc w:val="both"/>
        <w:rPr>
          <w:snapToGrid w:val="0"/>
        </w:rPr>
      </w:pPr>
    </w:p>
    <w:p w14:paraId="0B328898" w14:textId="77777777" w:rsidR="00515B70" w:rsidRDefault="00515B70">
      <w:pPr>
        <w:pStyle w:val="Heading5"/>
        <w:ind w:left="0" w:right="-745"/>
        <w:jc w:val="both"/>
      </w:pPr>
      <w:r>
        <w:t>Adjustments</w:t>
      </w:r>
    </w:p>
    <w:p w14:paraId="2CAEDAFA" w14:textId="77777777" w:rsidR="00515B70" w:rsidRDefault="00515B70">
      <w:pPr>
        <w:widowControl w:val="0"/>
        <w:ind w:left="0" w:right="-745"/>
        <w:jc w:val="both"/>
        <w:rPr>
          <w:snapToGrid w:val="0"/>
        </w:rPr>
      </w:pPr>
    </w:p>
    <w:p w14:paraId="4B1385A8" w14:textId="77777777" w:rsidR="00515B70" w:rsidRDefault="00515B70">
      <w:pPr>
        <w:widowControl w:val="0"/>
        <w:ind w:left="0"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46FB59E5" w14:textId="77777777" w:rsidR="00515B70" w:rsidRDefault="00515B70">
      <w:pPr>
        <w:widowControl w:val="0"/>
        <w:ind w:left="0" w:right="-745"/>
        <w:jc w:val="both"/>
        <w:rPr>
          <w:snapToGrid w:val="0"/>
        </w:rPr>
      </w:pPr>
    </w:p>
    <w:p w14:paraId="33B47431" w14:textId="77777777" w:rsidR="00515B70" w:rsidRDefault="00515B70">
      <w:pPr>
        <w:widowControl w:val="0"/>
        <w:ind w:left="0" w:right="-745"/>
        <w:jc w:val="both"/>
        <w:rPr>
          <w:i/>
          <w:snapToGrid w:val="0"/>
        </w:rPr>
      </w:pPr>
      <w:r>
        <w:rPr>
          <w:snapToGrid w:val="0"/>
        </w:rPr>
        <w:t>Examples of adjustments that may be made include: sa</w:t>
      </w:r>
      <w:r>
        <w:rPr>
          <w:i/>
          <w:snapToGrid w:val="0"/>
        </w:rPr>
        <w:t>les occurring at different times</w:t>
      </w:r>
    </w:p>
    <w:p w14:paraId="2CDA5903" w14:textId="77777777" w:rsidR="00515B70" w:rsidRDefault="00515B70">
      <w:pPr>
        <w:widowControl w:val="0"/>
        <w:ind w:left="0"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4F95A06E" w14:textId="77777777" w:rsidR="00515B70" w:rsidRDefault="00515B70">
      <w:pPr>
        <w:widowControl w:val="0"/>
        <w:ind w:left="0" w:right="-745"/>
        <w:jc w:val="both"/>
        <w:rPr>
          <w:snapToGrid w:val="0"/>
        </w:rPr>
      </w:pPr>
    </w:p>
    <w:p w14:paraId="3A387BB8" w14:textId="77777777" w:rsidR="00515B70" w:rsidRDefault="00515B70">
      <w:pPr>
        <w:widowControl w:val="0"/>
        <w:ind w:left="0" w:right="-745"/>
        <w:jc w:val="both"/>
        <w:rPr>
          <w:snapToGrid w:val="0"/>
        </w:rPr>
      </w:pPr>
      <w:r>
        <w:rPr>
          <w:snapToGrid w:val="0"/>
        </w:rPr>
        <w:t xml:space="preserve">Adjustments may also be required where the normal value is based upon costs to make and sell. </w:t>
      </w:r>
    </w:p>
    <w:p w14:paraId="23EF20EE" w14:textId="77777777" w:rsidR="00515B70" w:rsidRDefault="00515B70">
      <w:pPr>
        <w:widowControl w:val="0"/>
        <w:ind w:left="0" w:right="-745"/>
        <w:jc w:val="both"/>
        <w:rPr>
          <w:snapToGrid w:val="0"/>
        </w:rPr>
      </w:pPr>
    </w:p>
    <w:p w14:paraId="27CF1132" w14:textId="77777777" w:rsidR="00515B70" w:rsidRDefault="00515B70">
      <w:pPr>
        <w:pStyle w:val="Heading5"/>
        <w:ind w:left="0" w:right="-745"/>
        <w:jc w:val="both"/>
      </w:pPr>
      <w:r>
        <w:t>Arms length</w:t>
      </w:r>
    </w:p>
    <w:p w14:paraId="4DD3709F" w14:textId="77777777" w:rsidR="00515B70" w:rsidRDefault="00515B70">
      <w:pPr>
        <w:widowControl w:val="0"/>
        <w:ind w:left="0" w:right="-745"/>
        <w:jc w:val="both"/>
        <w:rPr>
          <w:snapToGrid w:val="0"/>
        </w:rPr>
      </w:pPr>
    </w:p>
    <w:p w14:paraId="43946C36" w14:textId="77777777" w:rsidR="00515B70" w:rsidRDefault="00515B70">
      <w:pPr>
        <w:widowControl w:val="0"/>
        <w:ind w:left="0" w:right="-745"/>
        <w:jc w:val="both"/>
        <w:rPr>
          <w:snapToGrid w:val="0"/>
        </w:rPr>
      </w:pPr>
      <w:r>
        <w:rPr>
          <w:snapToGrid w:val="0"/>
        </w:rPr>
        <w:t>Sales are not considered to be at "arms length"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30083566" w14:textId="77777777" w:rsidR="00515B70" w:rsidRDefault="00515B70">
      <w:pPr>
        <w:widowControl w:val="0"/>
        <w:ind w:left="0" w:right="-745"/>
        <w:jc w:val="both"/>
        <w:rPr>
          <w:snapToGrid w:val="0"/>
        </w:rPr>
      </w:pPr>
    </w:p>
    <w:p w14:paraId="45F56578" w14:textId="77777777" w:rsidR="00515B70" w:rsidRDefault="00515B70">
      <w:pPr>
        <w:pStyle w:val="Heading5"/>
        <w:ind w:left="0" w:right="-745"/>
        <w:jc w:val="both"/>
      </w:pPr>
      <w:r>
        <w:t>Constructed value</w:t>
      </w:r>
    </w:p>
    <w:p w14:paraId="72427725" w14:textId="77777777" w:rsidR="00515B70" w:rsidRDefault="00515B70">
      <w:pPr>
        <w:widowControl w:val="0"/>
        <w:ind w:left="0" w:right="-745"/>
        <w:jc w:val="both"/>
        <w:rPr>
          <w:snapToGrid w:val="0"/>
        </w:rPr>
      </w:pPr>
    </w:p>
    <w:p w14:paraId="7AE1BC60" w14:textId="77777777" w:rsidR="00515B70" w:rsidRDefault="00515B70">
      <w:pPr>
        <w:widowControl w:val="0"/>
        <w:ind w:left="0" w:right="-745"/>
        <w:jc w:val="both"/>
        <w:rPr>
          <w:snapToGrid w:val="0"/>
        </w:rPr>
      </w:pPr>
      <w:r>
        <w:rPr>
          <w:snapToGrid w:val="0"/>
        </w:rPr>
        <w:t xml:space="preserve">In cases where domestic prices paid for the goods under consideration in the country of export cannot be used for the determination of normal value, </w:t>
      </w:r>
      <w:proofErr w:type="spellStart"/>
      <w:r>
        <w:rPr>
          <w:snapToGrid w:val="0"/>
        </w:rPr>
        <w:t>ie</w:t>
      </w:r>
      <w:proofErr w:type="spellEnd"/>
      <w:r>
        <w:rPr>
          <w:snapToGrid w:val="0"/>
        </w:rPr>
        <w:t>.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4104AB7B" w14:textId="77777777" w:rsidR="00515B70" w:rsidRDefault="00515B70">
      <w:pPr>
        <w:widowControl w:val="0"/>
        <w:ind w:left="0" w:right="-745"/>
        <w:jc w:val="both"/>
        <w:rPr>
          <w:snapToGrid w:val="0"/>
        </w:rPr>
      </w:pPr>
    </w:p>
    <w:p w14:paraId="6B336A38" w14:textId="77777777" w:rsidR="00515B70" w:rsidRDefault="00515B70">
      <w:pPr>
        <w:pStyle w:val="Heading5"/>
        <w:ind w:left="0" w:right="-745"/>
        <w:jc w:val="both"/>
      </w:pPr>
      <w:r>
        <w:t>Cost of production/manufacturing</w:t>
      </w:r>
    </w:p>
    <w:p w14:paraId="2E7ECCB2" w14:textId="77777777" w:rsidR="00515B70" w:rsidRDefault="00515B70">
      <w:pPr>
        <w:widowControl w:val="0"/>
        <w:ind w:left="0" w:right="-745"/>
        <w:jc w:val="both"/>
        <w:rPr>
          <w:snapToGrid w:val="0"/>
        </w:rPr>
      </w:pPr>
    </w:p>
    <w:p w14:paraId="517FA74C" w14:textId="77777777" w:rsidR="00515B70" w:rsidRDefault="00515B70">
      <w:pPr>
        <w:widowControl w:val="0"/>
        <w:ind w:left="0"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2941F843" w14:textId="77777777" w:rsidR="00515B70" w:rsidRDefault="00515B70">
      <w:pPr>
        <w:widowControl w:val="0"/>
        <w:ind w:left="0" w:right="-745"/>
        <w:jc w:val="both"/>
        <w:rPr>
          <w:snapToGrid w:val="0"/>
        </w:rPr>
      </w:pPr>
      <w:r>
        <w:rPr>
          <w:snapToGrid w:val="0"/>
        </w:rPr>
        <w:br w:type="page"/>
      </w:r>
    </w:p>
    <w:p w14:paraId="62DDDA29" w14:textId="77777777" w:rsidR="00515B70" w:rsidRDefault="00515B70">
      <w:pPr>
        <w:pStyle w:val="Heading5"/>
        <w:ind w:left="0" w:right="-745"/>
        <w:jc w:val="both"/>
      </w:pPr>
      <w:r>
        <w:lastRenderedPageBreak/>
        <w:t>Cost to make and sell</w:t>
      </w:r>
    </w:p>
    <w:p w14:paraId="74073D18" w14:textId="77777777" w:rsidR="00515B70" w:rsidRDefault="00515B70">
      <w:pPr>
        <w:widowControl w:val="0"/>
        <w:ind w:left="0" w:right="-745"/>
        <w:jc w:val="both"/>
        <w:rPr>
          <w:snapToGrid w:val="0"/>
        </w:rPr>
      </w:pPr>
    </w:p>
    <w:p w14:paraId="54BFB8A1" w14:textId="77777777" w:rsidR="00515B70" w:rsidRDefault="00515B70">
      <w:pPr>
        <w:widowControl w:val="0"/>
        <w:ind w:left="0"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5A1ADC84" w14:textId="77777777" w:rsidR="00515B70" w:rsidRDefault="00515B70">
      <w:pPr>
        <w:widowControl w:val="0"/>
        <w:ind w:left="0" w:right="-745"/>
        <w:jc w:val="both"/>
        <w:rPr>
          <w:snapToGrid w:val="0"/>
        </w:rPr>
      </w:pPr>
    </w:p>
    <w:p w14:paraId="538AA099" w14:textId="77777777" w:rsidR="00515B70" w:rsidRDefault="00515B70">
      <w:pPr>
        <w:pStyle w:val="Heading5"/>
        <w:ind w:left="0" w:right="-745"/>
        <w:jc w:val="both"/>
      </w:pPr>
      <w:r>
        <w:t>Country of origin</w:t>
      </w:r>
    </w:p>
    <w:p w14:paraId="083FF5F6" w14:textId="77777777" w:rsidR="00515B70" w:rsidRDefault="00515B70">
      <w:pPr>
        <w:widowControl w:val="0"/>
        <w:ind w:left="0" w:right="-745"/>
        <w:jc w:val="both"/>
        <w:rPr>
          <w:snapToGrid w:val="0"/>
        </w:rPr>
      </w:pPr>
    </w:p>
    <w:p w14:paraId="18CB92D2" w14:textId="77777777" w:rsidR="00515B70" w:rsidRDefault="00515B70">
      <w:pPr>
        <w:widowControl w:val="0"/>
        <w:ind w:left="0" w:right="-745"/>
        <w:jc w:val="both"/>
        <w:rPr>
          <w:snapToGrid w:val="0"/>
        </w:rPr>
      </w:pPr>
      <w:r>
        <w:rPr>
          <w:snapToGrid w:val="0"/>
        </w:rPr>
        <w:t>The country in which the last significant process in the manufacture or production of the goods was performed.</w:t>
      </w:r>
    </w:p>
    <w:p w14:paraId="54CC3B75" w14:textId="77777777" w:rsidR="00515B70" w:rsidRDefault="00515B70">
      <w:pPr>
        <w:widowControl w:val="0"/>
        <w:ind w:left="0" w:right="-745"/>
        <w:jc w:val="both"/>
        <w:rPr>
          <w:snapToGrid w:val="0"/>
        </w:rPr>
      </w:pPr>
    </w:p>
    <w:p w14:paraId="3A11E80C" w14:textId="77777777" w:rsidR="00515B70" w:rsidRPr="00C834F8" w:rsidRDefault="00515B70" w:rsidP="00C834F8">
      <w:pPr>
        <w:pStyle w:val="Heading5"/>
        <w:ind w:left="0" w:right="-745"/>
        <w:jc w:val="both"/>
      </w:pPr>
      <w:r w:rsidRPr="00C834F8">
        <w:t>Date of sale</w:t>
      </w:r>
    </w:p>
    <w:p w14:paraId="5BFFE774" w14:textId="77777777" w:rsidR="00515B70" w:rsidRDefault="00515B70">
      <w:pPr>
        <w:widowControl w:val="0"/>
        <w:ind w:left="0" w:right="-745"/>
        <w:jc w:val="both"/>
        <w:rPr>
          <w:snapToGrid w:val="0"/>
        </w:rPr>
      </w:pPr>
    </w:p>
    <w:p w14:paraId="035F37D8" w14:textId="77777777" w:rsidR="00515B70" w:rsidRDefault="00C834F8">
      <w:pPr>
        <w:widowControl w:val="0"/>
        <w:ind w:left="0"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   </w:t>
      </w:r>
    </w:p>
    <w:p w14:paraId="76EDFFC1" w14:textId="77777777" w:rsidR="00515B70" w:rsidRDefault="00515B70">
      <w:pPr>
        <w:widowControl w:val="0"/>
        <w:ind w:left="0" w:right="-745"/>
        <w:jc w:val="both"/>
        <w:rPr>
          <w:snapToGrid w:val="0"/>
        </w:rPr>
      </w:pPr>
    </w:p>
    <w:p w14:paraId="23798859" w14:textId="77777777" w:rsidR="00515B70" w:rsidRDefault="00515B70">
      <w:pPr>
        <w:pStyle w:val="Heading5"/>
        <w:ind w:left="0" w:right="-745"/>
        <w:jc w:val="both"/>
      </w:pPr>
      <w:r>
        <w:t>Direct labour cost</w:t>
      </w:r>
    </w:p>
    <w:p w14:paraId="08709447" w14:textId="77777777" w:rsidR="00515B70" w:rsidRDefault="00515B70">
      <w:pPr>
        <w:widowControl w:val="0"/>
        <w:ind w:left="0" w:right="-745"/>
        <w:jc w:val="both"/>
        <w:rPr>
          <w:snapToGrid w:val="0"/>
        </w:rPr>
      </w:pPr>
    </w:p>
    <w:p w14:paraId="61F52861" w14:textId="77777777" w:rsidR="00515B70" w:rsidRDefault="00515B70">
      <w:pPr>
        <w:widowControl w:val="0"/>
        <w:ind w:left="0" w:right="-745"/>
        <w:jc w:val="both"/>
        <w:rPr>
          <w:snapToGrid w:val="0"/>
        </w:rPr>
      </w:pPr>
      <w:r>
        <w:rPr>
          <w:snapToGrid w:val="0"/>
        </w:rPr>
        <w:t xml:space="preserve">Direct labour is categorised as a variable cost, </w:t>
      </w:r>
      <w:proofErr w:type="spellStart"/>
      <w:r>
        <w:rPr>
          <w:snapToGrid w:val="0"/>
        </w:rPr>
        <w:t>ie</w:t>
      </w:r>
      <w:proofErr w:type="spellEnd"/>
      <w:r>
        <w:rPr>
          <w:snapToGrid w:val="0"/>
        </w:rPr>
        <w:t>. the value varies with the level of production.</w:t>
      </w:r>
    </w:p>
    <w:p w14:paraId="151B011C" w14:textId="77777777" w:rsidR="00515B70" w:rsidRDefault="00515B70">
      <w:pPr>
        <w:widowControl w:val="0"/>
        <w:ind w:left="0" w:right="-745"/>
        <w:jc w:val="both"/>
        <w:rPr>
          <w:snapToGrid w:val="0"/>
        </w:rPr>
      </w:pPr>
    </w:p>
    <w:p w14:paraId="480649EA" w14:textId="77777777" w:rsidR="00515B70" w:rsidRDefault="00515B70">
      <w:pPr>
        <w:pStyle w:val="Heading5"/>
        <w:ind w:left="0" w:right="-745"/>
        <w:jc w:val="both"/>
      </w:pPr>
      <w:r>
        <w:t>Dumping</w:t>
      </w:r>
    </w:p>
    <w:p w14:paraId="344E7F6F" w14:textId="77777777" w:rsidR="00515B70" w:rsidRDefault="00515B70">
      <w:pPr>
        <w:widowControl w:val="0"/>
        <w:ind w:left="0" w:right="-745"/>
        <w:jc w:val="both"/>
        <w:rPr>
          <w:snapToGrid w:val="0"/>
        </w:rPr>
      </w:pPr>
    </w:p>
    <w:p w14:paraId="427B8E9B" w14:textId="77777777" w:rsidR="00515B70" w:rsidRDefault="00515B70">
      <w:pPr>
        <w:widowControl w:val="0"/>
        <w:ind w:left="0" w:right="-745"/>
        <w:jc w:val="both"/>
        <w:rPr>
          <w:snapToGrid w:val="0"/>
        </w:rPr>
      </w:pPr>
      <w:r>
        <w:rPr>
          <w:snapToGrid w:val="0"/>
        </w:rPr>
        <w:t>Dumping occurs when the products of one country are exported to another country at a price less than their normal value.</w:t>
      </w:r>
    </w:p>
    <w:p w14:paraId="191A9C83" w14:textId="77777777" w:rsidR="00515B70" w:rsidRDefault="00515B70">
      <w:pPr>
        <w:widowControl w:val="0"/>
        <w:ind w:left="0" w:right="-745"/>
        <w:jc w:val="both"/>
        <w:rPr>
          <w:snapToGrid w:val="0"/>
        </w:rPr>
      </w:pPr>
    </w:p>
    <w:p w14:paraId="2CF31D04" w14:textId="77777777" w:rsidR="00515B70" w:rsidRDefault="00515B70">
      <w:pPr>
        <w:pStyle w:val="Heading5"/>
        <w:ind w:left="0" w:right="-745"/>
        <w:jc w:val="both"/>
      </w:pPr>
      <w:r>
        <w:t>Dumping margin</w:t>
      </w:r>
    </w:p>
    <w:p w14:paraId="05ACEA9D" w14:textId="77777777" w:rsidR="00515B70" w:rsidRDefault="00515B70">
      <w:pPr>
        <w:widowControl w:val="0"/>
        <w:ind w:left="0" w:right="-745"/>
        <w:jc w:val="both"/>
        <w:rPr>
          <w:snapToGrid w:val="0"/>
        </w:rPr>
      </w:pPr>
    </w:p>
    <w:p w14:paraId="55B13970" w14:textId="77777777" w:rsidR="00515B70" w:rsidRDefault="00515B70">
      <w:pPr>
        <w:widowControl w:val="0"/>
        <w:ind w:left="0"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0AF56491" w14:textId="77777777" w:rsidR="00515B70" w:rsidRDefault="00515B70">
      <w:pPr>
        <w:widowControl w:val="0"/>
        <w:ind w:left="0" w:right="-745"/>
        <w:jc w:val="both"/>
        <w:rPr>
          <w:snapToGrid w:val="0"/>
        </w:rPr>
      </w:pPr>
    </w:p>
    <w:p w14:paraId="031FD137" w14:textId="77777777" w:rsidR="00515B70" w:rsidRDefault="00515B70">
      <w:pPr>
        <w:pStyle w:val="Heading5"/>
        <w:ind w:left="0" w:right="-745"/>
        <w:jc w:val="both"/>
      </w:pPr>
      <w:r>
        <w:t>Export price</w:t>
      </w:r>
    </w:p>
    <w:p w14:paraId="76A9E9D8" w14:textId="77777777" w:rsidR="00515B70" w:rsidRDefault="00515B70">
      <w:pPr>
        <w:widowControl w:val="0"/>
        <w:ind w:left="0" w:right="-745"/>
        <w:jc w:val="both"/>
        <w:rPr>
          <w:snapToGrid w:val="0"/>
        </w:rPr>
      </w:pPr>
    </w:p>
    <w:p w14:paraId="6F7CEC85" w14:textId="77777777" w:rsidR="00515B70" w:rsidRDefault="00515B70">
      <w:pPr>
        <w:widowControl w:val="0"/>
        <w:ind w:left="0"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268A8E33" w14:textId="77777777" w:rsidR="00515B70" w:rsidRDefault="00515B70">
      <w:pPr>
        <w:widowControl w:val="0"/>
        <w:ind w:left="0" w:right="-745"/>
        <w:jc w:val="both"/>
        <w:rPr>
          <w:snapToGrid w:val="0"/>
        </w:rPr>
      </w:pPr>
    </w:p>
    <w:p w14:paraId="2C7DF2F3" w14:textId="77777777" w:rsidR="00515B70" w:rsidRDefault="00515B70">
      <w:pPr>
        <w:pStyle w:val="Heading5"/>
        <w:ind w:left="0" w:right="-745"/>
        <w:jc w:val="both"/>
      </w:pPr>
      <w:r>
        <w:t>Exporting country</w:t>
      </w:r>
    </w:p>
    <w:p w14:paraId="76DE257F" w14:textId="77777777" w:rsidR="00515B70" w:rsidRDefault="00515B70">
      <w:pPr>
        <w:widowControl w:val="0"/>
        <w:ind w:left="0" w:right="-745"/>
        <w:jc w:val="both"/>
        <w:rPr>
          <w:snapToGrid w:val="0"/>
        </w:rPr>
      </w:pPr>
    </w:p>
    <w:p w14:paraId="43517571" w14:textId="77777777" w:rsidR="00515B70" w:rsidRDefault="00515B70">
      <w:pPr>
        <w:widowControl w:val="0"/>
        <w:ind w:left="0"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27135714" w14:textId="77777777" w:rsidR="00515B70" w:rsidRDefault="00515B70">
      <w:pPr>
        <w:widowControl w:val="0"/>
        <w:ind w:left="0" w:right="-745"/>
        <w:jc w:val="both"/>
        <w:rPr>
          <w:snapToGrid w:val="0"/>
        </w:rPr>
      </w:pPr>
    </w:p>
    <w:p w14:paraId="2C006ABD" w14:textId="77777777" w:rsidR="00515B70" w:rsidRDefault="00515B70">
      <w:pPr>
        <w:pStyle w:val="Heading5"/>
        <w:ind w:left="0" w:right="-743"/>
        <w:jc w:val="both"/>
      </w:pPr>
      <w:r>
        <w:t>Factory overheads</w:t>
      </w:r>
    </w:p>
    <w:p w14:paraId="270BB1A6" w14:textId="77777777" w:rsidR="00515B70" w:rsidRDefault="00515B70">
      <w:pPr>
        <w:keepNext/>
        <w:widowControl w:val="0"/>
        <w:ind w:left="0" w:right="-743"/>
        <w:jc w:val="both"/>
        <w:rPr>
          <w:snapToGrid w:val="0"/>
        </w:rPr>
      </w:pPr>
    </w:p>
    <w:p w14:paraId="06AAF0BE" w14:textId="77777777" w:rsidR="00515B70" w:rsidRDefault="00515B70">
      <w:pPr>
        <w:widowControl w:val="0"/>
        <w:ind w:left="0" w:right="-745"/>
        <w:jc w:val="both"/>
        <w:rPr>
          <w:snapToGrid w:val="0"/>
        </w:rPr>
      </w:pPr>
      <w:r>
        <w:rPr>
          <w:snapToGrid w:val="0"/>
        </w:rPr>
        <w:t xml:space="preserve">Factory overheads consist of variable costs </w:t>
      </w:r>
      <w:proofErr w:type="spellStart"/>
      <w:r>
        <w:rPr>
          <w:snapToGrid w:val="0"/>
        </w:rPr>
        <w:t>eg</w:t>
      </w:r>
      <w:proofErr w:type="spellEnd"/>
      <w:r>
        <w:rPr>
          <w:snapToGrid w:val="0"/>
        </w:rPr>
        <w:t xml:space="preserve">. power, supplies, indirect labour and fixed costs </w:t>
      </w:r>
      <w:proofErr w:type="spellStart"/>
      <w:r>
        <w:rPr>
          <w:snapToGrid w:val="0"/>
        </w:rPr>
        <w:t>eg</w:t>
      </w:r>
      <w:proofErr w:type="spellEnd"/>
      <w:r>
        <w:rPr>
          <w:snapToGrid w:val="0"/>
        </w:rPr>
        <w:t xml:space="preserve">. factory rent, factory insurance, factory depreciation etc. </w:t>
      </w:r>
    </w:p>
    <w:p w14:paraId="66E26EC8" w14:textId="77777777" w:rsidR="00515B70" w:rsidRDefault="00515B70">
      <w:pPr>
        <w:widowControl w:val="0"/>
        <w:ind w:left="0" w:right="-745"/>
        <w:jc w:val="both"/>
        <w:rPr>
          <w:snapToGrid w:val="0"/>
        </w:rPr>
      </w:pPr>
    </w:p>
    <w:p w14:paraId="17C0CC9E" w14:textId="77777777" w:rsidR="00515B70" w:rsidRDefault="00515B70">
      <w:pPr>
        <w:pStyle w:val="Heading5"/>
        <w:ind w:left="0" w:right="-745"/>
        <w:jc w:val="both"/>
      </w:pPr>
      <w:r>
        <w:lastRenderedPageBreak/>
        <w:t>Goods under consideration (</w:t>
      </w:r>
      <w:r w:rsidR="009B4131">
        <w:t>the goods</w:t>
      </w:r>
      <w:r>
        <w:t>)</w:t>
      </w:r>
    </w:p>
    <w:p w14:paraId="5A769AB2" w14:textId="77777777" w:rsidR="00515B70" w:rsidRDefault="00515B70">
      <w:pPr>
        <w:widowControl w:val="0"/>
        <w:ind w:left="0" w:right="-745"/>
        <w:jc w:val="both"/>
        <w:rPr>
          <w:snapToGrid w:val="0"/>
        </w:rPr>
      </w:pPr>
    </w:p>
    <w:p w14:paraId="13197B94" w14:textId="77777777" w:rsidR="00515B70" w:rsidRDefault="00515B70">
      <w:pPr>
        <w:widowControl w:val="0"/>
        <w:ind w:left="0" w:right="-745"/>
        <w:jc w:val="both"/>
        <w:rPr>
          <w:snapToGrid w:val="0"/>
        </w:rPr>
      </w:pPr>
      <w:r>
        <w:rPr>
          <w:snapToGrid w:val="0"/>
        </w:rPr>
        <w:t>The goods to which the application for anti-dumping action relates.  That is, the goods that you have exported to Australia allegedly at dumped prices.</w:t>
      </w:r>
    </w:p>
    <w:p w14:paraId="53A6993B" w14:textId="77777777" w:rsidR="00515B70" w:rsidRDefault="00515B70">
      <w:pPr>
        <w:widowControl w:val="0"/>
        <w:ind w:left="0" w:right="-745"/>
        <w:jc w:val="both"/>
        <w:rPr>
          <w:snapToGrid w:val="0"/>
        </w:rPr>
      </w:pPr>
    </w:p>
    <w:p w14:paraId="39515CAD" w14:textId="77777777" w:rsidR="00515B70" w:rsidRPr="00E1340D" w:rsidRDefault="00515B70" w:rsidP="00E1340D">
      <w:pPr>
        <w:pStyle w:val="Heading5"/>
        <w:ind w:left="0" w:right="-745"/>
        <w:jc w:val="both"/>
      </w:pPr>
      <w:r w:rsidRPr="00E1340D">
        <w:t>Incoterms</w:t>
      </w:r>
    </w:p>
    <w:p w14:paraId="015D3670" w14:textId="77777777" w:rsidR="00515B70" w:rsidRDefault="00515B70">
      <w:pPr>
        <w:widowControl w:val="0"/>
        <w:ind w:left="0" w:right="-745"/>
        <w:jc w:val="both"/>
        <w:rPr>
          <w:snapToGrid w:val="0"/>
        </w:rPr>
      </w:pPr>
    </w:p>
    <w:p w14:paraId="6FFE1524" w14:textId="77777777" w:rsidR="00515B70" w:rsidRDefault="00515B70">
      <w:pPr>
        <w:widowControl w:val="0"/>
        <w:ind w:left="0" w:right="-745"/>
        <w:jc w:val="both"/>
        <w:rPr>
          <w:snapToGrid w:val="0"/>
        </w:rPr>
      </w:pPr>
      <w:r>
        <w:rPr>
          <w:snapToGrid w:val="0"/>
        </w:rPr>
        <w:t>The following abbreviations are commonly used (comment is provided concerning costs that are normally borne by the seller):</w:t>
      </w:r>
    </w:p>
    <w:p w14:paraId="017DF79A" w14:textId="77777777" w:rsidR="00515B70" w:rsidRDefault="00515B70">
      <w:pPr>
        <w:widowControl w:val="0"/>
        <w:ind w:left="0" w:right="-745"/>
        <w:jc w:val="both"/>
        <w:rPr>
          <w:snapToGrid w:val="0"/>
        </w:rPr>
      </w:pPr>
    </w:p>
    <w:p w14:paraId="58906ECA"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37F71CCB"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 xml:space="preserve">formalities, taxes </w:t>
      </w:r>
      <w:proofErr w:type="spellStart"/>
      <w:r>
        <w:rPr>
          <w:snapToGrid w:val="0"/>
        </w:rPr>
        <w:t>etc</w:t>
      </w:r>
      <w:proofErr w:type="spellEnd"/>
      <w:r>
        <w:rPr>
          <w:snapToGrid w:val="0"/>
        </w:rPr>
        <w:t xml:space="preserve"> paid if required)</w:t>
      </w:r>
    </w:p>
    <w:p w14:paraId="1E185BC9"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2785DECD" w14:textId="77777777" w:rsidR="00515B70" w:rsidRDefault="00515B70">
      <w:pPr>
        <w:widowControl w:val="0"/>
        <w:ind w:left="1474" w:right="-745" w:hanging="1474"/>
        <w:jc w:val="both"/>
        <w:rPr>
          <w:snapToGrid w:val="0"/>
        </w:rPr>
      </w:pPr>
      <w:r>
        <w:rPr>
          <w:snapToGrid w:val="0"/>
        </w:rPr>
        <w:t>FOB</w:t>
      </w:r>
      <w:r>
        <w:rPr>
          <w:snapToGrid w:val="0"/>
        </w:rPr>
        <w:tab/>
        <w:t xml:space="preserve">free on board (main carriage not paid by seller.  Deliver the goods on board, provide export clearance if required, pay loading costs to the point the goods have passed the ship’s rail, pay customs formalities, taxes </w:t>
      </w:r>
      <w:proofErr w:type="spellStart"/>
      <w:r>
        <w:rPr>
          <w:snapToGrid w:val="0"/>
        </w:rPr>
        <w:t>etc</w:t>
      </w:r>
      <w:proofErr w:type="spellEnd"/>
      <w:r>
        <w:rPr>
          <w:snapToGrid w:val="0"/>
        </w:rPr>
        <w:t xml:space="preserve"> payable upon exportation) </w:t>
      </w:r>
    </w:p>
    <w:p w14:paraId="55C11B77" w14:textId="77777777" w:rsidR="00515B70" w:rsidRDefault="00515B70">
      <w:pPr>
        <w:widowControl w:val="0"/>
        <w:ind w:left="1474" w:right="-745" w:hanging="1474"/>
        <w:jc w:val="both"/>
        <w:rPr>
          <w:snapToGrid w:val="0"/>
        </w:rPr>
      </w:pPr>
      <w:r>
        <w:rPr>
          <w:snapToGrid w:val="0"/>
        </w:rPr>
        <w:t>CFR</w:t>
      </w:r>
      <w:r>
        <w:rPr>
          <w:snapToGrid w:val="0"/>
        </w:rPr>
        <w:tab/>
        <w:t xml:space="preserve">cost and freight (main carriage paid by seller.  Pay all costs until delivered as well as freight, loading and unloading, pay customs formalities, taxes </w:t>
      </w:r>
      <w:proofErr w:type="spellStart"/>
      <w:r>
        <w:rPr>
          <w:snapToGrid w:val="0"/>
        </w:rPr>
        <w:t>etc</w:t>
      </w:r>
      <w:proofErr w:type="spellEnd"/>
      <w:r>
        <w:rPr>
          <w:snapToGrid w:val="0"/>
        </w:rPr>
        <w:t xml:space="preserve"> payable upon exportation)</w:t>
      </w:r>
    </w:p>
    <w:p w14:paraId="6C477886"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0CE793C9"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2B1D3719" w14:textId="77777777" w:rsidR="00515B70" w:rsidRDefault="00515B70">
      <w:pPr>
        <w:widowControl w:val="0"/>
        <w:ind w:left="0" w:right="-745"/>
        <w:jc w:val="both"/>
        <w:rPr>
          <w:snapToGrid w:val="0"/>
        </w:rPr>
      </w:pPr>
      <w:r>
        <w:rPr>
          <w:snapToGrid w:val="0"/>
        </w:rPr>
        <w:t>CPT</w:t>
      </w:r>
      <w:r>
        <w:rPr>
          <w:snapToGrid w:val="0"/>
        </w:rPr>
        <w:tab/>
      </w:r>
      <w:r>
        <w:rPr>
          <w:snapToGrid w:val="0"/>
        </w:rPr>
        <w:tab/>
        <w:t xml:space="preserve">carriage paid to </w:t>
      </w:r>
    </w:p>
    <w:p w14:paraId="1AD792F3" w14:textId="77777777" w:rsidR="00515B70" w:rsidRDefault="00515B70">
      <w:pPr>
        <w:widowControl w:val="0"/>
        <w:ind w:left="0" w:right="-745"/>
        <w:jc w:val="both"/>
        <w:rPr>
          <w:snapToGrid w:val="0"/>
        </w:rPr>
      </w:pPr>
      <w:r>
        <w:rPr>
          <w:snapToGrid w:val="0"/>
        </w:rPr>
        <w:t>CIP</w:t>
      </w:r>
      <w:r>
        <w:rPr>
          <w:snapToGrid w:val="0"/>
        </w:rPr>
        <w:tab/>
      </w:r>
      <w:r>
        <w:rPr>
          <w:snapToGrid w:val="0"/>
        </w:rPr>
        <w:tab/>
        <w:t>carriage and insurance paid to</w:t>
      </w:r>
    </w:p>
    <w:p w14:paraId="5B2D3816" w14:textId="77777777" w:rsidR="00515B70" w:rsidRDefault="00515B70">
      <w:pPr>
        <w:widowControl w:val="0"/>
        <w:ind w:left="1474" w:right="-745" w:firstLine="2"/>
        <w:jc w:val="both"/>
        <w:rPr>
          <w:snapToGrid w:val="0"/>
        </w:rPr>
      </w:pPr>
      <w:r>
        <w:rPr>
          <w:snapToGrid w:val="0"/>
        </w:rPr>
        <w:t xml:space="preserve">the terms CPT and CIP are used as alternatives to CFR and CIF where the goods are carried by air, road, rail </w:t>
      </w:r>
      <w:proofErr w:type="spellStart"/>
      <w:r>
        <w:rPr>
          <w:snapToGrid w:val="0"/>
        </w:rPr>
        <w:t>etc</w:t>
      </w:r>
      <w:proofErr w:type="spellEnd"/>
    </w:p>
    <w:p w14:paraId="70CD8C97" w14:textId="77777777" w:rsidR="00515B70" w:rsidRDefault="00515B70">
      <w:pPr>
        <w:widowControl w:val="0"/>
        <w:ind w:left="1474" w:right="-745" w:hanging="1474"/>
        <w:jc w:val="both"/>
        <w:rPr>
          <w:snapToGrid w:val="0"/>
        </w:rPr>
      </w:pPr>
      <w:r>
        <w:rPr>
          <w:snapToGrid w:val="0"/>
        </w:rPr>
        <w:t>DAF</w:t>
      </w:r>
      <w:r>
        <w:rPr>
          <w:snapToGrid w:val="0"/>
        </w:rPr>
        <w:tab/>
        <w:t>delivered at frontier (goods carried by rail or road and cleared for export at the named place at the frontier.  Pay costs until delivered at the frontier plus any discharge costs incurred to place the goods at the customers disposal)</w:t>
      </w:r>
    </w:p>
    <w:p w14:paraId="18976C94" w14:textId="77777777" w:rsidR="00515B70" w:rsidRDefault="00515B70">
      <w:pPr>
        <w:widowControl w:val="0"/>
        <w:ind w:left="1474" w:right="-745" w:hanging="1474"/>
        <w:jc w:val="both"/>
        <w:rPr>
          <w:snapToGrid w:val="0"/>
        </w:rPr>
      </w:pPr>
      <w:r>
        <w:rPr>
          <w:snapToGrid w:val="0"/>
        </w:rPr>
        <w:t>DES</w:t>
      </w:r>
      <w:r>
        <w:rPr>
          <w:snapToGrid w:val="0"/>
        </w:rPr>
        <w:tab/>
        <w:t xml:space="preserve">delivered ex ship (goods made available to the buyer on board the ship uncleared for import at the named port of destination.  Pay all costs incurred in placed at the disposal of the buyer, pay customs formalities, taxes </w:t>
      </w:r>
      <w:proofErr w:type="spellStart"/>
      <w:r>
        <w:rPr>
          <w:snapToGrid w:val="0"/>
        </w:rPr>
        <w:t>etc</w:t>
      </w:r>
      <w:proofErr w:type="spellEnd"/>
      <w:r>
        <w:rPr>
          <w:snapToGrid w:val="0"/>
        </w:rPr>
        <w:t xml:space="preserve"> payable upon exportation, and where necessary for transit through another country)</w:t>
      </w:r>
    </w:p>
    <w:p w14:paraId="042D16A7" w14:textId="77777777" w:rsidR="00515B70" w:rsidRDefault="00515B70">
      <w:pPr>
        <w:widowControl w:val="0"/>
        <w:ind w:left="1474" w:right="-745" w:hanging="1474"/>
        <w:jc w:val="both"/>
        <w:rPr>
          <w:snapToGrid w:val="0"/>
        </w:rPr>
      </w:pPr>
      <w:r>
        <w:rPr>
          <w:snapToGrid w:val="0"/>
        </w:rPr>
        <w:t>DDU</w:t>
      </w:r>
      <w:r>
        <w:rPr>
          <w:snapToGrid w:val="0"/>
        </w:rPr>
        <w:tab/>
        <w:t xml:space="preserve">delivered duty unpaid (Pay all costs for carriage to the agreed point,  pay customs formalities, taxes </w:t>
      </w:r>
      <w:proofErr w:type="spellStart"/>
      <w:r>
        <w:rPr>
          <w:snapToGrid w:val="0"/>
        </w:rPr>
        <w:t>etc</w:t>
      </w:r>
      <w:proofErr w:type="spellEnd"/>
      <w:r>
        <w:rPr>
          <w:snapToGrid w:val="0"/>
        </w:rPr>
        <w:t xml:space="preserve"> payable upon exportation, and where necessary for transit through another country)</w:t>
      </w:r>
    </w:p>
    <w:p w14:paraId="50CAB093" w14:textId="77777777" w:rsidR="00515B70" w:rsidRDefault="00515B70">
      <w:pPr>
        <w:widowControl w:val="0"/>
        <w:ind w:left="1474" w:right="-745" w:hanging="1474"/>
        <w:jc w:val="both"/>
        <w:rPr>
          <w:snapToGrid w:val="0"/>
        </w:rPr>
      </w:pPr>
      <w:r>
        <w:rPr>
          <w:snapToGrid w:val="0"/>
        </w:rPr>
        <w:t>DDP</w:t>
      </w:r>
      <w:r>
        <w:rPr>
          <w:snapToGrid w:val="0"/>
        </w:rPr>
        <w:tab/>
        <w:t xml:space="preserve">delivered duty paid (goods made available at the named place in the country of importation – all risks and costs being incurred by the seller including duties, taxes </w:t>
      </w:r>
      <w:proofErr w:type="spellStart"/>
      <w:r>
        <w:rPr>
          <w:snapToGrid w:val="0"/>
        </w:rPr>
        <w:t>etc</w:t>
      </w:r>
      <w:proofErr w:type="spellEnd"/>
      <w:r>
        <w:rPr>
          <w:snapToGrid w:val="0"/>
        </w:rPr>
        <w:t xml:space="preserve"> incurred upon importation)</w:t>
      </w:r>
    </w:p>
    <w:p w14:paraId="0AE4E22E" w14:textId="77777777" w:rsidR="00515B70" w:rsidRDefault="00515B70">
      <w:pPr>
        <w:widowControl w:val="0"/>
        <w:ind w:left="0" w:right="-745"/>
        <w:jc w:val="both"/>
        <w:rPr>
          <w:snapToGrid w:val="0"/>
        </w:rPr>
      </w:pPr>
    </w:p>
    <w:p w14:paraId="09C5ABF9" w14:textId="77777777" w:rsidR="00515B70" w:rsidRDefault="00515B70">
      <w:pPr>
        <w:widowControl w:val="0"/>
        <w:ind w:left="0" w:right="-745"/>
        <w:jc w:val="both"/>
        <w:rPr>
          <w:snapToGrid w:val="0"/>
        </w:rPr>
      </w:pPr>
    </w:p>
    <w:p w14:paraId="7F6317D7" w14:textId="77777777" w:rsidR="00E1340D" w:rsidRDefault="00E1340D">
      <w:pPr>
        <w:widowControl w:val="0"/>
        <w:ind w:left="0" w:right="-745"/>
        <w:jc w:val="both"/>
        <w:rPr>
          <w:snapToGrid w:val="0"/>
        </w:rPr>
      </w:pPr>
    </w:p>
    <w:p w14:paraId="17968FA4" w14:textId="77777777" w:rsidR="00E1340D" w:rsidRDefault="00E1340D">
      <w:pPr>
        <w:widowControl w:val="0"/>
        <w:ind w:left="0" w:right="-745"/>
        <w:jc w:val="both"/>
        <w:rPr>
          <w:snapToGrid w:val="0"/>
        </w:rPr>
      </w:pPr>
    </w:p>
    <w:p w14:paraId="061135DD" w14:textId="77777777" w:rsidR="00515B70" w:rsidRPr="00E1340D" w:rsidRDefault="00515B70" w:rsidP="00E1340D">
      <w:pPr>
        <w:pStyle w:val="Heading5"/>
        <w:ind w:left="0" w:right="-745"/>
        <w:jc w:val="both"/>
      </w:pPr>
      <w:r w:rsidRPr="00E1340D">
        <w:lastRenderedPageBreak/>
        <w:t xml:space="preserve">Investigation period </w:t>
      </w:r>
    </w:p>
    <w:p w14:paraId="5D4C0400" w14:textId="77777777" w:rsidR="00515B70" w:rsidRDefault="00515B70">
      <w:pPr>
        <w:widowControl w:val="0"/>
        <w:ind w:left="0" w:right="-745"/>
        <w:jc w:val="both"/>
        <w:rPr>
          <w:snapToGrid w:val="0"/>
        </w:rPr>
      </w:pPr>
    </w:p>
    <w:p w14:paraId="48424DFD" w14:textId="77777777" w:rsidR="00515B70" w:rsidRDefault="00515B70">
      <w:pPr>
        <w:widowControl w:val="0"/>
        <w:ind w:left="0"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14:paraId="32B6C285" w14:textId="77777777" w:rsidR="00515B70" w:rsidRDefault="00515B70">
      <w:pPr>
        <w:widowControl w:val="0"/>
        <w:ind w:left="0" w:right="-745"/>
        <w:jc w:val="both"/>
        <w:rPr>
          <w:snapToGrid w:val="0"/>
        </w:rPr>
      </w:pPr>
    </w:p>
    <w:p w14:paraId="28513977" w14:textId="77777777" w:rsidR="00515B70" w:rsidRDefault="00515B70">
      <w:pPr>
        <w:pStyle w:val="Heading5"/>
        <w:ind w:left="0" w:right="-745"/>
        <w:jc w:val="both"/>
      </w:pPr>
      <w:r>
        <w:t>Like goods</w:t>
      </w:r>
    </w:p>
    <w:p w14:paraId="4F165934" w14:textId="77777777" w:rsidR="00515B70" w:rsidRDefault="00515B70">
      <w:pPr>
        <w:widowControl w:val="0"/>
        <w:ind w:left="0" w:right="-745"/>
        <w:jc w:val="both"/>
        <w:rPr>
          <w:snapToGrid w:val="0"/>
        </w:rPr>
      </w:pPr>
    </w:p>
    <w:p w14:paraId="27690AF7" w14:textId="77777777" w:rsidR="00515B70" w:rsidRDefault="00515B70">
      <w:pPr>
        <w:widowControl w:val="0"/>
        <w:ind w:left="0" w:right="-745"/>
        <w:jc w:val="both"/>
        <w:rPr>
          <w:snapToGrid w:val="0"/>
        </w:rPr>
      </w:pPr>
      <w:r>
        <w:rPr>
          <w:snapToGrid w:val="0"/>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  The term ‘like goods’ also refers to the goods produced by the Australian industry allegedly being injured by dumped imports.</w:t>
      </w:r>
    </w:p>
    <w:p w14:paraId="03D66EDD" w14:textId="77777777" w:rsidR="00515B70" w:rsidRDefault="00515B70">
      <w:pPr>
        <w:widowControl w:val="0"/>
        <w:ind w:left="0" w:right="-745"/>
        <w:jc w:val="both"/>
        <w:rPr>
          <w:snapToGrid w:val="0"/>
        </w:rPr>
      </w:pPr>
    </w:p>
    <w:p w14:paraId="5467D28D" w14:textId="77777777" w:rsidR="00515B70" w:rsidRDefault="00515B70">
      <w:pPr>
        <w:pStyle w:val="Heading5"/>
        <w:ind w:left="0" w:right="-745"/>
        <w:jc w:val="both"/>
      </w:pPr>
      <w:r>
        <w:t>Normal value</w:t>
      </w:r>
    </w:p>
    <w:p w14:paraId="2E0542E4" w14:textId="77777777" w:rsidR="00515B70" w:rsidRDefault="00515B70">
      <w:pPr>
        <w:widowControl w:val="0"/>
        <w:ind w:left="0" w:right="-745"/>
        <w:jc w:val="both"/>
        <w:rPr>
          <w:snapToGrid w:val="0"/>
        </w:rPr>
      </w:pPr>
    </w:p>
    <w:p w14:paraId="1AE3EC3D" w14:textId="77777777" w:rsidR="00515B70" w:rsidRDefault="00515B70" w:rsidP="00F253E2">
      <w:pPr>
        <w:widowControl w:val="0"/>
        <w:ind w:left="0" w:right="-745"/>
        <w:jc w:val="both"/>
        <w:rPr>
          <w:snapToGrid w:val="0"/>
        </w:rPr>
      </w:pPr>
      <w:r>
        <w:rPr>
          <w:snapToGrid w:val="0"/>
        </w:rPr>
        <w:t>Australian legislation sets out several ways to assess "normal value".</w:t>
      </w:r>
    </w:p>
    <w:p w14:paraId="34EA979C" w14:textId="77777777" w:rsidR="00515B70" w:rsidRDefault="00515B70">
      <w:pPr>
        <w:widowControl w:val="0"/>
        <w:ind w:left="0" w:right="-745"/>
        <w:jc w:val="both"/>
        <w:rPr>
          <w:snapToGrid w:val="0"/>
        </w:rPr>
      </w:pPr>
    </w:p>
    <w:p w14:paraId="26C6FF09" w14:textId="77777777" w:rsidR="00515B70" w:rsidRDefault="00515B70">
      <w:pPr>
        <w:widowControl w:val="0"/>
        <w:ind w:left="0"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3B32BB0F" w14:textId="77777777" w:rsidR="00515B70" w:rsidRDefault="00515B70">
      <w:pPr>
        <w:widowControl w:val="0"/>
        <w:ind w:left="0" w:right="-745"/>
        <w:jc w:val="both"/>
        <w:rPr>
          <w:snapToGrid w:val="0"/>
        </w:rPr>
      </w:pPr>
    </w:p>
    <w:p w14:paraId="243F1088" w14:textId="77777777" w:rsidR="00515B70" w:rsidRDefault="00515B70">
      <w:pPr>
        <w:widowControl w:val="0"/>
        <w:ind w:left="0" w:right="-745"/>
        <w:jc w:val="both"/>
        <w:rPr>
          <w:snapToGrid w:val="0"/>
        </w:rPr>
      </w:pPr>
      <w:r>
        <w:rPr>
          <w:snapToGrid w:val="0"/>
        </w:rPr>
        <w:t>Sale prices must be at arms length and in the ordinary course of trade.  In the absence of relevant or suitable domestic sales, the normal value may be determined by constructing a price based upon all costs to make and sell the goods.  Profit may also be included if the sales on the domestic market are profitable.  Alternatively the normal value may be ascertained using the price paid for like goods sold in the ordinary course of trade at arms length to customers in a country other than Australia, however this option is rarely used.</w:t>
      </w:r>
    </w:p>
    <w:p w14:paraId="226A0255" w14:textId="77777777" w:rsidR="00515B70" w:rsidRDefault="00515B70">
      <w:pPr>
        <w:widowControl w:val="0"/>
        <w:ind w:left="0" w:right="-745"/>
        <w:jc w:val="both"/>
        <w:rPr>
          <w:snapToGrid w:val="0"/>
        </w:rPr>
      </w:pPr>
    </w:p>
    <w:p w14:paraId="57E830F2" w14:textId="77777777" w:rsidR="00515B70" w:rsidRDefault="00515B70">
      <w:pPr>
        <w:widowControl w:val="0"/>
        <w:ind w:left="0"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01AAAB5B" w14:textId="77777777" w:rsidR="00515B70" w:rsidRDefault="00515B70">
      <w:pPr>
        <w:widowControl w:val="0"/>
        <w:ind w:left="0" w:right="-745"/>
        <w:jc w:val="both"/>
        <w:rPr>
          <w:snapToGrid w:val="0"/>
        </w:rPr>
      </w:pPr>
    </w:p>
    <w:p w14:paraId="0B7C63B4" w14:textId="77777777" w:rsidR="00515B70" w:rsidRDefault="00515B70">
      <w:pPr>
        <w:widowControl w:val="0"/>
        <w:ind w:left="0"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3E09B939" w14:textId="77777777" w:rsidR="00BE15F8" w:rsidRDefault="00BE15F8" w:rsidP="00BE15F8">
      <w:pPr>
        <w:widowControl w:val="0"/>
        <w:ind w:left="0" w:right="-745"/>
        <w:jc w:val="both"/>
        <w:rPr>
          <w:snapToGrid w:val="0"/>
        </w:rPr>
      </w:pPr>
    </w:p>
    <w:p w14:paraId="16139F75" w14:textId="77777777" w:rsidR="00515B70" w:rsidRPr="00BE15F8" w:rsidRDefault="00515B70" w:rsidP="00D67BA6">
      <w:pPr>
        <w:pStyle w:val="Heading5"/>
        <w:ind w:left="0" w:right="-743"/>
        <w:jc w:val="both"/>
      </w:pPr>
      <w:r>
        <w:t>Ordinary course of trade</w:t>
      </w:r>
    </w:p>
    <w:p w14:paraId="09D91B4E" w14:textId="77777777" w:rsidR="00515B70" w:rsidRDefault="00515B70" w:rsidP="00D67BA6">
      <w:pPr>
        <w:keepNext/>
        <w:widowControl w:val="0"/>
        <w:ind w:left="0" w:right="-743"/>
        <w:jc w:val="both"/>
        <w:rPr>
          <w:snapToGrid w:val="0"/>
        </w:rPr>
      </w:pPr>
    </w:p>
    <w:p w14:paraId="68F943F8" w14:textId="77777777" w:rsidR="00515B70" w:rsidRDefault="00515B70" w:rsidP="00D67BA6">
      <w:pPr>
        <w:keepNext/>
        <w:widowControl w:val="0"/>
        <w:ind w:left="0" w:right="-743"/>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3DB1699F" w14:textId="77777777" w:rsidR="00515B70" w:rsidRDefault="00515B70">
      <w:pPr>
        <w:widowControl w:val="0"/>
        <w:ind w:left="0" w:right="-745"/>
        <w:jc w:val="both"/>
        <w:rPr>
          <w:snapToGrid w:val="0"/>
        </w:rPr>
      </w:pPr>
    </w:p>
    <w:p w14:paraId="5A2DBB26" w14:textId="77777777" w:rsidR="00515B70" w:rsidRDefault="00515B70">
      <w:pPr>
        <w:widowControl w:val="0"/>
        <w:ind w:left="0" w:right="-745"/>
        <w:jc w:val="both"/>
        <w:rPr>
          <w:snapToGrid w:val="0"/>
        </w:rPr>
      </w:pPr>
      <w:r>
        <w:rPr>
          <w:snapToGrid w:val="0"/>
        </w:rPr>
        <w:t xml:space="preserve">There may be circumstances where it is appropriate to use a period other than 12 months in assessing whether sales are in the ordinary course of trade. </w:t>
      </w:r>
    </w:p>
    <w:p w14:paraId="27717819" w14:textId="77777777" w:rsidR="00515B70" w:rsidRDefault="00515B70">
      <w:pPr>
        <w:widowControl w:val="0"/>
        <w:ind w:left="0" w:right="-745"/>
        <w:jc w:val="both"/>
        <w:rPr>
          <w:snapToGrid w:val="0"/>
        </w:rPr>
      </w:pPr>
    </w:p>
    <w:p w14:paraId="47192203" w14:textId="77777777" w:rsidR="00515B70" w:rsidRDefault="00515B70">
      <w:pPr>
        <w:widowControl w:val="0"/>
        <w:ind w:left="0"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2A3A9925" w14:textId="77777777" w:rsidR="00515B70" w:rsidRDefault="00515B70">
      <w:pPr>
        <w:widowControl w:val="0"/>
        <w:ind w:left="0" w:right="-745"/>
        <w:jc w:val="both"/>
        <w:rPr>
          <w:snapToGrid w:val="0"/>
        </w:rPr>
      </w:pPr>
    </w:p>
    <w:p w14:paraId="2511E1EE" w14:textId="77777777" w:rsidR="00515B70" w:rsidRDefault="00515B70" w:rsidP="00BE15F8">
      <w:pPr>
        <w:pStyle w:val="Heading5"/>
        <w:ind w:left="0" w:right="-745"/>
        <w:jc w:val="both"/>
      </w:pPr>
      <w:r>
        <w:t>Selling, general and administration expenses (SG&amp;A)</w:t>
      </w:r>
    </w:p>
    <w:p w14:paraId="3A1537DC" w14:textId="77777777" w:rsidR="00515B70" w:rsidRDefault="00515B70">
      <w:pPr>
        <w:widowControl w:val="0"/>
        <w:ind w:left="0" w:right="-745"/>
        <w:jc w:val="both"/>
        <w:rPr>
          <w:snapToGrid w:val="0"/>
        </w:rPr>
      </w:pPr>
    </w:p>
    <w:p w14:paraId="5B0CC8F0" w14:textId="77777777" w:rsidR="00515B70" w:rsidRDefault="00515B70">
      <w:pPr>
        <w:widowControl w:val="0"/>
        <w:ind w:left="0"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14858D1C" w14:textId="77777777" w:rsidR="00515B70" w:rsidRDefault="00515B70">
      <w:pPr>
        <w:widowControl w:val="0"/>
        <w:ind w:left="0" w:right="-745"/>
        <w:jc w:val="both"/>
        <w:rPr>
          <w:snapToGrid w:val="0"/>
        </w:rPr>
      </w:pPr>
    </w:p>
    <w:p w14:paraId="6283308E" w14:textId="77777777" w:rsidR="00515B70" w:rsidRDefault="00515B70">
      <w:pPr>
        <w:widowControl w:val="0"/>
        <w:ind w:left="0" w:right="-745"/>
        <w:jc w:val="both"/>
        <w:rPr>
          <w:snapToGrid w:val="0"/>
        </w:rPr>
      </w:pPr>
      <w:r>
        <w:rPr>
          <w:snapToGrid w:val="0"/>
        </w:rPr>
        <w:t>.</w:t>
      </w:r>
      <w:r>
        <w:rPr>
          <w:snapToGrid w:val="0"/>
        </w:rPr>
        <w:tab/>
        <w:t>domestic sales of like goods;</w:t>
      </w:r>
    </w:p>
    <w:p w14:paraId="5DEA9911" w14:textId="77777777" w:rsidR="00515B70" w:rsidRDefault="00515B70">
      <w:pPr>
        <w:widowControl w:val="0"/>
        <w:ind w:left="0" w:right="-745"/>
        <w:jc w:val="both"/>
        <w:rPr>
          <w:snapToGrid w:val="0"/>
        </w:rPr>
      </w:pPr>
    </w:p>
    <w:p w14:paraId="0BFF0715" w14:textId="77777777" w:rsidR="00515B70" w:rsidRDefault="00515B70">
      <w:pPr>
        <w:widowControl w:val="0"/>
        <w:ind w:left="0" w:right="-745"/>
        <w:jc w:val="both"/>
        <w:rPr>
          <w:snapToGrid w:val="0"/>
        </w:rPr>
      </w:pPr>
      <w:r>
        <w:rPr>
          <w:snapToGrid w:val="0"/>
        </w:rPr>
        <w:t>.</w:t>
      </w:r>
      <w:r>
        <w:rPr>
          <w:snapToGrid w:val="0"/>
        </w:rPr>
        <w:tab/>
        <w:t>sale of goods of the same general category by the exporter; or</w:t>
      </w:r>
    </w:p>
    <w:p w14:paraId="51BF654E" w14:textId="77777777" w:rsidR="00515B70" w:rsidRDefault="00515B70">
      <w:pPr>
        <w:widowControl w:val="0"/>
        <w:ind w:left="0" w:right="-745"/>
        <w:jc w:val="both"/>
        <w:rPr>
          <w:snapToGrid w:val="0"/>
        </w:rPr>
      </w:pPr>
    </w:p>
    <w:p w14:paraId="369E2F6A" w14:textId="77777777" w:rsidR="00515B70" w:rsidRDefault="00515B70">
      <w:pPr>
        <w:widowControl w:val="0"/>
        <w:ind w:left="0" w:right="-745"/>
        <w:jc w:val="both"/>
        <w:rPr>
          <w:snapToGrid w:val="0"/>
        </w:rPr>
      </w:pPr>
      <w:r>
        <w:rPr>
          <w:snapToGrid w:val="0"/>
        </w:rPr>
        <w:t>.</w:t>
      </w:r>
      <w:r>
        <w:rPr>
          <w:snapToGrid w:val="0"/>
        </w:rPr>
        <w:tab/>
        <w:t>sales in the industry in the country of export.</w:t>
      </w:r>
    </w:p>
    <w:p w14:paraId="6D8DB352" w14:textId="77777777" w:rsidR="00515B70" w:rsidRDefault="00515B70">
      <w:pPr>
        <w:widowControl w:val="0"/>
        <w:ind w:left="0" w:right="-745"/>
        <w:jc w:val="both"/>
        <w:rPr>
          <w:snapToGrid w:val="0"/>
        </w:rPr>
      </w:pPr>
    </w:p>
    <w:p w14:paraId="70254B5E" w14:textId="77777777" w:rsidR="00515B70" w:rsidRDefault="00515B70">
      <w:pPr>
        <w:widowControl w:val="0"/>
        <w:ind w:left="0"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61C95BA5" w14:textId="77777777" w:rsidR="00515B70" w:rsidRDefault="00515B70">
      <w:pPr>
        <w:widowControl w:val="0"/>
        <w:ind w:left="0" w:right="-716"/>
        <w:jc w:val="both"/>
        <w:rPr>
          <w:snapToGrid w:val="0"/>
        </w:rPr>
      </w:pPr>
    </w:p>
    <w:p w14:paraId="04CDA495" w14:textId="77777777" w:rsidR="00515B70" w:rsidRDefault="00515B70">
      <w:pPr>
        <w:widowControl w:val="0"/>
        <w:ind w:left="0" w:right="-716"/>
        <w:jc w:val="both"/>
        <w:rPr>
          <w:snapToGrid w:val="0"/>
        </w:rPr>
      </w:pPr>
    </w:p>
    <w:sectPr w:rsidR="00515B70" w:rsidSect="001921C4">
      <w:headerReference w:type="even" r:id="rId11"/>
      <w:headerReference w:type="default" r:id="rId12"/>
      <w:headerReference w:type="first" r:id="rId13"/>
      <w:footerReference w:type="first" r:id="rId14"/>
      <w:pgSz w:w="11907" w:h="16840" w:code="9"/>
      <w:pgMar w:top="907" w:right="1701" w:bottom="851"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21872" w14:textId="77777777" w:rsidR="00493405" w:rsidRDefault="00493405">
      <w:r>
        <w:separator/>
      </w:r>
    </w:p>
  </w:endnote>
  <w:endnote w:type="continuationSeparator" w:id="0">
    <w:p w14:paraId="627609A8" w14:textId="77777777" w:rsidR="00493405" w:rsidRDefault="00493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AE148" w14:textId="77777777" w:rsidR="00AA6203" w:rsidRPr="00F82B16" w:rsidRDefault="00AA6203" w:rsidP="00F82B16">
    <w:pPr>
      <w:pStyle w:val="Footer"/>
    </w:pPr>
    <w:r w:rsidRPr="004C66F3">
      <w:rPr>
        <w:sz w:val="16"/>
        <w:szCs w:val="16"/>
      </w:rPr>
      <w:t>Enquiries to: bus</w:t>
    </w:r>
    <w:r>
      <w:rPr>
        <w:sz w:val="16"/>
        <w:szCs w:val="16"/>
      </w:rPr>
      <w:t>i</w:t>
    </w:r>
    <w:r w:rsidRPr="004C66F3">
      <w:rPr>
        <w:sz w:val="16"/>
        <w:szCs w:val="16"/>
      </w:rPr>
      <w:t xml:space="preserve">ness.gov.au on </w:t>
    </w:r>
    <w:r>
      <w:rPr>
        <w:sz w:val="16"/>
        <w:szCs w:val="16"/>
      </w:rPr>
      <w:t xml:space="preserve">132846 or  +61 2 6213 6000 or Email: </w:t>
    </w:r>
    <w:hyperlink r:id="rId1" w:history="1">
      <w:r w:rsidRPr="004D3065">
        <w:rPr>
          <w:rStyle w:val="Hyperlink"/>
          <w:sz w:val="16"/>
          <w:szCs w:val="16"/>
        </w:rPr>
        <w:t>clientsupport@adcommission.gov.au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22F05" w14:textId="77777777" w:rsidR="00493405" w:rsidRDefault="00493405">
      <w:r>
        <w:separator/>
      </w:r>
    </w:p>
  </w:footnote>
  <w:footnote w:type="continuationSeparator" w:id="0">
    <w:p w14:paraId="14F3FC42" w14:textId="77777777" w:rsidR="00493405" w:rsidRDefault="00493405">
      <w:r>
        <w:continuationSeparator/>
      </w:r>
    </w:p>
  </w:footnote>
  <w:footnote w:id="1">
    <w:p w14:paraId="75DC8EE6" w14:textId="77777777" w:rsidR="00AA6203" w:rsidRDefault="00AA6203">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14:paraId="2962FCC0" w14:textId="77777777" w:rsidR="00AA6203" w:rsidRDefault="00AA6203">
      <w:pPr>
        <w:pStyle w:val="FootnoteText"/>
      </w:pPr>
    </w:p>
  </w:footnote>
  <w:footnote w:id="2">
    <w:p w14:paraId="55871A81" w14:textId="77777777" w:rsidR="00AA6203" w:rsidRDefault="00AA6203">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557AD" w14:textId="77777777" w:rsidR="00AA6203" w:rsidRDefault="00AA62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3061412B" w14:textId="77777777" w:rsidR="00AA6203" w:rsidRDefault="00AA62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9AB84" w14:textId="77777777" w:rsidR="00AA6203" w:rsidRDefault="00AA6203" w:rsidP="001C3377">
    <w:pPr>
      <w:pStyle w:val="Header"/>
      <w:framePr w:wrap="around" w:vAnchor="text" w:hAnchor="margin" w:xAlign="center" w:y="1"/>
      <w:jc w:val="center"/>
      <w:rPr>
        <w:rStyle w:val="PageNumbe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0915AC0A" w14:textId="77777777" w:rsidR="00AA6203" w:rsidRPr="001C3377" w:rsidRDefault="00AA6203" w:rsidP="00C75261">
    <w:pPr>
      <w:pStyle w:val="Header"/>
      <w:framePr w:wrap="around" w:vAnchor="text" w:hAnchor="margin" w:xAlign="center" w:y="1"/>
      <w:spacing w:before="240" w:after="240"/>
      <w:jc w:val="center"/>
      <w:rPr>
        <w:rStyle w:val="PageNumber"/>
        <w:color w:val="808080"/>
        <w:sz w:val="28"/>
      </w:rPr>
    </w:pPr>
    <w:r w:rsidRPr="001921C4">
      <w:rPr>
        <w:rStyle w:val="PageNumber"/>
        <w:color w:val="808080"/>
        <w:sz w:val="28"/>
      </w:rPr>
      <w:fldChar w:fldCharType="begin"/>
    </w:r>
    <w:r w:rsidRPr="001921C4">
      <w:rPr>
        <w:rStyle w:val="PageNumber"/>
        <w:color w:val="808080"/>
        <w:sz w:val="28"/>
      </w:rPr>
      <w:instrText xml:space="preserve">PAGE  </w:instrText>
    </w:r>
    <w:r w:rsidRPr="001921C4">
      <w:rPr>
        <w:rStyle w:val="PageNumber"/>
        <w:color w:val="808080"/>
        <w:sz w:val="28"/>
      </w:rPr>
      <w:fldChar w:fldCharType="separate"/>
    </w:r>
    <w:r w:rsidR="00804774">
      <w:rPr>
        <w:rStyle w:val="PageNumber"/>
        <w:noProof/>
        <w:color w:val="808080"/>
        <w:sz w:val="28"/>
      </w:rPr>
      <w:t>20</w:t>
    </w:r>
    <w:r w:rsidRPr="001921C4">
      <w:rPr>
        <w:rStyle w:val="PageNumber"/>
        <w:color w:val="808080"/>
        <w:sz w:val="28"/>
      </w:rPr>
      <w:fldChar w:fldCharType="end"/>
    </w:r>
  </w:p>
  <w:p w14:paraId="1F75C13E" w14:textId="77777777" w:rsidR="00AA6203" w:rsidRDefault="00AA6203">
    <w:pPr>
      <w:pStyle w:val="Header"/>
      <w:spacing w:after="120"/>
      <w:jc w:val="center"/>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6CF66" w14:textId="77777777" w:rsidR="00AA6203" w:rsidRDefault="00AA6203"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267F5838" w14:textId="77777777" w:rsidR="00AA6203" w:rsidRPr="007B1D24" w:rsidRDefault="00AA6203" w:rsidP="00F82B16">
    <w:pPr>
      <w:pStyle w:val="Header"/>
      <w:ind w:hanging="709"/>
      <w:jc w:val="center"/>
      <w:rPr>
        <w:b/>
        <w:color w:val="FF0000"/>
      </w:rPr>
    </w:pPr>
    <w:r>
      <w:rPr>
        <w:noProof/>
        <w:lang w:eastAsia="en-AU"/>
      </w:rPr>
      <w:drawing>
        <wp:inline distT="0" distB="0" distL="0" distR="0" wp14:anchorId="4F5DA00E" wp14:editId="55D20A28">
          <wp:extent cx="5550196" cy="900224"/>
          <wp:effectExtent l="0" t="0" r="0" b="0"/>
          <wp:docPr id="2" name="Picture 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8860" cy="9000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D3643"/>
    <w:multiLevelType w:val="singleLevel"/>
    <w:tmpl w:val="F7787942"/>
    <w:lvl w:ilvl="0">
      <w:numFmt w:val="bullet"/>
      <w:lvlText w:val="-"/>
      <w:lvlJc w:val="left"/>
      <w:pPr>
        <w:tabs>
          <w:tab w:val="num" w:pos="720"/>
        </w:tabs>
        <w:ind w:left="720" w:hanging="720"/>
      </w:pPr>
      <w:rPr>
        <w:rFonts w:hint="default"/>
      </w:rPr>
    </w:lvl>
  </w:abstractNum>
  <w:abstractNum w:abstractNumId="1" w15:restartNumberingAfterBreak="0">
    <w:nsid w:val="0A226E16"/>
    <w:multiLevelType w:val="hybridMultilevel"/>
    <w:tmpl w:val="369C7DD6"/>
    <w:lvl w:ilvl="0" w:tplc="4308157A">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3" w15:restartNumberingAfterBreak="0">
    <w:nsid w:val="17427642"/>
    <w:multiLevelType w:val="hybridMultilevel"/>
    <w:tmpl w:val="D158A72A"/>
    <w:lvl w:ilvl="0" w:tplc="04090001">
      <w:start w:val="1"/>
      <w:numFmt w:val="bullet"/>
      <w:lvlText w:val=""/>
      <w:lvlJc w:val="left"/>
      <w:pPr>
        <w:ind w:left="720" w:hanging="360"/>
      </w:pPr>
      <w:rPr>
        <w:rFonts w:ascii="Symbol" w:hAnsi="Symbol" w:hint="default"/>
      </w:rPr>
    </w:lvl>
    <w:lvl w:ilvl="1" w:tplc="93603DE0">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637A2"/>
    <w:multiLevelType w:val="singleLevel"/>
    <w:tmpl w:val="F7787942"/>
    <w:lvl w:ilvl="0">
      <w:numFmt w:val="bullet"/>
      <w:lvlText w:val="-"/>
      <w:lvlJc w:val="left"/>
      <w:pPr>
        <w:tabs>
          <w:tab w:val="num" w:pos="720"/>
        </w:tabs>
        <w:ind w:left="720" w:hanging="720"/>
      </w:pPr>
      <w:rPr>
        <w:rFonts w:hint="default"/>
      </w:rPr>
    </w:lvl>
  </w:abstractNum>
  <w:abstractNum w:abstractNumId="5" w15:restartNumberingAfterBreak="0">
    <w:nsid w:val="1D1B4F5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4BD1214"/>
    <w:multiLevelType w:val="singleLevel"/>
    <w:tmpl w:val="7F2C4F0C"/>
    <w:lvl w:ilvl="0">
      <w:start w:val="1"/>
      <w:numFmt w:val="decimal"/>
      <w:lvlText w:val="%1."/>
      <w:lvlJc w:val="left"/>
      <w:pPr>
        <w:tabs>
          <w:tab w:val="num" w:pos="720"/>
        </w:tabs>
        <w:ind w:left="720" w:hanging="720"/>
      </w:pPr>
      <w:rPr>
        <w:rFonts w:hint="default"/>
      </w:rPr>
    </w:lvl>
  </w:abstractNum>
  <w:abstractNum w:abstractNumId="7" w15:restartNumberingAfterBreak="0">
    <w:nsid w:val="24C2662D"/>
    <w:multiLevelType w:val="hybridMultilevel"/>
    <w:tmpl w:val="C3F40718"/>
    <w:lvl w:ilvl="0" w:tplc="18B67C5E">
      <w:start w:val="1"/>
      <w:numFmt w:val="lowerRoman"/>
      <w:lvlText w:val="(%1)"/>
      <w:lvlJc w:val="left"/>
      <w:pPr>
        <w:ind w:left="2169" w:hanging="720"/>
      </w:pPr>
      <w:rPr>
        <w:rFonts w:hint="default"/>
      </w:rPr>
    </w:lvl>
    <w:lvl w:ilvl="1" w:tplc="04090019" w:tentative="1">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8"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9" w15:restartNumberingAfterBreak="0">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10" w15:restartNumberingAfterBreak="0">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11"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12" w15:restartNumberingAfterBreak="0">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13" w15:restartNumberingAfterBreak="0">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14" w15:restartNumberingAfterBreak="0">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15" w15:restartNumberingAfterBreak="0">
    <w:nsid w:val="4F0A02BA"/>
    <w:multiLevelType w:val="hybridMultilevel"/>
    <w:tmpl w:val="78EC7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5DD05026"/>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5E5E7EC4"/>
    <w:multiLevelType w:val="hybridMultilevel"/>
    <w:tmpl w:val="D3AE68B4"/>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5205AD9"/>
    <w:multiLevelType w:val="multilevel"/>
    <w:tmpl w:val="01686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69441BA0"/>
    <w:multiLevelType w:val="hybridMultilevel"/>
    <w:tmpl w:val="645C8E70"/>
    <w:lvl w:ilvl="0" w:tplc="BF1E8400">
      <w:start w:val="1"/>
      <w:numFmt w:val="bullet"/>
      <w:lvlText w:val="•"/>
      <w:lvlJc w:val="left"/>
      <w:pPr>
        <w:ind w:left="3240" w:hanging="360"/>
      </w:pPr>
      <w:rPr>
        <w:rFonts w:ascii="Arial" w:eastAsia="Times New Roman" w:hAnsi="Arial" w:cs="Aria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2" w15:restartNumberingAfterBreak="0">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E661A63"/>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26" w15:restartNumberingAfterBreak="0">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27" w15:restartNumberingAfterBreak="0">
    <w:nsid w:val="7A7A7207"/>
    <w:multiLevelType w:val="singleLevel"/>
    <w:tmpl w:val="CA3CDCFC"/>
    <w:lvl w:ilvl="0">
      <w:start w:val="1"/>
      <w:numFmt w:val="bullet"/>
      <w:lvlText w:val="-"/>
      <w:lvlJc w:val="left"/>
      <w:pPr>
        <w:tabs>
          <w:tab w:val="num" w:pos="720"/>
        </w:tabs>
        <w:ind w:left="720" w:hanging="360"/>
      </w:pPr>
      <w:rPr>
        <w:rFonts w:hint="default"/>
      </w:rPr>
    </w:lvl>
  </w:abstractNum>
  <w:num w:numId="1">
    <w:abstractNumId w:val="26"/>
  </w:num>
  <w:num w:numId="2">
    <w:abstractNumId w:val="12"/>
  </w:num>
  <w:num w:numId="3">
    <w:abstractNumId w:val="14"/>
  </w:num>
  <w:num w:numId="4">
    <w:abstractNumId w:val="13"/>
  </w:num>
  <w:num w:numId="5">
    <w:abstractNumId w:val="8"/>
  </w:num>
  <w:num w:numId="6">
    <w:abstractNumId w:val="20"/>
  </w:num>
  <w:num w:numId="7">
    <w:abstractNumId w:val="9"/>
  </w:num>
  <w:num w:numId="8">
    <w:abstractNumId w:val="25"/>
  </w:num>
  <w:num w:numId="9">
    <w:abstractNumId w:val="6"/>
  </w:num>
  <w:num w:numId="10">
    <w:abstractNumId w:val="16"/>
  </w:num>
  <w:num w:numId="11">
    <w:abstractNumId w:val="0"/>
  </w:num>
  <w:num w:numId="12">
    <w:abstractNumId w:val="4"/>
  </w:num>
  <w:num w:numId="13">
    <w:abstractNumId w:val="17"/>
  </w:num>
  <w:num w:numId="14">
    <w:abstractNumId w:val="27"/>
  </w:num>
  <w:num w:numId="15">
    <w:abstractNumId w:val="2"/>
  </w:num>
  <w:num w:numId="16">
    <w:abstractNumId w:val="2"/>
  </w:num>
  <w:num w:numId="17">
    <w:abstractNumId w:val="10"/>
  </w:num>
  <w:num w:numId="18">
    <w:abstractNumId w:val="24"/>
  </w:num>
  <w:num w:numId="19">
    <w:abstractNumId w:val="22"/>
  </w:num>
  <w:num w:numId="20">
    <w:abstractNumId w:val="23"/>
  </w:num>
  <w:num w:numId="21">
    <w:abstractNumId w:val="11"/>
  </w:num>
  <w:num w:numId="22">
    <w:abstractNumId w:val="18"/>
  </w:num>
  <w:num w:numId="23">
    <w:abstractNumId w:val="19"/>
  </w:num>
  <w:num w:numId="24">
    <w:abstractNumId w:val="15"/>
  </w:num>
  <w:num w:numId="25">
    <w:abstractNumId w:val="1"/>
  </w:num>
  <w:num w:numId="26">
    <w:abstractNumId w:val="3"/>
  </w:num>
  <w:num w:numId="27">
    <w:abstractNumId w:val="5"/>
  </w:num>
  <w:num w:numId="28">
    <w:abstractNumId w:val="7"/>
  </w:num>
  <w:num w:numId="29">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en-AU" w:vendorID="64" w:dllVersion="131077" w:nlCheck="1" w:checkStyle="1"/>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1"/>
  <w:activeWritingStyle w:appName="MSWord" w:lang="en-AU"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705"/>
    <w:rsid w:val="00007F01"/>
    <w:rsid w:val="0001507E"/>
    <w:rsid w:val="0008030E"/>
    <w:rsid w:val="000963CD"/>
    <w:rsid w:val="000A3FF8"/>
    <w:rsid w:val="000D09B2"/>
    <w:rsid w:val="000D2FD8"/>
    <w:rsid w:val="000D5213"/>
    <w:rsid w:val="00140529"/>
    <w:rsid w:val="00147756"/>
    <w:rsid w:val="0015285B"/>
    <w:rsid w:val="00156EC0"/>
    <w:rsid w:val="00171404"/>
    <w:rsid w:val="00175127"/>
    <w:rsid w:val="00182832"/>
    <w:rsid w:val="001921C4"/>
    <w:rsid w:val="00197C8D"/>
    <w:rsid w:val="001C3377"/>
    <w:rsid w:val="001C3F8E"/>
    <w:rsid w:val="001E0F36"/>
    <w:rsid w:val="00222C03"/>
    <w:rsid w:val="00226711"/>
    <w:rsid w:val="00240921"/>
    <w:rsid w:val="002438F0"/>
    <w:rsid w:val="00247E3B"/>
    <w:rsid w:val="002569E3"/>
    <w:rsid w:val="00260C68"/>
    <w:rsid w:val="00286ACE"/>
    <w:rsid w:val="002939BD"/>
    <w:rsid w:val="002E4D5E"/>
    <w:rsid w:val="00304BE9"/>
    <w:rsid w:val="00365FF6"/>
    <w:rsid w:val="003735F5"/>
    <w:rsid w:val="00397F45"/>
    <w:rsid w:val="003C05C0"/>
    <w:rsid w:val="003C53B8"/>
    <w:rsid w:val="003C6E4C"/>
    <w:rsid w:val="003E5F28"/>
    <w:rsid w:val="003F2C50"/>
    <w:rsid w:val="00424935"/>
    <w:rsid w:val="00436091"/>
    <w:rsid w:val="0044607B"/>
    <w:rsid w:val="00457BD1"/>
    <w:rsid w:val="00463D03"/>
    <w:rsid w:val="00464116"/>
    <w:rsid w:val="00465B31"/>
    <w:rsid w:val="00477F85"/>
    <w:rsid w:val="00493405"/>
    <w:rsid w:val="004A3113"/>
    <w:rsid w:val="004C01F6"/>
    <w:rsid w:val="004D68E3"/>
    <w:rsid w:val="004F5011"/>
    <w:rsid w:val="004F648E"/>
    <w:rsid w:val="004F66A3"/>
    <w:rsid w:val="0050702E"/>
    <w:rsid w:val="00512A74"/>
    <w:rsid w:val="00515B70"/>
    <w:rsid w:val="00526BD6"/>
    <w:rsid w:val="005619C3"/>
    <w:rsid w:val="005727A5"/>
    <w:rsid w:val="00584CD2"/>
    <w:rsid w:val="005A4607"/>
    <w:rsid w:val="005A5D1E"/>
    <w:rsid w:val="005B0CC7"/>
    <w:rsid w:val="005E77D9"/>
    <w:rsid w:val="00610C07"/>
    <w:rsid w:val="0061243C"/>
    <w:rsid w:val="00627A97"/>
    <w:rsid w:val="00642167"/>
    <w:rsid w:val="006479EF"/>
    <w:rsid w:val="00647B6B"/>
    <w:rsid w:val="00675F59"/>
    <w:rsid w:val="00683E3B"/>
    <w:rsid w:val="0069494E"/>
    <w:rsid w:val="006B119D"/>
    <w:rsid w:val="006D372D"/>
    <w:rsid w:val="00700B0E"/>
    <w:rsid w:val="007079F4"/>
    <w:rsid w:val="00721F19"/>
    <w:rsid w:val="00735490"/>
    <w:rsid w:val="00777A3A"/>
    <w:rsid w:val="00786146"/>
    <w:rsid w:val="00786753"/>
    <w:rsid w:val="007A1D9C"/>
    <w:rsid w:val="007A420F"/>
    <w:rsid w:val="007A6F7C"/>
    <w:rsid w:val="007B1D24"/>
    <w:rsid w:val="007B45D1"/>
    <w:rsid w:val="007C7FEF"/>
    <w:rsid w:val="007E3790"/>
    <w:rsid w:val="007E3AB2"/>
    <w:rsid w:val="007E64B0"/>
    <w:rsid w:val="00804774"/>
    <w:rsid w:val="00804BF8"/>
    <w:rsid w:val="00813DB1"/>
    <w:rsid w:val="0081790B"/>
    <w:rsid w:val="00827EBF"/>
    <w:rsid w:val="00834F89"/>
    <w:rsid w:val="00840E90"/>
    <w:rsid w:val="008438E9"/>
    <w:rsid w:val="00843E1D"/>
    <w:rsid w:val="00850897"/>
    <w:rsid w:val="00850F30"/>
    <w:rsid w:val="008523DD"/>
    <w:rsid w:val="00855105"/>
    <w:rsid w:val="008578AC"/>
    <w:rsid w:val="008636F7"/>
    <w:rsid w:val="00882592"/>
    <w:rsid w:val="00883843"/>
    <w:rsid w:val="008861E2"/>
    <w:rsid w:val="00892F1C"/>
    <w:rsid w:val="008A310D"/>
    <w:rsid w:val="008C59D8"/>
    <w:rsid w:val="008D198C"/>
    <w:rsid w:val="008D58EC"/>
    <w:rsid w:val="008E0163"/>
    <w:rsid w:val="0091494E"/>
    <w:rsid w:val="00916EC2"/>
    <w:rsid w:val="00920A8A"/>
    <w:rsid w:val="00933705"/>
    <w:rsid w:val="00936395"/>
    <w:rsid w:val="00944C97"/>
    <w:rsid w:val="00957786"/>
    <w:rsid w:val="00966F0A"/>
    <w:rsid w:val="0098127C"/>
    <w:rsid w:val="0098461A"/>
    <w:rsid w:val="00990DD9"/>
    <w:rsid w:val="009978CE"/>
    <w:rsid w:val="00997C3D"/>
    <w:rsid w:val="009A1E54"/>
    <w:rsid w:val="009A522A"/>
    <w:rsid w:val="009B4131"/>
    <w:rsid w:val="009E265D"/>
    <w:rsid w:val="009E3FE5"/>
    <w:rsid w:val="00A00296"/>
    <w:rsid w:val="00A010EF"/>
    <w:rsid w:val="00A01560"/>
    <w:rsid w:val="00A0569E"/>
    <w:rsid w:val="00A31915"/>
    <w:rsid w:val="00A3612E"/>
    <w:rsid w:val="00A4624F"/>
    <w:rsid w:val="00A5795C"/>
    <w:rsid w:val="00A6200D"/>
    <w:rsid w:val="00A6271A"/>
    <w:rsid w:val="00A7714F"/>
    <w:rsid w:val="00A91E7C"/>
    <w:rsid w:val="00A9542A"/>
    <w:rsid w:val="00AA0A9B"/>
    <w:rsid w:val="00AA6203"/>
    <w:rsid w:val="00AC5E05"/>
    <w:rsid w:val="00B15B55"/>
    <w:rsid w:val="00B215D6"/>
    <w:rsid w:val="00B36B72"/>
    <w:rsid w:val="00B372B3"/>
    <w:rsid w:val="00B40E96"/>
    <w:rsid w:val="00B42076"/>
    <w:rsid w:val="00B60600"/>
    <w:rsid w:val="00B6558E"/>
    <w:rsid w:val="00B8162A"/>
    <w:rsid w:val="00B81A1C"/>
    <w:rsid w:val="00B84F73"/>
    <w:rsid w:val="00B87198"/>
    <w:rsid w:val="00B9361F"/>
    <w:rsid w:val="00B9740D"/>
    <w:rsid w:val="00B977BC"/>
    <w:rsid w:val="00BA6F53"/>
    <w:rsid w:val="00BC2A9F"/>
    <w:rsid w:val="00BC2CF4"/>
    <w:rsid w:val="00BD3B07"/>
    <w:rsid w:val="00BD44DF"/>
    <w:rsid w:val="00BE15F8"/>
    <w:rsid w:val="00BE1FB8"/>
    <w:rsid w:val="00BE3767"/>
    <w:rsid w:val="00C22787"/>
    <w:rsid w:val="00C3506E"/>
    <w:rsid w:val="00C35657"/>
    <w:rsid w:val="00C41243"/>
    <w:rsid w:val="00C44727"/>
    <w:rsid w:val="00C75261"/>
    <w:rsid w:val="00C77E04"/>
    <w:rsid w:val="00C834F8"/>
    <w:rsid w:val="00C966C3"/>
    <w:rsid w:val="00CD01F3"/>
    <w:rsid w:val="00CD2329"/>
    <w:rsid w:val="00CD569F"/>
    <w:rsid w:val="00CE0772"/>
    <w:rsid w:val="00CE16C7"/>
    <w:rsid w:val="00D00823"/>
    <w:rsid w:val="00D22569"/>
    <w:rsid w:val="00D24FEA"/>
    <w:rsid w:val="00D475AC"/>
    <w:rsid w:val="00D516AF"/>
    <w:rsid w:val="00D62E32"/>
    <w:rsid w:val="00D67BA6"/>
    <w:rsid w:val="00D70248"/>
    <w:rsid w:val="00D7124A"/>
    <w:rsid w:val="00D77711"/>
    <w:rsid w:val="00D82E61"/>
    <w:rsid w:val="00DC3E97"/>
    <w:rsid w:val="00DF3ED7"/>
    <w:rsid w:val="00E0388D"/>
    <w:rsid w:val="00E11E7A"/>
    <w:rsid w:val="00E13039"/>
    <w:rsid w:val="00E1340D"/>
    <w:rsid w:val="00E17105"/>
    <w:rsid w:val="00E34840"/>
    <w:rsid w:val="00E43BAA"/>
    <w:rsid w:val="00E45BDA"/>
    <w:rsid w:val="00E51188"/>
    <w:rsid w:val="00E76E64"/>
    <w:rsid w:val="00E84F0F"/>
    <w:rsid w:val="00EB6F79"/>
    <w:rsid w:val="00EE0C51"/>
    <w:rsid w:val="00F20434"/>
    <w:rsid w:val="00F23F30"/>
    <w:rsid w:val="00F253E2"/>
    <w:rsid w:val="00F652A2"/>
    <w:rsid w:val="00F82B16"/>
    <w:rsid w:val="00F872AD"/>
    <w:rsid w:val="00F91CB8"/>
    <w:rsid w:val="00FB71CC"/>
    <w:rsid w:val="00FE6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A7821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pPr>
      <w:keepNext/>
      <w:widowControl w:val="0"/>
      <w:jc w:val="center"/>
      <w:outlineLvl w:val="0"/>
    </w:pPr>
    <w:rPr>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920A8A"/>
    <w:pPr>
      <w:ind w:left="720"/>
      <w:contextualSpacing/>
    </w:pPr>
  </w:style>
  <w:style w:type="character" w:customStyle="1" w:styleId="Heading2Char">
    <w:name w:val="Heading 2 Char"/>
    <w:basedOn w:val="DefaultParagraphFont"/>
    <w:link w:val="Heading2"/>
    <w:rsid w:val="00AC5E05"/>
    <w:rPr>
      <w:rFonts w:ascii="Arial" w:hAnsi="Arial"/>
      <w:b/>
      <w:snapToGrid w:val="0"/>
      <w:sz w:val="28"/>
      <w:lang w:eastAsia="en-US"/>
    </w:rPr>
  </w:style>
  <w:style w:type="paragraph" w:customStyle="1" w:styleId="Instructions">
    <w:name w:val="Instructions"/>
    <w:basedOn w:val="Normal"/>
    <w:qFormat/>
    <w:rsid w:val="00AC5E05"/>
    <w:pPr>
      <w:keepLines w:val="0"/>
      <w:spacing w:after="120"/>
      <w:ind w:left="0"/>
    </w:pPr>
    <w:rPr>
      <w:rFonts w:eastAsiaTheme="minorEastAsia" w:cstheme="minorBidi"/>
      <w:i/>
      <w:color w:val="C0504D" w:themeColor="accent2"/>
      <w:sz w:val="20"/>
    </w:rPr>
  </w:style>
  <w:style w:type="table" w:styleId="TableGrid">
    <w:name w:val="Table Grid"/>
    <w:basedOn w:val="TableNormal"/>
    <w:uiPriority w:val="59"/>
    <w:rsid w:val="00AC5E05"/>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AC5E05"/>
    <w:pPr>
      <w:keepLines w:val="0"/>
      <w:spacing w:before="40" w:after="40"/>
      <w:ind w:left="0"/>
    </w:pPr>
    <w:rPr>
      <w:rFonts w:eastAsiaTheme="minorEastAsia" w:cstheme="minorBidi"/>
      <w:sz w:val="20"/>
    </w:rPr>
  </w:style>
  <w:style w:type="character" w:styleId="Emphasis">
    <w:name w:val="Emphasis"/>
    <w:basedOn w:val="DefaultParagraphFont"/>
    <w:uiPriority w:val="20"/>
    <w:qFormat/>
    <w:rsid w:val="00AC5E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723362">
      <w:bodyDiv w:val="1"/>
      <w:marLeft w:val="0"/>
      <w:marRight w:val="0"/>
      <w:marTop w:val="0"/>
      <w:marBottom w:val="0"/>
      <w:divBdr>
        <w:top w:val="none" w:sz="0" w:space="0" w:color="auto"/>
        <w:left w:val="none" w:sz="0" w:space="0" w:color="auto"/>
        <w:bottom w:val="none" w:sz="0" w:space="0" w:color="auto"/>
        <w:right w:val="none" w:sz="0" w:space="0" w:color="auto"/>
      </w:divBdr>
    </w:div>
    <w:div w:id="1393577741">
      <w:bodyDiv w:val="1"/>
      <w:marLeft w:val="0"/>
      <w:marRight w:val="0"/>
      <w:marTop w:val="0"/>
      <w:marBottom w:val="0"/>
      <w:divBdr>
        <w:top w:val="none" w:sz="0" w:space="0" w:color="auto"/>
        <w:left w:val="none" w:sz="0" w:space="0" w:color="auto"/>
        <w:bottom w:val="none" w:sz="0" w:space="0" w:color="auto"/>
        <w:right w:val="none" w:sz="0" w:space="0" w:color="auto"/>
      </w:divBdr>
    </w:div>
    <w:div w:id="1398943220">
      <w:bodyDiv w:val="1"/>
      <w:marLeft w:val="0"/>
      <w:marRight w:val="0"/>
      <w:marTop w:val="0"/>
      <w:marBottom w:val="0"/>
      <w:divBdr>
        <w:top w:val="none" w:sz="0" w:space="0" w:color="auto"/>
        <w:left w:val="none" w:sz="0" w:space="0" w:color="auto"/>
        <w:bottom w:val="none" w:sz="0" w:space="0" w:color="auto"/>
        <w:right w:val="none" w:sz="0" w:space="0" w:color="auto"/>
      </w:divBdr>
    </w:div>
    <w:div w:id="1719627742">
      <w:bodyDiv w:val="1"/>
      <w:marLeft w:val="0"/>
      <w:marRight w:val="0"/>
      <w:marTop w:val="0"/>
      <w:marBottom w:val="0"/>
      <w:divBdr>
        <w:top w:val="none" w:sz="0" w:space="0" w:color="auto"/>
        <w:left w:val="none" w:sz="0" w:space="0" w:color="auto"/>
        <w:bottom w:val="none" w:sz="0" w:space="0" w:color="auto"/>
        <w:right w:val="none" w:sz="0" w:space="0" w:color="auto"/>
      </w:divBdr>
    </w:div>
    <w:div w:id="183233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commission.gov.au"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dcommission.gov.au"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comlaw.gov.a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lientsupport@adcommission.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T&amp;C_Trade%20Measures\_Branch%20Restricted\TEMPLATES\Investigation\Investigation%20-%20Exporter%20-%20Questionnaire%20v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DC2514EEDF2147ABEB14142A968D41" ma:contentTypeVersion="0" ma:contentTypeDescription="Create a new document." ma:contentTypeScope="" ma:versionID="c5f32640be8847d6d926cd7da37cb04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711DB5-FEA4-49B0-B317-BA4D401708BC}"/>
</file>

<file path=customXml/itemProps2.xml><?xml version="1.0" encoding="utf-8"?>
<ds:datastoreItem xmlns:ds="http://schemas.openxmlformats.org/officeDocument/2006/customXml" ds:itemID="{D1912485-C2ED-43D7-8E47-6D105AB44F4D}"/>
</file>

<file path=customXml/itemProps3.xml><?xml version="1.0" encoding="utf-8"?>
<ds:datastoreItem xmlns:ds="http://schemas.openxmlformats.org/officeDocument/2006/customXml" ds:itemID="{DE0430F7-EBCD-4D25-A6B8-EE0B58487E7C}"/>
</file>

<file path=customXml/itemProps4.xml><?xml version="1.0" encoding="utf-8"?>
<ds:datastoreItem xmlns:ds="http://schemas.openxmlformats.org/officeDocument/2006/customXml" ds:itemID="{E0CAE1F2-5661-47CF-8981-7DC8943DC2B2}"/>
</file>

<file path=docProps/app.xml><?xml version="1.0" encoding="utf-8"?>
<Properties xmlns="http://schemas.openxmlformats.org/officeDocument/2006/extended-properties" xmlns:vt="http://schemas.openxmlformats.org/officeDocument/2006/docPropsVTypes">
  <Template>Investigation - Exporter - Questionnaire v2016</Template>
  <TotalTime>28</TotalTime>
  <Pages>45</Pages>
  <Words>13189</Words>
  <Characters>75261</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88274</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Bora Akdeniz</dc:creator>
  <cp:lastModifiedBy>Akdeniz, Bora</cp:lastModifiedBy>
  <cp:revision>16</cp:revision>
  <cp:lastPrinted>2013-05-16T23:12:00Z</cp:lastPrinted>
  <dcterms:created xsi:type="dcterms:W3CDTF">2017-04-25T23:54:00Z</dcterms:created>
  <dcterms:modified xsi:type="dcterms:W3CDTF">2017-04-26T01:22:00Z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0x0101007FDC2514EEDF2147ABEB14142A968D41</vt:lpwstr>
  </property>
</Properties>
</file>