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4A6C" w:rsidRDefault="005C7741">
      <w:pPr>
        <w:spacing w:before="64" w:line="407" w:lineRule="exact"/>
        <w:textAlignment w:val="baseline"/>
        <w:rPr>
          <w:rFonts w:ascii="Calibri" w:eastAsia="Calibri" w:hAnsi="Calibri"/>
          <w:b/>
          <w:color w:val="005577"/>
          <w:sz w:val="40"/>
        </w:rPr>
      </w:pPr>
      <w:bookmarkStart w:id="0" w:name="_GoBack"/>
      <w:bookmarkEnd w:id="0"/>
      <w:r>
        <w:rPr>
          <w:rFonts w:ascii="Calibri" w:eastAsia="Calibri" w:hAnsi="Calibri"/>
          <w:b/>
          <w:color w:val="005577"/>
          <w:sz w:val="40"/>
        </w:rPr>
        <w:t>Australian Industry Participation (AIP) plan Summary</w:t>
      </w:r>
    </w:p>
    <w:p w:rsidR="00974A6C" w:rsidRDefault="005C7741">
      <w:pPr>
        <w:spacing w:before="83" w:line="407" w:lineRule="exact"/>
        <w:textAlignment w:val="baseline"/>
        <w:rPr>
          <w:rFonts w:ascii="Calibri" w:eastAsia="Calibri" w:hAnsi="Calibri"/>
          <w:b/>
          <w:color w:val="005577"/>
          <w:sz w:val="40"/>
        </w:rPr>
      </w:pPr>
      <w:r>
        <w:rPr>
          <w:rFonts w:ascii="Calibri" w:eastAsia="Calibri" w:hAnsi="Calibri"/>
          <w:b/>
          <w:color w:val="005577"/>
          <w:sz w:val="40"/>
        </w:rPr>
        <w:t>– Project Phase</w:t>
      </w:r>
    </w:p>
    <w:p w:rsidR="00974A6C" w:rsidRDefault="005C7741">
      <w:pPr>
        <w:spacing w:before="299" w:line="229" w:lineRule="exact"/>
        <w:textAlignment w:val="baseline"/>
        <w:rPr>
          <w:rFonts w:ascii="Calibri" w:eastAsia="Calibri" w:hAnsi="Calibri"/>
          <w:b/>
          <w:color w:val="000000"/>
          <w:spacing w:val="-3"/>
          <w:sz w:val="23"/>
          <w:u w:val="single"/>
        </w:rPr>
      </w:pPr>
      <w:r>
        <w:rPr>
          <w:rFonts w:ascii="Calibri" w:eastAsia="Calibri" w:hAnsi="Calibri"/>
          <w:b/>
          <w:color w:val="000000"/>
          <w:spacing w:val="-3"/>
          <w:sz w:val="23"/>
          <w:u w:val="single"/>
        </w:rPr>
        <w:t xml:space="preserve">1. Project Details </w:t>
      </w:r>
    </w:p>
    <w:p w:rsidR="00974A6C" w:rsidRDefault="005C7741">
      <w:pPr>
        <w:spacing w:before="162" w:line="227" w:lineRule="exact"/>
        <w:textAlignment w:val="baseline"/>
        <w:rPr>
          <w:rFonts w:ascii="Calibri" w:eastAsia="Calibri" w:hAnsi="Calibri"/>
          <w:b/>
          <w:color w:val="000000"/>
        </w:rPr>
      </w:pPr>
      <w:r>
        <w:rPr>
          <w:rFonts w:ascii="Calibri" w:eastAsia="Calibri" w:hAnsi="Calibri"/>
          <w:b/>
          <w:color w:val="000000"/>
        </w:rPr>
        <w:t xml:space="preserve">Designated project proponent: </w:t>
      </w:r>
      <w:r>
        <w:rPr>
          <w:rFonts w:ascii="Calibri" w:eastAsia="Calibri" w:hAnsi="Calibri"/>
          <w:color w:val="000000"/>
        </w:rPr>
        <w:t>Woodside Burrup Pty Ltd</w:t>
      </w:r>
    </w:p>
    <w:p w:rsidR="00974A6C" w:rsidRDefault="005C7741">
      <w:pPr>
        <w:spacing w:before="162" w:line="226" w:lineRule="exact"/>
        <w:textAlignment w:val="baseline"/>
        <w:rPr>
          <w:rFonts w:ascii="Calibri" w:eastAsia="Calibri" w:hAnsi="Calibri"/>
          <w:b/>
          <w:color w:val="000000"/>
        </w:rPr>
      </w:pPr>
      <w:r>
        <w:rPr>
          <w:rFonts w:ascii="Calibri" w:eastAsia="Calibri" w:hAnsi="Calibri"/>
          <w:b/>
          <w:color w:val="000000"/>
        </w:rPr>
        <w:t xml:space="preserve">Project name: </w:t>
      </w:r>
      <w:r>
        <w:rPr>
          <w:rFonts w:ascii="Calibri" w:eastAsia="Calibri" w:hAnsi="Calibri"/>
          <w:color w:val="000000"/>
        </w:rPr>
        <w:t>Pluto Train 2 Project</w:t>
      </w:r>
    </w:p>
    <w:p w:rsidR="00974A6C" w:rsidRDefault="005C7741">
      <w:pPr>
        <w:spacing w:before="119" w:line="268" w:lineRule="exact"/>
        <w:ind w:right="144"/>
        <w:textAlignment w:val="baseline"/>
        <w:rPr>
          <w:rFonts w:ascii="Calibri" w:eastAsia="Calibri" w:hAnsi="Calibri"/>
          <w:b/>
          <w:color w:val="000000"/>
        </w:rPr>
      </w:pPr>
      <w:r>
        <w:rPr>
          <w:rFonts w:ascii="Calibri" w:eastAsia="Calibri" w:hAnsi="Calibri"/>
          <w:b/>
          <w:color w:val="000000"/>
        </w:rPr>
        <w:t xml:space="preserve">Description of the project: </w:t>
      </w:r>
      <w:r>
        <w:rPr>
          <w:rFonts w:ascii="Calibri" w:eastAsia="Calibri" w:hAnsi="Calibri"/>
          <w:color w:val="000000"/>
        </w:rPr>
        <w:t>The project comprises a proposed expansion of the Woodside-operated Pluto LNG facility through construction of a second LNG train. Expanded capacity allows for the potential processing of third-party gas resources through the Pluto LNG facilities, includin</w:t>
      </w:r>
      <w:r>
        <w:rPr>
          <w:rFonts w:ascii="Calibri" w:eastAsia="Calibri" w:hAnsi="Calibri"/>
          <w:color w:val="000000"/>
        </w:rPr>
        <w:t>g the proposed Scarborough Development.</w:t>
      </w:r>
    </w:p>
    <w:p w:rsidR="00974A6C" w:rsidRDefault="005C7741">
      <w:pPr>
        <w:spacing w:before="6" w:line="268" w:lineRule="exact"/>
        <w:ind w:right="72"/>
        <w:textAlignment w:val="baseline"/>
        <w:rPr>
          <w:rFonts w:ascii="Calibri" w:eastAsia="Calibri" w:hAnsi="Calibri"/>
          <w:color w:val="000000"/>
        </w:rPr>
      </w:pPr>
      <w:r>
        <w:rPr>
          <w:rFonts w:ascii="Calibri" w:eastAsia="Calibri" w:hAnsi="Calibri"/>
          <w:color w:val="000000"/>
        </w:rPr>
        <w:t>The proposed expansion is based on a modular design with production capacity of about 5 Mtpa. The second train would be accommodated within the existing pre-disturbed Pluto LNG footprint. Woodside invited two EPC con</w:t>
      </w:r>
      <w:r>
        <w:rPr>
          <w:rFonts w:ascii="Calibri" w:eastAsia="Calibri" w:hAnsi="Calibri"/>
          <w:color w:val="000000"/>
        </w:rPr>
        <w:t>tractors to submit proposals for the design and construction of Pluto Train 2 based upon their experience of similar projects internationally. Subsequently, Woodside selected Bechtel as its preferred contractor to undertake FEED and with an option to const</w:t>
      </w:r>
      <w:r>
        <w:rPr>
          <w:rFonts w:ascii="Calibri" w:eastAsia="Calibri" w:hAnsi="Calibri"/>
          <w:color w:val="000000"/>
        </w:rPr>
        <w:t>ruct the project subject to FID. Woodside and Bechtel have entered into negotiations to finalise contract arrangements for the work, based upon Bechtel’s proposal which reflects a proven design that it has previously constructed in Australia.</w:t>
      </w:r>
    </w:p>
    <w:p w:rsidR="00974A6C" w:rsidRDefault="005C7741">
      <w:pPr>
        <w:spacing w:before="2" w:line="268" w:lineRule="exact"/>
        <w:ind w:right="216"/>
        <w:textAlignment w:val="baseline"/>
        <w:rPr>
          <w:rFonts w:ascii="Calibri" w:eastAsia="Calibri" w:hAnsi="Calibri"/>
          <w:color w:val="000000"/>
        </w:rPr>
      </w:pPr>
      <w:r>
        <w:rPr>
          <w:rFonts w:ascii="Calibri" w:eastAsia="Calibri" w:hAnsi="Calibri"/>
          <w:color w:val="000000"/>
        </w:rPr>
        <w:t>As the succes</w:t>
      </w:r>
      <w:r>
        <w:rPr>
          <w:rFonts w:ascii="Calibri" w:eastAsia="Calibri" w:hAnsi="Calibri"/>
          <w:color w:val="000000"/>
        </w:rPr>
        <w:t>sful EPC contractor, Bechtel would assume responsibilities as the procurement entity for all itemised packages that result as sub-contracts.</w:t>
      </w:r>
    </w:p>
    <w:p w:rsidR="00974A6C" w:rsidRDefault="005C7741">
      <w:pPr>
        <w:spacing w:before="1" w:line="268" w:lineRule="exact"/>
        <w:ind w:right="72"/>
        <w:textAlignment w:val="baseline"/>
        <w:rPr>
          <w:rFonts w:ascii="Calibri" w:eastAsia="Calibri" w:hAnsi="Calibri"/>
          <w:color w:val="000000"/>
        </w:rPr>
      </w:pPr>
      <w:r>
        <w:rPr>
          <w:rFonts w:ascii="Calibri" w:eastAsia="Calibri" w:hAnsi="Calibri"/>
          <w:color w:val="000000"/>
        </w:rPr>
        <w:t>Woodside’s own procurement activities will be limited to sourcing materials or services occasionally required to su</w:t>
      </w:r>
      <w:r>
        <w:rPr>
          <w:rFonts w:ascii="Calibri" w:eastAsia="Calibri" w:hAnsi="Calibri"/>
          <w:color w:val="000000"/>
        </w:rPr>
        <w:t>pplement the services provided by the EPC contractor.</w:t>
      </w:r>
    </w:p>
    <w:p w:rsidR="00974A6C" w:rsidRDefault="005C7741">
      <w:pPr>
        <w:spacing w:before="2" w:line="268" w:lineRule="exact"/>
        <w:ind w:right="144"/>
        <w:textAlignment w:val="baseline"/>
        <w:rPr>
          <w:rFonts w:ascii="Calibri" w:eastAsia="Calibri" w:hAnsi="Calibri"/>
          <w:color w:val="000000"/>
        </w:rPr>
      </w:pPr>
      <w:r>
        <w:rPr>
          <w:rFonts w:ascii="Calibri" w:eastAsia="Calibri" w:hAnsi="Calibri"/>
          <w:color w:val="000000"/>
        </w:rPr>
        <w:t>Woodside’s project milestones are aligned with the proposed upstream Scarborough Development, targeting a final investment decision in 2021 and first gas in 2025.</w:t>
      </w:r>
    </w:p>
    <w:p w:rsidR="00974A6C" w:rsidRDefault="005C7741">
      <w:pPr>
        <w:spacing w:before="163" w:line="226" w:lineRule="exact"/>
        <w:textAlignment w:val="baseline"/>
        <w:rPr>
          <w:rFonts w:ascii="Calibri" w:eastAsia="Calibri" w:hAnsi="Calibri"/>
          <w:b/>
          <w:color w:val="000000"/>
        </w:rPr>
      </w:pPr>
      <w:r>
        <w:rPr>
          <w:rFonts w:ascii="Calibri" w:eastAsia="Calibri" w:hAnsi="Calibri"/>
          <w:b/>
          <w:color w:val="000000"/>
        </w:rPr>
        <w:t>Project timeline (indicative):</w:t>
      </w:r>
    </w:p>
    <w:p w:rsidR="00974A6C" w:rsidRDefault="005C7741">
      <w:pPr>
        <w:spacing w:before="162" w:after="110" w:line="227" w:lineRule="exact"/>
        <w:ind w:left="720"/>
        <w:textAlignment w:val="baseline"/>
        <w:rPr>
          <w:rFonts w:ascii="Calibri" w:eastAsia="Calibri" w:hAnsi="Calibri"/>
          <w:b/>
          <w:color w:val="000000"/>
        </w:rPr>
      </w:pPr>
      <w:r>
        <w:rPr>
          <w:rFonts w:ascii="Calibri" w:eastAsia="Calibri" w:hAnsi="Calibri"/>
          <w:b/>
          <w:color w:val="000000"/>
        </w:rPr>
        <w:t>Woodside</w:t>
      </w:r>
      <w:r>
        <w:rPr>
          <w:rFonts w:ascii="Calibri" w:eastAsia="Calibri" w:hAnsi="Calibri"/>
          <w:b/>
          <w:color w:val="000000"/>
        </w:rPr>
        <w:t xml:space="preserve"> Target Schedule (Indicative Only)</w:t>
      </w:r>
    </w:p>
    <w:tbl>
      <w:tblPr>
        <w:tblW w:w="0" w:type="auto"/>
        <w:tblInd w:w="725" w:type="dxa"/>
        <w:tblLayout w:type="fixed"/>
        <w:tblCellMar>
          <w:left w:w="0" w:type="dxa"/>
          <w:right w:w="0" w:type="dxa"/>
        </w:tblCellMar>
        <w:tblLook w:val="04A0" w:firstRow="1" w:lastRow="0" w:firstColumn="1" w:lastColumn="0" w:noHBand="0" w:noVBand="1"/>
      </w:tblPr>
      <w:tblGrid>
        <w:gridCol w:w="1272"/>
        <w:gridCol w:w="3130"/>
      </w:tblGrid>
      <w:tr w:rsidR="00974A6C">
        <w:tblPrEx>
          <w:tblCellMar>
            <w:top w:w="0" w:type="dxa"/>
            <w:bottom w:w="0" w:type="dxa"/>
          </w:tblCellMar>
        </w:tblPrEx>
        <w:trPr>
          <w:trHeight w:hRule="exact" w:val="523"/>
        </w:trPr>
        <w:tc>
          <w:tcPr>
            <w:tcW w:w="1272" w:type="dxa"/>
            <w:tcBorders>
              <w:top w:val="single" w:sz="5" w:space="0" w:color="000000"/>
              <w:left w:val="single" w:sz="5" w:space="0" w:color="000000"/>
              <w:bottom w:val="single" w:sz="5" w:space="0" w:color="000000"/>
              <w:right w:val="single" w:sz="5" w:space="0" w:color="000000"/>
            </w:tcBorders>
            <w:vAlign w:val="center"/>
          </w:tcPr>
          <w:p w:rsidR="00974A6C" w:rsidRDefault="005C7741">
            <w:pPr>
              <w:spacing w:before="158" w:after="125" w:line="225" w:lineRule="exact"/>
              <w:ind w:right="720"/>
              <w:jc w:val="right"/>
              <w:textAlignment w:val="baseline"/>
              <w:rPr>
                <w:rFonts w:ascii="Calibri" w:eastAsia="Calibri" w:hAnsi="Calibri"/>
                <w:color w:val="000000"/>
              </w:rPr>
            </w:pPr>
            <w:r>
              <w:rPr>
                <w:rFonts w:ascii="Calibri" w:eastAsia="Calibri" w:hAnsi="Calibri"/>
                <w:color w:val="000000"/>
              </w:rPr>
              <w:t>2019</w:t>
            </w:r>
          </w:p>
        </w:tc>
        <w:tc>
          <w:tcPr>
            <w:tcW w:w="3130" w:type="dxa"/>
            <w:tcBorders>
              <w:top w:val="single" w:sz="5" w:space="0" w:color="000000"/>
              <w:left w:val="single" w:sz="5" w:space="0" w:color="000000"/>
              <w:bottom w:val="single" w:sz="5" w:space="0" w:color="000000"/>
              <w:right w:val="single" w:sz="5" w:space="0" w:color="000000"/>
            </w:tcBorders>
            <w:vAlign w:val="center"/>
          </w:tcPr>
          <w:p w:rsidR="00974A6C" w:rsidRDefault="005C7741">
            <w:pPr>
              <w:spacing w:before="158" w:after="125" w:line="225" w:lineRule="exact"/>
              <w:ind w:left="120"/>
              <w:textAlignment w:val="baseline"/>
              <w:rPr>
                <w:rFonts w:ascii="Calibri" w:eastAsia="Calibri" w:hAnsi="Calibri"/>
                <w:color w:val="000000"/>
              </w:rPr>
            </w:pPr>
            <w:r>
              <w:rPr>
                <w:rFonts w:ascii="Calibri" w:eastAsia="Calibri" w:hAnsi="Calibri"/>
                <w:color w:val="000000"/>
              </w:rPr>
              <w:t>Commence FEED</w:t>
            </w:r>
          </w:p>
        </w:tc>
      </w:tr>
      <w:tr w:rsidR="00974A6C">
        <w:tblPrEx>
          <w:tblCellMar>
            <w:top w:w="0" w:type="dxa"/>
            <w:bottom w:w="0" w:type="dxa"/>
          </w:tblCellMar>
        </w:tblPrEx>
        <w:trPr>
          <w:trHeight w:hRule="exact" w:val="519"/>
        </w:trPr>
        <w:tc>
          <w:tcPr>
            <w:tcW w:w="1272" w:type="dxa"/>
            <w:tcBorders>
              <w:top w:val="single" w:sz="5" w:space="0" w:color="000000"/>
              <w:left w:val="single" w:sz="5" w:space="0" w:color="000000"/>
              <w:bottom w:val="single" w:sz="5" w:space="0" w:color="000000"/>
              <w:right w:val="single" w:sz="5" w:space="0" w:color="000000"/>
            </w:tcBorders>
            <w:vAlign w:val="center"/>
          </w:tcPr>
          <w:p w:rsidR="00974A6C" w:rsidRDefault="005C7741">
            <w:pPr>
              <w:spacing w:before="153" w:after="140" w:line="225" w:lineRule="exact"/>
              <w:ind w:right="720"/>
              <w:jc w:val="right"/>
              <w:textAlignment w:val="baseline"/>
              <w:rPr>
                <w:rFonts w:ascii="Calibri" w:eastAsia="Calibri" w:hAnsi="Calibri"/>
                <w:color w:val="000000"/>
              </w:rPr>
            </w:pPr>
            <w:r>
              <w:rPr>
                <w:rFonts w:ascii="Calibri" w:eastAsia="Calibri" w:hAnsi="Calibri"/>
                <w:color w:val="000000"/>
              </w:rPr>
              <w:t>2021</w:t>
            </w:r>
          </w:p>
        </w:tc>
        <w:tc>
          <w:tcPr>
            <w:tcW w:w="3130" w:type="dxa"/>
            <w:tcBorders>
              <w:top w:val="single" w:sz="5" w:space="0" w:color="000000"/>
              <w:left w:val="single" w:sz="5" w:space="0" w:color="000000"/>
              <w:bottom w:val="single" w:sz="5" w:space="0" w:color="000000"/>
              <w:right w:val="single" w:sz="5" w:space="0" w:color="000000"/>
            </w:tcBorders>
            <w:vAlign w:val="center"/>
          </w:tcPr>
          <w:p w:rsidR="00974A6C" w:rsidRDefault="005C7741">
            <w:pPr>
              <w:spacing w:before="153" w:after="140" w:line="225" w:lineRule="exact"/>
              <w:ind w:left="120"/>
              <w:textAlignment w:val="baseline"/>
              <w:rPr>
                <w:rFonts w:ascii="Calibri" w:eastAsia="Calibri" w:hAnsi="Calibri"/>
                <w:color w:val="000000"/>
              </w:rPr>
            </w:pPr>
            <w:r>
              <w:rPr>
                <w:rFonts w:ascii="Calibri" w:eastAsia="Calibri" w:hAnsi="Calibri"/>
                <w:color w:val="000000"/>
              </w:rPr>
              <w:t>FID</w:t>
            </w:r>
          </w:p>
        </w:tc>
      </w:tr>
      <w:tr w:rsidR="00974A6C">
        <w:tblPrEx>
          <w:tblCellMar>
            <w:top w:w="0" w:type="dxa"/>
            <w:bottom w:w="0" w:type="dxa"/>
          </w:tblCellMar>
        </w:tblPrEx>
        <w:trPr>
          <w:trHeight w:hRule="exact" w:val="528"/>
        </w:trPr>
        <w:tc>
          <w:tcPr>
            <w:tcW w:w="1272" w:type="dxa"/>
            <w:tcBorders>
              <w:top w:val="single" w:sz="5" w:space="0" w:color="000000"/>
              <w:left w:val="single" w:sz="5" w:space="0" w:color="000000"/>
              <w:bottom w:val="single" w:sz="5" w:space="0" w:color="000000"/>
              <w:right w:val="single" w:sz="5" w:space="0" w:color="000000"/>
            </w:tcBorders>
            <w:vAlign w:val="center"/>
          </w:tcPr>
          <w:p w:rsidR="00974A6C" w:rsidRDefault="005C7741">
            <w:pPr>
              <w:spacing w:before="153" w:after="140" w:line="225" w:lineRule="exact"/>
              <w:ind w:right="720"/>
              <w:jc w:val="right"/>
              <w:textAlignment w:val="baseline"/>
              <w:rPr>
                <w:rFonts w:ascii="Calibri" w:eastAsia="Calibri" w:hAnsi="Calibri"/>
                <w:color w:val="000000"/>
              </w:rPr>
            </w:pPr>
            <w:r>
              <w:rPr>
                <w:rFonts w:ascii="Calibri" w:eastAsia="Calibri" w:hAnsi="Calibri"/>
                <w:color w:val="000000"/>
              </w:rPr>
              <w:t>2025</w:t>
            </w:r>
          </w:p>
        </w:tc>
        <w:tc>
          <w:tcPr>
            <w:tcW w:w="3130" w:type="dxa"/>
            <w:tcBorders>
              <w:top w:val="single" w:sz="5" w:space="0" w:color="000000"/>
              <w:left w:val="single" w:sz="5" w:space="0" w:color="000000"/>
              <w:bottom w:val="single" w:sz="5" w:space="0" w:color="000000"/>
              <w:right w:val="single" w:sz="5" w:space="0" w:color="000000"/>
            </w:tcBorders>
            <w:vAlign w:val="center"/>
          </w:tcPr>
          <w:p w:rsidR="00974A6C" w:rsidRDefault="005C7741">
            <w:pPr>
              <w:spacing w:before="153" w:after="140" w:line="225" w:lineRule="exact"/>
              <w:ind w:left="120"/>
              <w:textAlignment w:val="baseline"/>
              <w:rPr>
                <w:rFonts w:ascii="Calibri" w:eastAsia="Calibri" w:hAnsi="Calibri"/>
                <w:color w:val="000000"/>
              </w:rPr>
            </w:pPr>
            <w:r>
              <w:rPr>
                <w:rFonts w:ascii="Calibri" w:eastAsia="Calibri" w:hAnsi="Calibri"/>
                <w:color w:val="000000"/>
              </w:rPr>
              <w:t>First Gas</w:t>
            </w:r>
          </w:p>
        </w:tc>
      </w:tr>
    </w:tbl>
    <w:p w:rsidR="00974A6C" w:rsidRDefault="00974A6C">
      <w:pPr>
        <w:spacing w:after="83" w:line="20" w:lineRule="exact"/>
      </w:pPr>
    </w:p>
    <w:p w:rsidR="00974A6C" w:rsidRDefault="005C7741">
      <w:pPr>
        <w:spacing w:before="40" w:line="226" w:lineRule="exact"/>
        <w:textAlignment w:val="baseline"/>
        <w:rPr>
          <w:rFonts w:ascii="Calibri" w:eastAsia="Calibri" w:hAnsi="Calibri"/>
          <w:b/>
          <w:color w:val="000000"/>
        </w:rPr>
      </w:pPr>
      <w:r>
        <w:rPr>
          <w:rFonts w:ascii="Calibri" w:eastAsia="Calibri" w:hAnsi="Calibri"/>
          <w:b/>
          <w:color w:val="000000"/>
        </w:rPr>
        <w:t xml:space="preserve">Estimated project value: </w:t>
      </w:r>
      <w:r>
        <w:rPr>
          <w:rFonts w:ascii="Calibri" w:eastAsia="Calibri" w:hAnsi="Calibri"/>
          <w:color w:val="000000"/>
        </w:rPr>
        <w:t>&gt;$500 million</w:t>
      </w:r>
    </w:p>
    <w:p w:rsidR="00974A6C" w:rsidRDefault="005C7741">
      <w:pPr>
        <w:spacing w:before="163" w:line="226" w:lineRule="exact"/>
        <w:textAlignment w:val="baseline"/>
        <w:rPr>
          <w:rFonts w:ascii="Calibri" w:eastAsia="Calibri" w:hAnsi="Calibri"/>
          <w:b/>
          <w:color w:val="000000"/>
        </w:rPr>
      </w:pPr>
      <w:r>
        <w:rPr>
          <w:rFonts w:ascii="Calibri" w:eastAsia="Calibri" w:hAnsi="Calibri"/>
          <w:b/>
          <w:color w:val="000000"/>
        </w:rPr>
        <w:t xml:space="preserve">Project location: </w:t>
      </w:r>
      <w:r>
        <w:rPr>
          <w:rFonts w:ascii="Calibri" w:eastAsia="Calibri" w:hAnsi="Calibri"/>
          <w:color w:val="000000"/>
        </w:rPr>
        <w:t>Burrup Peninsula, Western Australia</w:t>
      </w:r>
    </w:p>
    <w:p w:rsidR="00974A6C" w:rsidRDefault="005C7741">
      <w:pPr>
        <w:spacing w:before="122" w:line="268" w:lineRule="exact"/>
        <w:ind w:right="504"/>
        <w:textAlignment w:val="baseline"/>
        <w:rPr>
          <w:rFonts w:ascii="Calibri" w:eastAsia="Calibri" w:hAnsi="Calibri"/>
          <w:b/>
          <w:color w:val="000000"/>
          <w:spacing w:val="-4"/>
        </w:rPr>
      </w:pPr>
      <w:r>
        <w:rPr>
          <w:rFonts w:ascii="Calibri" w:eastAsia="Calibri" w:hAnsi="Calibri"/>
          <w:b/>
          <w:color w:val="000000"/>
          <w:spacing w:val="-4"/>
        </w:rPr>
        <w:t>Link to project information:</w:t>
      </w:r>
      <w:hyperlink r:id="rId7">
        <w:r>
          <w:rPr>
            <w:rFonts w:ascii="Calibri" w:eastAsia="Calibri" w:hAnsi="Calibri"/>
            <w:color w:val="0000FF"/>
            <w:spacing w:val="-4"/>
            <w:sz w:val="23"/>
            <w:u w:val="single"/>
          </w:rPr>
          <w:t xml:space="preserve"> www.woodside.com.au/supplying_to_woodside/Pages/Australian-Industry-Participation.aspx</w:t>
        </w:r>
      </w:hyperlink>
      <w:hyperlink r:id="rId8">
        <w:r>
          <w:rPr>
            <w:rFonts w:ascii="Calibri" w:eastAsia="Calibri" w:hAnsi="Calibri"/>
            <w:color w:val="0000FF"/>
            <w:spacing w:val="-4"/>
            <w:sz w:val="23"/>
            <w:u w:val="single"/>
          </w:rPr>
          <w:t xml:space="preserve"> </w:t>
        </w:r>
      </w:hyperlink>
      <w:hyperlink r:id="rId9">
        <w:r>
          <w:rPr>
            <w:rFonts w:ascii="Calibri" w:eastAsia="Calibri" w:hAnsi="Calibri"/>
            <w:color w:val="0000FF"/>
            <w:spacing w:val="-4"/>
            <w:sz w:val="23"/>
            <w:u w:val="single"/>
          </w:rPr>
          <w:t>http://gateway.icn.org.au/</w:t>
        </w:r>
      </w:hyperlink>
      <w:hyperlink r:id="rId10">
        <w:r>
          <w:rPr>
            <w:rFonts w:ascii="Calibri" w:eastAsia="Calibri" w:hAnsi="Calibri"/>
            <w:color w:val="0000FF"/>
            <w:spacing w:val="-4"/>
            <w:u w:val="single"/>
          </w:rPr>
          <w:t xml:space="preserve"> </w:t>
        </w:r>
      </w:hyperlink>
      <w:r>
        <w:rPr>
          <w:rFonts w:ascii="Calibri" w:eastAsia="Calibri" w:hAnsi="Calibri"/>
          <w:color w:val="000000"/>
          <w:spacing w:val="-4"/>
        </w:rPr>
        <w:t>or equivalent.</w:t>
      </w:r>
    </w:p>
    <w:p w:rsidR="00974A6C" w:rsidRDefault="005C7741">
      <w:pPr>
        <w:spacing w:before="162" w:after="130" w:line="226" w:lineRule="exact"/>
        <w:textAlignment w:val="baseline"/>
        <w:rPr>
          <w:rFonts w:ascii="Calibri" w:eastAsia="Calibri" w:hAnsi="Calibri"/>
          <w:b/>
          <w:color w:val="000000"/>
        </w:rPr>
      </w:pPr>
      <w:r>
        <w:rPr>
          <w:rFonts w:ascii="Calibri" w:eastAsia="Calibri" w:hAnsi="Calibri"/>
          <w:b/>
          <w:color w:val="000000"/>
        </w:rPr>
        <w:t>Project contact for procurement information:</w:t>
      </w:r>
    </w:p>
    <w:p w:rsidR="00974A6C" w:rsidRDefault="005C7741">
      <w:pPr>
        <w:spacing w:after="533"/>
        <w:ind w:left="5" w:right="6"/>
        <w:textAlignment w:val="baseline"/>
      </w:pPr>
      <w:r>
        <w:rPr>
          <w:noProof/>
          <w:lang w:val="en-AU" w:eastAsia="en-AU"/>
        </w:rPr>
        <w:drawing>
          <wp:inline distT="0" distB="0" distL="0" distR="0">
            <wp:extent cx="5733415" cy="83820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11"/>
                    <a:stretch>
                      <a:fillRect/>
                    </a:stretch>
                  </pic:blipFill>
                  <pic:spPr>
                    <a:xfrm>
                      <a:off x="0" y="0"/>
                      <a:ext cx="5733415" cy="838200"/>
                    </a:xfrm>
                    <a:prstGeom prst="rect">
                      <a:avLst/>
                    </a:prstGeom>
                  </pic:spPr>
                </pic:pic>
              </a:graphicData>
            </a:graphic>
          </wp:inline>
        </w:drawing>
      </w:r>
    </w:p>
    <w:p w:rsidR="00974A6C" w:rsidRDefault="005C7741">
      <w:pPr>
        <w:tabs>
          <w:tab w:val="right" w:pos="9072"/>
        </w:tabs>
        <w:spacing w:before="90" w:line="164" w:lineRule="exact"/>
        <w:textAlignment w:val="baseline"/>
        <w:rPr>
          <w:rFonts w:ascii="Calibri" w:eastAsia="Calibri" w:hAnsi="Calibri"/>
          <w:color w:val="000000"/>
          <w:sz w:val="17"/>
        </w:rPr>
      </w:pPr>
      <w:r>
        <w:rPr>
          <w:rFonts w:ascii="Calibri" w:eastAsia="Calibri" w:hAnsi="Calibri"/>
          <w:color w:val="000000"/>
          <w:sz w:val="17"/>
        </w:rPr>
        <w:t>DCP# 1100122692</w:t>
      </w:r>
      <w:r>
        <w:rPr>
          <w:rFonts w:ascii="Calibri" w:eastAsia="Calibri" w:hAnsi="Calibri"/>
          <w:color w:val="000000"/>
          <w:sz w:val="17"/>
        </w:rPr>
        <w:tab/>
        <w:t>AIP plan Summary – Project Phase</w:t>
      </w:r>
    </w:p>
    <w:p w:rsidR="00974A6C" w:rsidRDefault="005C7741">
      <w:pPr>
        <w:spacing w:before="91" w:line="163" w:lineRule="exact"/>
        <w:jc w:val="right"/>
        <w:textAlignment w:val="baseline"/>
        <w:rPr>
          <w:rFonts w:ascii="Calibri" w:eastAsia="Calibri" w:hAnsi="Calibri"/>
          <w:color w:val="000000"/>
          <w:spacing w:val="-3"/>
          <w:sz w:val="17"/>
        </w:rPr>
      </w:pPr>
      <w:r>
        <w:rPr>
          <w:rFonts w:ascii="Calibri" w:eastAsia="Calibri" w:hAnsi="Calibri"/>
          <w:color w:val="000000"/>
          <w:spacing w:val="-3"/>
          <w:sz w:val="17"/>
        </w:rPr>
        <w:t>Australian Industry Participation Authority</w:t>
      </w:r>
    </w:p>
    <w:p w:rsidR="00974A6C" w:rsidRDefault="005C7741">
      <w:pPr>
        <w:spacing w:before="91" w:line="164" w:lineRule="exact"/>
        <w:jc w:val="right"/>
        <w:textAlignment w:val="baseline"/>
        <w:rPr>
          <w:rFonts w:ascii="Calibri" w:eastAsia="Calibri" w:hAnsi="Calibri"/>
          <w:color w:val="000000"/>
          <w:spacing w:val="-4"/>
          <w:sz w:val="17"/>
        </w:rPr>
      </w:pPr>
      <w:r>
        <w:rPr>
          <w:rFonts w:ascii="Calibri" w:eastAsia="Calibri" w:hAnsi="Calibri"/>
          <w:color w:val="000000"/>
          <w:spacing w:val="-4"/>
          <w:sz w:val="17"/>
        </w:rPr>
        <w:t>Version 1.4 April 2020</w:t>
      </w:r>
    </w:p>
    <w:p w:rsidR="00974A6C" w:rsidRDefault="005C7741">
      <w:pPr>
        <w:spacing w:before="90" w:line="163" w:lineRule="exact"/>
        <w:jc w:val="center"/>
        <w:textAlignment w:val="baseline"/>
        <w:rPr>
          <w:rFonts w:ascii="Calibri" w:eastAsia="Calibri" w:hAnsi="Calibri"/>
          <w:color w:val="000000"/>
          <w:sz w:val="17"/>
        </w:rPr>
      </w:pPr>
      <w:r>
        <w:rPr>
          <w:rFonts w:ascii="Calibri" w:eastAsia="Calibri" w:hAnsi="Calibri"/>
          <w:color w:val="000000"/>
          <w:sz w:val="17"/>
        </w:rPr>
        <w:t>1</w:t>
      </w:r>
    </w:p>
    <w:p w:rsidR="00974A6C" w:rsidRDefault="00974A6C">
      <w:pPr>
        <w:sectPr w:rsidR="00974A6C">
          <w:pgSz w:w="11909" w:h="16838"/>
          <w:pgMar w:top="1540" w:right="1434" w:bottom="382" w:left="1435" w:header="720" w:footer="720" w:gutter="0"/>
          <w:cols w:space="720"/>
        </w:sectPr>
      </w:pPr>
    </w:p>
    <w:p w:rsidR="00974A6C" w:rsidRDefault="005C7741">
      <w:pPr>
        <w:spacing w:line="381" w:lineRule="exact"/>
        <w:textAlignment w:val="baseline"/>
        <w:rPr>
          <w:rFonts w:ascii="Calibri" w:eastAsia="Calibri" w:hAnsi="Calibri"/>
          <w:b/>
          <w:color w:val="000000"/>
        </w:rPr>
      </w:pPr>
      <w:r>
        <w:rPr>
          <w:rFonts w:ascii="Calibri" w:eastAsia="Calibri" w:hAnsi="Calibri"/>
          <w:b/>
          <w:color w:val="000000"/>
        </w:rPr>
        <w:lastRenderedPageBreak/>
        <w:t xml:space="preserve">Other project proponents involved in the project: </w:t>
      </w:r>
      <w:r>
        <w:rPr>
          <w:rFonts w:ascii="Calibri" w:eastAsia="Calibri" w:hAnsi="Calibri"/>
          <w:color w:val="000000"/>
        </w:rPr>
        <w:t xml:space="preserve">Not applicable </w:t>
      </w:r>
      <w:r>
        <w:rPr>
          <w:rFonts w:ascii="Calibri" w:eastAsia="Calibri" w:hAnsi="Calibri"/>
          <w:color w:val="000000"/>
        </w:rPr>
        <w:br/>
      </w:r>
      <w:r>
        <w:rPr>
          <w:rFonts w:ascii="Calibri" w:eastAsia="Calibri" w:hAnsi="Calibri"/>
          <w:b/>
          <w:color w:val="000000"/>
          <w:u w:val="single"/>
        </w:rPr>
        <w:t xml:space="preserve">2. Opportunities to supply Goods and Services </w:t>
      </w:r>
    </w:p>
    <w:p w:rsidR="00974A6C" w:rsidRDefault="005C7741">
      <w:pPr>
        <w:spacing w:before="115" w:line="269" w:lineRule="exact"/>
        <w:ind w:right="1296"/>
        <w:textAlignment w:val="baseline"/>
        <w:rPr>
          <w:rFonts w:ascii="Calibri" w:eastAsia="Calibri" w:hAnsi="Calibri"/>
          <w:color w:val="000000"/>
        </w:rPr>
      </w:pPr>
      <w:r>
        <w:rPr>
          <w:rFonts w:ascii="Calibri" w:eastAsia="Calibri" w:hAnsi="Calibri"/>
          <w:color w:val="000000"/>
        </w:rPr>
        <w:t>Under the EPC Contract, Bechtel will assume responsibilities as the procurement entity for all itemised packages that result as sub-contracts. These will be described further in Bechtel’s own subsequent AIP Plan.</w:t>
      </w:r>
    </w:p>
    <w:p w:rsidR="00974A6C" w:rsidRDefault="005C7741">
      <w:pPr>
        <w:spacing w:before="119" w:after="115" w:line="269" w:lineRule="exact"/>
        <w:ind w:right="864"/>
        <w:textAlignment w:val="baseline"/>
        <w:rPr>
          <w:rFonts w:ascii="Calibri" w:eastAsia="Calibri" w:hAnsi="Calibri"/>
          <w:color w:val="000000"/>
        </w:rPr>
      </w:pPr>
      <w:r>
        <w:rPr>
          <w:rFonts w:ascii="Calibri" w:eastAsia="Calibri" w:hAnsi="Calibri"/>
          <w:color w:val="000000"/>
        </w:rPr>
        <w:t>An indicative range of scope packages for c</w:t>
      </w:r>
      <w:r>
        <w:rPr>
          <w:rFonts w:ascii="Calibri" w:eastAsia="Calibri" w:hAnsi="Calibri"/>
          <w:color w:val="000000"/>
        </w:rPr>
        <w:t>onstruction activities are listed below and will potentially encompass a suite of scope opportunities for Australian entities and Non-Australian entities to supply goods and services. These scopes will be determined by Bechtel and included also within Bech</w:t>
      </w:r>
      <w:r>
        <w:rPr>
          <w:rFonts w:ascii="Calibri" w:eastAsia="Calibri" w:hAnsi="Calibri"/>
          <w:color w:val="000000"/>
        </w:rPr>
        <w:t>tel’s AIP Plan.</w:t>
      </w:r>
    </w:p>
    <w:tbl>
      <w:tblPr>
        <w:tblW w:w="0" w:type="auto"/>
        <w:tblInd w:w="14" w:type="dxa"/>
        <w:tblLayout w:type="fixed"/>
        <w:tblCellMar>
          <w:left w:w="0" w:type="dxa"/>
          <w:right w:w="0" w:type="dxa"/>
        </w:tblCellMar>
        <w:tblLook w:val="04A0" w:firstRow="1" w:lastRow="0" w:firstColumn="1" w:lastColumn="0" w:noHBand="0" w:noVBand="1"/>
      </w:tblPr>
      <w:tblGrid>
        <w:gridCol w:w="5952"/>
        <w:gridCol w:w="1987"/>
        <w:gridCol w:w="1848"/>
      </w:tblGrid>
      <w:tr w:rsidR="00974A6C">
        <w:tblPrEx>
          <w:tblCellMar>
            <w:top w:w="0" w:type="dxa"/>
            <w:bottom w:w="0" w:type="dxa"/>
          </w:tblCellMar>
        </w:tblPrEx>
        <w:trPr>
          <w:trHeight w:hRule="exact" w:val="677"/>
        </w:trPr>
        <w:tc>
          <w:tcPr>
            <w:tcW w:w="5952" w:type="dxa"/>
            <w:tcBorders>
              <w:top w:val="single" w:sz="5" w:space="0" w:color="000000"/>
              <w:left w:val="single" w:sz="5" w:space="0" w:color="000000"/>
              <w:bottom w:val="single" w:sz="5" w:space="0" w:color="000000"/>
              <w:right w:val="single" w:sz="5" w:space="0" w:color="000000"/>
            </w:tcBorders>
          </w:tcPr>
          <w:p w:rsidR="00974A6C" w:rsidRDefault="005C7741">
            <w:pPr>
              <w:spacing w:before="32" w:after="456" w:line="184" w:lineRule="exact"/>
              <w:ind w:left="110"/>
              <w:textAlignment w:val="baseline"/>
              <w:rPr>
                <w:rFonts w:ascii="Calibri" w:eastAsia="Calibri" w:hAnsi="Calibri"/>
                <w:b/>
                <w:color w:val="000000"/>
                <w:sz w:val="18"/>
              </w:rPr>
            </w:pPr>
            <w:r>
              <w:rPr>
                <w:rFonts w:ascii="Calibri" w:eastAsia="Calibri" w:hAnsi="Calibri"/>
                <w:b/>
                <w:color w:val="000000"/>
                <w:sz w:val="18"/>
              </w:rPr>
              <w:t>Expected opportunities (sorted by purchasing category)</w:t>
            </w:r>
          </w:p>
        </w:tc>
        <w:tc>
          <w:tcPr>
            <w:tcW w:w="1987" w:type="dxa"/>
            <w:tcBorders>
              <w:top w:val="single" w:sz="5" w:space="0" w:color="000000"/>
              <w:left w:val="single" w:sz="5" w:space="0" w:color="000000"/>
              <w:bottom w:val="single" w:sz="5" w:space="0" w:color="000000"/>
              <w:right w:val="single" w:sz="5" w:space="0" w:color="000000"/>
            </w:tcBorders>
          </w:tcPr>
          <w:p w:rsidR="00974A6C" w:rsidRDefault="005C7741">
            <w:pPr>
              <w:spacing w:after="235" w:line="218" w:lineRule="exact"/>
              <w:jc w:val="center"/>
              <w:textAlignment w:val="baseline"/>
              <w:rPr>
                <w:rFonts w:ascii="Calibri" w:eastAsia="Calibri" w:hAnsi="Calibri"/>
                <w:b/>
                <w:color w:val="000000"/>
                <w:sz w:val="18"/>
              </w:rPr>
            </w:pPr>
            <w:r>
              <w:rPr>
                <w:rFonts w:ascii="Calibri" w:eastAsia="Calibri" w:hAnsi="Calibri"/>
                <w:b/>
                <w:color w:val="000000"/>
                <w:sz w:val="18"/>
              </w:rPr>
              <w:t xml:space="preserve">Opportunities for </w:t>
            </w:r>
            <w:r>
              <w:rPr>
                <w:rFonts w:ascii="Calibri" w:eastAsia="Calibri" w:hAnsi="Calibri"/>
                <w:b/>
                <w:color w:val="000000"/>
                <w:sz w:val="18"/>
              </w:rPr>
              <w:br/>
              <w:t>Australian entities*</w:t>
            </w:r>
          </w:p>
        </w:tc>
        <w:tc>
          <w:tcPr>
            <w:tcW w:w="1848" w:type="dxa"/>
            <w:tcBorders>
              <w:top w:val="single" w:sz="5" w:space="0" w:color="000000"/>
              <w:left w:val="single" w:sz="5" w:space="0" w:color="000000"/>
              <w:bottom w:val="single" w:sz="5" w:space="0" w:color="000000"/>
              <w:right w:val="single" w:sz="5" w:space="0" w:color="000000"/>
            </w:tcBorders>
          </w:tcPr>
          <w:p w:rsidR="00974A6C" w:rsidRDefault="005C7741">
            <w:pPr>
              <w:spacing w:after="15" w:line="219" w:lineRule="exact"/>
              <w:jc w:val="center"/>
              <w:textAlignment w:val="baseline"/>
              <w:rPr>
                <w:rFonts w:ascii="Calibri" w:eastAsia="Calibri" w:hAnsi="Calibri"/>
                <w:b/>
                <w:color w:val="000000"/>
                <w:sz w:val="18"/>
              </w:rPr>
            </w:pPr>
            <w:r>
              <w:rPr>
                <w:rFonts w:ascii="Calibri" w:eastAsia="Calibri" w:hAnsi="Calibri"/>
                <w:b/>
                <w:color w:val="000000"/>
                <w:sz w:val="18"/>
              </w:rPr>
              <w:t xml:space="preserve">Opportunities for </w:t>
            </w:r>
            <w:r>
              <w:rPr>
                <w:rFonts w:ascii="Calibri" w:eastAsia="Calibri" w:hAnsi="Calibri"/>
                <w:b/>
                <w:color w:val="000000"/>
                <w:sz w:val="18"/>
              </w:rPr>
              <w:br/>
              <w:t xml:space="preserve">non-Australian </w:t>
            </w:r>
            <w:r>
              <w:rPr>
                <w:rFonts w:ascii="Calibri" w:eastAsia="Calibri" w:hAnsi="Calibri"/>
                <w:b/>
                <w:color w:val="000000"/>
                <w:sz w:val="18"/>
              </w:rPr>
              <w:br/>
              <w:t>entities</w:t>
            </w:r>
          </w:p>
        </w:tc>
      </w:tr>
      <w:tr w:rsidR="00974A6C">
        <w:tblPrEx>
          <w:tblCellMar>
            <w:top w:w="0" w:type="dxa"/>
            <w:bottom w:w="0" w:type="dxa"/>
          </w:tblCellMar>
        </w:tblPrEx>
        <w:trPr>
          <w:trHeight w:hRule="exact" w:val="230"/>
        </w:trPr>
        <w:tc>
          <w:tcPr>
            <w:tcW w:w="9787" w:type="dxa"/>
            <w:gridSpan w:val="3"/>
            <w:tcBorders>
              <w:top w:val="single" w:sz="5" w:space="0" w:color="000000"/>
              <w:left w:val="single" w:sz="5" w:space="0" w:color="000000"/>
              <w:bottom w:val="single" w:sz="5" w:space="0" w:color="000000"/>
              <w:right w:val="single" w:sz="5" w:space="0" w:color="000000"/>
            </w:tcBorders>
            <w:shd w:val="clear" w:color="C5D9F0" w:fill="C5D9F0"/>
            <w:vAlign w:val="center"/>
          </w:tcPr>
          <w:p w:rsidR="00974A6C" w:rsidRDefault="005C7741">
            <w:pPr>
              <w:spacing w:after="14" w:line="184" w:lineRule="exact"/>
              <w:ind w:left="110"/>
              <w:textAlignment w:val="baseline"/>
              <w:rPr>
                <w:rFonts w:ascii="Calibri" w:eastAsia="Calibri" w:hAnsi="Calibri"/>
                <w:b/>
                <w:color w:val="000000"/>
                <w:sz w:val="18"/>
              </w:rPr>
            </w:pPr>
            <w:r>
              <w:rPr>
                <w:rFonts w:ascii="Calibri" w:eastAsia="Calibri" w:hAnsi="Calibri"/>
                <w:b/>
                <w:color w:val="000000"/>
                <w:sz w:val="18"/>
              </w:rPr>
              <w:t>Supply of Plant Equipment &amp; Materials</w:t>
            </w:r>
          </w:p>
        </w:tc>
      </w:tr>
      <w:tr w:rsidR="00974A6C">
        <w:tblPrEx>
          <w:tblCellMar>
            <w:top w:w="0" w:type="dxa"/>
            <w:bottom w:w="0" w:type="dxa"/>
          </w:tblCellMar>
        </w:tblPrEx>
        <w:trPr>
          <w:trHeight w:hRule="exact" w:val="255"/>
        </w:trPr>
        <w:tc>
          <w:tcPr>
            <w:tcW w:w="5952" w:type="dxa"/>
            <w:tcBorders>
              <w:top w:val="single" w:sz="5" w:space="0" w:color="000000"/>
              <w:left w:val="single" w:sz="5" w:space="0" w:color="000000"/>
              <w:bottom w:val="single" w:sz="5" w:space="0" w:color="000000"/>
              <w:right w:val="single" w:sz="5" w:space="0" w:color="000000"/>
            </w:tcBorders>
            <w:vAlign w:val="center"/>
          </w:tcPr>
          <w:p w:rsidR="00974A6C" w:rsidRDefault="005C7741">
            <w:pPr>
              <w:spacing w:after="43" w:line="188" w:lineRule="exact"/>
              <w:ind w:left="110"/>
              <w:textAlignment w:val="baseline"/>
              <w:rPr>
                <w:rFonts w:ascii="Calibri" w:eastAsia="Calibri" w:hAnsi="Calibri"/>
                <w:color w:val="000000"/>
                <w:sz w:val="19"/>
              </w:rPr>
            </w:pPr>
            <w:r>
              <w:rPr>
                <w:rFonts w:ascii="Calibri" w:eastAsia="Calibri" w:hAnsi="Calibri"/>
                <w:color w:val="000000"/>
                <w:sz w:val="19"/>
              </w:rPr>
              <w:t>Supply of Gas Turbines</w:t>
            </w:r>
          </w:p>
        </w:tc>
        <w:tc>
          <w:tcPr>
            <w:tcW w:w="1987" w:type="dxa"/>
            <w:tcBorders>
              <w:top w:val="single" w:sz="5" w:space="0" w:color="000000"/>
              <w:left w:val="single" w:sz="5" w:space="0" w:color="000000"/>
              <w:bottom w:val="single" w:sz="5" w:space="0" w:color="000000"/>
              <w:right w:val="single" w:sz="5" w:space="0" w:color="000000"/>
            </w:tcBorders>
            <w:vAlign w:val="center"/>
          </w:tcPr>
          <w:p w:rsidR="00974A6C" w:rsidRDefault="005C7741">
            <w:pPr>
              <w:spacing w:after="44" w:line="187" w:lineRule="exact"/>
              <w:jc w:val="center"/>
              <w:textAlignment w:val="baseline"/>
              <w:rPr>
                <w:rFonts w:ascii="Calibri" w:eastAsia="Calibri" w:hAnsi="Calibri"/>
                <w:color w:val="000000"/>
                <w:sz w:val="19"/>
              </w:rPr>
            </w:pPr>
            <w:r>
              <w:rPr>
                <w:rFonts w:ascii="Calibri" w:eastAsia="Calibri" w:hAnsi="Calibri"/>
                <w:color w:val="000000"/>
                <w:sz w:val="19"/>
              </w:rPr>
              <w:t>No</w:t>
            </w:r>
          </w:p>
        </w:tc>
        <w:tc>
          <w:tcPr>
            <w:tcW w:w="1848" w:type="dxa"/>
            <w:tcBorders>
              <w:top w:val="single" w:sz="5" w:space="0" w:color="000000"/>
              <w:left w:val="single" w:sz="5" w:space="0" w:color="000000"/>
              <w:bottom w:val="single" w:sz="5" w:space="0" w:color="000000"/>
              <w:right w:val="single" w:sz="5" w:space="0" w:color="000000"/>
            </w:tcBorders>
            <w:vAlign w:val="center"/>
          </w:tcPr>
          <w:p w:rsidR="00974A6C" w:rsidRDefault="005C7741">
            <w:pPr>
              <w:spacing w:after="44" w:line="187" w:lineRule="exact"/>
              <w:jc w:val="center"/>
              <w:textAlignment w:val="baseline"/>
              <w:rPr>
                <w:rFonts w:ascii="Calibri" w:eastAsia="Calibri" w:hAnsi="Calibri"/>
                <w:color w:val="000000"/>
                <w:sz w:val="19"/>
              </w:rPr>
            </w:pPr>
            <w:r>
              <w:rPr>
                <w:rFonts w:ascii="Calibri" w:eastAsia="Calibri" w:hAnsi="Calibri"/>
                <w:color w:val="000000"/>
                <w:sz w:val="19"/>
              </w:rPr>
              <w:t>Yes</w:t>
            </w:r>
          </w:p>
        </w:tc>
      </w:tr>
      <w:tr w:rsidR="00974A6C">
        <w:tblPrEx>
          <w:tblCellMar>
            <w:top w:w="0" w:type="dxa"/>
            <w:bottom w:w="0" w:type="dxa"/>
          </w:tblCellMar>
        </w:tblPrEx>
        <w:trPr>
          <w:trHeight w:hRule="exact" w:val="254"/>
        </w:trPr>
        <w:tc>
          <w:tcPr>
            <w:tcW w:w="5952" w:type="dxa"/>
            <w:tcBorders>
              <w:top w:val="single" w:sz="5" w:space="0" w:color="000000"/>
              <w:left w:val="single" w:sz="5" w:space="0" w:color="000000"/>
              <w:bottom w:val="single" w:sz="5" w:space="0" w:color="000000"/>
              <w:right w:val="single" w:sz="5" w:space="0" w:color="000000"/>
            </w:tcBorders>
            <w:vAlign w:val="center"/>
          </w:tcPr>
          <w:p w:rsidR="00974A6C" w:rsidRDefault="005C7741">
            <w:pPr>
              <w:spacing w:after="33" w:line="187" w:lineRule="exact"/>
              <w:ind w:left="110"/>
              <w:textAlignment w:val="baseline"/>
              <w:rPr>
                <w:rFonts w:ascii="Calibri" w:eastAsia="Calibri" w:hAnsi="Calibri"/>
                <w:color w:val="000000"/>
                <w:sz w:val="19"/>
              </w:rPr>
            </w:pPr>
            <w:r>
              <w:rPr>
                <w:rFonts w:ascii="Calibri" w:eastAsia="Calibri" w:hAnsi="Calibri"/>
                <w:color w:val="000000"/>
                <w:sz w:val="19"/>
              </w:rPr>
              <w:t>Supply of Compressors</w:t>
            </w:r>
          </w:p>
        </w:tc>
        <w:tc>
          <w:tcPr>
            <w:tcW w:w="1987" w:type="dxa"/>
            <w:tcBorders>
              <w:top w:val="single" w:sz="5" w:space="0" w:color="000000"/>
              <w:left w:val="single" w:sz="5" w:space="0" w:color="000000"/>
              <w:bottom w:val="single" w:sz="5" w:space="0" w:color="000000"/>
              <w:right w:val="single" w:sz="5" w:space="0" w:color="000000"/>
            </w:tcBorders>
            <w:vAlign w:val="center"/>
          </w:tcPr>
          <w:p w:rsidR="00974A6C" w:rsidRDefault="005C7741">
            <w:pPr>
              <w:spacing w:after="33" w:line="187" w:lineRule="exact"/>
              <w:jc w:val="center"/>
              <w:textAlignment w:val="baseline"/>
              <w:rPr>
                <w:rFonts w:ascii="Calibri" w:eastAsia="Calibri" w:hAnsi="Calibri"/>
                <w:color w:val="000000"/>
                <w:sz w:val="19"/>
              </w:rPr>
            </w:pPr>
            <w:r>
              <w:rPr>
                <w:rFonts w:ascii="Calibri" w:eastAsia="Calibri" w:hAnsi="Calibri"/>
                <w:color w:val="000000"/>
                <w:sz w:val="19"/>
              </w:rPr>
              <w:t>No</w:t>
            </w:r>
          </w:p>
        </w:tc>
        <w:tc>
          <w:tcPr>
            <w:tcW w:w="1848" w:type="dxa"/>
            <w:tcBorders>
              <w:top w:val="single" w:sz="5" w:space="0" w:color="000000"/>
              <w:left w:val="single" w:sz="5" w:space="0" w:color="000000"/>
              <w:bottom w:val="single" w:sz="5" w:space="0" w:color="000000"/>
              <w:right w:val="single" w:sz="5" w:space="0" w:color="000000"/>
            </w:tcBorders>
            <w:vAlign w:val="center"/>
          </w:tcPr>
          <w:p w:rsidR="00974A6C" w:rsidRDefault="005C7741">
            <w:pPr>
              <w:spacing w:after="33" w:line="187" w:lineRule="exact"/>
              <w:jc w:val="center"/>
              <w:textAlignment w:val="baseline"/>
              <w:rPr>
                <w:rFonts w:ascii="Calibri" w:eastAsia="Calibri" w:hAnsi="Calibri"/>
                <w:color w:val="000000"/>
                <w:sz w:val="19"/>
              </w:rPr>
            </w:pPr>
            <w:r>
              <w:rPr>
                <w:rFonts w:ascii="Calibri" w:eastAsia="Calibri" w:hAnsi="Calibri"/>
                <w:color w:val="000000"/>
                <w:sz w:val="19"/>
              </w:rPr>
              <w:t>Yes</w:t>
            </w:r>
          </w:p>
        </w:tc>
      </w:tr>
      <w:tr w:rsidR="00974A6C">
        <w:tblPrEx>
          <w:tblCellMar>
            <w:top w:w="0" w:type="dxa"/>
            <w:bottom w:w="0" w:type="dxa"/>
          </w:tblCellMar>
        </w:tblPrEx>
        <w:trPr>
          <w:trHeight w:hRule="exact" w:val="254"/>
        </w:trPr>
        <w:tc>
          <w:tcPr>
            <w:tcW w:w="5952" w:type="dxa"/>
            <w:tcBorders>
              <w:top w:val="single" w:sz="5" w:space="0" w:color="000000"/>
              <w:left w:val="single" w:sz="5" w:space="0" w:color="000000"/>
              <w:bottom w:val="single" w:sz="5" w:space="0" w:color="000000"/>
              <w:right w:val="single" w:sz="5" w:space="0" w:color="000000"/>
            </w:tcBorders>
            <w:vAlign w:val="center"/>
          </w:tcPr>
          <w:p w:rsidR="00974A6C" w:rsidRDefault="005C7741">
            <w:pPr>
              <w:spacing w:after="38" w:line="188" w:lineRule="exact"/>
              <w:ind w:left="110"/>
              <w:textAlignment w:val="baseline"/>
              <w:rPr>
                <w:rFonts w:ascii="Calibri" w:eastAsia="Calibri" w:hAnsi="Calibri"/>
                <w:color w:val="000000"/>
                <w:sz w:val="19"/>
              </w:rPr>
            </w:pPr>
            <w:r>
              <w:rPr>
                <w:rFonts w:ascii="Calibri" w:eastAsia="Calibri" w:hAnsi="Calibri"/>
                <w:color w:val="000000"/>
                <w:sz w:val="19"/>
              </w:rPr>
              <w:t>Supply of Cold Box</w:t>
            </w:r>
          </w:p>
        </w:tc>
        <w:tc>
          <w:tcPr>
            <w:tcW w:w="1987" w:type="dxa"/>
            <w:tcBorders>
              <w:top w:val="single" w:sz="5" w:space="0" w:color="000000"/>
              <w:left w:val="single" w:sz="5" w:space="0" w:color="000000"/>
              <w:bottom w:val="single" w:sz="5" w:space="0" w:color="000000"/>
              <w:right w:val="single" w:sz="5" w:space="0" w:color="000000"/>
            </w:tcBorders>
            <w:vAlign w:val="center"/>
          </w:tcPr>
          <w:p w:rsidR="00974A6C" w:rsidRDefault="005C7741">
            <w:pPr>
              <w:spacing w:after="39" w:line="187" w:lineRule="exact"/>
              <w:jc w:val="center"/>
              <w:textAlignment w:val="baseline"/>
              <w:rPr>
                <w:rFonts w:ascii="Calibri" w:eastAsia="Calibri" w:hAnsi="Calibri"/>
                <w:color w:val="000000"/>
                <w:sz w:val="19"/>
              </w:rPr>
            </w:pPr>
            <w:r>
              <w:rPr>
                <w:rFonts w:ascii="Calibri" w:eastAsia="Calibri" w:hAnsi="Calibri"/>
                <w:color w:val="000000"/>
                <w:sz w:val="19"/>
              </w:rPr>
              <w:t>No</w:t>
            </w:r>
          </w:p>
        </w:tc>
        <w:tc>
          <w:tcPr>
            <w:tcW w:w="1848" w:type="dxa"/>
            <w:tcBorders>
              <w:top w:val="single" w:sz="5" w:space="0" w:color="000000"/>
              <w:left w:val="single" w:sz="5" w:space="0" w:color="000000"/>
              <w:bottom w:val="single" w:sz="5" w:space="0" w:color="000000"/>
              <w:right w:val="single" w:sz="5" w:space="0" w:color="000000"/>
            </w:tcBorders>
            <w:vAlign w:val="center"/>
          </w:tcPr>
          <w:p w:rsidR="00974A6C" w:rsidRDefault="005C7741">
            <w:pPr>
              <w:spacing w:after="39" w:line="187" w:lineRule="exact"/>
              <w:jc w:val="center"/>
              <w:textAlignment w:val="baseline"/>
              <w:rPr>
                <w:rFonts w:ascii="Calibri" w:eastAsia="Calibri" w:hAnsi="Calibri"/>
                <w:color w:val="000000"/>
                <w:sz w:val="19"/>
              </w:rPr>
            </w:pPr>
            <w:r>
              <w:rPr>
                <w:rFonts w:ascii="Calibri" w:eastAsia="Calibri" w:hAnsi="Calibri"/>
                <w:color w:val="000000"/>
                <w:sz w:val="19"/>
              </w:rPr>
              <w:t>Yes</w:t>
            </w:r>
          </w:p>
        </w:tc>
      </w:tr>
      <w:tr w:rsidR="00974A6C">
        <w:tblPrEx>
          <w:tblCellMar>
            <w:top w:w="0" w:type="dxa"/>
            <w:bottom w:w="0" w:type="dxa"/>
          </w:tblCellMar>
        </w:tblPrEx>
        <w:trPr>
          <w:trHeight w:hRule="exact" w:val="255"/>
        </w:trPr>
        <w:tc>
          <w:tcPr>
            <w:tcW w:w="5952" w:type="dxa"/>
            <w:tcBorders>
              <w:top w:val="single" w:sz="5" w:space="0" w:color="000000"/>
              <w:left w:val="single" w:sz="5" w:space="0" w:color="000000"/>
              <w:bottom w:val="single" w:sz="5" w:space="0" w:color="000000"/>
              <w:right w:val="single" w:sz="5" w:space="0" w:color="000000"/>
            </w:tcBorders>
            <w:vAlign w:val="center"/>
          </w:tcPr>
          <w:p w:rsidR="00974A6C" w:rsidRDefault="005C7741">
            <w:pPr>
              <w:spacing w:after="28" w:line="188" w:lineRule="exact"/>
              <w:ind w:left="110"/>
              <w:textAlignment w:val="baseline"/>
              <w:rPr>
                <w:rFonts w:ascii="Calibri" w:eastAsia="Calibri" w:hAnsi="Calibri"/>
                <w:color w:val="000000"/>
                <w:sz w:val="19"/>
              </w:rPr>
            </w:pPr>
            <w:r>
              <w:rPr>
                <w:rFonts w:ascii="Calibri" w:eastAsia="Calibri" w:hAnsi="Calibri"/>
                <w:color w:val="000000"/>
                <w:sz w:val="19"/>
              </w:rPr>
              <w:t>Supply of Heat Exchangers</w:t>
            </w:r>
          </w:p>
        </w:tc>
        <w:tc>
          <w:tcPr>
            <w:tcW w:w="1987" w:type="dxa"/>
            <w:tcBorders>
              <w:top w:val="single" w:sz="5" w:space="0" w:color="000000"/>
              <w:left w:val="single" w:sz="5" w:space="0" w:color="000000"/>
              <w:bottom w:val="single" w:sz="5" w:space="0" w:color="000000"/>
              <w:right w:val="single" w:sz="5" w:space="0" w:color="000000"/>
            </w:tcBorders>
            <w:vAlign w:val="center"/>
          </w:tcPr>
          <w:p w:rsidR="00974A6C" w:rsidRDefault="005C7741">
            <w:pPr>
              <w:spacing w:after="29" w:line="187" w:lineRule="exact"/>
              <w:jc w:val="center"/>
              <w:textAlignment w:val="baseline"/>
              <w:rPr>
                <w:rFonts w:ascii="Calibri" w:eastAsia="Calibri" w:hAnsi="Calibri"/>
                <w:color w:val="000000"/>
                <w:sz w:val="19"/>
              </w:rPr>
            </w:pPr>
            <w:r>
              <w:rPr>
                <w:rFonts w:ascii="Calibri" w:eastAsia="Calibri" w:hAnsi="Calibri"/>
                <w:color w:val="000000"/>
                <w:sz w:val="19"/>
              </w:rPr>
              <w:t>No</w:t>
            </w:r>
          </w:p>
        </w:tc>
        <w:tc>
          <w:tcPr>
            <w:tcW w:w="1848" w:type="dxa"/>
            <w:tcBorders>
              <w:top w:val="single" w:sz="5" w:space="0" w:color="000000"/>
              <w:left w:val="single" w:sz="5" w:space="0" w:color="000000"/>
              <w:bottom w:val="single" w:sz="5" w:space="0" w:color="000000"/>
              <w:right w:val="single" w:sz="5" w:space="0" w:color="000000"/>
            </w:tcBorders>
            <w:vAlign w:val="center"/>
          </w:tcPr>
          <w:p w:rsidR="00974A6C" w:rsidRDefault="005C7741">
            <w:pPr>
              <w:spacing w:after="29" w:line="187" w:lineRule="exact"/>
              <w:jc w:val="center"/>
              <w:textAlignment w:val="baseline"/>
              <w:rPr>
                <w:rFonts w:ascii="Calibri" w:eastAsia="Calibri" w:hAnsi="Calibri"/>
                <w:color w:val="000000"/>
                <w:sz w:val="19"/>
              </w:rPr>
            </w:pPr>
            <w:r>
              <w:rPr>
                <w:rFonts w:ascii="Calibri" w:eastAsia="Calibri" w:hAnsi="Calibri"/>
                <w:color w:val="000000"/>
                <w:sz w:val="19"/>
              </w:rPr>
              <w:t>Yes</w:t>
            </w:r>
          </w:p>
        </w:tc>
      </w:tr>
      <w:tr w:rsidR="00974A6C">
        <w:tblPrEx>
          <w:tblCellMar>
            <w:top w:w="0" w:type="dxa"/>
            <w:bottom w:w="0" w:type="dxa"/>
          </w:tblCellMar>
        </w:tblPrEx>
        <w:trPr>
          <w:trHeight w:hRule="exact" w:val="254"/>
        </w:trPr>
        <w:tc>
          <w:tcPr>
            <w:tcW w:w="5952" w:type="dxa"/>
            <w:tcBorders>
              <w:top w:val="single" w:sz="5" w:space="0" w:color="000000"/>
              <w:left w:val="single" w:sz="5" w:space="0" w:color="000000"/>
              <w:bottom w:val="single" w:sz="5" w:space="0" w:color="000000"/>
              <w:right w:val="single" w:sz="5" w:space="0" w:color="000000"/>
            </w:tcBorders>
            <w:vAlign w:val="center"/>
          </w:tcPr>
          <w:p w:rsidR="00974A6C" w:rsidRDefault="005C7741">
            <w:pPr>
              <w:spacing w:after="34" w:line="187" w:lineRule="exact"/>
              <w:ind w:left="110"/>
              <w:textAlignment w:val="baseline"/>
              <w:rPr>
                <w:rFonts w:ascii="Calibri" w:eastAsia="Calibri" w:hAnsi="Calibri"/>
                <w:color w:val="000000"/>
                <w:sz w:val="19"/>
              </w:rPr>
            </w:pPr>
            <w:r>
              <w:rPr>
                <w:rFonts w:ascii="Calibri" w:eastAsia="Calibri" w:hAnsi="Calibri"/>
                <w:color w:val="000000"/>
                <w:sz w:val="19"/>
              </w:rPr>
              <w:t>Supply of Chillers and Condensors</w:t>
            </w:r>
          </w:p>
        </w:tc>
        <w:tc>
          <w:tcPr>
            <w:tcW w:w="1987" w:type="dxa"/>
            <w:tcBorders>
              <w:top w:val="single" w:sz="5" w:space="0" w:color="000000"/>
              <w:left w:val="single" w:sz="5" w:space="0" w:color="000000"/>
              <w:bottom w:val="single" w:sz="5" w:space="0" w:color="000000"/>
              <w:right w:val="single" w:sz="5" w:space="0" w:color="000000"/>
            </w:tcBorders>
            <w:vAlign w:val="center"/>
          </w:tcPr>
          <w:p w:rsidR="00974A6C" w:rsidRDefault="005C7741">
            <w:pPr>
              <w:spacing w:after="34" w:line="187" w:lineRule="exact"/>
              <w:jc w:val="center"/>
              <w:textAlignment w:val="baseline"/>
              <w:rPr>
                <w:rFonts w:ascii="Calibri" w:eastAsia="Calibri" w:hAnsi="Calibri"/>
                <w:color w:val="000000"/>
                <w:sz w:val="19"/>
              </w:rPr>
            </w:pPr>
            <w:r>
              <w:rPr>
                <w:rFonts w:ascii="Calibri" w:eastAsia="Calibri" w:hAnsi="Calibri"/>
                <w:color w:val="000000"/>
                <w:sz w:val="19"/>
              </w:rPr>
              <w:t>No</w:t>
            </w:r>
          </w:p>
        </w:tc>
        <w:tc>
          <w:tcPr>
            <w:tcW w:w="1848" w:type="dxa"/>
            <w:tcBorders>
              <w:top w:val="single" w:sz="5" w:space="0" w:color="000000"/>
              <w:left w:val="single" w:sz="5" w:space="0" w:color="000000"/>
              <w:bottom w:val="single" w:sz="5" w:space="0" w:color="000000"/>
              <w:right w:val="single" w:sz="5" w:space="0" w:color="000000"/>
            </w:tcBorders>
            <w:vAlign w:val="center"/>
          </w:tcPr>
          <w:p w:rsidR="00974A6C" w:rsidRDefault="005C7741">
            <w:pPr>
              <w:spacing w:after="34" w:line="187" w:lineRule="exact"/>
              <w:jc w:val="center"/>
              <w:textAlignment w:val="baseline"/>
              <w:rPr>
                <w:rFonts w:ascii="Calibri" w:eastAsia="Calibri" w:hAnsi="Calibri"/>
                <w:color w:val="000000"/>
                <w:sz w:val="19"/>
              </w:rPr>
            </w:pPr>
            <w:r>
              <w:rPr>
                <w:rFonts w:ascii="Calibri" w:eastAsia="Calibri" w:hAnsi="Calibri"/>
                <w:color w:val="000000"/>
                <w:sz w:val="19"/>
              </w:rPr>
              <w:t>Yes</w:t>
            </w:r>
          </w:p>
        </w:tc>
      </w:tr>
      <w:tr w:rsidR="00974A6C">
        <w:tblPrEx>
          <w:tblCellMar>
            <w:top w:w="0" w:type="dxa"/>
            <w:bottom w:w="0" w:type="dxa"/>
          </w:tblCellMar>
        </w:tblPrEx>
        <w:trPr>
          <w:trHeight w:hRule="exact" w:val="255"/>
        </w:trPr>
        <w:tc>
          <w:tcPr>
            <w:tcW w:w="5952" w:type="dxa"/>
            <w:tcBorders>
              <w:top w:val="single" w:sz="5" w:space="0" w:color="000000"/>
              <w:left w:val="single" w:sz="5" w:space="0" w:color="000000"/>
              <w:bottom w:val="single" w:sz="5" w:space="0" w:color="000000"/>
              <w:right w:val="single" w:sz="5" w:space="0" w:color="000000"/>
            </w:tcBorders>
            <w:vAlign w:val="center"/>
          </w:tcPr>
          <w:p w:rsidR="00974A6C" w:rsidRDefault="005C7741">
            <w:pPr>
              <w:spacing w:after="33" w:line="188" w:lineRule="exact"/>
              <w:ind w:left="110"/>
              <w:textAlignment w:val="baseline"/>
              <w:rPr>
                <w:rFonts w:ascii="Calibri" w:eastAsia="Calibri" w:hAnsi="Calibri"/>
                <w:color w:val="000000"/>
                <w:sz w:val="19"/>
              </w:rPr>
            </w:pPr>
            <w:r>
              <w:rPr>
                <w:rFonts w:ascii="Calibri" w:eastAsia="Calibri" w:hAnsi="Calibri"/>
                <w:color w:val="000000"/>
                <w:sz w:val="19"/>
              </w:rPr>
              <w:t>Supply of Heaters</w:t>
            </w:r>
          </w:p>
        </w:tc>
        <w:tc>
          <w:tcPr>
            <w:tcW w:w="1987" w:type="dxa"/>
            <w:tcBorders>
              <w:top w:val="single" w:sz="5" w:space="0" w:color="000000"/>
              <w:left w:val="single" w:sz="5" w:space="0" w:color="000000"/>
              <w:bottom w:val="single" w:sz="5" w:space="0" w:color="000000"/>
              <w:right w:val="single" w:sz="5" w:space="0" w:color="000000"/>
            </w:tcBorders>
            <w:vAlign w:val="center"/>
          </w:tcPr>
          <w:p w:rsidR="00974A6C" w:rsidRDefault="005C7741">
            <w:pPr>
              <w:spacing w:after="34" w:line="187" w:lineRule="exact"/>
              <w:jc w:val="center"/>
              <w:textAlignment w:val="baseline"/>
              <w:rPr>
                <w:rFonts w:ascii="Calibri" w:eastAsia="Calibri" w:hAnsi="Calibri"/>
                <w:color w:val="000000"/>
                <w:sz w:val="19"/>
              </w:rPr>
            </w:pPr>
            <w:r>
              <w:rPr>
                <w:rFonts w:ascii="Calibri" w:eastAsia="Calibri" w:hAnsi="Calibri"/>
                <w:color w:val="000000"/>
                <w:sz w:val="19"/>
              </w:rPr>
              <w:t>Yes</w:t>
            </w:r>
          </w:p>
        </w:tc>
        <w:tc>
          <w:tcPr>
            <w:tcW w:w="1848" w:type="dxa"/>
            <w:tcBorders>
              <w:top w:val="single" w:sz="5" w:space="0" w:color="000000"/>
              <w:left w:val="single" w:sz="5" w:space="0" w:color="000000"/>
              <w:bottom w:val="single" w:sz="5" w:space="0" w:color="000000"/>
              <w:right w:val="single" w:sz="5" w:space="0" w:color="000000"/>
            </w:tcBorders>
            <w:vAlign w:val="center"/>
          </w:tcPr>
          <w:p w:rsidR="00974A6C" w:rsidRDefault="005C7741">
            <w:pPr>
              <w:spacing w:after="34" w:line="187" w:lineRule="exact"/>
              <w:jc w:val="center"/>
              <w:textAlignment w:val="baseline"/>
              <w:rPr>
                <w:rFonts w:ascii="Calibri" w:eastAsia="Calibri" w:hAnsi="Calibri"/>
                <w:color w:val="000000"/>
                <w:sz w:val="19"/>
              </w:rPr>
            </w:pPr>
            <w:r>
              <w:rPr>
                <w:rFonts w:ascii="Calibri" w:eastAsia="Calibri" w:hAnsi="Calibri"/>
                <w:color w:val="000000"/>
                <w:sz w:val="19"/>
              </w:rPr>
              <w:t>Yes</w:t>
            </w:r>
          </w:p>
        </w:tc>
      </w:tr>
      <w:tr w:rsidR="00974A6C">
        <w:tblPrEx>
          <w:tblCellMar>
            <w:top w:w="0" w:type="dxa"/>
            <w:bottom w:w="0" w:type="dxa"/>
          </w:tblCellMar>
        </w:tblPrEx>
        <w:trPr>
          <w:trHeight w:hRule="exact" w:val="254"/>
        </w:trPr>
        <w:tc>
          <w:tcPr>
            <w:tcW w:w="5952" w:type="dxa"/>
            <w:tcBorders>
              <w:top w:val="single" w:sz="5" w:space="0" w:color="000000"/>
              <w:left w:val="single" w:sz="5" w:space="0" w:color="000000"/>
              <w:bottom w:val="single" w:sz="5" w:space="0" w:color="000000"/>
              <w:right w:val="single" w:sz="5" w:space="0" w:color="000000"/>
            </w:tcBorders>
            <w:vAlign w:val="center"/>
          </w:tcPr>
          <w:p w:rsidR="00974A6C" w:rsidRDefault="005C7741">
            <w:pPr>
              <w:spacing w:after="24" w:line="188" w:lineRule="exact"/>
              <w:ind w:left="110"/>
              <w:textAlignment w:val="baseline"/>
              <w:rPr>
                <w:rFonts w:ascii="Calibri" w:eastAsia="Calibri" w:hAnsi="Calibri"/>
                <w:color w:val="000000"/>
                <w:sz w:val="19"/>
              </w:rPr>
            </w:pPr>
            <w:r>
              <w:rPr>
                <w:rFonts w:ascii="Calibri" w:eastAsia="Calibri" w:hAnsi="Calibri"/>
                <w:color w:val="000000"/>
                <w:sz w:val="19"/>
              </w:rPr>
              <w:t>Supply of Pressure Vessels (including drums, filters, separators etc.)</w:t>
            </w:r>
          </w:p>
        </w:tc>
        <w:tc>
          <w:tcPr>
            <w:tcW w:w="1987" w:type="dxa"/>
            <w:tcBorders>
              <w:top w:val="single" w:sz="5" w:space="0" w:color="000000"/>
              <w:left w:val="single" w:sz="5" w:space="0" w:color="000000"/>
              <w:bottom w:val="single" w:sz="5" w:space="0" w:color="000000"/>
              <w:right w:val="single" w:sz="5" w:space="0" w:color="000000"/>
            </w:tcBorders>
            <w:vAlign w:val="center"/>
          </w:tcPr>
          <w:p w:rsidR="00974A6C" w:rsidRDefault="005C7741">
            <w:pPr>
              <w:spacing w:after="25" w:line="187" w:lineRule="exact"/>
              <w:jc w:val="center"/>
              <w:textAlignment w:val="baseline"/>
              <w:rPr>
                <w:rFonts w:ascii="Calibri" w:eastAsia="Calibri" w:hAnsi="Calibri"/>
                <w:color w:val="000000"/>
                <w:sz w:val="19"/>
              </w:rPr>
            </w:pPr>
            <w:r>
              <w:rPr>
                <w:rFonts w:ascii="Calibri" w:eastAsia="Calibri" w:hAnsi="Calibri"/>
                <w:color w:val="000000"/>
                <w:sz w:val="19"/>
              </w:rPr>
              <w:t>Yes</w:t>
            </w:r>
          </w:p>
        </w:tc>
        <w:tc>
          <w:tcPr>
            <w:tcW w:w="1848" w:type="dxa"/>
            <w:tcBorders>
              <w:top w:val="single" w:sz="5" w:space="0" w:color="000000"/>
              <w:left w:val="single" w:sz="5" w:space="0" w:color="000000"/>
              <w:bottom w:val="single" w:sz="5" w:space="0" w:color="000000"/>
              <w:right w:val="single" w:sz="5" w:space="0" w:color="000000"/>
            </w:tcBorders>
            <w:vAlign w:val="center"/>
          </w:tcPr>
          <w:p w:rsidR="00974A6C" w:rsidRDefault="005C7741">
            <w:pPr>
              <w:spacing w:after="25" w:line="187" w:lineRule="exact"/>
              <w:jc w:val="center"/>
              <w:textAlignment w:val="baseline"/>
              <w:rPr>
                <w:rFonts w:ascii="Calibri" w:eastAsia="Calibri" w:hAnsi="Calibri"/>
                <w:color w:val="000000"/>
                <w:sz w:val="19"/>
              </w:rPr>
            </w:pPr>
            <w:r>
              <w:rPr>
                <w:rFonts w:ascii="Calibri" w:eastAsia="Calibri" w:hAnsi="Calibri"/>
                <w:color w:val="000000"/>
                <w:sz w:val="19"/>
              </w:rPr>
              <w:t>Yes</w:t>
            </w:r>
          </w:p>
        </w:tc>
      </w:tr>
      <w:tr w:rsidR="00974A6C">
        <w:tblPrEx>
          <w:tblCellMar>
            <w:top w:w="0" w:type="dxa"/>
            <w:bottom w:w="0" w:type="dxa"/>
          </w:tblCellMar>
        </w:tblPrEx>
        <w:trPr>
          <w:trHeight w:hRule="exact" w:val="259"/>
        </w:trPr>
        <w:tc>
          <w:tcPr>
            <w:tcW w:w="5952" w:type="dxa"/>
            <w:tcBorders>
              <w:top w:val="single" w:sz="5" w:space="0" w:color="000000"/>
              <w:left w:val="single" w:sz="5" w:space="0" w:color="000000"/>
              <w:bottom w:val="single" w:sz="5" w:space="0" w:color="000000"/>
              <w:right w:val="single" w:sz="5" w:space="0" w:color="000000"/>
            </w:tcBorders>
            <w:vAlign w:val="center"/>
          </w:tcPr>
          <w:p w:rsidR="00974A6C" w:rsidRDefault="005C7741">
            <w:pPr>
              <w:spacing w:after="33" w:line="188" w:lineRule="exact"/>
              <w:ind w:left="110"/>
              <w:textAlignment w:val="baseline"/>
              <w:rPr>
                <w:rFonts w:ascii="Calibri" w:eastAsia="Calibri" w:hAnsi="Calibri"/>
                <w:color w:val="000000"/>
                <w:sz w:val="19"/>
              </w:rPr>
            </w:pPr>
            <w:r>
              <w:rPr>
                <w:rFonts w:ascii="Calibri" w:eastAsia="Calibri" w:hAnsi="Calibri"/>
                <w:color w:val="000000"/>
                <w:sz w:val="19"/>
              </w:rPr>
              <w:t>Supply of Tanks</w:t>
            </w:r>
          </w:p>
        </w:tc>
        <w:tc>
          <w:tcPr>
            <w:tcW w:w="1987" w:type="dxa"/>
            <w:tcBorders>
              <w:top w:val="single" w:sz="5" w:space="0" w:color="000000"/>
              <w:left w:val="single" w:sz="5" w:space="0" w:color="000000"/>
              <w:bottom w:val="single" w:sz="5" w:space="0" w:color="000000"/>
              <w:right w:val="single" w:sz="5" w:space="0" w:color="000000"/>
            </w:tcBorders>
            <w:vAlign w:val="center"/>
          </w:tcPr>
          <w:p w:rsidR="00974A6C" w:rsidRDefault="005C7741">
            <w:pPr>
              <w:spacing w:after="34" w:line="187" w:lineRule="exact"/>
              <w:jc w:val="center"/>
              <w:textAlignment w:val="baseline"/>
              <w:rPr>
                <w:rFonts w:ascii="Calibri" w:eastAsia="Calibri" w:hAnsi="Calibri"/>
                <w:color w:val="000000"/>
                <w:sz w:val="19"/>
              </w:rPr>
            </w:pPr>
            <w:r>
              <w:rPr>
                <w:rFonts w:ascii="Calibri" w:eastAsia="Calibri" w:hAnsi="Calibri"/>
                <w:color w:val="000000"/>
                <w:sz w:val="19"/>
              </w:rPr>
              <w:t>Yes</w:t>
            </w:r>
          </w:p>
        </w:tc>
        <w:tc>
          <w:tcPr>
            <w:tcW w:w="1848" w:type="dxa"/>
            <w:tcBorders>
              <w:top w:val="single" w:sz="5" w:space="0" w:color="000000"/>
              <w:left w:val="single" w:sz="5" w:space="0" w:color="000000"/>
              <w:bottom w:val="single" w:sz="5" w:space="0" w:color="000000"/>
              <w:right w:val="single" w:sz="5" w:space="0" w:color="000000"/>
            </w:tcBorders>
            <w:vAlign w:val="center"/>
          </w:tcPr>
          <w:p w:rsidR="00974A6C" w:rsidRDefault="005C7741">
            <w:pPr>
              <w:spacing w:after="34" w:line="187" w:lineRule="exact"/>
              <w:jc w:val="center"/>
              <w:textAlignment w:val="baseline"/>
              <w:rPr>
                <w:rFonts w:ascii="Calibri" w:eastAsia="Calibri" w:hAnsi="Calibri"/>
                <w:color w:val="000000"/>
                <w:sz w:val="19"/>
              </w:rPr>
            </w:pPr>
            <w:r>
              <w:rPr>
                <w:rFonts w:ascii="Calibri" w:eastAsia="Calibri" w:hAnsi="Calibri"/>
                <w:color w:val="000000"/>
                <w:sz w:val="19"/>
              </w:rPr>
              <w:t>Yes</w:t>
            </w:r>
          </w:p>
        </w:tc>
      </w:tr>
      <w:tr w:rsidR="00974A6C">
        <w:tblPrEx>
          <w:tblCellMar>
            <w:top w:w="0" w:type="dxa"/>
            <w:bottom w:w="0" w:type="dxa"/>
          </w:tblCellMar>
        </w:tblPrEx>
        <w:trPr>
          <w:trHeight w:hRule="exact" w:val="255"/>
        </w:trPr>
        <w:tc>
          <w:tcPr>
            <w:tcW w:w="5952" w:type="dxa"/>
            <w:tcBorders>
              <w:top w:val="single" w:sz="5" w:space="0" w:color="000000"/>
              <w:left w:val="single" w:sz="5" w:space="0" w:color="000000"/>
              <w:bottom w:val="single" w:sz="5" w:space="0" w:color="000000"/>
              <w:right w:val="single" w:sz="5" w:space="0" w:color="000000"/>
            </w:tcBorders>
            <w:vAlign w:val="center"/>
          </w:tcPr>
          <w:p w:rsidR="00974A6C" w:rsidRDefault="005C7741">
            <w:pPr>
              <w:spacing w:after="33" w:line="188" w:lineRule="exact"/>
              <w:ind w:left="110"/>
              <w:textAlignment w:val="baseline"/>
              <w:rPr>
                <w:rFonts w:ascii="Calibri" w:eastAsia="Calibri" w:hAnsi="Calibri"/>
                <w:color w:val="000000"/>
                <w:sz w:val="19"/>
              </w:rPr>
            </w:pPr>
            <w:r>
              <w:rPr>
                <w:rFonts w:ascii="Calibri" w:eastAsia="Calibri" w:hAnsi="Calibri"/>
                <w:color w:val="000000"/>
                <w:sz w:val="19"/>
              </w:rPr>
              <w:t>Supply of Columns</w:t>
            </w:r>
          </w:p>
        </w:tc>
        <w:tc>
          <w:tcPr>
            <w:tcW w:w="1987" w:type="dxa"/>
            <w:tcBorders>
              <w:top w:val="single" w:sz="5" w:space="0" w:color="000000"/>
              <w:left w:val="single" w:sz="5" w:space="0" w:color="000000"/>
              <w:bottom w:val="single" w:sz="5" w:space="0" w:color="000000"/>
              <w:right w:val="single" w:sz="5" w:space="0" w:color="000000"/>
            </w:tcBorders>
            <w:vAlign w:val="center"/>
          </w:tcPr>
          <w:p w:rsidR="00974A6C" w:rsidRDefault="005C7741">
            <w:pPr>
              <w:spacing w:after="34" w:line="187" w:lineRule="exact"/>
              <w:jc w:val="center"/>
              <w:textAlignment w:val="baseline"/>
              <w:rPr>
                <w:rFonts w:ascii="Calibri" w:eastAsia="Calibri" w:hAnsi="Calibri"/>
                <w:color w:val="000000"/>
                <w:sz w:val="19"/>
              </w:rPr>
            </w:pPr>
            <w:r>
              <w:rPr>
                <w:rFonts w:ascii="Calibri" w:eastAsia="Calibri" w:hAnsi="Calibri"/>
                <w:color w:val="000000"/>
                <w:sz w:val="19"/>
              </w:rPr>
              <w:t>No</w:t>
            </w:r>
          </w:p>
        </w:tc>
        <w:tc>
          <w:tcPr>
            <w:tcW w:w="1848" w:type="dxa"/>
            <w:tcBorders>
              <w:top w:val="single" w:sz="5" w:space="0" w:color="000000"/>
              <w:left w:val="single" w:sz="5" w:space="0" w:color="000000"/>
              <w:bottom w:val="single" w:sz="5" w:space="0" w:color="000000"/>
              <w:right w:val="single" w:sz="5" w:space="0" w:color="000000"/>
            </w:tcBorders>
            <w:vAlign w:val="center"/>
          </w:tcPr>
          <w:p w:rsidR="00974A6C" w:rsidRDefault="005C7741">
            <w:pPr>
              <w:spacing w:after="34" w:line="187" w:lineRule="exact"/>
              <w:jc w:val="center"/>
              <w:textAlignment w:val="baseline"/>
              <w:rPr>
                <w:rFonts w:ascii="Calibri" w:eastAsia="Calibri" w:hAnsi="Calibri"/>
                <w:color w:val="000000"/>
                <w:sz w:val="19"/>
              </w:rPr>
            </w:pPr>
            <w:r>
              <w:rPr>
                <w:rFonts w:ascii="Calibri" w:eastAsia="Calibri" w:hAnsi="Calibri"/>
                <w:color w:val="000000"/>
                <w:sz w:val="19"/>
              </w:rPr>
              <w:t>Yes</w:t>
            </w:r>
          </w:p>
        </w:tc>
      </w:tr>
      <w:tr w:rsidR="00974A6C">
        <w:tblPrEx>
          <w:tblCellMar>
            <w:top w:w="0" w:type="dxa"/>
            <w:bottom w:w="0" w:type="dxa"/>
          </w:tblCellMar>
        </w:tblPrEx>
        <w:trPr>
          <w:trHeight w:hRule="exact" w:val="254"/>
        </w:trPr>
        <w:tc>
          <w:tcPr>
            <w:tcW w:w="5952" w:type="dxa"/>
            <w:tcBorders>
              <w:top w:val="single" w:sz="5" w:space="0" w:color="000000"/>
              <w:left w:val="single" w:sz="5" w:space="0" w:color="000000"/>
              <w:bottom w:val="single" w:sz="5" w:space="0" w:color="000000"/>
              <w:right w:val="single" w:sz="5" w:space="0" w:color="000000"/>
            </w:tcBorders>
            <w:vAlign w:val="center"/>
          </w:tcPr>
          <w:p w:rsidR="00974A6C" w:rsidRDefault="005C7741">
            <w:pPr>
              <w:spacing w:after="38" w:line="187" w:lineRule="exact"/>
              <w:ind w:left="110"/>
              <w:textAlignment w:val="baseline"/>
              <w:rPr>
                <w:rFonts w:ascii="Calibri" w:eastAsia="Calibri" w:hAnsi="Calibri"/>
                <w:color w:val="000000"/>
                <w:sz w:val="19"/>
              </w:rPr>
            </w:pPr>
            <w:r>
              <w:rPr>
                <w:rFonts w:ascii="Calibri" w:eastAsia="Calibri" w:hAnsi="Calibri"/>
                <w:color w:val="000000"/>
                <w:sz w:val="19"/>
              </w:rPr>
              <w:t>Supply of LNG Pumps and Nitrogen Rejection Unit Pumps</w:t>
            </w:r>
          </w:p>
        </w:tc>
        <w:tc>
          <w:tcPr>
            <w:tcW w:w="1987" w:type="dxa"/>
            <w:tcBorders>
              <w:top w:val="single" w:sz="5" w:space="0" w:color="000000"/>
              <w:left w:val="single" w:sz="5" w:space="0" w:color="000000"/>
              <w:bottom w:val="single" w:sz="5" w:space="0" w:color="000000"/>
              <w:right w:val="single" w:sz="5" w:space="0" w:color="000000"/>
            </w:tcBorders>
            <w:vAlign w:val="center"/>
          </w:tcPr>
          <w:p w:rsidR="00974A6C" w:rsidRDefault="005C7741">
            <w:pPr>
              <w:spacing w:after="38" w:line="187" w:lineRule="exact"/>
              <w:jc w:val="center"/>
              <w:textAlignment w:val="baseline"/>
              <w:rPr>
                <w:rFonts w:ascii="Calibri" w:eastAsia="Calibri" w:hAnsi="Calibri"/>
                <w:color w:val="000000"/>
                <w:sz w:val="19"/>
              </w:rPr>
            </w:pPr>
            <w:r>
              <w:rPr>
                <w:rFonts w:ascii="Calibri" w:eastAsia="Calibri" w:hAnsi="Calibri"/>
                <w:color w:val="000000"/>
                <w:sz w:val="19"/>
              </w:rPr>
              <w:t>No</w:t>
            </w:r>
          </w:p>
        </w:tc>
        <w:tc>
          <w:tcPr>
            <w:tcW w:w="1848" w:type="dxa"/>
            <w:tcBorders>
              <w:top w:val="single" w:sz="5" w:space="0" w:color="000000"/>
              <w:left w:val="single" w:sz="5" w:space="0" w:color="000000"/>
              <w:bottom w:val="single" w:sz="5" w:space="0" w:color="000000"/>
              <w:right w:val="single" w:sz="5" w:space="0" w:color="000000"/>
            </w:tcBorders>
            <w:vAlign w:val="center"/>
          </w:tcPr>
          <w:p w:rsidR="00974A6C" w:rsidRDefault="005C7741">
            <w:pPr>
              <w:spacing w:after="38" w:line="187" w:lineRule="exact"/>
              <w:jc w:val="center"/>
              <w:textAlignment w:val="baseline"/>
              <w:rPr>
                <w:rFonts w:ascii="Calibri" w:eastAsia="Calibri" w:hAnsi="Calibri"/>
                <w:color w:val="000000"/>
                <w:sz w:val="19"/>
              </w:rPr>
            </w:pPr>
            <w:r>
              <w:rPr>
                <w:rFonts w:ascii="Calibri" w:eastAsia="Calibri" w:hAnsi="Calibri"/>
                <w:color w:val="000000"/>
                <w:sz w:val="19"/>
              </w:rPr>
              <w:t>Yes</w:t>
            </w:r>
          </w:p>
        </w:tc>
      </w:tr>
      <w:tr w:rsidR="00974A6C">
        <w:tblPrEx>
          <w:tblCellMar>
            <w:top w:w="0" w:type="dxa"/>
            <w:bottom w:w="0" w:type="dxa"/>
          </w:tblCellMar>
        </w:tblPrEx>
        <w:trPr>
          <w:trHeight w:hRule="exact" w:val="254"/>
        </w:trPr>
        <w:tc>
          <w:tcPr>
            <w:tcW w:w="5952" w:type="dxa"/>
            <w:tcBorders>
              <w:top w:val="single" w:sz="5" w:space="0" w:color="000000"/>
              <w:left w:val="single" w:sz="5" w:space="0" w:color="000000"/>
              <w:bottom w:val="single" w:sz="5" w:space="0" w:color="000000"/>
              <w:right w:val="single" w:sz="5" w:space="0" w:color="000000"/>
            </w:tcBorders>
            <w:vAlign w:val="center"/>
          </w:tcPr>
          <w:p w:rsidR="00974A6C" w:rsidRDefault="005C7741">
            <w:pPr>
              <w:spacing w:after="28" w:line="188" w:lineRule="exact"/>
              <w:ind w:left="110"/>
              <w:textAlignment w:val="baseline"/>
              <w:rPr>
                <w:rFonts w:ascii="Calibri" w:eastAsia="Calibri" w:hAnsi="Calibri"/>
                <w:color w:val="000000"/>
                <w:sz w:val="19"/>
              </w:rPr>
            </w:pPr>
            <w:r>
              <w:rPr>
                <w:rFonts w:ascii="Calibri" w:eastAsia="Calibri" w:hAnsi="Calibri"/>
                <w:color w:val="000000"/>
                <w:sz w:val="19"/>
              </w:rPr>
              <w:t>Supply of Process Pumps</w:t>
            </w:r>
          </w:p>
        </w:tc>
        <w:tc>
          <w:tcPr>
            <w:tcW w:w="1987" w:type="dxa"/>
            <w:tcBorders>
              <w:top w:val="single" w:sz="5" w:space="0" w:color="000000"/>
              <w:left w:val="single" w:sz="5" w:space="0" w:color="000000"/>
              <w:bottom w:val="single" w:sz="5" w:space="0" w:color="000000"/>
              <w:right w:val="single" w:sz="5" w:space="0" w:color="000000"/>
            </w:tcBorders>
            <w:vAlign w:val="center"/>
          </w:tcPr>
          <w:p w:rsidR="00974A6C" w:rsidRDefault="005C7741">
            <w:pPr>
              <w:spacing w:after="29" w:line="187" w:lineRule="exact"/>
              <w:jc w:val="center"/>
              <w:textAlignment w:val="baseline"/>
              <w:rPr>
                <w:rFonts w:ascii="Calibri" w:eastAsia="Calibri" w:hAnsi="Calibri"/>
                <w:color w:val="000000"/>
                <w:sz w:val="19"/>
              </w:rPr>
            </w:pPr>
            <w:r>
              <w:rPr>
                <w:rFonts w:ascii="Calibri" w:eastAsia="Calibri" w:hAnsi="Calibri"/>
                <w:color w:val="000000"/>
                <w:sz w:val="19"/>
              </w:rPr>
              <w:t>Yes</w:t>
            </w:r>
          </w:p>
        </w:tc>
        <w:tc>
          <w:tcPr>
            <w:tcW w:w="1848" w:type="dxa"/>
            <w:tcBorders>
              <w:top w:val="single" w:sz="5" w:space="0" w:color="000000"/>
              <w:left w:val="single" w:sz="5" w:space="0" w:color="000000"/>
              <w:bottom w:val="single" w:sz="5" w:space="0" w:color="000000"/>
              <w:right w:val="single" w:sz="5" w:space="0" w:color="000000"/>
            </w:tcBorders>
            <w:vAlign w:val="center"/>
          </w:tcPr>
          <w:p w:rsidR="00974A6C" w:rsidRDefault="005C7741">
            <w:pPr>
              <w:spacing w:after="29" w:line="187" w:lineRule="exact"/>
              <w:jc w:val="center"/>
              <w:textAlignment w:val="baseline"/>
              <w:rPr>
                <w:rFonts w:ascii="Calibri" w:eastAsia="Calibri" w:hAnsi="Calibri"/>
                <w:color w:val="000000"/>
                <w:sz w:val="19"/>
              </w:rPr>
            </w:pPr>
            <w:r>
              <w:rPr>
                <w:rFonts w:ascii="Calibri" w:eastAsia="Calibri" w:hAnsi="Calibri"/>
                <w:color w:val="000000"/>
                <w:sz w:val="19"/>
              </w:rPr>
              <w:t>Yes</w:t>
            </w:r>
          </w:p>
        </w:tc>
      </w:tr>
      <w:tr w:rsidR="00974A6C">
        <w:tblPrEx>
          <w:tblCellMar>
            <w:top w:w="0" w:type="dxa"/>
            <w:bottom w:w="0" w:type="dxa"/>
          </w:tblCellMar>
        </w:tblPrEx>
        <w:trPr>
          <w:trHeight w:hRule="exact" w:val="255"/>
        </w:trPr>
        <w:tc>
          <w:tcPr>
            <w:tcW w:w="5952" w:type="dxa"/>
            <w:tcBorders>
              <w:top w:val="single" w:sz="5" w:space="0" w:color="000000"/>
              <w:left w:val="single" w:sz="5" w:space="0" w:color="000000"/>
              <w:bottom w:val="single" w:sz="5" w:space="0" w:color="000000"/>
              <w:right w:val="single" w:sz="5" w:space="0" w:color="000000"/>
            </w:tcBorders>
            <w:vAlign w:val="center"/>
          </w:tcPr>
          <w:p w:rsidR="00974A6C" w:rsidRDefault="005C7741">
            <w:pPr>
              <w:spacing w:after="33" w:line="188" w:lineRule="exact"/>
              <w:ind w:left="110"/>
              <w:textAlignment w:val="baseline"/>
              <w:rPr>
                <w:rFonts w:ascii="Calibri" w:eastAsia="Calibri" w:hAnsi="Calibri"/>
                <w:color w:val="000000"/>
                <w:sz w:val="19"/>
              </w:rPr>
            </w:pPr>
            <w:r>
              <w:rPr>
                <w:rFonts w:ascii="Calibri" w:eastAsia="Calibri" w:hAnsi="Calibri"/>
                <w:color w:val="000000"/>
                <w:sz w:val="19"/>
              </w:rPr>
              <w:t>Supply of Instrumentation</w:t>
            </w:r>
          </w:p>
        </w:tc>
        <w:tc>
          <w:tcPr>
            <w:tcW w:w="1987" w:type="dxa"/>
            <w:tcBorders>
              <w:top w:val="single" w:sz="5" w:space="0" w:color="000000"/>
              <w:left w:val="single" w:sz="5" w:space="0" w:color="000000"/>
              <w:bottom w:val="single" w:sz="5" w:space="0" w:color="000000"/>
              <w:right w:val="single" w:sz="5" w:space="0" w:color="000000"/>
            </w:tcBorders>
            <w:vAlign w:val="center"/>
          </w:tcPr>
          <w:p w:rsidR="00974A6C" w:rsidRDefault="005C7741">
            <w:pPr>
              <w:spacing w:after="34" w:line="187" w:lineRule="exact"/>
              <w:jc w:val="center"/>
              <w:textAlignment w:val="baseline"/>
              <w:rPr>
                <w:rFonts w:ascii="Calibri" w:eastAsia="Calibri" w:hAnsi="Calibri"/>
                <w:color w:val="000000"/>
                <w:sz w:val="19"/>
              </w:rPr>
            </w:pPr>
            <w:r>
              <w:rPr>
                <w:rFonts w:ascii="Calibri" w:eastAsia="Calibri" w:hAnsi="Calibri"/>
                <w:color w:val="000000"/>
                <w:sz w:val="19"/>
              </w:rPr>
              <w:t>Yes</w:t>
            </w:r>
          </w:p>
        </w:tc>
        <w:tc>
          <w:tcPr>
            <w:tcW w:w="1848" w:type="dxa"/>
            <w:tcBorders>
              <w:top w:val="single" w:sz="5" w:space="0" w:color="000000"/>
              <w:left w:val="single" w:sz="5" w:space="0" w:color="000000"/>
              <w:bottom w:val="single" w:sz="5" w:space="0" w:color="000000"/>
              <w:right w:val="single" w:sz="5" w:space="0" w:color="000000"/>
            </w:tcBorders>
            <w:vAlign w:val="center"/>
          </w:tcPr>
          <w:p w:rsidR="00974A6C" w:rsidRDefault="005C7741">
            <w:pPr>
              <w:spacing w:after="34" w:line="187" w:lineRule="exact"/>
              <w:jc w:val="center"/>
              <w:textAlignment w:val="baseline"/>
              <w:rPr>
                <w:rFonts w:ascii="Calibri" w:eastAsia="Calibri" w:hAnsi="Calibri"/>
                <w:color w:val="000000"/>
                <w:sz w:val="19"/>
              </w:rPr>
            </w:pPr>
            <w:r>
              <w:rPr>
                <w:rFonts w:ascii="Calibri" w:eastAsia="Calibri" w:hAnsi="Calibri"/>
                <w:color w:val="000000"/>
                <w:sz w:val="19"/>
              </w:rPr>
              <w:t>Yes</w:t>
            </w:r>
          </w:p>
        </w:tc>
      </w:tr>
      <w:tr w:rsidR="00974A6C">
        <w:tblPrEx>
          <w:tblCellMar>
            <w:top w:w="0" w:type="dxa"/>
            <w:bottom w:w="0" w:type="dxa"/>
          </w:tblCellMar>
        </w:tblPrEx>
        <w:trPr>
          <w:trHeight w:hRule="exact" w:val="254"/>
        </w:trPr>
        <w:tc>
          <w:tcPr>
            <w:tcW w:w="5952" w:type="dxa"/>
            <w:tcBorders>
              <w:top w:val="single" w:sz="5" w:space="0" w:color="000000"/>
              <w:left w:val="single" w:sz="5" w:space="0" w:color="000000"/>
              <w:bottom w:val="single" w:sz="5" w:space="0" w:color="000000"/>
              <w:right w:val="single" w:sz="5" w:space="0" w:color="000000"/>
            </w:tcBorders>
            <w:vAlign w:val="center"/>
          </w:tcPr>
          <w:p w:rsidR="00974A6C" w:rsidRDefault="005C7741">
            <w:pPr>
              <w:spacing w:after="38" w:line="187" w:lineRule="exact"/>
              <w:ind w:left="110"/>
              <w:textAlignment w:val="baseline"/>
              <w:rPr>
                <w:rFonts w:ascii="Calibri" w:eastAsia="Calibri" w:hAnsi="Calibri"/>
                <w:color w:val="000000"/>
                <w:sz w:val="19"/>
              </w:rPr>
            </w:pPr>
            <w:r>
              <w:rPr>
                <w:rFonts w:ascii="Calibri" w:eastAsia="Calibri" w:hAnsi="Calibri"/>
                <w:color w:val="000000"/>
                <w:sz w:val="19"/>
              </w:rPr>
              <w:t>Supply of Electrical Equipment</w:t>
            </w:r>
          </w:p>
        </w:tc>
        <w:tc>
          <w:tcPr>
            <w:tcW w:w="1987" w:type="dxa"/>
            <w:tcBorders>
              <w:top w:val="single" w:sz="5" w:space="0" w:color="000000"/>
              <w:left w:val="single" w:sz="5" w:space="0" w:color="000000"/>
              <w:bottom w:val="single" w:sz="5" w:space="0" w:color="000000"/>
              <w:right w:val="single" w:sz="5" w:space="0" w:color="000000"/>
            </w:tcBorders>
            <w:vAlign w:val="center"/>
          </w:tcPr>
          <w:p w:rsidR="00974A6C" w:rsidRDefault="005C7741">
            <w:pPr>
              <w:spacing w:after="38" w:line="187" w:lineRule="exact"/>
              <w:jc w:val="center"/>
              <w:textAlignment w:val="baseline"/>
              <w:rPr>
                <w:rFonts w:ascii="Calibri" w:eastAsia="Calibri" w:hAnsi="Calibri"/>
                <w:color w:val="000000"/>
                <w:sz w:val="19"/>
              </w:rPr>
            </w:pPr>
            <w:r>
              <w:rPr>
                <w:rFonts w:ascii="Calibri" w:eastAsia="Calibri" w:hAnsi="Calibri"/>
                <w:color w:val="000000"/>
                <w:sz w:val="19"/>
              </w:rPr>
              <w:t>Yes</w:t>
            </w:r>
          </w:p>
        </w:tc>
        <w:tc>
          <w:tcPr>
            <w:tcW w:w="1848" w:type="dxa"/>
            <w:tcBorders>
              <w:top w:val="single" w:sz="5" w:space="0" w:color="000000"/>
              <w:left w:val="single" w:sz="5" w:space="0" w:color="000000"/>
              <w:bottom w:val="single" w:sz="5" w:space="0" w:color="000000"/>
              <w:right w:val="single" w:sz="5" w:space="0" w:color="000000"/>
            </w:tcBorders>
            <w:vAlign w:val="center"/>
          </w:tcPr>
          <w:p w:rsidR="00974A6C" w:rsidRDefault="005C7741">
            <w:pPr>
              <w:spacing w:after="38" w:line="187" w:lineRule="exact"/>
              <w:jc w:val="center"/>
              <w:textAlignment w:val="baseline"/>
              <w:rPr>
                <w:rFonts w:ascii="Calibri" w:eastAsia="Calibri" w:hAnsi="Calibri"/>
                <w:color w:val="000000"/>
                <w:sz w:val="19"/>
              </w:rPr>
            </w:pPr>
            <w:r>
              <w:rPr>
                <w:rFonts w:ascii="Calibri" w:eastAsia="Calibri" w:hAnsi="Calibri"/>
                <w:color w:val="000000"/>
                <w:sz w:val="19"/>
              </w:rPr>
              <w:t>Yes</w:t>
            </w:r>
          </w:p>
        </w:tc>
      </w:tr>
      <w:tr w:rsidR="00974A6C">
        <w:tblPrEx>
          <w:tblCellMar>
            <w:top w:w="0" w:type="dxa"/>
            <w:bottom w:w="0" w:type="dxa"/>
          </w:tblCellMar>
        </w:tblPrEx>
        <w:trPr>
          <w:trHeight w:hRule="exact" w:val="255"/>
        </w:trPr>
        <w:tc>
          <w:tcPr>
            <w:tcW w:w="5952" w:type="dxa"/>
            <w:tcBorders>
              <w:top w:val="single" w:sz="5" w:space="0" w:color="000000"/>
              <w:left w:val="single" w:sz="5" w:space="0" w:color="000000"/>
              <w:bottom w:val="single" w:sz="5" w:space="0" w:color="000000"/>
              <w:right w:val="single" w:sz="5" w:space="0" w:color="000000"/>
            </w:tcBorders>
            <w:vAlign w:val="center"/>
          </w:tcPr>
          <w:p w:rsidR="00974A6C" w:rsidRDefault="005C7741">
            <w:pPr>
              <w:spacing w:after="38" w:line="188" w:lineRule="exact"/>
              <w:ind w:left="110"/>
              <w:textAlignment w:val="baseline"/>
              <w:rPr>
                <w:rFonts w:ascii="Calibri" w:eastAsia="Calibri" w:hAnsi="Calibri"/>
                <w:color w:val="000000"/>
                <w:sz w:val="19"/>
              </w:rPr>
            </w:pPr>
            <w:r>
              <w:rPr>
                <w:rFonts w:ascii="Calibri" w:eastAsia="Calibri" w:hAnsi="Calibri"/>
                <w:color w:val="000000"/>
                <w:sz w:val="19"/>
              </w:rPr>
              <w:t>Supply of Structural Steel</w:t>
            </w:r>
          </w:p>
        </w:tc>
        <w:tc>
          <w:tcPr>
            <w:tcW w:w="1987" w:type="dxa"/>
            <w:tcBorders>
              <w:top w:val="single" w:sz="5" w:space="0" w:color="000000"/>
              <w:left w:val="single" w:sz="5" w:space="0" w:color="000000"/>
              <w:bottom w:val="single" w:sz="5" w:space="0" w:color="000000"/>
              <w:right w:val="single" w:sz="5" w:space="0" w:color="000000"/>
            </w:tcBorders>
            <w:vAlign w:val="center"/>
          </w:tcPr>
          <w:p w:rsidR="00974A6C" w:rsidRDefault="005C7741">
            <w:pPr>
              <w:spacing w:after="39" w:line="187" w:lineRule="exact"/>
              <w:jc w:val="center"/>
              <w:textAlignment w:val="baseline"/>
              <w:rPr>
                <w:rFonts w:ascii="Calibri" w:eastAsia="Calibri" w:hAnsi="Calibri"/>
                <w:color w:val="000000"/>
                <w:sz w:val="19"/>
              </w:rPr>
            </w:pPr>
            <w:r>
              <w:rPr>
                <w:rFonts w:ascii="Calibri" w:eastAsia="Calibri" w:hAnsi="Calibri"/>
                <w:color w:val="000000"/>
                <w:sz w:val="19"/>
              </w:rPr>
              <w:t>Yes</w:t>
            </w:r>
          </w:p>
        </w:tc>
        <w:tc>
          <w:tcPr>
            <w:tcW w:w="1848" w:type="dxa"/>
            <w:tcBorders>
              <w:top w:val="single" w:sz="5" w:space="0" w:color="000000"/>
              <w:left w:val="single" w:sz="5" w:space="0" w:color="000000"/>
              <w:bottom w:val="single" w:sz="5" w:space="0" w:color="000000"/>
              <w:right w:val="single" w:sz="5" w:space="0" w:color="000000"/>
            </w:tcBorders>
            <w:vAlign w:val="center"/>
          </w:tcPr>
          <w:p w:rsidR="00974A6C" w:rsidRDefault="005C7741">
            <w:pPr>
              <w:spacing w:after="39" w:line="187" w:lineRule="exact"/>
              <w:jc w:val="center"/>
              <w:textAlignment w:val="baseline"/>
              <w:rPr>
                <w:rFonts w:ascii="Calibri" w:eastAsia="Calibri" w:hAnsi="Calibri"/>
                <w:color w:val="000000"/>
                <w:sz w:val="19"/>
              </w:rPr>
            </w:pPr>
            <w:r>
              <w:rPr>
                <w:rFonts w:ascii="Calibri" w:eastAsia="Calibri" w:hAnsi="Calibri"/>
                <w:color w:val="000000"/>
                <w:sz w:val="19"/>
              </w:rPr>
              <w:t>Yes</w:t>
            </w:r>
          </w:p>
        </w:tc>
      </w:tr>
      <w:tr w:rsidR="00974A6C">
        <w:tblPrEx>
          <w:tblCellMar>
            <w:top w:w="0" w:type="dxa"/>
            <w:bottom w:w="0" w:type="dxa"/>
          </w:tblCellMar>
        </w:tblPrEx>
        <w:trPr>
          <w:trHeight w:hRule="exact" w:val="254"/>
        </w:trPr>
        <w:tc>
          <w:tcPr>
            <w:tcW w:w="5952" w:type="dxa"/>
            <w:tcBorders>
              <w:top w:val="single" w:sz="5" w:space="0" w:color="000000"/>
              <w:left w:val="single" w:sz="5" w:space="0" w:color="000000"/>
              <w:bottom w:val="single" w:sz="5" w:space="0" w:color="000000"/>
              <w:right w:val="single" w:sz="5" w:space="0" w:color="000000"/>
            </w:tcBorders>
            <w:vAlign w:val="center"/>
          </w:tcPr>
          <w:p w:rsidR="00974A6C" w:rsidRDefault="005C7741">
            <w:pPr>
              <w:spacing w:after="28" w:line="188" w:lineRule="exact"/>
              <w:ind w:left="110"/>
              <w:textAlignment w:val="baseline"/>
              <w:rPr>
                <w:rFonts w:ascii="Calibri" w:eastAsia="Calibri" w:hAnsi="Calibri"/>
                <w:color w:val="000000"/>
                <w:sz w:val="19"/>
              </w:rPr>
            </w:pPr>
            <w:r>
              <w:rPr>
                <w:rFonts w:ascii="Calibri" w:eastAsia="Calibri" w:hAnsi="Calibri"/>
                <w:color w:val="000000"/>
                <w:sz w:val="19"/>
              </w:rPr>
              <w:t>Supply of Painting, Insulation &amp;</w:t>
            </w:r>
            <w:r>
              <w:rPr>
                <w:rFonts w:ascii="Calibri" w:eastAsia="Calibri" w:hAnsi="Calibri"/>
                <w:color w:val="000000"/>
                <w:sz w:val="19"/>
              </w:rPr>
              <w:t xml:space="preserve"> Fireproofing Materials</w:t>
            </w:r>
          </w:p>
        </w:tc>
        <w:tc>
          <w:tcPr>
            <w:tcW w:w="1987" w:type="dxa"/>
            <w:tcBorders>
              <w:top w:val="single" w:sz="5" w:space="0" w:color="000000"/>
              <w:left w:val="single" w:sz="5" w:space="0" w:color="000000"/>
              <w:bottom w:val="single" w:sz="5" w:space="0" w:color="000000"/>
              <w:right w:val="single" w:sz="5" w:space="0" w:color="000000"/>
            </w:tcBorders>
            <w:vAlign w:val="center"/>
          </w:tcPr>
          <w:p w:rsidR="00974A6C" w:rsidRDefault="005C7741">
            <w:pPr>
              <w:spacing w:after="29" w:line="187" w:lineRule="exact"/>
              <w:jc w:val="center"/>
              <w:textAlignment w:val="baseline"/>
              <w:rPr>
                <w:rFonts w:ascii="Calibri" w:eastAsia="Calibri" w:hAnsi="Calibri"/>
                <w:color w:val="000000"/>
                <w:sz w:val="19"/>
              </w:rPr>
            </w:pPr>
            <w:r>
              <w:rPr>
                <w:rFonts w:ascii="Calibri" w:eastAsia="Calibri" w:hAnsi="Calibri"/>
                <w:color w:val="000000"/>
                <w:sz w:val="19"/>
              </w:rPr>
              <w:t>Yes</w:t>
            </w:r>
          </w:p>
        </w:tc>
        <w:tc>
          <w:tcPr>
            <w:tcW w:w="1848" w:type="dxa"/>
            <w:tcBorders>
              <w:top w:val="single" w:sz="5" w:space="0" w:color="000000"/>
              <w:left w:val="single" w:sz="5" w:space="0" w:color="000000"/>
              <w:bottom w:val="single" w:sz="5" w:space="0" w:color="000000"/>
              <w:right w:val="single" w:sz="5" w:space="0" w:color="000000"/>
            </w:tcBorders>
            <w:vAlign w:val="center"/>
          </w:tcPr>
          <w:p w:rsidR="00974A6C" w:rsidRDefault="005C7741">
            <w:pPr>
              <w:spacing w:after="29" w:line="187" w:lineRule="exact"/>
              <w:jc w:val="center"/>
              <w:textAlignment w:val="baseline"/>
              <w:rPr>
                <w:rFonts w:ascii="Calibri" w:eastAsia="Calibri" w:hAnsi="Calibri"/>
                <w:color w:val="000000"/>
                <w:sz w:val="19"/>
              </w:rPr>
            </w:pPr>
            <w:r>
              <w:rPr>
                <w:rFonts w:ascii="Calibri" w:eastAsia="Calibri" w:hAnsi="Calibri"/>
                <w:color w:val="000000"/>
                <w:sz w:val="19"/>
              </w:rPr>
              <w:t>Yes</w:t>
            </w:r>
          </w:p>
        </w:tc>
      </w:tr>
      <w:tr w:rsidR="00974A6C">
        <w:tblPrEx>
          <w:tblCellMar>
            <w:top w:w="0" w:type="dxa"/>
            <w:bottom w:w="0" w:type="dxa"/>
          </w:tblCellMar>
        </w:tblPrEx>
        <w:trPr>
          <w:trHeight w:hRule="exact" w:val="259"/>
        </w:trPr>
        <w:tc>
          <w:tcPr>
            <w:tcW w:w="5952" w:type="dxa"/>
            <w:tcBorders>
              <w:top w:val="single" w:sz="5" w:space="0" w:color="000000"/>
              <w:left w:val="single" w:sz="5" w:space="0" w:color="000000"/>
              <w:bottom w:val="single" w:sz="5" w:space="0" w:color="000000"/>
              <w:right w:val="single" w:sz="5" w:space="0" w:color="000000"/>
            </w:tcBorders>
            <w:vAlign w:val="center"/>
          </w:tcPr>
          <w:p w:rsidR="00974A6C" w:rsidRDefault="005C7741">
            <w:pPr>
              <w:spacing w:after="38" w:line="188" w:lineRule="exact"/>
              <w:ind w:left="110"/>
              <w:textAlignment w:val="baseline"/>
              <w:rPr>
                <w:rFonts w:ascii="Calibri" w:eastAsia="Calibri" w:hAnsi="Calibri"/>
                <w:color w:val="000000"/>
                <w:sz w:val="19"/>
              </w:rPr>
            </w:pPr>
            <w:r>
              <w:rPr>
                <w:rFonts w:ascii="Calibri" w:eastAsia="Calibri" w:hAnsi="Calibri"/>
                <w:color w:val="000000"/>
                <w:sz w:val="19"/>
              </w:rPr>
              <w:t>Supply of Valves and Fittings</w:t>
            </w:r>
          </w:p>
        </w:tc>
        <w:tc>
          <w:tcPr>
            <w:tcW w:w="1987" w:type="dxa"/>
            <w:tcBorders>
              <w:top w:val="single" w:sz="5" w:space="0" w:color="000000"/>
              <w:left w:val="single" w:sz="5" w:space="0" w:color="000000"/>
              <w:bottom w:val="single" w:sz="5" w:space="0" w:color="000000"/>
              <w:right w:val="single" w:sz="5" w:space="0" w:color="000000"/>
            </w:tcBorders>
            <w:vAlign w:val="center"/>
          </w:tcPr>
          <w:p w:rsidR="00974A6C" w:rsidRDefault="005C7741">
            <w:pPr>
              <w:spacing w:after="39" w:line="187" w:lineRule="exact"/>
              <w:jc w:val="center"/>
              <w:textAlignment w:val="baseline"/>
              <w:rPr>
                <w:rFonts w:ascii="Calibri" w:eastAsia="Calibri" w:hAnsi="Calibri"/>
                <w:color w:val="000000"/>
                <w:sz w:val="19"/>
              </w:rPr>
            </w:pPr>
            <w:r>
              <w:rPr>
                <w:rFonts w:ascii="Calibri" w:eastAsia="Calibri" w:hAnsi="Calibri"/>
                <w:color w:val="000000"/>
                <w:sz w:val="19"/>
              </w:rPr>
              <w:t>Yes</w:t>
            </w:r>
          </w:p>
        </w:tc>
        <w:tc>
          <w:tcPr>
            <w:tcW w:w="1848" w:type="dxa"/>
            <w:tcBorders>
              <w:top w:val="single" w:sz="5" w:space="0" w:color="000000"/>
              <w:left w:val="single" w:sz="5" w:space="0" w:color="000000"/>
              <w:bottom w:val="single" w:sz="5" w:space="0" w:color="000000"/>
              <w:right w:val="single" w:sz="5" w:space="0" w:color="000000"/>
            </w:tcBorders>
            <w:vAlign w:val="center"/>
          </w:tcPr>
          <w:p w:rsidR="00974A6C" w:rsidRDefault="005C7741">
            <w:pPr>
              <w:spacing w:after="39" w:line="187" w:lineRule="exact"/>
              <w:jc w:val="center"/>
              <w:textAlignment w:val="baseline"/>
              <w:rPr>
                <w:rFonts w:ascii="Calibri" w:eastAsia="Calibri" w:hAnsi="Calibri"/>
                <w:color w:val="000000"/>
                <w:sz w:val="19"/>
              </w:rPr>
            </w:pPr>
            <w:r>
              <w:rPr>
                <w:rFonts w:ascii="Calibri" w:eastAsia="Calibri" w:hAnsi="Calibri"/>
                <w:color w:val="000000"/>
                <w:sz w:val="19"/>
              </w:rPr>
              <w:t>Yes</w:t>
            </w:r>
          </w:p>
        </w:tc>
      </w:tr>
      <w:tr w:rsidR="00974A6C">
        <w:tblPrEx>
          <w:tblCellMar>
            <w:top w:w="0" w:type="dxa"/>
            <w:bottom w:w="0" w:type="dxa"/>
          </w:tblCellMar>
        </w:tblPrEx>
        <w:trPr>
          <w:trHeight w:hRule="exact" w:val="255"/>
        </w:trPr>
        <w:tc>
          <w:tcPr>
            <w:tcW w:w="5952" w:type="dxa"/>
            <w:tcBorders>
              <w:top w:val="single" w:sz="5" w:space="0" w:color="000000"/>
              <w:left w:val="single" w:sz="5" w:space="0" w:color="000000"/>
              <w:bottom w:val="single" w:sz="5" w:space="0" w:color="000000"/>
              <w:right w:val="single" w:sz="5" w:space="0" w:color="000000"/>
            </w:tcBorders>
            <w:vAlign w:val="center"/>
          </w:tcPr>
          <w:p w:rsidR="00974A6C" w:rsidRDefault="005C7741">
            <w:pPr>
              <w:spacing w:after="38" w:line="188" w:lineRule="exact"/>
              <w:ind w:left="110"/>
              <w:textAlignment w:val="baseline"/>
              <w:rPr>
                <w:rFonts w:ascii="Calibri" w:eastAsia="Calibri" w:hAnsi="Calibri"/>
                <w:color w:val="000000"/>
                <w:sz w:val="19"/>
              </w:rPr>
            </w:pPr>
            <w:r>
              <w:rPr>
                <w:rFonts w:ascii="Calibri" w:eastAsia="Calibri" w:hAnsi="Calibri"/>
                <w:color w:val="000000"/>
                <w:sz w:val="19"/>
              </w:rPr>
              <w:t>Supply of Catalysts and Chemicals</w:t>
            </w:r>
          </w:p>
        </w:tc>
        <w:tc>
          <w:tcPr>
            <w:tcW w:w="1987" w:type="dxa"/>
            <w:tcBorders>
              <w:top w:val="single" w:sz="5" w:space="0" w:color="000000"/>
              <w:left w:val="single" w:sz="5" w:space="0" w:color="000000"/>
              <w:bottom w:val="single" w:sz="5" w:space="0" w:color="000000"/>
              <w:right w:val="single" w:sz="5" w:space="0" w:color="000000"/>
            </w:tcBorders>
            <w:vAlign w:val="center"/>
          </w:tcPr>
          <w:p w:rsidR="00974A6C" w:rsidRDefault="005C7741">
            <w:pPr>
              <w:spacing w:after="39" w:line="187" w:lineRule="exact"/>
              <w:jc w:val="center"/>
              <w:textAlignment w:val="baseline"/>
              <w:rPr>
                <w:rFonts w:ascii="Calibri" w:eastAsia="Calibri" w:hAnsi="Calibri"/>
                <w:color w:val="000000"/>
                <w:sz w:val="19"/>
              </w:rPr>
            </w:pPr>
            <w:r>
              <w:rPr>
                <w:rFonts w:ascii="Calibri" w:eastAsia="Calibri" w:hAnsi="Calibri"/>
                <w:color w:val="000000"/>
                <w:sz w:val="19"/>
              </w:rPr>
              <w:t>Yes</w:t>
            </w:r>
          </w:p>
        </w:tc>
        <w:tc>
          <w:tcPr>
            <w:tcW w:w="1848" w:type="dxa"/>
            <w:tcBorders>
              <w:top w:val="single" w:sz="5" w:space="0" w:color="000000"/>
              <w:left w:val="single" w:sz="5" w:space="0" w:color="000000"/>
              <w:bottom w:val="single" w:sz="5" w:space="0" w:color="000000"/>
              <w:right w:val="single" w:sz="5" w:space="0" w:color="000000"/>
            </w:tcBorders>
            <w:vAlign w:val="center"/>
          </w:tcPr>
          <w:p w:rsidR="00974A6C" w:rsidRDefault="005C7741">
            <w:pPr>
              <w:spacing w:after="39" w:line="187" w:lineRule="exact"/>
              <w:jc w:val="center"/>
              <w:textAlignment w:val="baseline"/>
              <w:rPr>
                <w:rFonts w:ascii="Calibri" w:eastAsia="Calibri" w:hAnsi="Calibri"/>
                <w:color w:val="000000"/>
                <w:sz w:val="19"/>
              </w:rPr>
            </w:pPr>
            <w:r>
              <w:rPr>
                <w:rFonts w:ascii="Calibri" w:eastAsia="Calibri" w:hAnsi="Calibri"/>
                <w:color w:val="000000"/>
                <w:sz w:val="19"/>
              </w:rPr>
              <w:t>Yes</w:t>
            </w:r>
          </w:p>
        </w:tc>
      </w:tr>
      <w:tr w:rsidR="00974A6C">
        <w:tblPrEx>
          <w:tblCellMar>
            <w:top w:w="0" w:type="dxa"/>
            <w:bottom w:w="0" w:type="dxa"/>
          </w:tblCellMar>
        </w:tblPrEx>
        <w:trPr>
          <w:trHeight w:hRule="exact" w:val="254"/>
        </w:trPr>
        <w:tc>
          <w:tcPr>
            <w:tcW w:w="5952" w:type="dxa"/>
            <w:tcBorders>
              <w:top w:val="single" w:sz="5" w:space="0" w:color="000000"/>
              <w:left w:val="single" w:sz="5" w:space="0" w:color="000000"/>
              <w:bottom w:val="single" w:sz="5" w:space="0" w:color="000000"/>
              <w:right w:val="single" w:sz="5" w:space="0" w:color="000000"/>
            </w:tcBorders>
            <w:vAlign w:val="center"/>
          </w:tcPr>
          <w:p w:rsidR="00974A6C" w:rsidRDefault="005C7741">
            <w:pPr>
              <w:spacing w:after="29" w:line="187" w:lineRule="exact"/>
              <w:ind w:left="110"/>
              <w:textAlignment w:val="baseline"/>
              <w:rPr>
                <w:rFonts w:ascii="Calibri" w:eastAsia="Calibri" w:hAnsi="Calibri"/>
                <w:color w:val="000000"/>
                <w:sz w:val="19"/>
              </w:rPr>
            </w:pPr>
            <w:r>
              <w:rPr>
                <w:rFonts w:ascii="Calibri" w:eastAsia="Calibri" w:hAnsi="Calibri"/>
                <w:color w:val="000000"/>
                <w:sz w:val="19"/>
              </w:rPr>
              <w:t>Supply of Control Systems</w:t>
            </w:r>
          </w:p>
        </w:tc>
        <w:tc>
          <w:tcPr>
            <w:tcW w:w="1987" w:type="dxa"/>
            <w:tcBorders>
              <w:top w:val="single" w:sz="5" w:space="0" w:color="000000"/>
              <w:left w:val="single" w:sz="5" w:space="0" w:color="000000"/>
              <w:bottom w:val="single" w:sz="5" w:space="0" w:color="000000"/>
              <w:right w:val="single" w:sz="5" w:space="0" w:color="000000"/>
            </w:tcBorders>
            <w:vAlign w:val="center"/>
          </w:tcPr>
          <w:p w:rsidR="00974A6C" w:rsidRDefault="005C7741">
            <w:pPr>
              <w:spacing w:after="29" w:line="187" w:lineRule="exact"/>
              <w:jc w:val="center"/>
              <w:textAlignment w:val="baseline"/>
              <w:rPr>
                <w:rFonts w:ascii="Calibri" w:eastAsia="Calibri" w:hAnsi="Calibri"/>
                <w:color w:val="000000"/>
                <w:sz w:val="19"/>
              </w:rPr>
            </w:pPr>
            <w:r>
              <w:rPr>
                <w:rFonts w:ascii="Calibri" w:eastAsia="Calibri" w:hAnsi="Calibri"/>
                <w:color w:val="000000"/>
                <w:sz w:val="19"/>
              </w:rPr>
              <w:t>Yes</w:t>
            </w:r>
          </w:p>
        </w:tc>
        <w:tc>
          <w:tcPr>
            <w:tcW w:w="1848" w:type="dxa"/>
            <w:tcBorders>
              <w:top w:val="single" w:sz="5" w:space="0" w:color="000000"/>
              <w:left w:val="single" w:sz="5" w:space="0" w:color="000000"/>
              <w:bottom w:val="single" w:sz="5" w:space="0" w:color="000000"/>
              <w:right w:val="single" w:sz="5" w:space="0" w:color="000000"/>
            </w:tcBorders>
            <w:vAlign w:val="center"/>
          </w:tcPr>
          <w:p w:rsidR="00974A6C" w:rsidRDefault="005C7741">
            <w:pPr>
              <w:spacing w:after="29" w:line="187" w:lineRule="exact"/>
              <w:jc w:val="center"/>
              <w:textAlignment w:val="baseline"/>
              <w:rPr>
                <w:rFonts w:ascii="Calibri" w:eastAsia="Calibri" w:hAnsi="Calibri"/>
                <w:color w:val="000000"/>
                <w:sz w:val="19"/>
              </w:rPr>
            </w:pPr>
            <w:r>
              <w:rPr>
                <w:rFonts w:ascii="Calibri" w:eastAsia="Calibri" w:hAnsi="Calibri"/>
                <w:color w:val="000000"/>
                <w:sz w:val="19"/>
              </w:rPr>
              <w:t>Yes</w:t>
            </w:r>
          </w:p>
        </w:tc>
      </w:tr>
      <w:tr w:rsidR="00974A6C">
        <w:tblPrEx>
          <w:tblCellMar>
            <w:top w:w="0" w:type="dxa"/>
            <w:bottom w:w="0" w:type="dxa"/>
          </w:tblCellMar>
        </w:tblPrEx>
        <w:trPr>
          <w:trHeight w:hRule="exact" w:val="254"/>
        </w:trPr>
        <w:tc>
          <w:tcPr>
            <w:tcW w:w="5952" w:type="dxa"/>
            <w:tcBorders>
              <w:top w:val="single" w:sz="5" w:space="0" w:color="000000"/>
              <w:left w:val="single" w:sz="5" w:space="0" w:color="000000"/>
              <w:bottom w:val="single" w:sz="5" w:space="0" w:color="000000"/>
              <w:right w:val="single" w:sz="5" w:space="0" w:color="000000"/>
            </w:tcBorders>
            <w:vAlign w:val="center"/>
          </w:tcPr>
          <w:p w:rsidR="00974A6C" w:rsidRDefault="005C7741">
            <w:pPr>
              <w:spacing w:after="33" w:line="188" w:lineRule="exact"/>
              <w:ind w:left="110"/>
              <w:textAlignment w:val="baseline"/>
              <w:rPr>
                <w:rFonts w:ascii="Calibri" w:eastAsia="Calibri" w:hAnsi="Calibri"/>
                <w:color w:val="000000"/>
                <w:sz w:val="19"/>
              </w:rPr>
            </w:pPr>
            <w:r>
              <w:rPr>
                <w:rFonts w:ascii="Calibri" w:eastAsia="Calibri" w:hAnsi="Calibri"/>
                <w:color w:val="000000"/>
                <w:sz w:val="19"/>
              </w:rPr>
              <w:t>Supply of Buildings</w:t>
            </w:r>
          </w:p>
        </w:tc>
        <w:tc>
          <w:tcPr>
            <w:tcW w:w="1987" w:type="dxa"/>
            <w:tcBorders>
              <w:top w:val="single" w:sz="5" w:space="0" w:color="000000"/>
              <w:left w:val="single" w:sz="5" w:space="0" w:color="000000"/>
              <w:bottom w:val="single" w:sz="5" w:space="0" w:color="000000"/>
              <w:right w:val="single" w:sz="5" w:space="0" w:color="000000"/>
            </w:tcBorders>
            <w:vAlign w:val="center"/>
          </w:tcPr>
          <w:p w:rsidR="00974A6C" w:rsidRDefault="005C7741">
            <w:pPr>
              <w:spacing w:after="34" w:line="187" w:lineRule="exact"/>
              <w:jc w:val="center"/>
              <w:textAlignment w:val="baseline"/>
              <w:rPr>
                <w:rFonts w:ascii="Calibri" w:eastAsia="Calibri" w:hAnsi="Calibri"/>
                <w:color w:val="000000"/>
                <w:sz w:val="19"/>
              </w:rPr>
            </w:pPr>
            <w:r>
              <w:rPr>
                <w:rFonts w:ascii="Calibri" w:eastAsia="Calibri" w:hAnsi="Calibri"/>
                <w:color w:val="000000"/>
                <w:sz w:val="19"/>
              </w:rPr>
              <w:t>Yes</w:t>
            </w:r>
          </w:p>
        </w:tc>
        <w:tc>
          <w:tcPr>
            <w:tcW w:w="1848" w:type="dxa"/>
            <w:tcBorders>
              <w:top w:val="single" w:sz="5" w:space="0" w:color="000000"/>
              <w:left w:val="single" w:sz="5" w:space="0" w:color="000000"/>
              <w:bottom w:val="single" w:sz="5" w:space="0" w:color="000000"/>
              <w:right w:val="single" w:sz="5" w:space="0" w:color="000000"/>
            </w:tcBorders>
            <w:vAlign w:val="center"/>
          </w:tcPr>
          <w:p w:rsidR="00974A6C" w:rsidRDefault="005C7741">
            <w:pPr>
              <w:spacing w:after="34" w:line="187" w:lineRule="exact"/>
              <w:jc w:val="center"/>
              <w:textAlignment w:val="baseline"/>
              <w:rPr>
                <w:rFonts w:ascii="Calibri" w:eastAsia="Calibri" w:hAnsi="Calibri"/>
                <w:color w:val="000000"/>
                <w:sz w:val="19"/>
              </w:rPr>
            </w:pPr>
            <w:r>
              <w:rPr>
                <w:rFonts w:ascii="Calibri" w:eastAsia="Calibri" w:hAnsi="Calibri"/>
                <w:color w:val="000000"/>
                <w:sz w:val="19"/>
              </w:rPr>
              <w:t>Yes</w:t>
            </w:r>
          </w:p>
        </w:tc>
      </w:tr>
      <w:tr w:rsidR="00974A6C">
        <w:tblPrEx>
          <w:tblCellMar>
            <w:top w:w="0" w:type="dxa"/>
            <w:bottom w:w="0" w:type="dxa"/>
          </w:tblCellMar>
        </w:tblPrEx>
        <w:trPr>
          <w:trHeight w:hRule="exact" w:val="255"/>
        </w:trPr>
        <w:tc>
          <w:tcPr>
            <w:tcW w:w="5952" w:type="dxa"/>
            <w:tcBorders>
              <w:top w:val="single" w:sz="5" w:space="0" w:color="000000"/>
              <w:left w:val="single" w:sz="5" w:space="0" w:color="000000"/>
              <w:bottom w:val="single" w:sz="5" w:space="0" w:color="000000"/>
              <w:right w:val="single" w:sz="5" w:space="0" w:color="000000"/>
            </w:tcBorders>
            <w:vAlign w:val="center"/>
          </w:tcPr>
          <w:p w:rsidR="00974A6C" w:rsidRDefault="005C7741">
            <w:pPr>
              <w:spacing w:after="38" w:line="188" w:lineRule="exact"/>
              <w:ind w:left="110"/>
              <w:textAlignment w:val="baseline"/>
              <w:rPr>
                <w:rFonts w:ascii="Calibri" w:eastAsia="Calibri" w:hAnsi="Calibri"/>
                <w:color w:val="000000"/>
                <w:sz w:val="19"/>
              </w:rPr>
            </w:pPr>
            <w:r>
              <w:rPr>
                <w:rFonts w:ascii="Calibri" w:eastAsia="Calibri" w:hAnsi="Calibri"/>
                <w:color w:val="000000"/>
                <w:sz w:val="19"/>
              </w:rPr>
              <w:t>Supply of Safety Equipment (includes plant and personal items)</w:t>
            </w:r>
          </w:p>
        </w:tc>
        <w:tc>
          <w:tcPr>
            <w:tcW w:w="1987" w:type="dxa"/>
            <w:tcBorders>
              <w:top w:val="single" w:sz="5" w:space="0" w:color="000000"/>
              <w:left w:val="single" w:sz="5" w:space="0" w:color="000000"/>
              <w:bottom w:val="single" w:sz="5" w:space="0" w:color="000000"/>
              <w:right w:val="single" w:sz="5" w:space="0" w:color="000000"/>
            </w:tcBorders>
            <w:vAlign w:val="center"/>
          </w:tcPr>
          <w:p w:rsidR="00974A6C" w:rsidRDefault="005C7741">
            <w:pPr>
              <w:spacing w:after="39" w:line="187" w:lineRule="exact"/>
              <w:jc w:val="center"/>
              <w:textAlignment w:val="baseline"/>
              <w:rPr>
                <w:rFonts w:ascii="Calibri" w:eastAsia="Calibri" w:hAnsi="Calibri"/>
                <w:color w:val="000000"/>
                <w:sz w:val="19"/>
              </w:rPr>
            </w:pPr>
            <w:r>
              <w:rPr>
                <w:rFonts w:ascii="Calibri" w:eastAsia="Calibri" w:hAnsi="Calibri"/>
                <w:color w:val="000000"/>
                <w:sz w:val="19"/>
              </w:rPr>
              <w:t>Yes</w:t>
            </w:r>
          </w:p>
        </w:tc>
        <w:tc>
          <w:tcPr>
            <w:tcW w:w="1848" w:type="dxa"/>
            <w:tcBorders>
              <w:top w:val="single" w:sz="5" w:space="0" w:color="000000"/>
              <w:left w:val="single" w:sz="5" w:space="0" w:color="000000"/>
              <w:bottom w:val="single" w:sz="5" w:space="0" w:color="000000"/>
              <w:right w:val="single" w:sz="5" w:space="0" w:color="000000"/>
            </w:tcBorders>
            <w:vAlign w:val="center"/>
          </w:tcPr>
          <w:p w:rsidR="00974A6C" w:rsidRDefault="005C7741">
            <w:pPr>
              <w:spacing w:after="39" w:line="187" w:lineRule="exact"/>
              <w:jc w:val="center"/>
              <w:textAlignment w:val="baseline"/>
              <w:rPr>
                <w:rFonts w:ascii="Calibri" w:eastAsia="Calibri" w:hAnsi="Calibri"/>
                <w:color w:val="000000"/>
                <w:sz w:val="19"/>
              </w:rPr>
            </w:pPr>
            <w:r>
              <w:rPr>
                <w:rFonts w:ascii="Calibri" w:eastAsia="Calibri" w:hAnsi="Calibri"/>
                <w:color w:val="000000"/>
                <w:sz w:val="19"/>
              </w:rPr>
              <w:t>Yes</w:t>
            </w:r>
          </w:p>
        </w:tc>
      </w:tr>
      <w:tr w:rsidR="00974A6C">
        <w:tblPrEx>
          <w:tblCellMar>
            <w:top w:w="0" w:type="dxa"/>
            <w:bottom w:w="0" w:type="dxa"/>
          </w:tblCellMar>
        </w:tblPrEx>
        <w:trPr>
          <w:trHeight w:hRule="exact" w:val="254"/>
        </w:trPr>
        <w:tc>
          <w:tcPr>
            <w:tcW w:w="5952" w:type="dxa"/>
            <w:tcBorders>
              <w:top w:val="single" w:sz="5" w:space="0" w:color="000000"/>
              <w:left w:val="single" w:sz="5" w:space="0" w:color="000000"/>
              <w:bottom w:val="single" w:sz="5" w:space="0" w:color="000000"/>
              <w:right w:val="single" w:sz="5" w:space="0" w:color="000000"/>
            </w:tcBorders>
            <w:vAlign w:val="center"/>
          </w:tcPr>
          <w:p w:rsidR="00974A6C" w:rsidRDefault="005C7741">
            <w:pPr>
              <w:spacing w:after="29" w:line="187" w:lineRule="exact"/>
              <w:ind w:left="110"/>
              <w:textAlignment w:val="baseline"/>
              <w:rPr>
                <w:rFonts w:ascii="Calibri" w:eastAsia="Calibri" w:hAnsi="Calibri"/>
                <w:color w:val="000000"/>
                <w:sz w:val="19"/>
              </w:rPr>
            </w:pPr>
            <w:r>
              <w:rPr>
                <w:rFonts w:ascii="Calibri" w:eastAsia="Calibri" w:hAnsi="Calibri"/>
                <w:color w:val="000000"/>
                <w:sz w:val="19"/>
              </w:rPr>
              <w:t>Lease of Module Yard Facilities</w:t>
            </w:r>
          </w:p>
        </w:tc>
        <w:tc>
          <w:tcPr>
            <w:tcW w:w="1987" w:type="dxa"/>
            <w:tcBorders>
              <w:top w:val="single" w:sz="5" w:space="0" w:color="000000"/>
              <w:left w:val="single" w:sz="5" w:space="0" w:color="000000"/>
              <w:bottom w:val="single" w:sz="5" w:space="0" w:color="000000"/>
              <w:right w:val="single" w:sz="5" w:space="0" w:color="000000"/>
            </w:tcBorders>
            <w:vAlign w:val="center"/>
          </w:tcPr>
          <w:p w:rsidR="00974A6C" w:rsidRDefault="005C7741">
            <w:pPr>
              <w:spacing w:after="29" w:line="187" w:lineRule="exact"/>
              <w:jc w:val="center"/>
              <w:textAlignment w:val="baseline"/>
              <w:rPr>
                <w:rFonts w:ascii="Calibri" w:eastAsia="Calibri" w:hAnsi="Calibri"/>
                <w:color w:val="000000"/>
                <w:sz w:val="19"/>
              </w:rPr>
            </w:pPr>
            <w:r>
              <w:rPr>
                <w:rFonts w:ascii="Calibri" w:eastAsia="Calibri" w:hAnsi="Calibri"/>
                <w:color w:val="000000"/>
                <w:sz w:val="19"/>
              </w:rPr>
              <w:t>No</w:t>
            </w:r>
          </w:p>
        </w:tc>
        <w:tc>
          <w:tcPr>
            <w:tcW w:w="1848" w:type="dxa"/>
            <w:tcBorders>
              <w:top w:val="single" w:sz="5" w:space="0" w:color="000000"/>
              <w:left w:val="single" w:sz="5" w:space="0" w:color="000000"/>
              <w:bottom w:val="single" w:sz="5" w:space="0" w:color="000000"/>
              <w:right w:val="single" w:sz="5" w:space="0" w:color="000000"/>
            </w:tcBorders>
            <w:vAlign w:val="center"/>
          </w:tcPr>
          <w:p w:rsidR="00974A6C" w:rsidRDefault="005C7741">
            <w:pPr>
              <w:spacing w:after="29" w:line="187" w:lineRule="exact"/>
              <w:jc w:val="center"/>
              <w:textAlignment w:val="baseline"/>
              <w:rPr>
                <w:rFonts w:ascii="Calibri" w:eastAsia="Calibri" w:hAnsi="Calibri"/>
                <w:color w:val="000000"/>
                <w:sz w:val="19"/>
              </w:rPr>
            </w:pPr>
            <w:r>
              <w:rPr>
                <w:rFonts w:ascii="Calibri" w:eastAsia="Calibri" w:hAnsi="Calibri"/>
                <w:color w:val="000000"/>
                <w:sz w:val="19"/>
              </w:rPr>
              <w:t>Yes</w:t>
            </w:r>
          </w:p>
        </w:tc>
      </w:tr>
      <w:tr w:rsidR="00974A6C">
        <w:tblPrEx>
          <w:tblCellMar>
            <w:top w:w="0" w:type="dxa"/>
            <w:bottom w:w="0" w:type="dxa"/>
          </w:tblCellMar>
        </w:tblPrEx>
        <w:trPr>
          <w:trHeight w:hRule="exact" w:val="231"/>
        </w:trPr>
        <w:tc>
          <w:tcPr>
            <w:tcW w:w="9787" w:type="dxa"/>
            <w:gridSpan w:val="3"/>
            <w:tcBorders>
              <w:top w:val="single" w:sz="5" w:space="0" w:color="000000"/>
              <w:left w:val="single" w:sz="5" w:space="0" w:color="000000"/>
              <w:bottom w:val="single" w:sz="5" w:space="0" w:color="000000"/>
              <w:right w:val="single" w:sz="5" w:space="0" w:color="000000"/>
            </w:tcBorders>
            <w:shd w:val="clear" w:color="C5D9F0" w:fill="C5D9F0"/>
            <w:vAlign w:val="center"/>
          </w:tcPr>
          <w:p w:rsidR="00974A6C" w:rsidRDefault="005C7741">
            <w:pPr>
              <w:spacing w:before="32" w:after="14" w:line="185" w:lineRule="exact"/>
              <w:ind w:left="110"/>
              <w:textAlignment w:val="baseline"/>
              <w:rPr>
                <w:rFonts w:ascii="Calibri" w:eastAsia="Calibri" w:hAnsi="Calibri"/>
                <w:b/>
                <w:color w:val="000000"/>
                <w:sz w:val="18"/>
              </w:rPr>
            </w:pPr>
            <w:r>
              <w:rPr>
                <w:rFonts w:ascii="Calibri" w:eastAsia="Calibri" w:hAnsi="Calibri"/>
                <w:b/>
                <w:color w:val="000000"/>
                <w:sz w:val="18"/>
              </w:rPr>
              <w:t>Construction of Pluto Train 2 Project</w:t>
            </w:r>
          </w:p>
        </w:tc>
      </w:tr>
      <w:tr w:rsidR="00974A6C">
        <w:tblPrEx>
          <w:tblCellMar>
            <w:top w:w="0" w:type="dxa"/>
            <w:bottom w:w="0" w:type="dxa"/>
          </w:tblCellMar>
        </w:tblPrEx>
        <w:trPr>
          <w:trHeight w:hRule="exact" w:val="240"/>
        </w:trPr>
        <w:tc>
          <w:tcPr>
            <w:tcW w:w="5952" w:type="dxa"/>
            <w:tcBorders>
              <w:top w:val="single" w:sz="5" w:space="0" w:color="000000"/>
              <w:left w:val="single" w:sz="5" w:space="0" w:color="000000"/>
              <w:bottom w:val="single" w:sz="5" w:space="0" w:color="000000"/>
              <w:right w:val="single" w:sz="5" w:space="0" w:color="000000"/>
            </w:tcBorders>
            <w:vAlign w:val="center"/>
          </w:tcPr>
          <w:p w:rsidR="00974A6C" w:rsidRDefault="005C7741">
            <w:pPr>
              <w:spacing w:after="19" w:line="187" w:lineRule="exact"/>
              <w:ind w:left="110"/>
              <w:textAlignment w:val="baseline"/>
              <w:rPr>
                <w:rFonts w:ascii="Calibri" w:eastAsia="Calibri" w:hAnsi="Calibri"/>
                <w:color w:val="000000"/>
                <w:sz w:val="19"/>
              </w:rPr>
            </w:pPr>
            <w:r>
              <w:rPr>
                <w:rFonts w:ascii="Calibri" w:eastAsia="Calibri" w:hAnsi="Calibri"/>
                <w:color w:val="000000"/>
                <w:sz w:val="19"/>
              </w:rPr>
              <w:t>On-Site Construction</w:t>
            </w:r>
          </w:p>
        </w:tc>
        <w:tc>
          <w:tcPr>
            <w:tcW w:w="1987" w:type="dxa"/>
            <w:tcBorders>
              <w:top w:val="single" w:sz="5" w:space="0" w:color="000000"/>
              <w:left w:val="single" w:sz="5" w:space="0" w:color="000000"/>
              <w:bottom w:val="single" w:sz="5" w:space="0" w:color="000000"/>
              <w:right w:val="single" w:sz="5" w:space="0" w:color="000000"/>
            </w:tcBorders>
            <w:vAlign w:val="center"/>
          </w:tcPr>
          <w:p w:rsidR="00974A6C" w:rsidRDefault="005C7741">
            <w:pPr>
              <w:spacing w:after="19" w:line="187" w:lineRule="exact"/>
              <w:jc w:val="center"/>
              <w:textAlignment w:val="baseline"/>
              <w:rPr>
                <w:rFonts w:ascii="Calibri" w:eastAsia="Calibri" w:hAnsi="Calibri"/>
                <w:color w:val="000000"/>
                <w:sz w:val="19"/>
              </w:rPr>
            </w:pPr>
            <w:r>
              <w:rPr>
                <w:rFonts w:ascii="Calibri" w:eastAsia="Calibri" w:hAnsi="Calibri"/>
                <w:color w:val="000000"/>
                <w:sz w:val="19"/>
              </w:rPr>
              <w:t>Yes</w:t>
            </w:r>
          </w:p>
        </w:tc>
        <w:tc>
          <w:tcPr>
            <w:tcW w:w="1848" w:type="dxa"/>
            <w:tcBorders>
              <w:top w:val="single" w:sz="5" w:space="0" w:color="000000"/>
              <w:left w:val="single" w:sz="5" w:space="0" w:color="000000"/>
              <w:bottom w:val="single" w:sz="5" w:space="0" w:color="000000"/>
              <w:right w:val="single" w:sz="5" w:space="0" w:color="000000"/>
            </w:tcBorders>
            <w:vAlign w:val="center"/>
          </w:tcPr>
          <w:p w:rsidR="00974A6C" w:rsidRDefault="005C7741">
            <w:pPr>
              <w:spacing w:after="19" w:line="187" w:lineRule="exact"/>
              <w:jc w:val="center"/>
              <w:textAlignment w:val="baseline"/>
              <w:rPr>
                <w:rFonts w:ascii="Calibri" w:eastAsia="Calibri" w:hAnsi="Calibri"/>
                <w:color w:val="000000"/>
                <w:sz w:val="19"/>
              </w:rPr>
            </w:pPr>
            <w:r>
              <w:rPr>
                <w:rFonts w:ascii="Calibri" w:eastAsia="Calibri" w:hAnsi="Calibri"/>
                <w:color w:val="000000"/>
                <w:sz w:val="19"/>
              </w:rPr>
              <w:t>No</w:t>
            </w:r>
          </w:p>
        </w:tc>
      </w:tr>
      <w:tr w:rsidR="00974A6C">
        <w:tblPrEx>
          <w:tblCellMar>
            <w:top w:w="0" w:type="dxa"/>
            <w:bottom w:w="0" w:type="dxa"/>
          </w:tblCellMar>
        </w:tblPrEx>
        <w:trPr>
          <w:trHeight w:hRule="exact" w:val="240"/>
        </w:trPr>
        <w:tc>
          <w:tcPr>
            <w:tcW w:w="5952" w:type="dxa"/>
            <w:tcBorders>
              <w:top w:val="single" w:sz="5" w:space="0" w:color="000000"/>
              <w:left w:val="single" w:sz="5" w:space="0" w:color="000000"/>
              <w:bottom w:val="single" w:sz="5" w:space="0" w:color="000000"/>
              <w:right w:val="single" w:sz="5" w:space="0" w:color="000000"/>
            </w:tcBorders>
            <w:vAlign w:val="center"/>
          </w:tcPr>
          <w:p w:rsidR="00974A6C" w:rsidRDefault="005C7741">
            <w:pPr>
              <w:spacing w:after="24" w:line="187" w:lineRule="exact"/>
              <w:ind w:left="110"/>
              <w:textAlignment w:val="baseline"/>
              <w:rPr>
                <w:rFonts w:ascii="Calibri" w:eastAsia="Calibri" w:hAnsi="Calibri"/>
                <w:color w:val="000000"/>
                <w:sz w:val="19"/>
              </w:rPr>
            </w:pPr>
            <w:r>
              <w:rPr>
                <w:rFonts w:ascii="Calibri" w:eastAsia="Calibri" w:hAnsi="Calibri"/>
                <w:color w:val="000000"/>
                <w:sz w:val="19"/>
              </w:rPr>
              <w:t>Civil Works &amp; Infrastructure (Site Preparation)</w:t>
            </w:r>
          </w:p>
        </w:tc>
        <w:tc>
          <w:tcPr>
            <w:tcW w:w="1987" w:type="dxa"/>
            <w:tcBorders>
              <w:top w:val="single" w:sz="5" w:space="0" w:color="000000"/>
              <w:left w:val="single" w:sz="5" w:space="0" w:color="000000"/>
              <w:bottom w:val="single" w:sz="5" w:space="0" w:color="000000"/>
              <w:right w:val="single" w:sz="5" w:space="0" w:color="000000"/>
            </w:tcBorders>
            <w:vAlign w:val="center"/>
          </w:tcPr>
          <w:p w:rsidR="00974A6C" w:rsidRDefault="005C7741">
            <w:pPr>
              <w:spacing w:after="24" w:line="187" w:lineRule="exact"/>
              <w:jc w:val="center"/>
              <w:textAlignment w:val="baseline"/>
              <w:rPr>
                <w:rFonts w:ascii="Calibri" w:eastAsia="Calibri" w:hAnsi="Calibri"/>
                <w:color w:val="000000"/>
                <w:sz w:val="19"/>
              </w:rPr>
            </w:pPr>
            <w:r>
              <w:rPr>
                <w:rFonts w:ascii="Calibri" w:eastAsia="Calibri" w:hAnsi="Calibri"/>
                <w:color w:val="000000"/>
                <w:sz w:val="19"/>
              </w:rPr>
              <w:t>Yes</w:t>
            </w:r>
          </w:p>
        </w:tc>
        <w:tc>
          <w:tcPr>
            <w:tcW w:w="1848" w:type="dxa"/>
            <w:tcBorders>
              <w:top w:val="single" w:sz="5" w:space="0" w:color="000000"/>
              <w:left w:val="single" w:sz="5" w:space="0" w:color="000000"/>
              <w:bottom w:val="single" w:sz="5" w:space="0" w:color="000000"/>
              <w:right w:val="single" w:sz="5" w:space="0" w:color="000000"/>
            </w:tcBorders>
            <w:vAlign w:val="center"/>
          </w:tcPr>
          <w:p w:rsidR="00974A6C" w:rsidRDefault="005C7741">
            <w:pPr>
              <w:spacing w:after="24" w:line="187" w:lineRule="exact"/>
              <w:jc w:val="center"/>
              <w:textAlignment w:val="baseline"/>
              <w:rPr>
                <w:rFonts w:ascii="Calibri" w:eastAsia="Calibri" w:hAnsi="Calibri"/>
                <w:color w:val="000000"/>
                <w:sz w:val="19"/>
              </w:rPr>
            </w:pPr>
            <w:r>
              <w:rPr>
                <w:rFonts w:ascii="Calibri" w:eastAsia="Calibri" w:hAnsi="Calibri"/>
                <w:color w:val="000000"/>
                <w:sz w:val="19"/>
              </w:rPr>
              <w:t>No</w:t>
            </w:r>
          </w:p>
        </w:tc>
      </w:tr>
      <w:tr w:rsidR="00974A6C">
        <w:tblPrEx>
          <w:tblCellMar>
            <w:top w:w="0" w:type="dxa"/>
            <w:bottom w:w="0" w:type="dxa"/>
          </w:tblCellMar>
        </w:tblPrEx>
        <w:trPr>
          <w:trHeight w:hRule="exact" w:val="235"/>
        </w:trPr>
        <w:tc>
          <w:tcPr>
            <w:tcW w:w="5952" w:type="dxa"/>
            <w:tcBorders>
              <w:top w:val="single" w:sz="5" w:space="0" w:color="000000"/>
              <w:left w:val="single" w:sz="5" w:space="0" w:color="000000"/>
              <w:bottom w:val="single" w:sz="5" w:space="0" w:color="000000"/>
              <w:right w:val="single" w:sz="5" w:space="0" w:color="000000"/>
            </w:tcBorders>
            <w:vAlign w:val="center"/>
          </w:tcPr>
          <w:p w:rsidR="00974A6C" w:rsidRDefault="005C7741">
            <w:pPr>
              <w:spacing w:after="19" w:line="187" w:lineRule="exact"/>
              <w:ind w:left="110"/>
              <w:textAlignment w:val="baseline"/>
              <w:rPr>
                <w:rFonts w:ascii="Calibri" w:eastAsia="Calibri" w:hAnsi="Calibri"/>
                <w:color w:val="000000"/>
                <w:sz w:val="19"/>
              </w:rPr>
            </w:pPr>
            <w:r>
              <w:rPr>
                <w:rFonts w:ascii="Calibri" w:eastAsia="Calibri" w:hAnsi="Calibri"/>
                <w:color w:val="000000"/>
                <w:sz w:val="19"/>
              </w:rPr>
              <w:t>Haul Road Modifications</w:t>
            </w:r>
          </w:p>
        </w:tc>
        <w:tc>
          <w:tcPr>
            <w:tcW w:w="1987" w:type="dxa"/>
            <w:tcBorders>
              <w:top w:val="single" w:sz="5" w:space="0" w:color="000000"/>
              <w:left w:val="single" w:sz="5" w:space="0" w:color="000000"/>
              <w:bottom w:val="single" w:sz="5" w:space="0" w:color="000000"/>
              <w:right w:val="single" w:sz="5" w:space="0" w:color="000000"/>
            </w:tcBorders>
            <w:vAlign w:val="center"/>
          </w:tcPr>
          <w:p w:rsidR="00974A6C" w:rsidRDefault="005C7741">
            <w:pPr>
              <w:spacing w:after="19" w:line="187" w:lineRule="exact"/>
              <w:jc w:val="center"/>
              <w:textAlignment w:val="baseline"/>
              <w:rPr>
                <w:rFonts w:ascii="Calibri" w:eastAsia="Calibri" w:hAnsi="Calibri"/>
                <w:color w:val="000000"/>
                <w:sz w:val="19"/>
              </w:rPr>
            </w:pPr>
            <w:r>
              <w:rPr>
                <w:rFonts w:ascii="Calibri" w:eastAsia="Calibri" w:hAnsi="Calibri"/>
                <w:color w:val="000000"/>
                <w:sz w:val="19"/>
              </w:rPr>
              <w:t>Yes</w:t>
            </w:r>
          </w:p>
        </w:tc>
        <w:tc>
          <w:tcPr>
            <w:tcW w:w="1848" w:type="dxa"/>
            <w:tcBorders>
              <w:top w:val="single" w:sz="5" w:space="0" w:color="000000"/>
              <w:left w:val="single" w:sz="5" w:space="0" w:color="000000"/>
              <w:bottom w:val="single" w:sz="5" w:space="0" w:color="000000"/>
              <w:right w:val="single" w:sz="5" w:space="0" w:color="000000"/>
            </w:tcBorders>
            <w:vAlign w:val="center"/>
          </w:tcPr>
          <w:p w:rsidR="00974A6C" w:rsidRDefault="005C7741">
            <w:pPr>
              <w:spacing w:after="19" w:line="187" w:lineRule="exact"/>
              <w:jc w:val="center"/>
              <w:textAlignment w:val="baseline"/>
              <w:rPr>
                <w:rFonts w:ascii="Calibri" w:eastAsia="Calibri" w:hAnsi="Calibri"/>
                <w:color w:val="000000"/>
                <w:sz w:val="19"/>
              </w:rPr>
            </w:pPr>
            <w:r>
              <w:rPr>
                <w:rFonts w:ascii="Calibri" w:eastAsia="Calibri" w:hAnsi="Calibri"/>
                <w:color w:val="000000"/>
                <w:sz w:val="19"/>
              </w:rPr>
              <w:t>No</w:t>
            </w:r>
          </w:p>
        </w:tc>
      </w:tr>
      <w:tr w:rsidR="00974A6C">
        <w:tblPrEx>
          <w:tblCellMar>
            <w:top w:w="0" w:type="dxa"/>
            <w:bottom w:w="0" w:type="dxa"/>
          </w:tblCellMar>
        </w:tblPrEx>
        <w:trPr>
          <w:trHeight w:hRule="exact" w:val="240"/>
        </w:trPr>
        <w:tc>
          <w:tcPr>
            <w:tcW w:w="5952" w:type="dxa"/>
            <w:tcBorders>
              <w:top w:val="single" w:sz="5" w:space="0" w:color="000000"/>
              <w:left w:val="single" w:sz="5" w:space="0" w:color="000000"/>
              <w:bottom w:val="single" w:sz="5" w:space="0" w:color="000000"/>
              <w:right w:val="single" w:sz="5" w:space="0" w:color="000000"/>
            </w:tcBorders>
            <w:vAlign w:val="center"/>
          </w:tcPr>
          <w:p w:rsidR="00974A6C" w:rsidRDefault="005C7741">
            <w:pPr>
              <w:spacing w:after="24" w:line="187" w:lineRule="exact"/>
              <w:ind w:left="110"/>
              <w:textAlignment w:val="baseline"/>
              <w:rPr>
                <w:rFonts w:ascii="Calibri" w:eastAsia="Calibri" w:hAnsi="Calibri"/>
                <w:color w:val="000000"/>
                <w:sz w:val="19"/>
              </w:rPr>
            </w:pPr>
            <w:r>
              <w:rPr>
                <w:rFonts w:ascii="Calibri" w:eastAsia="Calibri" w:hAnsi="Calibri"/>
                <w:color w:val="000000"/>
                <w:sz w:val="19"/>
              </w:rPr>
              <w:t>Provision of Temporary Site Facilities</w:t>
            </w:r>
          </w:p>
        </w:tc>
        <w:tc>
          <w:tcPr>
            <w:tcW w:w="1987" w:type="dxa"/>
            <w:tcBorders>
              <w:top w:val="single" w:sz="5" w:space="0" w:color="000000"/>
              <w:left w:val="single" w:sz="5" w:space="0" w:color="000000"/>
              <w:bottom w:val="single" w:sz="5" w:space="0" w:color="000000"/>
              <w:right w:val="single" w:sz="5" w:space="0" w:color="000000"/>
            </w:tcBorders>
            <w:vAlign w:val="center"/>
          </w:tcPr>
          <w:p w:rsidR="00974A6C" w:rsidRDefault="005C7741">
            <w:pPr>
              <w:spacing w:after="24" w:line="187" w:lineRule="exact"/>
              <w:jc w:val="center"/>
              <w:textAlignment w:val="baseline"/>
              <w:rPr>
                <w:rFonts w:ascii="Calibri" w:eastAsia="Calibri" w:hAnsi="Calibri"/>
                <w:color w:val="000000"/>
                <w:sz w:val="19"/>
              </w:rPr>
            </w:pPr>
            <w:r>
              <w:rPr>
                <w:rFonts w:ascii="Calibri" w:eastAsia="Calibri" w:hAnsi="Calibri"/>
                <w:color w:val="000000"/>
                <w:sz w:val="19"/>
              </w:rPr>
              <w:t>Yes</w:t>
            </w:r>
          </w:p>
        </w:tc>
        <w:tc>
          <w:tcPr>
            <w:tcW w:w="1848" w:type="dxa"/>
            <w:tcBorders>
              <w:top w:val="single" w:sz="5" w:space="0" w:color="000000"/>
              <w:left w:val="single" w:sz="5" w:space="0" w:color="000000"/>
              <w:bottom w:val="single" w:sz="5" w:space="0" w:color="000000"/>
              <w:right w:val="single" w:sz="5" w:space="0" w:color="000000"/>
            </w:tcBorders>
            <w:vAlign w:val="center"/>
          </w:tcPr>
          <w:p w:rsidR="00974A6C" w:rsidRDefault="005C7741">
            <w:pPr>
              <w:spacing w:after="24" w:line="187" w:lineRule="exact"/>
              <w:jc w:val="center"/>
              <w:textAlignment w:val="baseline"/>
              <w:rPr>
                <w:rFonts w:ascii="Calibri" w:eastAsia="Calibri" w:hAnsi="Calibri"/>
                <w:color w:val="000000"/>
                <w:sz w:val="19"/>
              </w:rPr>
            </w:pPr>
            <w:r>
              <w:rPr>
                <w:rFonts w:ascii="Calibri" w:eastAsia="Calibri" w:hAnsi="Calibri"/>
                <w:color w:val="000000"/>
                <w:sz w:val="19"/>
              </w:rPr>
              <w:t>No</w:t>
            </w:r>
          </w:p>
        </w:tc>
      </w:tr>
      <w:tr w:rsidR="00974A6C">
        <w:tblPrEx>
          <w:tblCellMar>
            <w:top w:w="0" w:type="dxa"/>
            <w:bottom w:w="0" w:type="dxa"/>
          </w:tblCellMar>
        </w:tblPrEx>
        <w:trPr>
          <w:trHeight w:hRule="exact" w:val="240"/>
        </w:trPr>
        <w:tc>
          <w:tcPr>
            <w:tcW w:w="5952" w:type="dxa"/>
            <w:tcBorders>
              <w:top w:val="single" w:sz="5" w:space="0" w:color="000000"/>
              <w:left w:val="single" w:sz="5" w:space="0" w:color="000000"/>
              <w:bottom w:val="single" w:sz="5" w:space="0" w:color="000000"/>
              <w:right w:val="single" w:sz="5" w:space="0" w:color="000000"/>
            </w:tcBorders>
            <w:vAlign w:val="center"/>
          </w:tcPr>
          <w:p w:rsidR="00974A6C" w:rsidRDefault="005C7741">
            <w:pPr>
              <w:spacing w:after="14" w:line="187" w:lineRule="exact"/>
              <w:ind w:left="110"/>
              <w:textAlignment w:val="baseline"/>
              <w:rPr>
                <w:rFonts w:ascii="Calibri" w:eastAsia="Calibri" w:hAnsi="Calibri"/>
                <w:color w:val="000000"/>
                <w:sz w:val="19"/>
              </w:rPr>
            </w:pPr>
            <w:r>
              <w:rPr>
                <w:rFonts w:ascii="Calibri" w:eastAsia="Calibri" w:hAnsi="Calibri"/>
                <w:color w:val="000000"/>
                <w:sz w:val="19"/>
              </w:rPr>
              <w:t>Provision of Transportation Services (Staff)</w:t>
            </w:r>
          </w:p>
        </w:tc>
        <w:tc>
          <w:tcPr>
            <w:tcW w:w="1987" w:type="dxa"/>
            <w:tcBorders>
              <w:top w:val="single" w:sz="5" w:space="0" w:color="000000"/>
              <w:left w:val="single" w:sz="5" w:space="0" w:color="000000"/>
              <w:bottom w:val="single" w:sz="5" w:space="0" w:color="000000"/>
              <w:right w:val="single" w:sz="5" w:space="0" w:color="000000"/>
            </w:tcBorders>
            <w:vAlign w:val="center"/>
          </w:tcPr>
          <w:p w:rsidR="00974A6C" w:rsidRDefault="005C7741">
            <w:pPr>
              <w:spacing w:after="14" w:line="187" w:lineRule="exact"/>
              <w:jc w:val="center"/>
              <w:textAlignment w:val="baseline"/>
              <w:rPr>
                <w:rFonts w:ascii="Calibri" w:eastAsia="Calibri" w:hAnsi="Calibri"/>
                <w:color w:val="000000"/>
                <w:sz w:val="19"/>
              </w:rPr>
            </w:pPr>
            <w:r>
              <w:rPr>
                <w:rFonts w:ascii="Calibri" w:eastAsia="Calibri" w:hAnsi="Calibri"/>
                <w:color w:val="000000"/>
                <w:sz w:val="19"/>
              </w:rPr>
              <w:t>Yes</w:t>
            </w:r>
          </w:p>
        </w:tc>
        <w:tc>
          <w:tcPr>
            <w:tcW w:w="1848" w:type="dxa"/>
            <w:tcBorders>
              <w:top w:val="single" w:sz="5" w:space="0" w:color="000000"/>
              <w:left w:val="single" w:sz="5" w:space="0" w:color="000000"/>
              <w:bottom w:val="single" w:sz="5" w:space="0" w:color="000000"/>
              <w:right w:val="single" w:sz="5" w:space="0" w:color="000000"/>
            </w:tcBorders>
            <w:vAlign w:val="center"/>
          </w:tcPr>
          <w:p w:rsidR="00974A6C" w:rsidRDefault="005C7741">
            <w:pPr>
              <w:spacing w:after="14" w:line="187" w:lineRule="exact"/>
              <w:jc w:val="center"/>
              <w:textAlignment w:val="baseline"/>
              <w:rPr>
                <w:rFonts w:ascii="Calibri" w:eastAsia="Calibri" w:hAnsi="Calibri"/>
                <w:color w:val="000000"/>
                <w:sz w:val="19"/>
              </w:rPr>
            </w:pPr>
            <w:r>
              <w:rPr>
                <w:rFonts w:ascii="Calibri" w:eastAsia="Calibri" w:hAnsi="Calibri"/>
                <w:color w:val="000000"/>
                <w:sz w:val="19"/>
              </w:rPr>
              <w:t>No</w:t>
            </w:r>
          </w:p>
        </w:tc>
      </w:tr>
      <w:tr w:rsidR="00974A6C">
        <w:tblPrEx>
          <w:tblCellMar>
            <w:top w:w="0" w:type="dxa"/>
            <w:bottom w:w="0" w:type="dxa"/>
          </w:tblCellMar>
        </w:tblPrEx>
        <w:trPr>
          <w:trHeight w:hRule="exact" w:val="240"/>
        </w:trPr>
        <w:tc>
          <w:tcPr>
            <w:tcW w:w="5952" w:type="dxa"/>
            <w:tcBorders>
              <w:top w:val="single" w:sz="5" w:space="0" w:color="000000"/>
              <w:left w:val="single" w:sz="5" w:space="0" w:color="000000"/>
              <w:bottom w:val="single" w:sz="5" w:space="0" w:color="000000"/>
              <w:right w:val="single" w:sz="5" w:space="0" w:color="000000"/>
            </w:tcBorders>
            <w:vAlign w:val="center"/>
          </w:tcPr>
          <w:p w:rsidR="00974A6C" w:rsidRDefault="005C7741">
            <w:pPr>
              <w:spacing w:after="19" w:line="187" w:lineRule="exact"/>
              <w:ind w:left="110"/>
              <w:textAlignment w:val="baseline"/>
              <w:rPr>
                <w:rFonts w:ascii="Calibri" w:eastAsia="Calibri" w:hAnsi="Calibri"/>
                <w:color w:val="000000"/>
                <w:sz w:val="19"/>
              </w:rPr>
            </w:pPr>
            <w:r>
              <w:rPr>
                <w:rFonts w:ascii="Calibri" w:eastAsia="Calibri" w:hAnsi="Calibri"/>
                <w:color w:val="000000"/>
                <w:sz w:val="19"/>
              </w:rPr>
              <w:t>Provision of General Facility Services</w:t>
            </w:r>
          </w:p>
        </w:tc>
        <w:tc>
          <w:tcPr>
            <w:tcW w:w="1987" w:type="dxa"/>
            <w:tcBorders>
              <w:top w:val="single" w:sz="5" w:space="0" w:color="000000"/>
              <w:left w:val="single" w:sz="5" w:space="0" w:color="000000"/>
              <w:bottom w:val="single" w:sz="5" w:space="0" w:color="000000"/>
              <w:right w:val="single" w:sz="5" w:space="0" w:color="000000"/>
            </w:tcBorders>
            <w:vAlign w:val="center"/>
          </w:tcPr>
          <w:p w:rsidR="00974A6C" w:rsidRDefault="005C7741">
            <w:pPr>
              <w:spacing w:after="19" w:line="187" w:lineRule="exact"/>
              <w:jc w:val="center"/>
              <w:textAlignment w:val="baseline"/>
              <w:rPr>
                <w:rFonts w:ascii="Calibri" w:eastAsia="Calibri" w:hAnsi="Calibri"/>
                <w:color w:val="000000"/>
                <w:sz w:val="19"/>
              </w:rPr>
            </w:pPr>
            <w:r>
              <w:rPr>
                <w:rFonts w:ascii="Calibri" w:eastAsia="Calibri" w:hAnsi="Calibri"/>
                <w:color w:val="000000"/>
                <w:sz w:val="19"/>
              </w:rPr>
              <w:t>Yes</w:t>
            </w:r>
          </w:p>
        </w:tc>
        <w:tc>
          <w:tcPr>
            <w:tcW w:w="1848" w:type="dxa"/>
            <w:tcBorders>
              <w:top w:val="single" w:sz="5" w:space="0" w:color="000000"/>
              <w:left w:val="single" w:sz="5" w:space="0" w:color="000000"/>
              <w:bottom w:val="single" w:sz="5" w:space="0" w:color="000000"/>
              <w:right w:val="single" w:sz="5" w:space="0" w:color="000000"/>
            </w:tcBorders>
            <w:vAlign w:val="center"/>
          </w:tcPr>
          <w:p w:rsidR="00974A6C" w:rsidRDefault="005C7741">
            <w:pPr>
              <w:spacing w:after="19" w:line="187" w:lineRule="exact"/>
              <w:jc w:val="center"/>
              <w:textAlignment w:val="baseline"/>
              <w:rPr>
                <w:rFonts w:ascii="Calibri" w:eastAsia="Calibri" w:hAnsi="Calibri"/>
                <w:color w:val="000000"/>
                <w:sz w:val="19"/>
              </w:rPr>
            </w:pPr>
            <w:r>
              <w:rPr>
                <w:rFonts w:ascii="Calibri" w:eastAsia="Calibri" w:hAnsi="Calibri"/>
                <w:color w:val="000000"/>
                <w:sz w:val="19"/>
              </w:rPr>
              <w:t>No</w:t>
            </w:r>
          </w:p>
        </w:tc>
      </w:tr>
      <w:tr w:rsidR="00974A6C">
        <w:tblPrEx>
          <w:tblCellMar>
            <w:top w:w="0" w:type="dxa"/>
            <w:bottom w:w="0" w:type="dxa"/>
          </w:tblCellMar>
        </w:tblPrEx>
        <w:trPr>
          <w:trHeight w:hRule="exact" w:val="240"/>
        </w:trPr>
        <w:tc>
          <w:tcPr>
            <w:tcW w:w="5952" w:type="dxa"/>
            <w:tcBorders>
              <w:top w:val="single" w:sz="5" w:space="0" w:color="000000"/>
              <w:left w:val="single" w:sz="5" w:space="0" w:color="000000"/>
              <w:bottom w:val="single" w:sz="5" w:space="0" w:color="000000"/>
              <w:right w:val="single" w:sz="5" w:space="0" w:color="000000"/>
            </w:tcBorders>
            <w:vAlign w:val="center"/>
          </w:tcPr>
          <w:p w:rsidR="00974A6C" w:rsidRDefault="005C7741">
            <w:pPr>
              <w:spacing w:after="24" w:line="187" w:lineRule="exact"/>
              <w:ind w:left="110"/>
              <w:textAlignment w:val="baseline"/>
              <w:rPr>
                <w:rFonts w:ascii="Calibri" w:eastAsia="Calibri" w:hAnsi="Calibri"/>
                <w:color w:val="000000"/>
                <w:sz w:val="19"/>
              </w:rPr>
            </w:pPr>
            <w:r>
              <w:rPr>
                <w:rFonts w:ascii="Calibri" w:eastAsia="Calibri" w:hAnsi="Calibri"/>
                <w:color w:val="000000"/>
                <w:sz w:val="19"/>
              </w:rPr>
              <w:t>Accommodation Facilities</w:t>
            </w:r>
          </w:p>
        </w:tc>
        <w:tc>
          <w:tcPr>
            <w:tcW w:w="1987" w:type="dxa"/>
            <w:tcBorders>
              <w:top w:val="single" w:sz="5" w:space="0" w:color="000000"/>
              <w:left w:val="single" w:sz="5" w:space="0" w:color="000000"/>
              <w:bottom w:val="single" w:sz="5" w:space="0" w:color="000000"/>
              <w:right w:val="single" w:sz="5" w:space="0" w:color="000000"/>
            </w:tcBorders>
            <w:vAlign w:val="center"/>
          </w:tcPr>
          <w:p w:rsidR="00974A6C" w:rsidRDefault="005C7741">
            <w:pPr>
              <w:spacing w:after="24" w:line="187" w:lineRule="exact"/>
              <w:jc w:val="center"/>
              <w:textAlignment w:val="baseline"/>
              <w:rPr>
                <w:rFonts w:ascii="Calibri" w:eastAsia="Calibri" w:hAnsi="Calibri"/>
                <w:color w:val="000000"/>
                <w:sz w:val="19"/>
              </w:rPr>
            </w:pPr>
            <w:r>
              <w:rPr>
                <w:rFonts w:ascii="Calibri" w:eastAsia="Calibri" w:hAnsi="Calibri"/>
                <w:color w:val="000000"/>
                <w:sz w:val="19"/>
              </w:rPr>
              <w:t>Yes</w:t>
            </w:r>
          </w:p>
        </w:tc>
        <w:tc>
          <w:tcPr>
            <w:tcW w:w="1848" w:type="dxa"/>
            <w:tcBorders>
              <w:top w:val="single" w:sz="5" w:space="0" w:color="000000"/>
              <w:left w:val="single" w:sz="5" w:space="0" w:color="000000"/>
              <w:bottom w:val="single" w:sz="5" w:space="0" w:color="000000"/>
              <w:right w:val="single" w:sz="5" w:space="0" w:color="000000"/>
            </w:tcBorders>
            <w:vAlign w:val="center"/>
          </w:tcPr>
          <w:p w:rsidR="00974A6C" w:rsidRDefault="005C7741">
            <w:pPr>
              <w:spacing w:after="24" w:line="187" w:lineRule="exact"/>
              <w:jc w:val="center"/>
              <w:textAlignment w:val="baseline"/>
              <w:rPr>
                <w:rFonts w:ascii="Calibri" w:eastAsia="Calibri" w:hAnsi="Calibri"/>
                <w:color w:val="000000"/>
                <w:sz w:val="19"/>
              </w:rPr>
            </w:pPr>
            <w:r>
              <w:rPr>
                <w:rFonts w:ascii="Calibri" w:eastAsia="Calibri" w:hAnsi="Calibri"/>
                <w:color w:val="000000"/>
                <w:sz w:val="19"/>
              </w:rPr>
              <w:t>No</w:t>
            </w:r>
          </w:p>
        </w:tc>
      </w:tr>
      <w:tr w:rsidR="00974A6C">
        <w:tblPrEx>
          <w:tblCellMar>
            <w:top w:w="0" w:type="dxa"/>
            <w:bottom w:w="0" w:type="dxa"/>
          </w:tblCellMar>
        </w:tblPrEx>
        <w:trPr>
          <w:trHeight w:hRule="exact" w:val="235"/>
        </w:trPr>
        <w:tc>
          <w:tcPr>
            <w:tcW w:w="5952" w:type="dxa"/>
            <w:tcBorders>
              <w:top w:val="single" w:sz="5" w:space="0" w:color="000000"/>
              <w:left w:val="single" w:sz="5" w:space="0" w:color="000000"/>
              <w:bottom w:val="single" w:sz="5" w:space="0" w:color="000000"/>
              <w:right w:val="single" w:sz="5" w:space="0" w:color="000000"/>
            </w:tcBorders>
            <w:vAlign w:val="center"/>
          </w:tcPr>
          <w:p w:rsidR="00974A6C" w:rsidRDefault="005C7741">
            <w:pPr>
              <w:spacing w:after="14" w:line="187" w:lineRule="exact"/>
              <w:ind w:left="110"/>
              <w:textAlignment w:val="baseline"/>
              <w:rPr>
                <w:rFonts w:ascii="Calibri" w:eastAsia="Calibri" w:hAnsi="Calibri"/>
                <w:color w:val="000000"/>
                <w:sz w:val="19"/>
              </w:rPr>
            </w:pPr>
            <w:r>
              <w:rPr>
                <w:rFonts w:ascii="Calibri" w:eastAsia="Calibri" w:hAnsi="Calibri"/>
                <w:color w:val="000000"/>
                <w:sz w:val="19"/>
              </w:rPr>
              <w:t>Provision of Waste Management/Disposal Services</w:t>
            </w:r>
          </w:p>
        </w:tc>
        <w:tc>
          <w:tcPr>
            <w:tcW w:w="1987" w:type="dxa"/>
            <w:tcBorders>
              <w:top w:val="single" w:sz="5" w:space="0" w:color="000000"/>
              <w:left w:val="single" w:sz="5" w:space="0" w:color="000000"/>
              <w:bottom w:val="single" w:sz="5" w:space="0" w:color="000000"/>
              <w:right w:val="single" w:sz="5" w:space="0" w:color="000000"/>
            </w:tcBorders>
            <w:vAlign w:val="center"/>
          </w:tcPr>
          <w:p w:rsidR="00974A6C" w:rsidRDefault="005C7741">
            <w:pPr>
              <w:spacing w:after="14" w:line="187" w:lineRule="exact"/>
              <w:jc w:val="center"/>
              <w:textAlignment w:val="baseline"/>
              <w:rPr>
                <w:rFonts w:ascii="Calibri" w:eastAsia="Calibri" w:hAnsi="Calibri"/>
                <w:color w:val="000000"/>
                <w:sz w:val="19"/>
              </w:rPr>
            </w:pPr>
            <w:r>
              <w:rPr>
                <w:rFonts w:ascii="Calibri" w:eastAsia="Calibri" w:hAnsi="Calibri"/>
                <w:color w:val="000000"/>
                <w:sz w:val="19"/>
              </w:rPr>
              <w:t>Yes</w:t>
            </w:r>
          </w:p>
        </w:tc>
        <w:tc>
          <w:tcPr>
            <w:tcW w:w="1848" w:type="dxa"/>
            <w:tcBorders>
              <w:top w:val="single" w:sz="5" w:space="0" w:color="000000"/>
              <w:left w:val="single" w:sz="5" w:space="0" w:color="000000"/>
              <w:bottom w:val="single" w:sz="5" w:space="0" w:color="000000"/>
              <w:right w:val="single" w:sz="5" w:space="0" w:color="000000"/>
            </w:tcBorders>
            <w:vAlign w:val="center"/>
          </w:tcPr>
          <w:p w:rsidR="00974A6C" w:rsidRDefault="005C7741">
            <w:pPr>
              <w:spacing w:after="14" w:line="187" w:lineRule="exact"/>
              <w:jc w:val="center"/>
              <w:textAlignment w:val="baseline"/>
              <w:rPr>
                <w:rFonts w:ascii="Calibri" w:eastAsia="Calibri" w:hAnsi="Calibri"/>
                <w:color w:val="000000"/>
                <w:sz w:val="19"/>
              </w:rPr>
            </w:pPr>
            <w:r>
              <w:rPr>
                <w:rFonts w:ascii="Calibri" w:eastAsia="Calibri" w:hAnsi="Calibri"/>
                <w:color w:val="000000"/>
                <w:sz w:val="19"/>
              </w:rPr>
              <w:t>No</w:t>
            </w:r>
          </w:p>
        </w:tc>
      </w:tr>
      <w:tr w:rsidR="00974A6C">
        <w:tblPrEx>
          <w:tblCellMar>
            <w:top w:w="0" w:type="dxa"/>
            <w:bottom w:w="0" w:type="dxa"/>
          </w:tblCellMar>
        </w:tblPrEx>
        <w:trPr>
          <w:trHeight w:hRule="exact" w:val="240"/>
        </w:trPr>
        <w:tc>
          <w:tcPr>
            <w:tcW w:w="5952" w:type="dxa"/>
            <w:tcBorders>
              <w:top w:val="single" w:sz="5" w:space="0" w:color="000000"/>
              <w:left w:val="single" w:sz="5" w:space="0" w:color="000000"/>
              <w:bottom w:val="single" w:sz="5" w:space="0" w:color="000000"/>
              <w:right w:val="single" w:sz="5" w:space="0" w:color="000000"/>
            </w:tcBorders>
            <w:vAlign w:val="center"/>
          </w:tcPr>
          <w:p w:rsidR="00974A6C" w:rsidRDefault="005C7741">
            <w:pPr>
              <w:spacing w:after="19" w:line="187" w:lineRule="exact"/>
              <w:ind w:left="110"/>
              <w:textAlignment w:val="baseline"/>
              <w:rPr>
                <w:rFonts w:ascii="Calibri" w:eastAsia="Calibri" w:hAnsi="Calibri"/>
                <w:color w:val="000000"/>
                <w:sz w:val="19"/>
              </w:rPr>
            </w:pPr>
            <w:r>
              <w:rPr>
                <w:rFonts w:ascii="Calibri" w:eastAsia="Calibri" w:hAnsi="Calibri"/>
                <w:color w:val="000000"/>
                <w:sz w:val="19"/>
              </w:rPr>
              <w:t>Provision of Surveying Services</w:t>
            </w:r>
          </w:p>
        </w:tc>
        <w:tc>
          <w:tcPr>
            <w:tcW w:w="1987" w:type="dxa"/>
            <w:tcBorders>
              <w:top w:val="single" w:sz="5" w:space="0" w:color="000000"/>
              <w:left w:val="single" w:sz="5" w:space="0" w:color="000000"/>
              <w:bottom w:val="single" w:sz="5" w:space="0" w:color="000000"/>
              <w:right w:val="single" w:sz="5" w:space="0" w:color="000000"/>
            </w:tcBorders>
            <w:vAlign w:val="center"/>
          </w:tcPr>
          <w:p w:rsidR="00974A6C" w:rsidRDefault="005C7741">
            <w:pPr>
              <w:spacing w:after="19" w:line="187" w:lineRule="exact"/>
              <w:jc w:val="center"/>
              <w:textAlignment w:val="baseline"/>
              <w:rPr>
                <w:rFonts w:ascii="Calibri" w:eastAsia="Calibri" w:hAnsi="Calibri"/>
                <w:color w:val="000000"/>
                <w:sz w:val="19"/>
              </w:rPr>
            </w:pPr>
            <w:r>
              <w:rPr>
                <w:rFonts w:ascii="Calibri" w:eastAsia="Calibri" w:hAnsi="Calibri"/>
                <w:color w:val="000000"/>
                <w:sz w:val="19"/>
              </w:rPr>
              <w:t>Yes</w:t>
            </w:r>
          </w:p>
        </w:tc>
        <w:tc>
          <w:tcPr>
            <w:tcW w:w="1848" w:type="dxa"/>
            <w:tcBorders>
              <w:top w:val="single" w:sz="5" w:space="0" w:color="000000"/>
              <w:left w:val="single" w:sz="5" w:space="0" w:color="000000"/>
              <w:bottom w:val="single" w:sz="5" w:space="0" w:color="000000"/>
              <w:right w:val="single" w:sz="5" w:space="0" w:color="000000"/>
            </w:tcBorders>
            <w:vAlign w:val="center"/>
          </w:tcPr>
          <w:p w:rsidR="00974A6C" w:rsidRDefault="005C7741">
            <w:pPr>
              <w:spacing w:after="19" w:line="187" w:lineRule="exact"/>
              <w:jc w:val="center"/>
              <w:textAlignment w:val="baseline"/>
              <w:rPr>
                <w:rFonts w:ascii="Calibri" w:eastAsia="Calibri" w:hAnsi="Calibri"/>
                <w:color w:val="000000"/>
                <w:sz w:val="19"/>
              </w:rPr>
            </w:pPr>
            <w:r>
              <w:rPr>
                <w:rFonts w:ascii="Calibri" w:eastAsia="Calibri" w:hAnsi="Calibri"/>
                <w:color w:val="000000"/>
                <w:sz w:val="19"/>
              </w:rPr>
              <w:t>No</w:t>
            </w:r>
          </w:p>
        </w:tc>
      </w:tr>
      <w:tr w:rsidR="00974A6C">
        <w:tblPrEx>
          <w:tblCellMar>
            <w:top w:w="0" w:type="dxa"/>
            <w:bottom w:w="0" w:type="dxa"/>
          </w:tblCellMar>
        </w:tblPrEx>
        <w:trPr>
          <w:trHeight w:hRule="exact" w:val="240"/>
        </w:trPr>
        <w:tc>
          <w:tcPr>
            <w:tcW w:w="5952" w:type="dxa"/>
            <w:tcBorders>
              <w:top w:val="single" w:sz="5" w:space="0" w:color="000000"/>
              <w:left w:val="single" w:sz="5" w:space="0" w:color="000000"/>
              <w:bottom w:val="single" w:sz="5" w:space="0" w:color="000000"/>
              <w:right w:val="single" w:sz="5" w:space="0" w:color="000000"/>
            </w:tcBorders>
            <w:vAlign w:val="center"/>
          </w:tcPr>
          <w:p w:rsidR="00974A6C" w:rsidRDefault="005C7741">
            <w:pPr>
              <w:spacing w:after="10" w:line="187" w:lineRule="exact"/>
              <w:ind w:left="110"/>
              <w:textAlignment w:val="baseline"/>
              <w:rPr>
                <w:rFonts w:ascii="Calibri" w:eastAsia="Calibri" w:hAnsi="Calibri"/>
                <w:color w:val="000000"/>
                <w:sz w:val="19"/>
              </w:rPr>
            </w:pPr>
            <w:r>
              <w:rPr>
                <w:rFonts w:ascii="Calibri" w:eastAsia="Calibri" w:hAnsi="Calibri"/>
                <w:color w:val="000000"/>
                <w:sz w:val="19"/>
              </w:rPr>
              <w:t>Provision of NDT Inspection &amp; Testing Services</w:t>
            </w:r>
          </w:p>
        </w:tc>
        <w:tc>
          <w:tcPr>
            <w:tcW w:w="1987" w:type="dxa"/>
            <w:tcBorders>
              <w:top w:val="single" w:sz="5" w:space="0" w:color="000000"/>
              <w:left w:val="single" w:sz="5" w:space="0" w:color="000000"/>
              <w:bottom w:val="single" w:sz="5" w:space="0" w:color="000000"/>
              <w:right w:val="single" w:sz="5" w:space="0" w:color="000000"/>
            </w:tcBorders>
            <w:vAlign w:val="center"/>
          </w:tcPr>
          <w:p w:rsidR="00974A6C" w:rsidRDefault="005C7741">
            <w:pPr>
              <w:spacing w:after="10" w:line="187" w:lineRule="exact"/>
              <w:jc w:val="center"/>
              <w:textAlignment w:val="baseline"/>
              <w:rPr>
                <w:rFonts w:ascii="Calibri" w:eastAsia="Calibri" w:hAnsi="Calibri"/>
                <w:color w:val="000000"/>
                <w:sz w:val="19"/>
              </w:rPr>
            </w:pPr>
            <w:r>
              <w:rPr>
                <w:rFonts w:ascii="Calibri" w:eastAsia="Calibri" w:hAnsi="Calibri"/>
                <w:color w:val="000000"/>
                <w:sz w:val="19"/>
              </w:rPr>
              <w:t>Yes</w:t>
            </w:r>
          </w:p>
        </w:tc>
        <w:tc>
          <w:tcPr>
            <w:tcW w:w="1848" w:type="dxa"/>
            <w:tcBorders>
              <w:top w:val="single" w:sz="5" w:space="0" w:color="000000"/>
              <w:left w:val="single" w:sz="5" w:space="0" w:color="000000"/>
              <w:bottom w:val="single" w:sz="5" w:space="0" w:color="000000"/>
              <w:right w:val="single" w:sz="5" w:space="0" w:color="000000"/>
            </w:tcBorders>
            <w:vAlign w:val="center"/>
          </w:tcPr>
          <w:p w:rsidR="00974A6C" w:rsidRDefault="005C7741">
            <w:pPr>
              <w:spacing w:after="10" w:line="187" w:lineRule="exact"/>
              <w:jc w:val="center"/>
              <w:textAlignment w:val="baseline"/>
              <w:rPr>
                <w:rFonts w:ascii="Calibri" w:eastAsia="Calibri" w:hAnsi="Calibri"/>
                <w:color w:val="000000"/>
                <w:sz w:val="19"/>
              </w:rPr>
            </w:pPr>
            <w:r>
              <w:rPr>
                <w:rFonts w:ascii="Calibri" w:eastAsia="Calibri" w:hAnsi="Calibri"/>
                <w:color w:val="000000"/>
                <w:sz w:val="19"/>
              </w:rPr>
              <w:t>Yes</w:t>
            </w:r>
          </w:p>
        </w:tc>
      </w:tr>
      <w:tr w:rsidR="00974A6C">
        <w:tblPrEx>
          <w:tblCellMar>
            <w:top w:w="0" w:type="dxa"/>
            <w:bottom w:w="0" w:type="dxa"/>
          </w:tblCellMar>
        </w:tblPrEx>
        <w:trPr>
          <w:trHeight w:hRule="exact" w:val="254"/>
        </w:trPr>
        <w:tc>
          <w:tcPr>
            <w:tcW w:w="5952" w:type="dxa"/>
            <w:tcBorders>
              <w:top w:val="single" w:sz="5" w:space="0" w:color="000000"/>
              <w:left w:val="single" w:sz="5" w:space="0" w:color="000000"/>
              <w:bottom w:val="single" w:sz="5" w:space="0" w:color="000000"/>
              <w:right w:val="single" w:sz="5" w:space="0" w:color="000000"/>
            </w:tcBorders>
            <w:vAlign w:val="center"/>
          </w:tcPr>
          <w:p w:rsidR="00974A6C" w:rsidRDefault="005C7741">
            <w:pPr>
              <w:spacing w:after="34" w:line="187" w:lineRule="exact"/>
              <w:ind w:left="110"/>
              <w:textAlignment w:val="baseline"/>
              <w:rPr>
                <w:rFonts w:ascii="Calibri" w:eastAsia="Calibri" w:hAnsi="Calibri"/>
                <w:color w:val="000000"/>
                <w:sz w:val="19"/>
              </w:rPr>
            </w:pPr>
            <w:r>
              <w:rPr>
                <w:rFonts w:ascii="Calibri" w:eastAsia="Calibri" w:hAnsi="Calibri"/>
                <w:color w:val="000000"/>
                <w:sz w:val="19"/>
              </w:rPr>
              <w:t>Provision of Electrical &amp; Instrumentation Services</w:t>
            </w:r>
          </w:p>
        </w:tc>
        <w:tc>
          <w:tcPr>
            <w:tcW w:w="1987" w:type="dxa"/>
            <w:tcBorders>
              <w:top w:val="single" w:sz="5" w:space="0" w:color="000000"/>
              <w:left w:val="single" w:sz="5" w:space="0" w:color="000000"/>
              <w:bottom w:val="single" w:sz="5" w:space="0" w:color="000000"/>
              <w:right w:val="single" w:sz="5" w:space="0" w:color="000000"/>
            </w:tcBorders>
            <w:vAlign w:val="center"/>
          </w:tcPr>
          <w:p w:rsidR="00974A6C" w:rsidRDefault="005C7741">
            <w:pPr>
              <w:spacing w:after="34" w:line="187" w:lineRule="exact"/>
              <w:jc w:val="center"/>
              <w:textAlignment w:val="baseline"/>
              <w:rPr>
                <w:rFonts w:ascii="Calibri" w:eastAsia="Calibri" w:hAnsi="Calibri"/>
                <w:color w:val="000000"/>
                <w:sz w:val="19"/>
              </w:rPr>
            </w:pPr>
            <w:r>
              <w:rPr>
                <w:rFonts w:ascii="Calibri" w:eastAsia="Calibri" w:hAnsi="Calibri"/>
                <w:color w:val="000000"/>
                <w:sz w:val="19"/>
              </w:rPr>
              <w:t>Yes</w:t>
            </w:r>
          </w:p>
        </w:tc>
        <w:tc>
          <w:tcPr>
            <w:tcW w:w="1848" w:type="dxa"/>
            <w:tcBorders>
              <w:top w:val="single" w:sz="5" w:space="0" w:color="000000"/>
              <w:left w:val="single" w:sz="5" w:space="0" w:color="000000"/>
              <w:bottom w:val="single" w:sz="5" w:space="0" w:color="000000"/>
              <w:right w:val="single" w:sz="5" w:space="0" w:color="000000"/>
            </w:tcBorders>
            <w:vAlign w:val="center"/>
          </w:tcPr>
          <w:p w:rsidR="00974A6C" w:rsidRDefault="005C7741">
            <w:pPr>
              <w:spacing w:after="34" w:line="187" w:lineRule="exact"/>
              <w:jc w:val="center"/>
              <w:textAlignment w:val="baseline"/>
              <w:rPr>
                <w:rFonts w:ascii="Calibri" w:eastAsia="Calibri" w:hAnsi="Calibri"/>
                <w:color w:val="000000"/>
                <w:sz w:val="19"/>
              </w:rPr>
            </w:pPr>
            <w:r>
              <w:rPr>
                <w:rFonts w:ascii="Calibri" w:eastAsia="Calibri" w:hAnsi="Calibri"/>
                <w:color w:val="000000"/>
                <w:sz w:val="19"/>
              </w:rPr>
              <w:t>Yes</w:t>
            </w:r>
          </w:p>
        </w:tc>
      </w:tr>
      <w:tr w:rsidR="00974A6C">
        <w:tblPrEx>
          <w:tblCellMar>
            <w:top w:w="0" w:type="dxa"/>
            <w:bottom w:w="0" w:type="dxa"/>
          </w:tblCellMar>
        </w:tblPrEx>
        <w:trPr>
          <w:trHeight w:hRule="exact" w:val="255"/>
        </w:trPr>
        <w:tc>
          <w:tcPr>
            <w:tcW w:w="5952" w:type="dxa"/>
            <w:tcBorders>
              <w:top w:val="single" w:sz="5" w:space="0" w:color="000000"/>
              <w:left w:val="single" w:sz="5" w:space="0" w:color="000000"/>
              <w:bottom w:val="single" w:sz="5" w:space="0" w:color="000000"/>
              <w:right w:val="single" w:sz="5" w:space="0" w:color="000000"/>
            </w:tcBorders>
            <w:vAlign w:val="center"/>
          </w:tcPr>
          <w:p w:rsidR="00974A6C" w:rsidRDefault="005C7741">
            <w:pPr>
              <w:spacing w:after="38" w:line="188" w:lineRule="exact"/>
              <w:ind w:left="110"/>
              <w:textAlignment w:val="baseline"/>
              <w:rPr>
                <w:rFonts w:ascii="Calibri" w:eastAsia="Calibri" w:hAnsi="Calibri"/>
                <w:color w:val="000000"/>
                <w:sz w:val="19"/>
              </w:rPr>
            </w:pPr>
            <w:r>
              <w:rPr>
                <w:rFonts w:ascii="Calibri" w:eastAsia="Calibri" w:hAnsi="Calibri"/>
                <w:color w:val="000000"/>
                <w:sz w:val="19"/>
              </w:rPr>
              <w:t>Provision of Industrial Coating and Insulation Services</w:t>
            </w:r>
          </w:p>
        </w:tc>
        <w:tc>
          <w:tcPr>
            <w:tcW w:w="1987" w:type="dxa"/>
            <w:tcBorders>
              <w:top w:val="single" w:sz="5" w:space="0" w:color="000000"/>
              <w:left w:val="single" w:sz="5" w:space="0" w:color="000000"/>
              <w:bottom w:val="single" w:sz="5" w:space="0" w:color="000000"/>
              <w:right w:val="single" w:sz="5" w:space="0" w:color="000000"/>
            </w:tcBorders>
            <w:vAlign w:val="center"/>
          </w:tcPr>
          <w:p w:rsidR="00974A6C" w:rsidRDefault="005C7741">
            <w:pPr>
              <w:spacing w:after="39" w:line="187" w:lineRule="exact"/>
              <w:jc w:val="center"/>
              <w:textAlignment w:val="baseline"/>
              <w:rPr>
                <w:rFonts w:ascii="Calibri" w:eastAsia="Calibri" w:hAnsi="Calibri"/>
                <w:color w:val="000000"/>
                <w:sz w:val="19"/>
              </w:rPr>
            </w:pPr>
            <w:r>
              <w:rPr>
                <w:rFonts w:ascii="Calibri" w:eastAsia="Calibri" w:hAnsi="Calibri"/>
                <w:color w:val="000000"/>
                <w:sz w:val="19"/>
              </w:rPr>
              <w:t>Yes</w:t>
            </w:r>
          </w:p>
        </w:tc>
        <w:tc>
          <w:tcPr>
            <w:tcW w:w="1848" w:type="dxa"/>
            <w:tcBorders>
              <w:top w:val="single" w:sz="5" w:space="0" w:color="000000"/>
              <w:left w:val="single" w:sz="5" w:space="0" w:color="000000"/>
              <w:bottom w:val="single" w:sz="5" w:space="0" w:color="000000"/>
              <w:right w:val="single" w:sz="5" w:space="0" w:color="000000"/>
            </w:tcBorders>
            <w:vAlign w:val="center"/>
          </w:tcPr>
          <w:p w:rsidR="00974A6C" w:rsidRDefault="005C7741">
            <w:pPr>
              <w:spacing w:after="39" w:line="187" w:lineRule="exact"/>
              <w:jc w:val="center"/>
              <w:textAlignment w:val="baseline"/>
              <w:rPr>
                <w:rFonts w:ascii="Calibri" w:eastAsia="Calibri" w:hAnsi="Calibri"/>
                <w:color w:val="000000"/>
                <w:sz w:val="19"/>
              </w:rPr>
            </w:pPr>
            <w:r>
              <w:rPr>
                <w:rFonts w:ascii="Calibri" w:eastAsia="Calibri" w:hAnsi="Calibri"/>
                <w:color w:val="000000"/>
                <w:sz w:val="19"/>
              </w:rPr>
              <w:t>No</w:t>
            </w:r>
          </w:p>
        </w:tc>
      </w:tr>
      <w:tr w:rsidR="00974A6C">
        <w:tblPrEx>
          <w:tblCellMar>
            <w:top w:w="0" w:type="dxa"/>
            <w:bottom w:w="0" w:type="dxa"/>
          </w:tblCellMar>
        </w:tblPrEx>
        <w:trPr>
          <w:trHeight w:hRule="exact" w:val="254"/>
        </w:trPr>
        <w:tc>
          <w:tcPr>
            <w:tcW w:w="5952" w:type="dxa"/>
            <w:tcBorders>
              <w:top w:val="single" w:sz="5" w:space="0" w:color="000000"/>
              <w:left w:val="single" w:sz="5" w:space="0" w:color="000000"/>
              <w:bottom w:val="single" w:sz="5" w:space="0" w:color="000000"/>
              <w:right w:val="single" w:sz="5" w:space="0" w:color="000000"/>
            </w:tcBorders>
            <w:vAlign w:val="center"/>
          </w:tcPr>
          <w:p w:rsidR="00974A6C" w:rsidRDefault="005C7741">
            <w:pPr>
              <w:spacing w:after="24" w:line="187" w:lineRule="exact"/>
              <w:ind w:left="110"/>
              <w:textAlignment w:val="baseline"/>
              <w:rPr>
                <w:rFonts w:ascii="Calibri" w:eastAsia="Calibri" w:hAnsi="Calibri"/>
                <w:color w:val="000000"/>
                <w:sz w:val="19"/>
              </w:rPr>
            </w:pPr>
            <w:r>
              <w:rPr>
                <w:rFonts w:ascii="Calibri" w:eastAsia="Calibri" w:hAnsi="Calibri"/>
                <w:color w:val="000000"/>
                <w:sz w:val="19"/>
              </w:rPr>
              <w:t>Provision of Mechanical Services</w:t>
            </w:r>
          </w:p>
        </w:tc>
        <w:tc>
          <w:tcPr>
            <w:tcW w:w="1987" w:type="dxa"/>
            <w:tcBorders>
              <w:top w:val="single" w:sz="5" w:space="0" w:color="000000"/>
              <w:left w:val="single" w:sz="5" w:space="0" w:color="000000"/>
              <w:bottom w:val="single" w:sz="5" w:space="0" w:color="000000"/>
              <w:right w:val="single" w:sz="5" w:space="0" w:color="000000"/>
            </w:tcBorders>
            <w:vAlign w:val="center"/>
          </w:tcPr>
          <w:p w:rsidR="00974A6C" w:rsidRDefault="005C7741">
            <w:pPr>
              <w:spacing w:after="24" w:line="187" w:lineRule="exact"/>
              <w:jc w:val="center"/>
              <w:textAlignment w:val="baseline"/>
              <w:rPr>
                <w:rFonts w:ascii="Calibri" w:eastAsia="Calibri" w:hAnsi="Calibri"/>
                <w:color w:val="000000"/>
                <w:sz w:val="19"/>
              </w:rPr>
            </w:pPr>
            <w:r>
              <w:rPr>
                <w:rFonts w:ascii="Calibri" w:eastAsia="Calibri" w:hAnsi="Calibri"/>
                <w:color w:val="000000"/>
                <w:sz w:val="19"/>
              </w:rPr>
              <w:t>Yes</w:t>
            </w:r>
          </w:p>
        </w:tc>
        <w:tc>
          <w:tcPr>
            <w:tcW w:w="1848" w:type="dxa"/>
            <w:tcBorders>
              <w:top w:val="single" w:sz="5" w:space="0" w:color="000000"/>
              <w:left w:val="single" w:sz="5" w:space="0" w:color="000000"/>
              <w:bottom w:val="single" w:sz="5" w:space="0" w:color="000000"/>
              <w:right w:val="single" w:sz="5" w:space="0" w:color="000000"/>
            </w:tcBorders>
            <w:vAlign w:val="center"/>
          </w:tcPr>
          <w:p w:rsidR="00974A6C" w:rsidRDefault="005C7741">
            <w:pPr>
              <w:spacing w:after="24" w:line="187" w:lineRule="exact"/>
              <w:jc w:val="center"/>
              <w:textAlignment w:val="baseline"/>
              <w:rPr>
                <w:rFonts w:ascii="Calibri" w:eastAsia="Calibri" w:hAnsi="Calibri"/>
                <w:color w:val="000000"/>
                <w:sz w:val="19"/>
              </w:rPr>
            </w:pPr>
            <w:r>
              <w:rPr>
                <w:rFonts w:ascii="Calibri" w:eastAsia="Calibri" w:hAnsi="Calibri"/>
                <w:color w:val="000000"/>
                <w:sz w:val="19"/>
              </w:rPr>
              <w:t>No</w:t>
            </w:r>
          </w:p>
        </w:tc>
      </w:tr>
      <w:tr w:rsidR="00974A6C">
        <w:tblPrEx>
          <w:tblCellMar>
            <w:top w:w="0" w:type="dxa"/>
            <w:bottom w:w="0" w:type="dxa"/>
          </w:tblCellMar>
        </w:tblPrEx>
        <w:trPr>
          <w:trHeight w:hRule="exact" w:val="255"/>
        </w:trPr>
        <w:tc>
          <w:tcPr>
            <w:tcW w:w="5952" w:type="dxa"/>
            <w:tcBorders>
              <w:top w:val="single" w:sz="5" w:space="0" w:color="000000"/>
              <w:left w:val="single" w:sz="5" w:space="0" w:color="000000"/>
              <w:bottom w:val="single" w:sz="5" w:space="0" w:color="000000"/>
              <w:right w:val="single" w:sz="5" w:space="0" w:color="000000"/>
            </w:tcBorders>
            <w:vAlign w:val="center"/>
          </w:tcPr>
          <w:p w:rsidR="00974A6C" w:rsidRDefault="005C7741">
            <w:pPr>
              <w:spacing w:after="28" w:line="188" w:lineRule="exact"/>
              <w:ind w:left="110"/>
              <w:textAlignment w:val="baseline"/>
              <w:rPr>
                <w:rFonts w:ascii="Calibri" w:eastAsia="Calibri" w:hAnsi="Calibri"/>
                <w:color w:val="000000"/>
                <w:sz w:val="19"/>
              </w:rPr>
            </w:pPr>
            <w:r>
              <w:rPr>
                <w:rFonts w:ascii="Calibri" w:eastAsia="Calibri" w:hAnsi="Calibri"/>
                <w:color w:val="000000"/>
                <w:sz w:val="19"/>
              </w:rPr>
              <w:t>Supply of Heavy Lift Crane Hire Services</w:t>
            </w:r>
          </w:p>
        </w:tc>
        <w:tc>
          <w:tcPr>
            <w:tcW w:w="1987" w:type="dxa"/>
            <w:tcBorders>
              <w:top w:val="single" w:sz="5" w:space="0" w:color="000000"/>
              <w:left w:val="single" w:sz="5" w:space="0" w:color="000000"/>
              <w:bottom w:val="single" w:sz="5" w:space="0" w:color="000000"/>
              <w:right w:val="single" w:sz="5" w:space="0" w:color="000000"/>
            </w:tcBorders>
            <w:vAlign w:val="center"/>
          </w:tcPr>
          <w:p w:rsidR="00974A6C" w:rsidRDefault="005C7741">
            <w:pPr>
              <w:spacing w:after="29" w:line="187" w:lineRule="exact"/>
              <w:jc w:val="center"/>
              <w:textAlignment w:val="baseline"/>
              <w:rPr>
                <w:rFonts w:ascii="Calibri" w:eastAsia="Calibri" w:hAnsi="Calibri"/>
                <w:color w:val="000000"/>
                <w:sz w:val="19"/>
              </w:rPr>
            </w:pPr>
            <w:r>
              <w:rPr>
                <w:rFonts w:ascii="Calibri" w:eastAsia="Calibri" w:hAnsi="Calibri"/>
                <w:color w:val="000000"/>
                <w:sz w:val="19"/>
              </w:rPr>
              <w:t>Yes</w:t>
            </w:r>
          </w:p>
        </w:tc>
        <w:tc>
          <w:tcPr>
            <w:tcW w:w="1848" w:type="dxa"/>
            <w:tcBorders>
              <w:top w:val="single" w:sz="5" w:space="0" w:color="000000"/>
              <w:left w:val="single" w:sz="5" w:space="0" w:color="000000"/>
              <w:bottom w:val="single" w:sz="5" w:space="0" w:color="000000"/>
              <w:right w:val="single" w:sz="5" w:space="0" w:color="000000"/>
            </w:tcBorders>
            <w:vAlign w:val="center"/>
          </w:tcPr>
          <w:p w:rsidR="00974A6C" w:rsidRDefault="005C7741">
            <w:pPr>
              <w:spacing w:after="29" w:line="187" w:lineRule="exact"/>
              <w:jc w:val="center"/>
              <w:textAlignment w:val="baseline"/>
              <w:rPr>
                <w:rFonts w:ascii="Calibri" w:eastAsia="Calibri" w:hAnsi="Calibri"/>
                <w:color w:val="000000"/>
                <w:sz w:val="19"/>
              </w:rPr>
            </w:pPr>
            <w:r>
              <w:rPr>
                <w:rFonts w:ascii="Calibri" w:eastAsia="Calibri" w:hAnsi="Calibri"/>
                <w:color w:val="000000"/>
                <w:sz w:val="19"/>
              </w:rPr>
              <w:t>No</w:t>
            </w:r>
          </w:p>
        </w:tc>
      </w:tr>
      <w:tr w:rsidR="00974A6C">
        <w:tblPrEx>
          <w:tblCellMar>
            <w:top w:w="0" w:type="dxa"/>
            <w:bottom w:w="0" w:type="dxa"/>
          </w:tblCellMar>
        </w:tblPrEx>
        <w:trPr>
          <w:trHeight w:hRule="exact" w:val="264"/>
        </w:trPr>
        <w:tc>
          <w:tcPr>
            <w:tcW w:w="5952" w:type="dxa"/>
            <w:tcBorders>
              <w:top w:val="single" w:sz="5" w:space="0" w:color="000000"/>
              <w:left w:val="single" w:sz="5" w:space="0" w:color="000000"/>
              <w:bottom w:val="single" w:sz="5" w:space="0" w:color="000000"/>
              <w:right w:val="single" w:sz="5" w:space="0" w:color="000000"/>
            </w:tcBorders>
            <w:vAlign w:val="center"/>
          </w:tcPr>
          <w:p w:rsidR="00974A6C" w:rsidRDefault="005C7741">
            <w:pPr>
              <w:spacing w:after="53" w:line="187" w:lineRule="exact"/>
              <w:ind w:left="110"/>
              <w:textAlignment w:val="baseline"/>
              <w:rPr>
                <w:rFonts w:ascii="Calibri" w:eastAsia="Calibri" w:hAnsi="Calibri"/>
                <w:color w:val="000000"/>
                <w:sz w:val="19"/>
              </w:rPr>
            </w:pPr>
            <w:r>
              <w:rPr>
                <w:rFonts w:ascii="Calibri" w:eastAsia="Calibri" w:hAnsi="Calibri"/>
                <w:color w:val="000000"/>
                <w:sz w:val="19"/>
              </w:rPr>
              <w:t>Supply of Hire Equipment Services (Other)</w:t>
            </w:r>
          </w:p>
        </w:tc>
        <w:tc>
          <w:tcPr>
            <w:tcW w:w="1987" w:type="dxa"/>
            <w:tcBorders>
              <w:top w:val="single" w:sz="5" w:space="0" w:color="000000"/>
              <w:left w:val="single" w:sz="5" w:space="0" w:color="000000"/>
              <w:bottom w:val="single" w:sz="5" w:space="0" w:color="000000"/>
              <w:right w:val="single" w:sz="5" w:space="0" w:color="000000"/>
            </w:tcBorders>
            <w:vAlign w:val="center"/>
          </w:tcPr>
          <w:p w:rsidR="00974A6C" w:rsidRDefault="005C7741">
            <w:pPr>
              <w:spacing w:after="53" w:line="187" w:lineRule="exact"/>
              <w:jc w:val="center"/>
              <w:textAlignment w:val="baseline"/>
              <w:rPr>
                <w:rFonts w:ascii="Calibri" w:eastAsia="Calibri" w:hAnsi="Calibri"/>
                <w:color w:val="000000"/>
                <w:sz w:val="19"/>
              </w:rPr>
            </w:pPr>
            <w:r>
              <w:rPr>
                <w:rFonts w:ascii="Calibri" w:eastAsia="Calibri" w:hAnsi="Calibri"/>
                <w:color w:val="000000"/>
                <w:sz w:val="19"/>
              </w:rPr>
              <w:t>Yes</w:t>
            </w:r>
          </w:p>
        </w:tc>
        <w:tc>
          <w:tcPr>
            <w:tcW w:w="1848" w:type="dxa"/>
            <w:tcBorders>
              <w:top w:val="single" w:sz="5" w:space="0" w:color="000000"/>
              <w:left w:val="single" w:sz="5" w:space="0" w:color="000000"/>
              <w:bottom w:val="single" w:sz="5" w:space="0" w:color="000000"/>
              <w:right w:val="single" w:sz="5" w:space="0" w:color="000000"/>
            </w:tcBorders>
            <w:vAlign w:val="center"/>
          </w:tcPr>
          <w:p w:rsidR="00974A6C" w:rsidRDefault="005C7741">
            <w:pPr>
              <w:spacing w:after="53" w:line="187" w:lineRule="exact"/>
              <w:jc w:val="center"/>
              <w:textAlignment w:val="baseline"/>
              <w:rPr>
                <w:rFonts w:ascii="Calibri" w:eastAsia="Calibri" w:hAnsi="Calibri"/>
                <w:color w:val="000000"/>
                <w:sz w:val="19"/>
              </w:rPr>
            </w:pPr>
            <w:r>
              <w:rPr>
                <w:rFonts w:ascii="Calibri" w:eastAsia="Calibri" w:hAnsi="Calibri"/>
                <w:color w:val="000000"/>
                <w:sz w:val="19"/>
              </w:rPr>
              <w:t>No</w:t>
            </w:r>
          </w:p>
        </w:tc>
      </w:tr>
    </w:tbl>
    <w:p w:rsidR="00974A6C" w:rsidRDefault="00974A6C">
      <w:pPr>
        <w:spacing w:after="398" w:line="20" w:lineRule="exact"/>
      </w:pPr>
    </w:p>
    <w:p w:rsidR="00974A6C" w:rsidRDefault="005C7741">
      <w:pPr>
        <w:tabs>
          <w:tab w:val="left" w:pos="6840"/>
        </w:tabs>
        <w:spacing w:line="254" w:lineRule="exact"/>
        <w:jc w:val="right"/>
        <w:textAlignment w:val="baseline"/>
        <w:rPr>
          <w:rFonts w:ascii="Calibri" w:eastAsia="Calibri" w:hAnsi="Calibri"/>
          <w:color w:val="000000"/>
          <w:spacing w:val="141"/>
          <w:sz w:val="17"/>
        </w:rPr>
      </w:pPr>
      <w:r>
        <w:rPr>
          <w:rFonts w:ascii="Calibri" w:eastAsia="Calibri" w:hAnsi="Calibri"/>
          <w:color w:val="000000"/>
          <w:spacing w:val="141"/>
          <w:sz w:val="17"/>
        </w:rPr>
        <w:t>DCP# 1100122692</w:t>
      </w:r>
      <w:r>
        <w:rPr>
          <w:rFonts w:ascii="Calibri" w:eastAsia="Calibri" w:hAnsi="Calibri"/>
          <w:color w:val="000000"/>
          <w:spacing w:val="141"/>
          <w:sz w:val="17"/>
        </w:rPr>
        <w:tab/>
        <w:t>AIP plan Summary – Project Phase Australian Industry Participation Authority Version 1.4 April 2020 2</w:t>
      </w:r>
    </w:p>
    <w:p w:rsidR="00974A6C" w:rsidRDefault="00974A6C">
      <w:pPr>
        <w:sectPr w:rsidR="00974A6C">
          <w:pgSz w:w="11909" w:h="16838"/>
          <w:pgMar w:top="1440" w:right="668" w:bottom="382" w:left="1426" w:header="720" w:footer="720" w:gutter="0"/>
          <w:cols w:space="720"/>
        </w:sectPr>
      </w:pPr>
    </w:p>
    <w:tbl>
      <w:tblPr>
        <w:tblW w:w="0" w:type="auto"/>
        <w:tblInd w:w="14" w:type="dxa"/>
        <w:tblLayout w:type="fixed"/>
        <w:tblCellMar>
          <w:left w:w="0" w:type="dxa"/>
          <w:right w:w="0" w:type="dxa"/>
        </w:tblCellMar>
        <w:tblLook w:val="04A0" w:firstRow="1" w:lastRow="0" w:firstColumn="1" w:lastColumn="0" w:noHBand="0" w:noVBand="1"/>
      </w:tblPr>
      <w:tblGrid>
        <w:gridCol w:w="5952"/>
        <w:gridCol w:w="1987"/>
        <w:gridCol w:w="1848"/>
      </w:tblGrid>
      <w:tr w:rsidR="00974A6C">
        <w:tblPrEx>
          <w:tblCellMar>
            <w:top w:w="0" w:type="dxa"/>
            <w:bottom w:w="0" w:type="dxa"/>
          </w:tblCellMar>
        </w:tblPrEx>
        <w:trPr>
          <w:trHeight w:hRule="exact" w:val="259"/>
        </w:trPr>
        <w:tc>
          <w:tcPr>
            <w:tcW w:w="5952" w:type="dxa"/>
            <w:tcBorders>
              <w:top w:val="single" w:sz="5" w:space="0" w:color="000000"/>
              <w:left w:val="single" w:sz="5" w:space="0" w:color="000000"/>
              <w:bottom w:val="single" w:sz="5" w:space="0" w:color="000000"/>
              <w:right w:val="single" w:sz="5" w:space="0" w:color="000000"/>
            </w:tcBorders>
            <w:vAlign w:val="center"/>
          </w:tcPr>
          <w:p w:rsidR="00974A6C" w:rsidRDefault="005C7741">
            <w:pPr>
              <w:spacing w:after="28" w:line="188" w:lineRule="exact"/>
              <w:ind w:left="115"/>
              <w:textAlignment w:val="baseline"/>
              <w:rPr>
                <w:rFonts w:ascii="Calibri" w:eastAsia="Calibri" w:hAnsi="Calibri"/>
                <w:color w:val="000000"/>
                <w:sz w:val="19"/>
              </w:rPr>
            </w:pPr>
            <w:r>
              <w:rPr>
                <w:rFonts w:ascii="Calibri" w:eastAsia="Calibri" w:hAnsi="Calibri"/>
                <w:color w:val="000000"/>
                <w:sz w:val="19"/>
              </w:rPr>
              <w:t>Supply of Paint &amp;</w:t>
            </w:r>
            <w:r>
              <w:rPr>
                <w:rFonts w:ascii="Calibri" w:eastAsia="Calibri" w:hAnsi="Calibri"/>
                <w:color w:val="000000"/>
                <w:sz w:val="19"/>
              </w:rPr>
              <w:t xml:space="preserve"> Painting Services</w:t>
            </w:r>
          </w:p>
        </w:tc>
        <w:tc>
          <w:tcPr>
            <w:tcW w:w="1987" w:type="dxa"/>
            <w:tcBorders>
              <w:top w:val="single" w:sz="5" w:space="0" w:color="000000"/>
              <w:left w:val="single" w:sz="5" w:space="0" w:color="000000"/>
              <w:bottom w:val="single" w:sz="5" w:space="0" w:color="000000"/>
              <w:right w:val="single" w:sz="5" w:space="0" w:color="000000"/>
            </w:tcBorders>
            <w:vAlign w:val="center"/>
          </w:tcPr>
          <w:p w:rsidR="00974A6C" w:rsidRDefault="005C7741">
            <w:pPr>
              <w:spacing w:after="29" w:line="187" w:lineRule="exact"/>
              <w:jc w:val="center"/>
              <w:textAlignment w:val="baseline"/>
              <w:rPr>
                <w:rFonts w:ascii="Calibri" w:eastAsia="Calibri" w:hAnsi="Calibri"/>
                <w:color w:val="000000"/>
                <w:sz w:val="19"/>
              </w:rPr>
            </w:pPr>
            <w:r>
              <w:rPr>
                <w:rFonts w:ascii="Calibri" w:eastAsia="Calibri" w:hAnsi="Calibri"/>
                <w:color w:val="000000"/>
                <w:sz w:val="19"/>
              </w:rPr>
              <w:t>Yes</w:t>
            </w:r>
          </w:p>
        </w:tc>
        <w:tc>
          <w:tcPr>
            <w:tcW w:w="1848" w:type="dxa"/>
            <w:tcBorders>
              <w:top w:val="single" w:sz="5" w:space="0" w:color="000000"/>
              <w:left w:val="single" w:sz="5" w:space="0" w:color="000000"/>
              <w:bottom w:val="single" w:sz="5" w:space="0" w:color="000000"/>
              <w:right w:val="single" w:sz="5" w:space="0" w:color="000000"/>
            </w:tcBorders>
            <w:vAlign w:val="center"/>
          </w:tcPr>
          <w:p w:rsidR="00974A6C" w:rsidRDefault="005C7741">
            <w:pPr>
              <w:spacing w:after="29" w:line="187" w:lineRule="exact"/>
              <w:jc w:val="center"/>
              <w:textAlignment w:val="baseline"/>
              <w:rPr>
                <w:rFonts w:ascii="Calibri" w:eastAsia="Calibri" w:hAnsi="Calibri"/>
                <w:color w:val="000000"/>
                <w:sz w:val="19"/>
              </w:rPr>
            </w:pPr>
            <w:r>
              <w:rPr>
                <w:rFonts w:ascii="Calibri" w:eastAsia="Calibri" w:hAnsi="Calibri"/>
                <w:color w:val="000000"/>
                <w:sz w:val="19"/>
              </w:rPr>
              <w:t>No</w:t>
            </w:r>
          </w:p>
        </w:tc>
      </w:tr>
      <w:tr w:rsidR="00974A6C">
        <w:tblPrEx>
          <w:tblCellMar>
            <w:top w:w="0" w:type="dxa"/>
            <w:bottom w:w="0" w:type="dxa"/>
          </w:tblCellMar>
        </w:tblPrEx>
        <w:trPr>
          <w:trHeight w:hRule="exact" w:val="255"/>
        </w:trPr>
        <w:tc>
          <w:tcPr>
            <w:tcW w:w="5952" w:type="dxa"/>
            <w:tcBorders>
              <w:top w:val="single" w:sz="5" w:space="0" w:color="000000"/>
              <w:left w:val="single" w:sz="5" w:space="0" w:color="000000"/>
              <w:bottom w:val="single" w:sz="5" w:space="0" w:color="000000"/>
              <w:right w:val="single" w:sz="5" w:space="0" w:color="000000"/>
            </w:tcBorders>
            <w:vAlign w:val="center"/>
          </w:tcPr>
          <w:p w:rsidR="00974A6C" w:rsidRDefault="005C7741">
            <w:pPr>
              <w:spacing w:after="34" w:line="187" w:lineRule="exact"/>
              <w:ind w:left="115"/>
              <w:textAlignment w:val="baseline"/>
              <w:rPr>
                <w:rFonts w:ascii="Calibri" w:eastAsia="Calibri" w:hAnsi="Calibri"/>
                <w:color w:val="000000"/>
                <w:sz w:val="19"/>
              </w:rPr>
            </w:pPr>
            <w:r>
              <w:rPr>
                <w:rFonts w:ascii="Calibri" w:eastAsia="Calibri" w:hAnsi="Calibri"/>
                <w:color w:val="000000"/>
                <w:sz w:val="19"/>
              </w:rPr>
              <w:t>Supply of Electrical Cabling</w:t>
            </w:r>
          </w:p>
        </w:tc>
        <w:tc>
          <w:tcPr>
            <w:tcW w:w="1987" w:type="dxa"/>
            <w:tcBorders>
              <w:top w:val="single" w:sz="5" w:space="0" w:color="000000"/>
              <w:left w:val="single" w:sz="5" w:space="0" w:color="000000"/>
              <w:bottom w:val="single" w:sz="5" w:space="0" w:color="000000"/>
              <w:right w:val="single" w:sz="5" w:space="0" w:color="000000"/>
            </w:tcBorders>
            <w:vAlign w:val="center"/>
          </w:tcPr>
          <w:p w:rsidR="00974A6C" w:rsidRDefault="005C7741">
            <w:pPr>
              <w:spacing w:after="34" w:line="187" w:lineRule="exact"/>
              <w:jc w:val="center"/>
              <w:textAlignment w:val="baseline"/>
              <w:rPr>
                <w:rFonts w:ascii="Calibri" w:eastAsia="Calibri" w:hAnsi="Calibri"/>
                <w:color w:val="000000"/>
                <w:sz w:val="19"/>
              </w:rPr>
            </w:pPr>
            <w:r>
              <w:rPr>
                <w:rFonts w:ascii="Calibri" w:eastAsia="Calibri" w:hAnsi="Calibri"/>
                <w:color w:val="000000"/>
                <w:sz w:val="19"/>
              </w:rPr>
              <w:t>Yes</w:t>
            </w:r>
          </w:p>
        </w:tc>
        <w:tc>
          <w:tcPr>
            <w:tcW w:w="1848" w:type="dxa"/>
            <w:tcBorders>
              <w:top w:val="single" w:sz="5" w:space="0" w:color="000000"/>
              <w:left w:val="single" w:sz="5" w:space="0" w:color="000000"/>
              <w:bottom w:val="single" w:sz="5" w:space="0" w:color="000000"/>
              <w:right w:val="single" w:sz="5" w:space="0" w:color="000000"/>
            </w:tcBorders>
            <w:vAlign w:val="center"/>
          </w:tcPr>
          <w:p w:rsidR="00974A6C" w:rsidRDefault="005C7741">
            <w:pPr>
              <w:spacing w:after="34" w:line="187" w:lineRule="exact"/>
              <w:jc w:val="center"/>
              <w:textAlignment w:val="baseline"/>
              <w:rPr>
                <w:rFonts w:ascii="Calibri" w:eastAsia="Calibri" w:hAnsi="Calibri"/>
                <w:color w:val="000000"/>
                <w:sz w:val="19"/>
              </w:rPr>
            </w:pPr>
            <w:r>
              <w:rPr>
                <w:rFonts w:ascii="Calibri" w:eastAsia="Calibri" w:hAnsi="Calibri"/>
                <w:color w:val="000000"/>
                <w:sz w:val="19"/>
              </w:rPr>
              <w:t>Yes</w:t>
            </w:r>
          </w:p>
        </w:tc>
      </w:tr>
      <w:tr w:rsidR="00974A6C">
        <w:tblPrEx>
          <w:tblCellMar>
            <w:top w:w="0" w:type="dxa"/>
            <w:bottom w:w="0" w:type="dxa"/>
          </w:tblCellMar>
        </w:tblPrEx>
        <w:trPr>
          <w:trHeight w:hRule="exact" w:val="240"/>
        </w:trPr>
        <w:tc>
          <w:tcPr>
            <w:tcW w:w="5952" w:type="dxa"/>
            <w:tcBorders>
              <w:top w:val="single" w:sz="5" w:space="0" w:color="000000"/>
              <w:left w:val="single" w:sz="5" w:space="0" w:color="000000"/>
              <w:bottom w:val="single" w:sz="5" w:space="0" w:color="000000"/>
              <w:right w:val="single" w:sz="5" w:space="0" w:color="000000"/>
            </w:tcBorders>
            <w:vAlign w:val="center"/>
          </w:tcPr>
          <w:p w:rsidR="00974A6C" w:rsidRDefault="005C7741">
            <w:pPr>
              <w:spacing w:after="23" w:line="188" w:lineRule="exact"/>
              <w:ind w:left="115"/>
              <w:textAlignment w:val="baseline"/>
              <w:rPr>
                <w:rFonts w:ascii="Calibri" w:eastAsia="Calibri" w:hAnsi="Calibri"/>
                <w:color w:val="000000"/>
                <w:sz w:val="19"/>
              </w:rPr>
            </w:pPr>
            <w:r>
              <w:rPr>
                <w:rFonts w:ascii="Calibri" w:eastAsia="Calibri" w:hAnsi="Calibri"/>
                <w:color w:val="000000"/>
                <w:sz w:val="19"/>
              </w:rPr>
              <w:t>Supply of Scaffold and Access Equipment</w:t>
            </w:r>
          </w:p>
        </w:tc>
        <w:tc>
          <w:tcPr>
            <w:tcW w:w="1987" w:type="dxa"/>
            <w:tcBorders>
              <w:top w:val="single" w:sz="5" w:space="0" w:color="000000"/>
              <w:left w:val="single" w:sz="5" w:space="0" w:color="000000"/>
              <w:bottom w:val="single" w:sz="5" w:space="0" w:color="000000"/>
              <w:right w:val="single" w:sz="5" w:space="0" w:color="000000"/>
            </w:tcBorders>
            <w:vAlign w:val="center"/>
          </w:tcPr>
          <w:p w:rsidR="00974A6C" w:rsidRDefault="005C7741">
            <w:pPr>
              <w:spacing w:after="24" w:line="187" w:lineRule="exact"/>
              <w:jc w:val="center"/>
              <w:textAlignment w:val="baseline"/>
              <w:rPr>
                <w:rFonts w:ascii="Calibri" w:eastAsia="Calibri" w:hAnsi="Calibri"/>
                <w:color w:val="000000"/>
                <w:sz w:val="19"/>
              </w:rPr>
            </w:pPr>
            <w:r>
              <w:rPr>
                <w:rFonts w:ascii="Calibri" w:eastAsia="Calibri" w:hAnsi="Calibri"/>
                <w:color w:val="000000"/>
                <w:sz w:val="19"/>
              </w:rPr>
              <w:t>Yes</w:t>
            </w:r>
          </w:p>
        </w:tc>
        <w:tc>
          <w:tcPr>
            <w:tcW w:w="1848" w:type="dxa"/>
            <w:tcBorders>
              <w:top w:val="single" w:sz="5" w:space="0" w:color="000000"/>
              <w:left w:val="single" w:sz="5" w:space="0" w:color="000000"/>
              <w:bottom w:val="single" w:sz="5" w:space="0" w:color="000000"/>
              <w:right w:val="single" w:sz="5" w:space="0" w:color="000000"/>
            </w:tcBorders>
            <w:vAlign w:val="center"/>
          </w:tcPr>
          <w:p w:rsidR="00974A6C" w:rsidRDefault="005C7741">
            <w:pPr>
              <w:spacing w:after="24" w:line="187" w:lineRule="exact"/>
              <w:jc w:val="center"/>
              <w:textAlignment w:val="baseline"/>
              <w:rPr>
                <w:rFonts w:ascii="Calibri" w:eastAsia="Calibri" w:hAnsi="Calibri"/>
                <w:color w:val="000000"/>
                <w:sz w:val="19"/>
              </w:rPr>
            </w:pPr>
            <w:r>
              <w:rPr>
                <w:rFonts w:ascii="Calibri" w:eastAsia="Calibri" w:hAnsi="Calibri"/>
                <w:color w:val="000000"/>
                <w:sz w:val="19"/>
              </w:rPr>
              <w:t>No</w:t>
            </w:r>
          </w:p>
        </w:tc>
      </w:tr>
      <w:tr w:rsidR="00974A6C">
        <w:tblPrEx>
          <w:tblCellMar>
            <w:top w:w="0" w:type="dxa"/>
            <w:bottom w:w="0" w:type="dxa"/>
          </w:tblCellMar>
        </w:tblPrEx>
        <w:trPr>
          <w:trHeight w:hRule="exact" w:val="240"/>
        </w:trPr>
        <w:tc>
          <w:tcPr>
            <w:tcW w:w="5952" w:type="dxa"/>
            <w:tcBorders>
              <w:top w:val="single" w:sz="5" w:space="0" w:color="000000"/>
              <w:left w:val="single" w:sz="5" w:space="0" w:color="000000"/>
              <w:bottom w:val="single" w:sz="5" w:space="0" w:color="000000"/>
              <w:right w:val="single" w:sz="5" w:space="0" w:color="000000"/>
            </w:tcBorders>
            <w:vAlign w:val="center"/>
          </w:tcPr>
          <w:p w:rsidR="00974A6C" w:rsidRDefault="005C7741">
            <w:pPr>
              <w:spacing w:after="28" w:line="188" w:lineRule="exact"/>
              <w:ind w:left="115"/>
              <w:textAlignment w:val="baseline"/>
              <w:rPr>
                <w:rFonts w:ascii="Calibri" w:eastAsia="Calibri" w:hAnsi="Calibri"/>
                <w:color w:val="000000"/>
                <w:sz w:val="19"/>
              </w:rPr>
            </w:pPr>
            <w:r>
              <w:rPr>
                <w:rFonts w:ascii="Calibri" w:eastAsia="Calibri" w:hAnsi="Calibri"/>
                <w:color w:val="000000"/>
                <w:sz w:val="19"/>
              </w:rPr>
              <w:t>Supply of Piping Materials</w:t>
            </w:r>
          </w:p>
        </w:tc>
        <w:tc>
          <w:tcPr>
            <w:tcW w:w="1987" w:type="dxa"/>
            <w:tcBorders>
              <w:top w:val="single" w:sz="5" w:space="0" w:color="000000"/>
              <w:left w:val="single" w:sz="5" w:space="0" w:color="000000"/>
              <w:bottom w:val="single" w:sz="5" w:space="0" w:color="000000"/>
              <w:right w:val="single" w:sz="5" w:space="0" w:color="000000"/>
            </w:tcBorders>
            <w:vAlign w:val="center"/>
          </w:tcPr>
          <w:p w:rsidR="00974A6C" w:rsidRDefault="005C7741">
            <w:pPr>
              <w:spacing w:after="29" w:line="187" w:lineRule="exact"/>
              <w:jc w:val="center"/>
              <w:textAlignment w:val="baseline"/>
              <w:rPr>
                <w:rFonts w:ascii="Calibri" w:eastAsia="Calibri" w:hAnsi="Calibri"/>
                <w:color w:val="000000"/>
                <w:sz w:val="19"/>
              </w:rPr>
            </w:pPr>
            <w:r>
              <w:rPr>
                <w:rFonts w:ascii="Calibri" w:eastAsia="Calibri" w:hAnsi="Calibri"/>
                <w:color w:val="000000"/>
                <w:sz w:val="19"/>
              </w:rPr>
              <w:t>Yes</w:t>
            </w:r>
          </w:p>
        </w:tc>
        <w:tc>
          <w:tcPr>
            <w:tcW w:w="1848" w:type="dxa"/>
            <w:tcBorders>
              <w:top w:val="single" w:sz="5" w:space="0" w:color="000000"/>
              <w:left w:val="single" w:sz="5" w:space="0" w:color="000000"/>
              <w:bottom w:val="single" w:sz="5" w:space="0" w:color="000000"/>
              <w:right w:val="single" w:sz="5" w:space="0" w:color="000000"/>
            </w:tcBorders>
            <w:vAlign w:val="center"/>
          </w:tcPr>
          <w:p w:rsidR="00974A6C" w:rsidRDefault="005C7741">
            <w:pPr>
              <w:spacing w:after="29" w:line="187" w:lineRule="exact"/>
              <w:jc w:val="center"/>
              <w:textAlignment w:val="baseline"/>
              <w:rPr>
                <w:rFonts w:ascii="Calibri" w:eastAsia="Calibri" w:hAnsi="Calibri"/>
                <w:color w:val="000000"/>
                <w:sz w:val="19"/>
              </w:rPr>
            </w:pPr>
            <w:r>
              <w:rPr>
                <w:rFonts w:ascii="Calibri" w:eastAsia="Calibri" w:hAnsi="Calibri"/>
                <w:color w:val="000000"/>
                <w:sz w:val="19"/>
              </w:rPr>
              <w:t>Yes</w:t>
            </w:r>
          </w:p>
        </w:tc>
      </w:tr>
      <w:tr w:rsidR="00974A6C">
        <w:tblPrEx>
          <w:tblCellMar>
            <w:top w:w="0" w:type="dxa"/>
            <w:bottom w:w="0" w:type="dxa"/>
          </w:tblCellMar>
        </w:tblPrEx>
        <w:trPr>
          <w:trHeight w:hRule="exact" w:val="235"/>
        </w:trPr>
        <w:tc>
          <w:tcPr>
            <w:tcW w:w="5952" w:type="dxa"/>
            <w:tcBorders>
              <w:top w:val="single" w:sz="5" w:space="0" w:color="000000"/>
              <w:left w:val="single" w:sz="5" w:space="0" w:color="000000"/>
              <w:bottom w:val="single" w:sz="5" w:space="0" w:color="000000"/>
              <w:right w:val="single" w:sz="5" w:space="0" w:color="000000"/>
            </w:tcBorders>
            <w:vAlign w:val="center"/>
          </w:tcPr>
          <w:p w:rsidR="00974A6C" w:rsidRDefault="005C7741">
            <w:pPr>
              <w:spacing w:after="19" w:line="188" w:lineRule="exact"/>
              <w:ind w:left="115"/>
              <w:textAlignment w:val="baseline"/>
              <w:rPr>
                <w:rFonts w:ascii="Calibri" w:eastAsia="Calibri" w:hAnsi="Calibri"/>
                <w:color w:val="000000"/>
                <w:sz w:val="19"/>
              </w:rPr>
            </w:pPr>
            <w:r>
              <w:rPr>
                <w:rFonts w:ascii="Calibri" w:eastAsia="Calibri" w:hAnsi="Calibri"/>
                <w:color w:val="000000"/>
                <w:sz w:val="19"/>
              </w:rPr>
              <w:t>Supply of Consumables</w:t>
            </w:r>
          </w:p>
        </w:tc>
        <w:tc>
          <w:tcPr>
            <w:tcW w:w="1987" w:type="dxa"/>
            <w:tcBorders>
              <w:top w:val="single" w:sz="5" w:space="0" w:color="000000"/>
              <w:left w:val="single" w:sz="5" w:space="0" w:color="000000"/>
              <w:bottom w:val="single" w:sz="5" w:space="0" w:color="000000"/>
              <w:right w:val="single" w:sz="5" w:space="0" w:color="000000"/>
            </w:tcBorders>
            <w:vAlign w:val="center"/>
          </w:tcPr>
          <w:p w:rsidR="00974A6C" w:rsidRDefault="005C7741">
            <w:pPr>
              <w:spacing w:after="20" w:line="187" w:lineRule="exact"/>
              <w:jc w:val="center"/>
              <w:textAlignment w:val="baseline"/>
              <w:rPr>
                <w:rFonts w:ascii="Calibri" w:eastAsia="Calibri" w:hAnsi="Calibri"/>
                <w:color w:val="000000"/>
                <w:sz w:val="19"/>
              </w:rPr>
            </w:pPr>
            <w:r>
              <w:rPr>
                <w:rFonts w:ascii="Calibri" w:eastAsia="Calibri" w:hAnsi="Calibri"/>
                <w:color w:val="000000"/>
                <w:sz w:val="19"/>
              </w:rPr>
              <w:t>Yes</w:t>
            </w:r>
          </w:p>
        </w:tc>
        <w:tc>
          <w:tcPr>
            <w:tcW w:w="1848" w:type="dxa"/>
            <w:tcBorders>
              <w:top w:val="single" w:sz="5" w:space="0" w:color="000000"/>
              <w:left w:val="single" w:sz="5" w:space="0" w:color="000000"/>
              <w:bottom w:val="single" w:sz="5" w:space="0" w:color="000000"/>
              <w:right w:val="single" w:sz="5" w:space="0" w:color="000000"/>
            </w:tcBorders>
            <w:vAlign w:val="center"/>
          </w:tcPr>
          <w:p w:rsidR="00974A6C" w:rsidRDefault="005C7741">
            <w:pPr>
              <w:spacing w:after="20" w:line="187" w:lineRule="exact"/>
              <w:jc w:val="center"/>
              <w:textAlignment w:val="baseline"/>
              <w:rPr>
                <w:rFonts w:ascii="Calibri" w:eastAsia="Calibri" w:hAnsi="Calibri"/>
                <w:color w:val="000000"/>
                <w:sz w:val="19"/>
              </w:rPr>
            </w:pPr>
            <w:r>
              <w:rPr>
                <w:rFonts w:ascii="Calibri" w:eastAsia="Calibri" w:hAnsi="Calibri"/>
                <w:color w:val="000000"/>
                <w:sz w:val="19"/>
              </w:rPr>
              <w:t>Yes</w:t>
            </w:r>
          </w:p>
        </w:tc>
      </w:tr>
      <w:tr w:rsidR="00974A6C">
        <w:tblPrEx>
          <w:tblCellMar>
            <w:top w:w="0" w:type="dxa"/>
            <w:bottom w:w="0" w:type="dxa"/>
          </w:tblCellMar>
        </w:tblPrEx>
        <w:trPr>
          <w:trHeight w:hRule="exact" w:val="240"/>
        </w:trPr>
        <w:tc>
          <w:tcPr>
            <w:tcW w:w="5952" w:type="dxa"/>
            <w:tcBorders>
              <w:top w:val="single" w:sz="5" w:space="0" w:color="000000"/>
              <w:left w:val="single" w:sz="5" w:space="0" w:color="000000"/>
              <w:bottom w:val="single" w:sz="5" w:space="0" w:color="000000"/>
              <w:right w:val="single" w:sz="5" w:space="0" w:color="000000"/>
            </w:tcBorders>
            <w:vAlign w:val="center"/>
          </w:tcPr>
          <w:p w:rsidR="00974A6C" w:rsidRDefault="005C7741">
            <w:pPr>
              <w:spacing w:after="23" w:line="188" w:lineRule="exact"/>
              <w:ind w:left="115"/>
              <w:textAlignment w:val="baseline"/>
              <w:rPr>
                <w:rFonts w:ascii="Calibri" w:eastAsia="Calibri" w:hAnsi="Calibri"/>
                <w:color w:val="000000"/>
                <w:sz w:val="19"/>
              </w:rPr>
            </w:pPr>
            <w:r>
              <w:rPr>
                <w:rFonts w:ascii="Calibri" w:eastAsia="Calibri" w:hAnsi="Calibri"/>
                <w:color w:val="000000"/>
                <w:sz w:val="19"/>
              </w:rPr>
              <w:t>Supply of Concrete and re-bar</w:t>
            </w:r>
          </w:p>
        </w:tc>
        <w:tc>
          <w:tcPr>
            <w:tcW w:w="1987" w:type="dxa"/>
            <w:tcBorders>
              <w:top w:val="single" w:sz="5" w:space="0" w:color="000000"/>
              <w:left w:val="single" w:sz="5" w:space="0" w:color="000000"/>
              <w:bottom w:val="single" w:sz="5" w:space="0" w:color="000000"/>
              <w:right w:val="single" w:sz="5" w:space="0" w:color="000000"/>
            </w:tcBorders>
            <w:vAlign w:val="center"/>
          </w:tcPr>
          <w:p w:rsidR="00974A6C" w:rsidRDefault="005C7741">
            <w:pPr>
              <w:spacing w:after="24" w:line="187" w:lineRule="exact"/>
              <w:jc w:val="center"/>
              <w:textAlignment w:val="baseline"/>
              <w:rPr>
                <w:rFonts w:ascii="Calibri" w:eastAsia="Calibri" w:hAnsi="Calibri"/>
                <w:color w:val="000000"/>
                <w:sz w:val="19"/>
              </w:rPr>
            </w:pPr>
            <w:r>
              <w:rPr>
                <w:rFonts w:ascii="Calibri" w:eastAsia="Calibri" w:hAnsi="Calibri"/>
                <w:color w:val="000000"/>
                <w:sz w:val="19"/>
              </w:rPr>
              <w:t>Yes</w:t>
            </w:r>
          </w:p>
        </w:tc>
        <w:tc>
          <w:tcPr>
            <w:tcW w:w="1848" w:type="dxa"/>
            <w:tcBorders>
              <w:top w:val="single" w:sz="5" w:space="0" w:color="000000"/>
              <w:left w:val="single" w:sz="5" w:space="0" w:color="000000"/>
              <w:bottom w:val="single" w:sz="5" w:space="0" w:color="000000"/>
              <w:right w:val="single" w:sz="5" w:space="0" w:color="000000"/>
            </w:tcBorders>
            <w:vAlign w:val="center"/>
          </w:tcPr>
          <w:p w:rsidR="00974A6C" w:rsidRDefault="005C7741">
            <w:pPr>
              <w:spacing w:after="24" w:line="187" w:lineRule="exact"/>
              <w:jc w:val="center"/>
              <w:textAlignment w:val="baseline"/>
              <w:rPr>
                <w:rFonts w:ascii="Calibri" w:eastAsia="Calibri" w:hAnsi="Calibri"/>
                <w:color w:val="000000"/>
                <w:sz w:val="19"/>
              </w:rPr>
            </w:pPr>
            <w:r>
              <w:rPr>
                <w:rFonts w:ascii="Calibri" w:eastAsia="Calibri" w:hAnsi="Calibri"/>
                <w:color w:val="000000"/>
                <w:sz w:val="19"/>
              </w:rPr>
              <w:t>No</w:t>
            </w:r>
          </w:p>
        </w:tc>
      </w:tr>
      <w:tr w:rsidR="00974A6C">
        <w:tblPrEx>
          <w:tblCellMar>
            <w:top w:w="0" w:type="dxa"/>
            <w:bottom w:w="0" w:type="dxa"/>
          </w:tblCellMar>
        </w:tblPrEx>
        <w:trPr>
          <w:trHeight w:hRule="exact" w:val="254"/>
        </w:trPr>
        <w:tc>
          <w:tcPr>
            <w:tcW w:w="5952" w:type="dxa"/>
            <w:tcBorders>
              <w:top w:val="single" w:sz="5" w:space="0" w:color="000000"/>
              <w:left w:val="single" w:sz="5" w:space="0" w:color="000000"/>
              <w:bottom w:val="single" w:sz="5" w:space="0" w:color="000000"/>
              <w:right w:val="single" w:sz="5" w:space="0" w:color="000000"/>
            </w:tcBorders>
            <w:shd w:val="clear" w:color="C5D9F0" w:fill="C5D9F0"/>
            <w:vAlign w:val="center"/>
          </w:tcPr>
          <w:p w:rsidR="00974A6C" w:rsidRDefault="005C7741">
            <w:pPr>
              <w:spacing w:before="31" w:after="28" w:line="185" w:lineRule="exact"/>
              <w:ind w:left="115"/>
              <w:textAlignment w:val="baseline"/>
              <w:rPr>
                <w:rFonts w:ascii="Calibri" w:eastAsia="Calibri" w:hAnsi="Calibri"/>
                <w:b/>
                <w:color w:val="000000"/>
                <w:sz w:val="18"/>
              </w:rPr>
            </w:pPr>
            <w:r>
              <w:rPr>
                <w:rFonts w:ascii="Calibri" w:eastAsia="Calibri" w:hAnsi="Calibri"/>
                <w:b/>
                <w:color w:val="000000"/>
                <w:sz w:val="18"/>
              </w:rPr>
              <w:t>Logistics &amp; Warehousing</w:t>
            </w:r>
          </w:p>
        </w:tc>
        <w:tc>
          <w:tcPr>
            <w:tcW w:w="1987" w:type="dxa"/>
            <w:tcBorders>
              <w:top w:val="single" w:sz="5" w:space="0" w:color="000000"/>
              <w:left w:val="single" w:sz="5" w:space="0" w:color="000000"/>
              <w:bottom w:val="single" w:sz="5" w:space="0" w:color="000000"/>
              <w:right w:val="single" w:sz="5" w:space="0" w:color="000000"/>
            </w:tcBorders>
            <w:shd w:val="clear" w:color="C5D9F0" w:fill="C5D9F0"/>
          </w:tcPr>
          <w:p w:rsidR="00974A6C" w:rsidRDefault="005C7741">
            <w:pPr>
              <w:textAlignment w:val="baseline"/>
              <w:rPr>
                <w:rFonts w:ascii="Calibri" w:eastAsia="Calibri" w:hAnsi="Calibri"/>
                <w:color w:val="000000"/>
                <w:sz w:val="24"/>
              </w:rPr>
            </w:pPr>
            <w:r>
              <w:rPr>
                <w:rFonts w:ascii="Calibri" w:eastAsia="Calibri" w:hAnsi="Calibri"/>
                <w:color w:val="000000"/>
                <w:sz w:val="24"/>
              </w:rPr>
              <w:t xml:space="preserve"> </w:t>
            </w:r>
          </w:p>
        </w:tc>
        <w:tc>
          <w:tcPr>
            <w:tcW w:w="1848" w:type="dxa"/>
            <w:tcBorders>
              <w:top w:val="single" w:sz="5" w:space="0" w:color="000000"/>
              <w:left w:val="single" w:sz="5" w:space="0" w:color="000000"/>
              <w:bottom w:val="single" w:sz="5" w:space="0" w:color="000000"/>
              <w:right w:val="single" w:sz="5" w:space="0" w:color="000000"/>
            </w:tcBorders>
            <w:shd w:val="clear" w:color="C5D9F0" w:fill="C5D9F0"/>
          </w:tcPr>
          <w:p w:rsidR="00974A6C" w:rsidRDefault="005C7741">
            <w:pPr>
              <w:textAlignment w:val="baseline"/>
              <w:rPr>
                <w:rFonts w:ascii="Calibri" w:eastAsia="Calibri" w:hAnsi="Calibri"/>
                <w:color w:val="000000"/>
                <w:sz w:val="24"/>
              </w:rPr>
            </w:pPr>
            <w:r>
              <w:rPr>
                <w:rFonts w:ascii="Calibri" w:eastAsia="Calibri" w:hAnsi="Calibri"/>
                <w:color w:val="000000"/>
                <w:sz w:val="24"/>
              </w:rPr>
              <w:t xml:space="preserve"> </w:t>
            </w:r>
          </w:p>
        </w:tc>
      </w:tr>
      <w:tr w:rsidR="00974A6C">
        <w:tblPrEx>
          <w:tblCellMar>
            <w:top w:w="0" w:type="dxa"/>
            <w:bottom w:w="0" w:type="dxa"/>
          </w:tblCellMar>
        </w:tblPrEx>
        <w:trPr>
          <w:trHeight w:hRule="exact" w:val="255"/>
        </w:trPr>
        <w:tc>
          <w:tcPr>
            <w:tcW w:w="5952" w:type="dxa"/>
            <w:tcBorders>
              <w:top w:val="single" w:sz="5" w:space="0" w:color="000000"/>
              <w:left w:val="single" w:sz="5" w:space="0" w:color="000000"/>
              <w:bottom w:val="single" w:sz="5" w:space="0" w:color="000000"/>
              <w:right w:val="single" w:sz="5" w:space="0" w:color="000000"/>
            </w:tcBorders>
            <w:vAlign w:val="center"/>
          </w:tcPr>
          <w:p w:rsidR="00974A6C" w:rsidRDefault="005C7741">
            <w:pPr>
              <w:spacing w:after="33" w:line="187" w:lineRule="exact"/>
              <w:ind w:left="115"/>
              <w:textAlignment w:val="baseline"/>
              <w:rPr>
                <w:rFonts w:ascii="Calibri" w:eastAsia="Calibri" w:hAnsi="Calibri"/>
                <w:color w:val="000000"/>
                <w:sz w:val="19"/>
              </w:rPr>
            </w:pPr>
            <w:r>
              <w:rPr>
                <w:rFonts w:ascii="Calibri" w:eastAsia="Calibri" w:hAnsi="Calibri"/>
                <w:color w:val="000000"/>
                <w:sz w:val="19"/>
              </w:rPr>
              <w:t>Provision of Storage</w:t>
            </w:r>
          </w:p>
        </w:tc>
        <w:tc>
          <w:tcPr>
            <w:tcW w:w="1987" w:type="dxa"/>
            <w:tcBorders>
              <w:top w:val="single" w:sz="5" w:space="0" w:color="000000"/>
              <w:left w:val="single" w:sz="5" w:space="0" w:color="000000"/>
              <w:bottom w:val="single" w:sz="5" w:space="0" w:color="000000"/>
              <w:right w:val="single" w:sz="5" w:space="0" w:color="000000"/>
            </w:tcBorders>
            <w:vAlign w:val="center"/>
          </w:tcPr>
          <w:p w:rsidR="00974A6C" w:rsidRDefault="005C7741">
            <w:pPr>
              <w:spacing w:after="33" w:line="187" w:lineRule="exact"/>
              <w:jc w:val="center"/>
              <w:textAlignment w:val="baseline"/>
              <w:rPr>
                <w:rFonts w:ascii="Calibri" w:eastAsia="Calibri" w:hAnsi="Calibri"/>
                <w:color w:val="000000"/>
                <w:sz w:val="19"/>
              </w:rPr>
            </w:pPr>
            <w:r>
              <w:rPr>
                <w:rFonts w:ascii="Calibri" w:eastAsia="Calibri" w:hAnsi="Calibri"/>
                <w:color w:val="000000"/>
                <w:sz w:val="19"/>
              </w:rPr>
              <w:t>Yes</w:t>
            </w:r>
          </w:p>
        </w:tc>
        <w:tc>
          <w:tcPr>
            <w:tcW w:w="1848" w:type="dxa"/>
            <w:tcBorders>
              <w:top w:val="single" w:sz="5" w:space="0" w:color="000000"/>
              <w:left w:val="single" w:sz="5" w:space="0" w:color="000000"/>
              <w:bottom w:val="single" w:sz="5" w:space="0" w:color="000000"/>
              <w:right w:val="single" w:sz="5" w:space="0" w:color="000000"/>
            </w:tcBorders>
            <w:vAlign w:val="center"/>
          </w:tcPr>
          <w:p w:rsidR="00974A6C" w:rsidRDefault="005C7741">
            <w:pPr>
              <w:spacing w:after="33" w:line="187" w:lineRule="exact"/>
              <w:jc w:val="center"/>
              <w:textAlignment w:val="baseline"/>
              <w:rPr>
                <w:rFonts w:ascii="Calibri" w:eastAsia="Calibri" w:hAnsi="Calibri"/>
                <w:color w:val="000000"/>
                <w:sz w:val="19"/>
              </w:rPr>
            </w:pPr>
            <w:r>
              <w:rPr>
                <w:rFonts w:ascii="Calibri" w:eastAsia="Calibri" w:hAnsi="Calibri"/>
                <w:color w:val="000000"/>
                <w:sz w:val="19"/>
              </w:rPr>
              <w:t>No</w:t>
            </w:r>
          </w:p>
        </w:tc>
      </w:tr>
      <w:tr w:rsidR="00974A6C">
        <w:tblPrEx>
          <w:tblCellMar>
            <w:top w:w="0" w:type="dxa"/>
            <w:bottom w:w="0" w:type="dxa"/>
          </w:tblCellMar>
        </w:tblPrEx>
        <w:trPr>
          <w:trHeight w:hRule="exact" w:val="249"/>
        </w:trPr>
        <w:tc>
          <w:tcPr>
            <w:tcW w:w="5952" w:type="dxa"/>
            <w:tcBorders>
              <w:top w:val="single" w:sz="5" w:space="0" w:color="000000"/>
              <w:left w:val="single" w:sz="5" w:space="0" w:color="000000"/>
              <w:bottom w:val="single" w:sz="5" w:space="0" w:color="000000"/>
              <w:right w:val="single" w:sz="5" w:space="0" w:color="000000"/>
            </w:tcBorders>
            <w:vAlign w:val="center"/>
          </w:tcPr>
          <w:p w:rsidR="00974A6C" w:rsidRDefault="005C7741">
            <w:pPr>
              <w:spacing w:after="23" w:line="188" w:lineRule="exact"/>
              <w:ind w:left="115"/>
              <w:textAlignment w:val="baseline"/>
              <w:rPr>
                <w:rFonts w:ascii="Calibri" w:eastAsia="Calibri" w:hAnsi="Calibri"/>
                <w:color w:val="000000"/>
                <w:sz w:val="19"/>
              </w:rPr>
            </w:pPr>
            <w:r>
              <w:rPr>
                <w:rFonts w:ascii="Calibri" w:eastAsia="Calibri" w:hAnsi="Calibri"/>
                <w:color w:val="000000"/>
                <w:sz w:val="19"/>
              </w:rPr>
              <w:t>Supply of Road and Sea Transportation</w:t>
            </w:r>
          </w:p>
        </w:tc>
        <w:tc>
          <w:tcPr>
            <w:tcW w:w="1987" w:type="dxa"/>
            <w:tcBorders>
              <w:top w:val="single" w:sz="5" w:space="0" w:color="000000"/>
              <w:left w:val="single" w:sz="5" w:space="0" w:color="000000"/>
              <w:bottom w:val="single" w:sz="5" w:space="0" w:color="000000"/>
              <w:right w:val="single" w:sz="5" w:space="0" w:color="000000"/>
            </w:tcBorders>
            <w:vAlign w:val="center"/>
          </w:tcPr>
          <w:p w:rsidR="00974A6C" w:rsidRDefault="005C7741">
            <w:pPr>
              <w:spacing w:after="24" w:line="187" w:lineRule="exact"/>
              <w:jc w:val="center"/>
              <w:textAlignment w:val="baseline"/>
              <w:rPr>
                <w:rFonts w:ascii="Calibri" w:eastAsia="Calibri" w:hAnsi="Calibri"/>
                <w:color w:val="000000"/>
                <w:sz w:val="19"/>
              </w:rPr>
            </w:pPr>
            <w:r>
              <w:rPr>
                <w:rFonts w:ascii="Calibri" w:eastAsia="Calibri" w:hAnsi="Calibri"/>
                <w:color w:val="000000"/>
                <w:sz w:val="19"/>
              </w:rPr>
              <w:t>Yes</w:t>
            </w:r>
          </w:p>
        </w:tc>
        <w:tc>
          <w:tcPr>
            <w:tcW w:w="1848" w:type="dxa"/>
            <w:tcBorders>
              <w:top w:val="single" w:sz="5" w:space="0" w:color="000000"/>
              <w:left w:val="single" w:sz="5" w:space="0" w:color="000000"/>
              <w:bottom w:val="single" w:sz="5" w:space="0" w:color="000000"/>
              <w:right w:val="single" w:sz="5" w:space="0" w:color="000000"/>
            </w:tcBorders>
            <w:vAlign w:val="center"/>
          </w:tcPr>
          <w:p w:rsidR="00974A6C" w:rsidRDefault="005C7741">
            <w:pPr>
              <w:spacing w:after="24" w:line="187" w:lineRule="exact"/>
              <w:jc w:val="center"/>
              <w:textAlignment w:val="baseline"/>
              <w:rPr>
                <w:rFonts w:ascii="Calibri" w:eastAsia="Calibri" w:hAnsi="Calibri"/>
                <w:color w:val="000000"/>
                <w:sz w:val="19"/>
              </w:rPr>
            </w:pPr>
            <w:r>
              <w:rPr>
                <w:rFonts w:ascii="Calibri" w:eastAsia="Calibri" w:hAnsi="Calibri"/>
                <w:color w:val="000000"/>
                <w:sz w:val="19"/>
              </w:rPr>
              <w:t>No</w:t>
            </w:r>
          </w:p>
        </w:tc>
      </w:tr>
    </w:tbl>
    <w:p w:rsidR="00974A6C" w:rsidRDefault="005C7741">
      <w:pPr>
        <w:spacing w:line="180" w:lineRule="exact"/>
        <w:ind w:right="864"/>
        <w:textAlignment w:val="baseline"/>
        <w:rPr>
          <w:rFonts w:ascii="Calibri" w:eastAsia="Calibri" w:hAnsi="Calibri"/>
          <w:color w:val="000000"/>
          <w:sz w:val="17"/>
        </w:rPr>
      </w:pPr>
      <w:r>
        <w:rPr>
          <w:rFonts w:ascii="Calibri" w:eastAsia="Calibri" w:hAnsi="Calibri"/>
          <w:color w:val="000000"/>
          <w:sz w:val="17"/>
        </w:rPr>
        <w:t>Disclaimer: The information provided in the table above is based on an initial assessment by the company. Any questions or issues should be raised with the project contact.</w:t>
      </w:r>
    </w:p>
    <w:p w:rsidR="00974A6C" w:rsidRDefault="005C7741">
      <w:pPr>
        <w:spacing w:before="153" w:line="187" w:lineRule="exact"/>
        <w:textAlignment w:val="baseline"/>
        <w:rPr>
          <w:rFonts w:ascii="Calibri" w:eastAsia="Calibri" w:hAnsi="Calibri"/>
          <w:color w:val="000000"/>
          <w:spacing w:val="-3"/>
          <w:sz w:val="19"/>
        </w:rPr>
      </w:pPr>
      <w:r>
        <w:rPr>
          <w:rFonts w:ascii="Calibri" w:eastAsia="Calibri" w:hAnsi="Calibri"/>
          <w:color w:val="000000"/>
          <w:spacing w:val="-3"/>
          <w:sz w:val="19"/>
        </w:rPr>
        <w:t>* An Australian entity is defined in the Jobs Act as any entity with an ABN or ACN.</w:t>
      </w:r>
    </w:p>
    <w:p w:rsidR="00974A6C" w:rsidRDefault="005C7741">
      <w:pPr>
        <w:spacing w:before="158" w:after="130" w:line="226" w:lineRule="exact"/>
        <w:textAlignment w:val="baseline"/>
        <w:rPr>
          <w:rFonts w:ascii="Calibri" w:eastAsia="Calibri" w:hAnsi="Calibri"/>
          <w:b/>
          <w:color w:val="000000"/>
        </w:rPr>
      </w:pPr>
      <w:r>
        <w:rPr>
          <w:rFonts w:ascii="Calibri" w:eastAsia="Calibri" w:hAnsi="Calibri"/>
          <w:b/>
          <w:color w:val="000000"/>
        </w:rPr>
        <w:t>Explanation for item(s) in list above where it is indicated ‘No Opportunities for Australian entities’</w:t>
      </w:r>
    </w:p>
    <w:tbl>
      <w:tblPr>
        <w:tblW w:w="0" w:type="auto"/>
        <w:tblLayout w:type="fixed"/>
        <w:tblCellMar>
          <w:left w:w="0" w:type="dxa"/>
          <w:right w:w="0" w:type="dxa"/>
        </w:tblCellMar>
        <w:tblLook w:val="04A0" w:firstRow="1" w:lastRow="0" w:firstColumn="1" w:lastColumn="0" w:noHBand="0" w:noVBand="1"/>
      </w:tblPr>
      <w:tblGrid>
        <w:gridCol w:w="9043"/>
      </w:tblGrid>
      <w:tr w:rsidR="00974A6C">
        <w:tblPrEx>
          <w:tblCellMar>
            <w:top w:w="0" w:type="dxa"/>
            <w:bottom w:w="0" w:type="dxa"/>
          </w:tblCellMar>
        </w:tblPrEx>
        <w:trPr>
          <w:trHeight w:hRule="exact" w:val="4291"/>
        </w:trPr>
        <w:tc>
          <w:tcPr>
            <w:tcW w:w="9043" w:type="dxa"/>
            <w:tcBorders>
              <w:top w:val="single" w:sz="5" w:space="0" w:color="000000"/>
              <w:left w:val="single" w:sz="5" w:space="0" w:color="000000"/>
              <w:bottom w:val="single" w:sz="5" w:space="0" w:color="000000"/>
              <w:right w:val="single" w:sz="5" w:space="0" w:color="000000"/>
            </w:tcBorders>
          </w:tcPr>
          <w:p w:rsidR="00974A6C" w:rsidRDefault="005C7741">
            <w:pPr>
              <w:spacing w:before="118" w:line="268" w:lineRule="exact"/>
              <w:ind w:left="72" w:right="288"/>
              <w:textAlignment w:val="baseline"/>
              <w:rPr>
                <w:rFonts w:ascii="Calibri" w:eastAsia="Calibri" w:hAnsi="Calibri"/>
                <w:color w:val="000000"/>
              </w:rPr>
            </w:pPr>
            <w:r>
              <w:rPr>
                <w:rFonts w:ascii="Calibri" w:eastAsia="Calibri" w:hAnsi="Calibri"/>
                <w:color w:val="000000"/>
              </w:rPr>
              <w:t>Bechtel has in-house capability to self-perform elements of the work through its own Australian and affiliated international organisation. This includes engineering design, manufacture of pipe and spools, construction of modules, and management of site con</w:t>
            </w:r>
            <w:r>
              <w:rPr>
                <w:rFonts w:ascii="Calibri" w:eastAsia="Calibri" w:hAnsi="Calibri"/>
                <w:color w:val="000000"/>
              </w:rPr>
              <w:t>struction using direct hired labour. The lease of Module Yard Facilities is likely to be awarded internationally due to lack of suitable facilities in Australia.</w:t>
            </w:r>
          </w:p>
          <w:p w:rsidR="00974A6C" w:rsidRDefault="005C7741">
            <w:pPr>
              <w:spacing w:before="269" w:line="268" w:lineRule="exact"/>
              <w:ind w:left="72" w:right="72"/>
              <w:textAlignment w:val="baseline"/>
              <w:rPr>
                <w:rFonts w:ascii="Calibri" w:eastAsia="Calibri" w:hAnsi="Calibri"/>
                <w:color w:val="000000"/>
              </w:rPr>
            </w:pPr>
            <w:r>
              <w:rPr>
                <w:rFonts w:ascii="Calibri" w:eastAsia="Calibri" w:hAnsi="Calibri"/>
                <w:color w:val="000000"/>
              </w:rPr>
              <w:t>Certain plant and equipment inherent to the design of the LNG facility is by nature proprietar</w:t>
            </w:r>
            <w:r>
              <w:rPr>
                <w:rFonts w:ascii="Calibri" w:eastAsia="Calibri" w:hAnsi="Calibri"/>
                <w:color w:val="000000"/>
              </w:rPr>
              <w:t>y to specialist international manufacturers, and for which there is no Australian manufacturer available. It is anticipated that the following items will be procured by Bechtel internationally: Gas Turbines, Compressors, Cold Box, Heat Exchangers, Chillers</w:t>
            </w:r>
            <w:r>
              <w:rPr>
                <w:rFonts w:ascii="Calibri" w:eastAsia="Calibri" w:hAnsi="Calibri"/>
                <w:color w:val="000000"/>
              </w:rPr>
              <w:t xml:space="preserve"> and Condensors, Columns, LNG Pumps and Nitrogen Rejection Unit Pumps.</w:t>
            </w:r>
          </w:p>
          <w:p w:rsidR="00974A6C" w:rsidRDefault="005C7741">
            <w:pPr>
              <w:spacing w:before="271" w:after="144" w:line="268" w:lineRule="exact"/>
              <w:ind w:left="72" w:right="288"/>
              <w:textAlignment w:val="baseline"/>
              <w:rPr>
                <w:rFonts w:ascii="Calibri" w:eastAsia="Calibri" w:hAnsi="Calibri"/>
                <w:color w:val="000000"/>
              </w:rPr>
            </w:pPr>
            <w:r>
              <w:rPr>
                <w:rFonts w:ascii="Calibri" w:eastAsia="Calibri" w:hAnsi="Calibri"/>
                <w:color w:val="000000"/>
              </w:rPr>
              <w:t>Other materials may be manufactured in Australia, or supplied competitively through Australian entities, and Bechtel will be required in its AIP Plan to explore the opportunities that e</w:t>
            </w:r>
            <w:r>
              <w:rPr>
                <w:rFonts w:ascii="Calibri" w:eastAsia="Calibri" w:hAnsi="Calibri"/>
                <w:color w:val="000000"/>
              </w:rPr>
              <w:t>xist to maximise participation in the project by Australian entities.</w:t>
            </w:r>
          </w:p>
        </w:tc>
      </w:tr>
    </w:tbl>
    <w:p w:rsidR="00974A6C" w:rsidRDefault="00974A6C">
      <w:pPr>
        <w:spacing w:after="222" w:line="20" w:lineRule="exact"/>
      </w:pPr>
    </w:p>
    <w:p w:rsidR="00974A6C" w:rsidRDefault="005C7741">
      <w:pPr>
        <w:spacing w:before="26" w:line="226" w:lineRule="exact"/>
        <w:textAlignment w:val="baseline"/>
        <w:rPr>
          <w:rFonts w:ascii="Calibri" w:eastAsia="Calibri" w:hAnsi="Calibri"/>
          <w:b/>
          <w:color w:val="000000"/>
          <w:u w:val="single"/>
        </w:rPr>
      </w:pPr>
      <w:r>
        <w:rPr>
          <w:rFonts w:ascii="Calibri" w:eastAsia="Calibri" w:hAnsi="Calibri"/>
          <w:b/>
          <w:color w:val="000000"/>
          <w:u w:val="single"/>
        </w:rPr>
        <w:t xml:space="preserve">3. Standards to be used in the project </w:t>
      </w:r>
    </w:p>
    <w:p w:rsidR="00974A6C" w:rsidRDefault="005C7741">
      <w:pPr>
        <w:numPr>
          <w:ilvl w:val="0"/>
          <w:numId w:val="1"/>
        </w:numPr>
        <w:tabs>
          <w:tab w:val="clear" w:pos="360"/>
          <w:tab w:val="left" w:pos="720"/>
        </w:tabs>
        <w:spacing w:before="128" w:line="268" w:lineRule="exact"/>
        <w:ind w:left="720" w:right="720" w:hanging="360"/>
        <w:jc w:val="both"/>
        <w:textAlignment w:val="baseline"/>
        <w:rPr>
          <w:rFonts w:ascii="Calibri" w:eastAsia="Calibri" w:hAnsi="Calibri"/>
          <w:color w:val="000000"/>
        </w:rPr>
      </w:pPr>
      <w:r>
        <w:rPr>
          <w:rFonts w:ascii="Calibri" w:eastAsia="Calibri" w:hAnsi="Calibri"/>
          <w:color w:val="000000"/>
        </w:rPr>
        <w:t>It is a Woodside requirement that standards utilised on the project are either Australian or internationally recognised equivalents (as reflected by the established Bechtel design), unless otherwise justified due to specific technological, commercial, inte</w:t>
      </w:r>
      <w:r>
        <w:rPr>
          <w:rFonts w:ascii="Calibri" w:eastAsia="Calibri" w:hAnsi="Calibri"/>
          <w:color w:val="000000"/>
        </w:rPr>
        <w:t>llectual property or similar requirements.</w:t>
      </w:r>
    </w:p>
    <w:p w:rsidR="00974A6C" w:rsidRDefault="005C7741">
      <w:pPr>
        <w:numPr>
          <w:ilvl w:val="0"/>
          <w:numId w:val="1"/>
        </w:numPr>
        <w:tabs>
          <w:tab w:val="clear" w:pos="360"/>
          <w:tab w:val="left" w:pos="720"/>
        </w:tabs>
        <w:spacing w:before="17" w:line="268" w:lineRule="exact"/>
        <w:ind w:left="720" w:right="720" w:hanging="360"/>
        <w:jc w:val="both"/>
        <w:textAlignment w:val="baseline"/>
        <w:rPr>
          <w:rFonts w:ascii="Calibri" w:eastAsia="Calibri" w:hAnsi="Calibri"/>
          <w:color w:val="000000"/>
        </w:rPr>
      </w:pPr>
      <w:r>
        <w:rPr>
          <w:rFonts w:ascii="Calibri" w:eastAsia="Calibri" w:hAnsi="Calibri"/>
          <w:color w:val="000000"/>
        </w:rPr>
        <w:t>Woodside places contractual obligations in respect of applicable design standards on its contractors. It subsequently monitors compliance through its Quality Assurance check processes.</w:t>
      </w:r>
    </w:p>
    <w:p w:rsidR="00974A6C" w:rsidRDefault="005C7741">
      <w:pPr>
        <w:numPr>
          <w:ilvl w:val="0"/>
          <w:numId w:val="1"/>
        </w:numPr>
        <w:tabs>
          <w:tab w:val="clear" w:pos="360"/>
          <w:tab w:val="left" w:pos="720"/>
        </w:tabs>
        <w:spacing w:before="40" w:line="239" w:lineRule="exact"/>
        <w:ind w:left="720" w:hanging="360"/>
        <w:jc w:val="both"/>
        <w:textAlignment w:val="baseline"/>
        <w:rPr>
          <w:rFonts w:ascii="Calibri" w:eastAsia="Calibri" w:hAnsi="Calibri"/>
          <w:color w:val="000000"/>
        </w:rPr>
      </w:pPr>
      <w:r>
        <w:rPr>
          <w:rFonts w:ascii="Calibri" w:eastAsia="Calibri" w:hAnsi="Calibri"/>
          <w:color w:val="000000"/>
        </w:rPr>
        <w:t>It is the expectation that A</w:t>
      </w:r>
      <w:r>
        <w:rPr>
          <w:rFonts w:ascii="Calibri" w:eastAsia="Calibri" w:hAnsi="Calibri"/>
          <w:color w:val="000000"/>
        </w:rPr>
        <w:t>ustralian entities will have the ability to meet these standards.</w:t>
      </w:r>
    </w:p>
    <w:p w:rsidR="00974A6C" w:rsidRDefault="005C7741">
      <w:pPr>
        <w:spacing w:before="282" w:line="226" w:lineRule="exact"/>
        <w:textAlignment w:val="baseline"/>
        <w:rPr>
          <w:rFonts w:ascii="Calibri" w:eastAsia="Calibri" w:hAnsi="Calibri"/>
          <w:b/>
          <w:color w:val="000000"/>
          <w:u w:val="single"/>
        </w:rPr>
      </w:pPr>
      <w:r>
        <w:rPr>
          <w:rFonts w:ascii="Calibri" w:eastAsia="Calibri" w:hAnsi="Calibri"/>
          <w:b/>
          <w:color w:val="000000"/>
          <w:u w:val="single"/>
        </w:rPr>
        <w:t xml:space="preserve">4. AIP activities to be undertaken by the Project Proponent </w:t>
      </w:r>
    </w:p>
    <w:p w:rsidR="00974A6C" w:rsidRDefault="005C7741">
      <w:pPr>
        <w:numPr>
          <w:ilvl w:val="0"/>
          <w:numId w:val="1"/>
        </w:numPr>
        <w:tabs>
          <w:tab w:val="clear" w:pos="360"/>
          <w:tab w:val="left" w:pos="720"/>
        </w:tabs>
        <w:spacing w:before="133" w:line="268" w:lineRule="exact"/>
        <w:ind w:left="720" w:right="720" w:hanging="360"/>
        <w:jc w:val="both"/>
        <w:textAlignment w:val="baseline"/>
        <w:rPr>
          <w:rFonts w:ascii="Calibri" w:eastAsia="Calibri" w:hAnsi="Calibri"/>
          <w:color w:val="000000"/>
        </w:rPr>
      </w:pPr>
      <w:r>
        <w:rPr>
          <w:rFonts w:ascii="Calibri" w:eastAsia="Calibri" w:hAnsi="Calibri"/>
          <w:color w:val="000000"/>
        </w:rPr>
        <w:t>The activities undertaken by Woodside will ensure that full, fair and reasonable opportunity has been provided to Australian comp</w:t>
      </w:r>
      <w:r>
        <w:rPr>
          <w:rFonts w:ascii="Calibri" w:eastAsia="Calibri" w:hAnsi="Calibri"/>
          <w:color w:val="000000"/>
        </w:rPr>
        <w:t xml:space="preserve">anies. Woodside will ensure that obligations arising under the </w:t>
      </w:r>
      <w:r>
        <w:rPr>
          <w:rFonts w:ascii="Calibri" w:eastAsia="Calibri" w:hAnsi="Calibri"/>
          <w:i/>
          <w:color w:val="000000"/>
        </w:rPr>
        <w:t xml:space="preserve">Australian Jobs Act 2013 (Cth) </w:t>
      </w:r>
      <w:r>
        <w:rPr>
          <w:rFonts w:ascii="Calibri" w:eastAsia="Calibri" w:hAnsi="Calibri"/>
          <w:color w:val="000000"/>
        </w:rPr>
        <w:t>(the Act) are fulfilled and are cascaded down in its contracts with procurement entities.</w:t>
      </w:r>
    </w:p>
    <w:p w:rsidR="00974A6C" w:rsidRDefault="005C7741">
      <w:pPr>
        <w:numPr>
          <w:ilvl w:val="0"/>
          <w:numId w:val="1"/>
        </w:numPr>
        <w:tabs>
          <w:tab w:val="clear" w:pos="360"/>
          <w:tab w:val="left" w:pos="720"/>
        </w:tabs>
        <w:spacing w:before="16" w:line="268" w:lineRule="exact"/>
        <w:ind w:left="720" w:right="720" w:hanging="360"/>
        <w:jc w:val="both"/>
        <w:textAlignment w:val="baseline"/>
        <w:rPr>
          <w:rFonts w:ascii="Calibri" w:eastAsia="Calibri" w:hAnsi="Calibri"/>
          <w:color w:val="000000"/>
        </w:rPr>
      </w:pPr>
      <w:r>
        <w:rPr>
          <w:rFonts w:ascii="Calibri" w:eastAsia="Calibri" w:hAnsi="Calibri"/>
          <w:color w:val="000000"/>
        </w:rPr>
        <w:t>Woodside, when acting as a procurement entity, will engage in advance of</w:t>
      </w:r>
      <w:r>
        <w:rPr>
          <w:rFonts w:ascii="Calibri" w:eastAsia="Calibri" w:hAnsi="Calibri"/>
          <w:color w:val="000000"/>
        </w:rPr>
        <w:t xml:space="preserve"> commencement of tendering activity of key goods and services with the Industry Capability Network WA</w:t>
      </w:r>
    </w:p>
    <w:p w:rsidR="00974A6C" w:rsidRDefault="005C7741">
      <w:pPr>
        <w:tabs>
          <w:tab w:val="left" w:pos="6840"/>
        </w:tabs>
        <w:spacing w:before="784" w:line="254" w:lineRule="exact"/>
        <w:jc w:val="right"/>
        <w:textAlignment w:val="baseline"/>
        <w:rPr>
          <w:rFonts w:ascii="Calibri" w:eastAsia="Calibri" w:hAnsi="Calibri"/>
          <w:color w:val="000000"/>
          <w:spacing w:val="141"/>
          <w:sz w:val="17"/>
        </w:rPr>
      </w:pPr>
      <w:r>
        <w:rPr>
          <w:rFonts w:ascii="Calibri" w:eastAsia="Calibri" w:hAnsi="Calibri"/>
          <w:color w:val="000000"/>
          <w:spacing w:val="141"/>
          <w:sz w:val="17"/>
        </w:rPr>
        <w:t>DCP# 1100122692</w:t>
      </w:r>
      <w:r>
        <w:rPr>
          <w:rFonts w:ascii="Calibri" w:eastAsia="Calibri" w:hAnsi="Calibri"/>
          <w:color w:val="000000"/>
          <w:spacing w:val="141"/>
          <w:sz w:val="17"/>
        </w:rPr>
        <w:tab/>
        <w:t>AIP plan Summary – Project Phase Australian Industry Participation Authority Version 1.4 April 2020 3</w:t>
      </w:r>
    </w:p>
    <w:p w:rsidR="00974A6C" w:rsidRDefault="00974A6C">
      <w:pPr>
        <w:sectPr w:rsidR="00974A6C">
          <w:pgSz w:w="11909" w:h="16838"/>
          <w:pgMar w:top="1420" w:right="668" w:bottom="382" w:left="1426" w:header="720" w:footer="720" w:gutter="0"/>
          <w:cols w:space="720"/>
        </w:sectPr>
      </w:pPr>
    </w:p>
    <w:p w:rsidR="00974A6C" w:rsidRDefault="005C7741">
      <w:pPr>
        <w:spacing w:line="259" w:lineRule="exact"/>
        <w:ind w:left="720"/>
        <w:jc w:val="both"/>
        <w:textAlignment w:val="baseline"/>
        <w:rPr>
          <w:rFonts w:ascii="Calibri" w:eastAsia="Calibri" w:hAnsi="Calibri"/>
          <w:color w:val="000000"/>
        </w:rPr>
      </w:pPr>
      <w:r>
        <w:rPr>
          <w:rFonts w:ascii="Calibri" w:eastAsia="Calibri" w:hAnsi="Calibri"/>
          <w:color w:val="000000"/>
        </w:rPr>
        <w:t>(ICNWA) or an independent service provider to determine whether Australian capability and capacity exists for scopes of work equal to or in excess of $1 million.</w:t>
      </w:r>
    </w:p>
    <w:p w:rsidR="00974A6C" w:rsidRDefault="005C7741">
      <w:pPr>
        <w:numPr>
          <w:ilvl w:val="0"/>
          <w:numId w:val="1"/>
        </w:numPr>
        <w:tabs>
          <w:tab w:val="clear" w:pos="360"/>
          <w:tab w:val="left" w:pos="720"/>
        </w:tabs>
        <w:spacing w:before="17" w:line="267" w:lineRule="exact"/>
        <w:ind w:left="720" w:hanging="360"/>
        <w:jc w:val="both"/>
        <w:textAlignment w:val="baseline"/>
        <w:rPr>
          <w:rFonts w:ascii="Calibri" w:eastAsia="Calibri" w:hAnsi="Calibri"/>
          <w:color w:val="000000"/>
        </w:rPr>
      </w:pPr>
      <w:r>
        <w:rPr>
          <w:rFonts w:ascii="Calibri" w:eastAsia="Calibri" w:hAnsi="Calibri"/>
          <w:color w:val="000000"/>
        </w:rPr>
        <w:t xml:space="preserve">When Bechtel is acting as the procurement entity, Woodside will require the EPC contractor to </w:t>
      </w:r>
      <w:r>
        <w:rPr>
          <w:rFonts w:ascii="Calibri" w:eastAsia="Calibri" w:hAnsi="Calibri"/>
          <w:color w:val="000000"/>
        </w:rPr>
        <w:t xml:space="preserve">engage in advance of commencement of tendering activity of key goods and services with the Industry Capability Network WA (ICNWA) or an independent service provider to determine whether Australian capability and capacity exists for scopes of work equal to </w:t>
      </w:r>
      <w:r>
        <w:rPr>
          <w:rFonts w:ascii="Calibri" w:eastAsia="Calibri" w:hAnsi="Calibri"/>
          <w:color w:val="000000"/>
        </w:rPr>
        <w:t>or in excess of $1 million.</w:t>
      </w:r>
    </w:p>
    <w:p w:rsidR="00974A6C" w:rsidRDefault="005C7741">
      <w:pPr>
        <w:numPr>
          <w:ilvl w:val="0"/>
          <w:numId w:val="1"/>
        </w:numPr>
        <w:tabs>
          <w:tab w:val="clear" w:pos="360"/>
          <w:tab w:val="left" w:pos="720"/>
        </w:tabs>
        <w:spacing w:before="20" w:line="268" w:lineRule="exact"/>
        <w:ind w:left="720" w:hanging="360"/>
        <w:jc w:val="both"/>
        <w:textAlignment w:val="baseline"/>
        <w:rPr>
          <w:rFonts w:ascii="Calibri" w:eastAsia="Calibri" w:hAnsi="Calibri"/>
          <w:color w:val="000000"/>
          <w:spacing w:val="-2"/>
        </w:rPr>
      </w:pPr>
      <w:r>
        <w:rPr>
          <w:rFonts w:ascii="Calibri" w:eastAsia="Calibri" w:hAnsi="Calibri"/>
          <w:color w:val="000000"/>
          <w:spacing w:val="-2"/>
        </w:rPr>
        <w:t>Where ICNWA or an independent service provider confirms that Australian industry capability exists, procurement entities will advertise relevant scopes of work on an online advertisement platform (e.g. ICN Gateway or equivalent)</w:t>
      </w:r>
      <w:r>
        <w:rPr>
          <w:rFonts w:ascii="Calibri" w:eastAsia="Calibri" w:hAnsi="Calibri"/>
          <w:color w:val="000000"/>
          <w:spacing w:val="-2"/>
        </w:rPr>
        <w:t xml:space="preserve"> seeking Australian industry expressions of interest prior to commencing further vendor market engagement.</w:t>
      </w:r>
    </w:p>
    <w:p w:rsidR="00974A6C" w:rsidRDefault="005C7741">
      <w:pPr>
        <w:numPr>
          <w:ilvl w:val="0"/>
          <w:numId w:val="1"/>
        </w:numPr>
        <w:tabs>
          <w:tab w:val="clear" w:pos="360"/>
          <w:tab w:val="left" w:pos="720"/>
        </w:tabs>
        <w:spacing w:before="9" w:line="269" w:lineRule="exact"/>
        <w:ind w:left="720" w:hanging="360"/>
        <w:jc w:val="both"/>
        <w:textAlignment w:val="baseline"/>
        <w:rPr>
          <w:rFonts w:ascii="Calibri" w:eastAsia="Calibri" w:hAnsi="Calibri"/>
          <w:color w:val="000000"/>
        </w:rPr>
      </w:pPr>
      <w:r>
        <w:rPr>
          <w:rFonts w:ascii="Calibri" w:eastAsia="Calibri" w:hAnsi="Calibri"/>
          <w:color w:val="000000"/>
        </w:rPr>
        <w:t>Scopes of work will be advertised in sufficient time to allow Australian entities the opportunity to lodge expressions of interest.</w:t>
      </w:r>
    </w:p>
    <w:p w:rsidR="00974A6C" w:rsidRDefault="005C7741">
      <w:pPr>
        <w:numPr>
          <w:ilvl w:val="0"/>
          <w:numId w:val="1"/>
        </w:numPr>
        <w:tabs>
          <w:tab w:val="clear" w:pos="360"/>
          <w:tab w:val="left" w:pos="720"/>
        </w:tabs>
        <w:spacing w:before="9" w:line="269" w:lineRule="exact"/>
        <w:ind w:left="720" w:hanging="360"/>
        <w:jc w:val="both"/>
        <w:textAlignment w:val="baseline"/>
        <w:rPr>
          <w:rFonts w:ascii="Calibri" w:eastAsia="Calibri" w:hAnsi="Calibri"/>
          <w:color w:val="000000"/>
        </w:rPr>
      </w:pPr>
      <w:r>
        <w:rPr>
          <w:rFonts w:ascii="Calibri" w:eastAsia="Calibri" w:hAnsi="Calibri"/>
          <w:color w:val="000000"/>
        </w:rPr>
        <w:t>Procurement entities (ie: Woodside and Bechtel) will each appoint an AIP Contact Officer to assist in managing inbound Australian vendor enquiries regarding project opportunities and to facilitate introductions to key project personnel.</w:t>
      </w:r>
    </w:p>
    <w:p w:rsidR="00974A6C" w:rsidRDefault="005C7741">
      <w:pPr>
        <w:numPr>
          <w:ilvl w:val="0"/>
          <w:numId w:val="1"/>
        </w:numPr>
        <w:tabs>
          <w:tab w:val="clear" w:pos="360"/>
          <w:tab w:val="left" w:pos="720"/>
        </w:tabs>
        <w:spacing w:before="17" w:line="267" w:lineRule="exact"/>
        <w:ind w:left="720" w:hanging="360"/>
        <w:jc w:val="both"/>
        <w:textAlignment w:val="baseline"/>
        <w:rPr>
          <w:rFonts w:ascii="Calibri" w:eastAsia="Calibri" w:hAnsi="Calibri"/>
          <w:color w:val="000000"/>
        </w:rPr>
      </w:pPr>
      <w:r>
        <w:rPr>
          <w:rFonts w:ascii="Calibri" w:eastAsia="Calibri" w:hAnsi="Calibri"/>
          <w:color w:val="000000"/>
        </w:rPr>
        <w:t>Where a potential s</w:t>
      </w:r>
      <w:r>
        <w:rPr>
          <w:rFonts w:ascii="Calibri" w:eastAsia="Calibri" w:hAnsi="Calibri"/>
          <w:color w:val="000000"/>
        </w:rPr>
        <w:t>upplier that has been recommended by ICNWA, but not included in the tender list, requests feedback, ICNWA on behalf of the procurement entity will provide such feedback and as appropriate, recommend areas for improvement and referrals to support services s</w:t>
      </w:r>
      <w:r>
        <w:rPr>
          <w:rFonts w:ascii="Calibri" w:eastAsia="Calibri" w:hAnsi="Calibri"/>
          <w:color w:val="000000"/>
        </w:rPr>
        <w:t>uch as the Entrepreneurs’ Programme.</w:t>
      </w:r>
    </w:p>
    <w:p w:rsidR="00974A6C" w:rsidRDefault="005C7741">
      <w:pPr>
        <w:numPr>
          <w:ilvl w:val="0"/>
          <w:numId w:val="1"/>
        </w:numPr>
        <w:tabs>
          <w:tab w:val="clear" w:pos="360"/>
          <w:tab w:val="left" w:pos="720"/>
        </w:tabs>
        <w:spacing w:before="16" w:line="268" w:lineRule="exact"/>
        <w:ind w:left="720" w:hanging="360"/>
        <w:jc w:val="both"/>
        <w:textAlignment w:val="baseline"/>
        <w:rPr>
          <w:rFonts w:ascii="Calibri" w:eastAsia="Calibri" w:hAnsi="Calibri"/>
          <w:color w:val="000000"/>
        </w:rPr>
      </w:pPr>
      <w:r>
        <w:rPr>
          <w:rFonts w:ascii="Calibri" w:eastAsia="Calibri" w:hAnsi="Calibri"/>
          <w:color w:val="000000"/>
        </w:rPr>
        <w:t>In conjunction with ICNWA, Woodside and Bechtel will provide a briefing/update to industry at appropriate times within the program where significant milestones are achieved.</w:t>
      </w:r>
    </w:p>
    <w:p w:rsidR="00974A6C" w:rsidRDefault="005C7741">
      <w:pPr>
        <w:numPr>
          <w:ilvl w:val="0"/>
          <w:numId w:val="1"/>
        </w:numPr>
        <w:tabs>
          <w:tab w:val="clear" w:pos="360"/>
          <w:tab w:val="left" w:pos="720"/>
        </w:tabs>
        <w:spacing w:before="13" w:line="268" w:lineRule="exact"/>
        <w:ind w:left="720" w:hanging="360"/>
        <w:jc w:val="both"/>
        <w:textAlignment w:val="baseline"/>
        <w:rPr>
          <w:rFonts w:ascii="Calibri" w:eastAsia="Calibri" w:hAnsi="Calibri"/>
          <w:color w:val="000000"/>
        </w:rPr>
      </w:pPr>
      <w:r>
        <w:rPr>
          <w:rFonts w:ascii="Calibri" w:eastAsia="Calibri" w:hAnsi="Calibri"/>
          <w:color w:val="000000"/>
        </w:rPr>
        <w:t>Where required, Woodside will develop AIP tra</w:t>
      </w:r>
      <w:r>
        <w:rPr>
          <w:rFonts w:ascii="Calibri" w:eastAsia="Calibri" w:hAnsi="Calibri"/>
          <w:color w:val="000000"/>
        </w:rPr>
        <w:t xml:space="preserve">ining material for its staff to be delivered to contracts and procurement personnel to understand the requirements, use an independent industry capability verification service to access Australian capability, and utilise the online advertisement platform. </w:t>
      </w:r>
      <w:r>
        <w:rPr>
          <w:rFonts w:ascii="Calibri" w:eastAsia="Calibri" w:hAnsi="Calibri"/>
          <w:color w:val="000000"/>
        </w:rPr>
        <w:t>These training materials will be provided to Woodside’s procurement entities as appropriate.</w:t>
      </w:r>
    </w:p>
    <w:p w:rsidR="00974A6C" w:rsidRDefault="005C7741">
      <w:pPr>
        <w:numPr>
          <w:ilvl w:val="0"/>
          <w:numId w:val="1"/>
        </w:numPr>
        <w:tabs>
          <w:tab w:val="clear" w:pos="360"/>
          <w:tab w:val="left" w:pos="720"/>
        </w:tabs>
        <w:spacing w:before="9" w:line="269" w:lineRule="exact"/>
        <w:ind w:left="720" w:hanging="360"/>
        <w:jc w:val="both"/>
        <w:textAlignment w:val="baseline"/>
        <w:rPr>
          <w:rFonts w:ascii="Calibri" w:eastAsia="Calibri" w:hAnsi="Calibri"/>
          <w:color w:val="000000"/>
        </w:rPr>
      </w:pPr>
      <w:r>
        <w:rPr>
          <w:rFonts w:ascii="Calibri" w:eastAsia="Calibri" w:hAnsi="Calibri"/>
          <w:color w:val="000000"/>
        </w:rPr>
        <w:t>Woodside will periodically run an AIP assurance process to ensure appropriate AIP processes are followed by Woodside personnel and procurement entity personnel.</w:t>
      </w:r>
    </w:p>
    <w:p w:rsidR="00974A6C" w:rsidRDefault="005C7741">
      <w:pPr>
        <w:spacing w:before="285" w:line="229" w:lineRule="exact"/>
        <w:textAlignment w:val="baseline"/>
        <w:rPr>
          <w:rFonts w:ascii="Calibri" w:eastAsia="Calibri" w:hAnsi="Calibri"/>
          <w:b/>
          <w:color w:val="000000"/>
          <w:spacing w:val="-3"/>
          <w:sz w:val="23"/>
          <w:u w:val="single"/>
        </w:rPr>
      </w:pPr>
      <w:r>
        <w:rPr>
          <w:rFonts w:ascii="Calibri" w:eastAsia="Calibri" w:hAnsi="Calibri"/>
          <w:b/>
          <w:color w:val="000000"/>
          <w:spacing w:val="-3"/>
          <w:sz w:val="23"/>
          <w:u w:val="single"/>
        </w:rPr>
        <w:t>5.</w:t>
      </w:r>
      <w:r>
        <w:rPr>
          <w:rFonts w:ascii="Calibri" w:eastAsia="Calibri" w:hAnsi="Calibri"/>
          <w:b/>
          <w:color w:val="000000"/>
          <w:spacing w:val="-3"/>
          <w:sz w:val="23"/>
          <w:u w:val="single"/>
        </w:rPr>
        <w:t xml:space="preserve"> AIP activities to be undertaken by procurement entities </w:t>
      </w:r>
    </w:p>
    <w:p w:rsidR="00974A6C" w:rsidRDefault="005C7741">
      <w:pPr>
        <w:spacing w:before="158" w:line="226" w:lineRule="exact"/>
        <w:textAlignment w:val="baseline"/>
        <w:rPr>
          <w:rFonts w:ascii="Calibri" w:eastAsia="Calibri" w:hAnsi="Calibri"/>
          <w:color w:val="000000"/>
        </w:rPr>
      </w:pPr>
      <w:r>
        <w:rPr>
          <w:rFonts w:ascii="Calibri" w:eastAsia="Calibri" w:hAnsi="Calibri"/>
          <w:color w:val="000000"/>
        </w:rPr>
        <w:t>Woodside as part of the tender and award process for the engagement of procurement entities will</w:t>
      </w:r>
    </w:p>
    <w:p w:rsidR="00974A6C" w:rsidRDefault="005C7741">
      <w:pPr>
        <w:spacing w:before="5" w:line="307" w:lineRule="exact"/>
        <w:ind w:right="288"/>
        <w:textAlignment w:val="baseline"/>
        <w:rPr>
          <w:rFonts w:ascii="Calibri" w:eastAsia="Calibri" w:hAnsi="Calibri"/>
          <w:color w:val="000000"/>
        </w:rPr>
      </w:pPr>
      <w:r>
        <w:rPr>
          <w:rFonts w:ascii="Calibri" w:eastAsia="Calibri" w:hAnsi="Calibri"/>
          <w:color w:val="000000"/>
        </w:rPr>
        <w:t>ensure that the requirements of the Act have been incorporated into the agreement between the parties, include the requirements in respect of:</w:t>
      </w:r>
    </w:p>
    <w:p w:rsidR="00974A6C" w:rsidRDefault="005C7741">
      <w:pPr>
        <w:numPr>
          <w:ilvl w:val="0"/>
          <w:numId w:val="2"/>
        </w:numPr>
        <w:tabs>
          <w:tab w:val="clear" w:pos="360"/>
          <w:tab w:val="left" w:pos="720"/>
        </w:tabs>
        <w:spacing w:before="144" w:line="226" w:lineRule="exact"/>
        <w:ind w:left="720" w:hanging="360"/>
        <w:textAlignment w:val="baseline"/>
        <w:rPr>
          <w:rFonts w:ascii="Calibri" w:eastAsia="Calibri" w:hAnsi="Calibri"/>
          <w:color w:val="000000"/>
        </w:rPr>
      </w:pPr>
      <w:r>
        <w:rPr>
          <w:rFonts w:ascii="Calibri" w:eastAsia="Calibri" w:hAnsi="Calibri"/>
          <w:color w:val="000000"/>
        </w:rPr>
        <w:t>Project AIP Contact Officer;</w:t>
      </w:r>
    </w:p>
    <w:p w:rsidR="00974A6C" w:rsidRDefault="005C7741">
      <w:pPr>
        <w:numPr>
          <w:ilvl w:val="0"/>
          <w:numId w:val="2"/>
        </w:numPr>
        <w:tabs>
          <w:tab w:val="clear" w:pos="360"/>
          <w:tab w:val="left" w:pos="720"/>
        </w:tabs>
        <w:spacing w:before="143" w:line="224" w:lineRule="exact"/>
        <w:ind w:left="720" w:hanging="360"/>
        <w:textAlignment w:val="baseline"/>
        <w:rPr>
          <w:rFonts w:ascii="Calibri" w:eastAsia="Calibri" w:hAnsi="Calibri"/>
          <w:color w:val="000000"/>
        </w:rPr>
      </w:pPr>
      <w:r>
        <w:rPr>
          <w:rFonts w:ascii="Calibri" w:eastAsia="Calibri" w:hAnsi="Calibri"/>
          <w:color w:val="000000"/>
        </w:rPr>
        <w:t>Bechtel AIP Contact Officer;</w:t>
      </w:r>
    </w:p>
    <w:p w:rsidR="00974A6C" w:rsidRDefault="005C7741">
      <w:pPr>
        <w:numPr>
          <w:ilvl w:val="0"/>
          <w:numId w:val="2"/>
        </w:numPr>
        <w:tabs>
          <w:tab w:val="clear" w:pos="360"/>
          <w:tab w:val="left" w:pos="720"/>
        </w:tabs>
        <w:spacing w:before="141" w:line="224" w:lineRule="exact"/>
        <w:ind w:left="720" w:hanging="360"/>
        <w:textAlignment w:val="baseline"/>
        <w:rPr>
          <w:rFonts w:ascii="Calibri" w:eastAsia="Calibri" w:hAnsi="Calibri"/>
          <w:color w:val="000000"/>
        </w:rPr>
      </w:pPr>
      <w:r>
        <w:rPr>
          <w:rFonts w:ascii="Calibri" w:eastAsia="Calibri" w:hAnsi="Calibri"/>
          <w:color w:val="000000"/>
        </w:rPr>
        <w:t>Bechtel AIP Plan;</w:t>
      </w:r>
    </w:p>
    <w:p w:rsidR="00974A6C" w:rsidRDefault="005C7741">
      <w:pPr>
        <w:numPr>
          <w:ilvl w:val="0"/>
          <w:numId w:val="2"/>
        </w:numPr>
        <w:tabs>
          <w:tab w:val="clear" w:pos="360"/>
          <w:tab w:val="left" w:pos="720"/>
        </w:tabs>
        <w:spacing w:before="146" w:line="226" w:lineRule="exact"/>
        <w:ind w:left="720" w:hanging="360"/>
        <w:textAlignment w:val="baseline"/>
        <w:rPr>
          <w:rFonts w:ascii="Calibri" w:eastAsia="Calibri" w:hAnsi="Calibri"/>
          <w:color w:val="000000"/>
        </w:rPr>
      </w:pPr>
      <w:r>
        <w:rPr>
          <w:rFonts w:ascii="Calibri" w:eastAsia="Calibri" w:hAnsi="Calibri"/>
          <w:color w:val="000000"/>
        </w:rPr>
        <w:t xml:space="preserve">Online advertisement platform vendor </w:t>
      </w:r>
      <w:r>
        <w:rPr>
          <w:rFonts w:ascii="Calibri" w:eastAsia="Calibri" w:hAnsi="Calibri"/>
          <w:color w:val="000000"/>
        </w:rPr>
        <w:t>portal;</w:t>
      </w:r>
    </w:p>
    <w:p w:rsidR="00974A6C" w:rsidRDefault="005C7741">
      <w:pPr>
        <w:numPr>
          <w:ilvl w:val="0"/>
          <w:numId w:val="2"/>
        </w:numPr>
        <w:tabs>
          <w:tab w:val="clear" w:pos="360"/>
          <w:tab w:val="left" w:pos="720"/>
        </w:tabs>
        <w:spacing w:before="143" w:line="226" w:lineRule="exact"/>
        <w:ind w:left="720" w:hanging="360"/>
        <w:textAlignment w:val="baseline"/>
        <w:rPr>
          <w:rFonts w:ascii="Calibri" w:eastAsia="Calibri" w:hAnsi="Calibri"/>
          <w:color w:val="000000"/>
        </w:rPr>
      </w:pPr>
      <w:r>
        <w:rPr>
          <w:rFonts w:ascii="Calibri" w:eastAsia="Calibri" w:hAnsi="Calibri"/>
          <w:color w:val="000000"/>
        </w:rPr>
        <w:t>AIP Training material;</w:t>
      </w:r>
    </w:p>
    <w:p w:rsidR="00974A6C" w:rsidRDefault="005C7741">
      <w:pPr>
        <w:numPr>
          <w:ilvl w:val="0"/>
          <w:numId w:val="2"/>
        </w:numPr>
        <w:tabs>
          <w:tab w:val="clear" w:pos="360"/>
          <w:tab w:val="left" w:pos="720"/>
        </w:tabs>
        <w:spacing w:before="144" w:line="226" w:lineRule="exact"/>
        <w:ind w:left="720" w:hanging="360"/>
        <w:textAlignment w:val="baseline"/>
        <w:rPr>
          <w:rFonts w:ascii="Calibri" w:eastAsia="Calibri" w:hAnsi="Calibri"/>
          <w:color w:val="000000"/>
        </w:rPr>
      </w:pPr>
      <w:r>
        <w:rPr>
          <w:rFonts w:ascii="Calibri" w:eastAsia="Calibri" w:hAnsi="Calibri"/>
          <w:color w:val="000000"/>
        </w:rPr>
        <w:t>‘Supplying to Woodside’ page of the Woodside website;</w:t>
      </w:r>
    </w:p>
    <w:p w:rsidR="00974A6C" w:rsidRDefault="005C7741">
      <w:pPr>
        <w:numPr>
          <w:ilvl w:val="0"/>
          <w:numId w:val="2"/>
        </w:numPr>
        <w:tabs>
          <w:tab w:val="clear" w:pos="360"/>
          <w:tab w:val="left" w:pos="720"/>
        </w:tabs>
        <w:spacing w:before="143" w:line="227" w:lineRule="exact"/>
        <w:ind w:left="720" w:hanging="360"/>
        <w:textAlignment w:val="baseline"/>
        <w:rPr>
          <w:rFonts w:ascii="Calibri" w:eastAsia="Calibri" w:hAnsi="Calibri"/>
          <w:color w:val="000000"/>
        </w:rPr>
      </w:pPr>
      <w:r>
        <w:rPr>
          <w:rFonts w:ascii="Calibri" w:eastAsia="Calibri" w:hAnsi="Calibri"/>
          <w:color w:val="000000"/>
        </w:rPr>
        <w:t>AIP reporting; and</w:t>
      </w:r>
    </w:p>
    <w:p w:rsidR="00974A6C" w:rsidRDefault="005C7741">
      <w:pPr>
        <w:numPr>
          <w:ilvl w:val="0"/>
          <w:numId w:val="2"/>
        </w:numPr>
        <w:tabs>
          <w:tab w:val="clear" w:pos="360"/>
          <w:tab w:val="left" w:pos="720"/>
        </w:tabs>
        <w:spacing w:before="143" w:line="226" w:lineRule="exact"/>
        <w:ind w:left="720" w:hanging="360"/>
        <w:textAlignment w:val="baseline"/>
        <w:rPr>
          <w:rFonts w:ascii="Calibri" w:eastAsia="Calibri" w:hAnsi="Calibri"/>
          <w:color w:val="000000"/>
        </w:rPr>
      </w:pPr>
      <w:r>
        <w:rPr>
          <w:rFonts w:ascii="Calibri" w:eastAsia="Calibri" w:hAnsi="Calibri"/>
          <w:color w:val="000000"/>
        </w:rPr>
        <w:t>Project Proponent / Contractor - Unsuccessful bidder feedback.</w:t>
      </w:r>
    </w:p>
    <w:p w:rsidR="00974A6C" w:rsidRDefault="005C7741">
      <w:pPr>
        <w:spacing w:before="53" w:line="312" w:lineRule="exact"/>
        <w:ind w:right="936"/>
        <w:textAlignment w:val="baseline"/>
        <w:rPr>
          <w:rFonts w:ascii="Calibri" w:eastAsia="Calibri" w:hAnsi="Calibri"/>
          <w:color w:val="000000"/>
        </w:rPr>
      </w:pPr>
      <w:r>
        <w:rPr>
          <w:rFonts w:ascii="Calibri" w:eastAsia="Calibri" w:hAnsi="Calibri"/>
          <w:color w:val="000000"/>
        </w:rPr>
        <w:t>The Project AIP Contact Officer and the AIP Plan Authorised person will be responsible for monitoring and implementing the AIP Plan.</w:t>
      </w:r>
    </w:p>
    <w:p w:rsidR="00974A6C" w:rsidRDefault="005C7741">
      <w:pPr>
        <w:tabs>
          <w:tab w:val="right" w:pos="9072"/>
        </w:tabs>
        <w:spacing w:before="676" w:line="164" w:lineRule="exact"/>
        <w:textAlignment w:val="baseline"/>
        <w:rPr>
          <w:rFonts w:ascii="Calibri" w:eastAsia="Calibri" w:hAnsi="Calibri"/>
          <w:color w:val="000000"/>
          <w:sz w:val="17"/>
        </w:rPr>
      </w:pPr>
      <w:r>
        <w:rPr>
          <w:rFonts w:ascii="Calibri" w:eastAsia="Calibri" w:hAnsi="Calibri"/>
          <w:color w:val="000000"/>
          <w:sz w:val="17"/>
        </w:rPr>
        <w:t>DCP# 1100122692</w:t>
      </w:r>
      <w:r>
        <w:rPr>
          <w:rFonts w:ascii="Calibri" w:eastAsia="Calibri" w:hAnsi="Calibri"/>
          <w:color w:val="000000"/>
          <w:sz w:val="17"/>
        </w:rPr>
        <w:tab/>
        <w:t>AIP plan Summary – Project Phase</w:t>
      </w:r>
    </w:p>
    <w:p w:rsidR="00974A6C" w:rsidRDefault="005C7741">
      <w:pPr>
        <w:spacing w:before="91" w:line="163" w:lineRule="exact"/>
        <w:jc w:val="right"/>
        <w:textAlignment w:val="baseline"/>
        <w:rPr>
          <w:rFonts w:ascii="Calibri" w:eastAsia="Calibri" w:hAnsi="Calibri"/>
          <w:color w:val="000000"/>
          <w:spacing w:val="-3"/>
          <w:sz w:val="17"/>
        </w:rPr>
      </w:pPr>
      <w:r>
        <w:rPr>
          <w:rFonts w:ascii="Calibri" w:eastAsia="Calibri" w:hAnsi="Calibri"/>
          <w:color w:val="000000"/>
          <w:spacing w:val="-3"/>
          <w:sz w:val="17"/>
        </w:rPr>
        <w:t>Australian Industry Participation Authority</w:t>
      </w:r>
    </w:p>
    <w:p w:rsidR="00974A6C" w:rsidRDefault="005C7741">
      <w:pPr>
        <w:spacing w:before="91" w:line="164" w:lineRule="exact"/>
        <w:jc w:val="right"/>
        <w:textAlignment w:val="baseline"/>
        <w:rPr>
          <w:rFonts w:ascii="Calibri" w:eastAsia="Calibri" w:hAnsi="Calibri"/>
          <w:color w:val="000000"/>
          <w:spacing w:val="-4"/>
          <w:sz w:val="17"/>
        </w:rPr>
      </w:pPr>
      <w:r>
        <w:rPr>
          <w:rFonts w:ascii="Calibri" w:eastAsia="Calibri" w:hAnsi="Calibri"/>
          <w:color w:val="000000"/>
          <w:spacing w:val="-4"/>
          <w:sz w:val="17"/>
        </w:rPr>
        <w:t>Version 1.4 April 2020</w:t>
      </w:r>
    </w:p>
    <w:p w:rsidR="00974A6C" w:rsidRDefault="005C7741">
      <w:pPr>
        <w:spacing w:before="90" w:line="163" w:lineRule="exact"/>
        <w:jc w:val="center"/>
        <w:textAlignment w:val="baseline"/>
        <w:rPr>
          <w:rFonts w:ascii="Calibri" w:eastAsia="Calibri" w:hAnsi="Calibri"/>
          <w:color w:val="000000"/>
          <w:sz w:val="17"/>
        </w:rPr>
      </w:pPr>
      <w:r>
        <w:rPr>
          <w:rFonts w:ascii="Calibri" w:eastAsia="Calibri" w:hAnsi="Calibri"/>
          <w:color w:val="000000"/>
          <w:sz w:val="17"/>
        </w:rPr>
        <w:t>4</w:t>
      </w:r>
    </w:p>
    <w:sectPr w:rsidR="00974A6C">
      <w:pgSz w:w="11909" w:h="16838"/>
      <w:pgMar w:top="1440" w:right="1424" w:bottom="382" w:left="1445"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5C7741">
      <w:r>
        <w:separator/>
      </w:r>
    </w:p>
  </w:endnote>
  <w:endnote w:type="continuationSeparator" w:id="0">
    <w:p w:rsidR="00000000" w:rsidRDefault="005C7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Calibri">
    <w:charset w:val="00"/>
    <w:pitch w:val="variable"/>
    <w:family w:val="swiss"/>
    <w:panose1 w:val="020206030504050203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4A6C" w:rsidRDefault="00974A6C"/>
  </w:footnote>
  <w:footnote w:type="continuationSeparator" w:id="0">
    <w:p w:rsidR="00974A6C" w:rsidRDefault="005C77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78110C"/>
    <w:multiLevelType w:val="multilevel"/>
    <w:tmpl w:val="61E4F8DA"/>
    <w:lvl w:ilvl="0">
      <w:start w:val="1"/>
      <w:numFmt w:val="decimal"/>
      <w:lvlText w:val="%1."/>
      <w:lvlJc w:val="left"/>
      <w:pPr>
        <w:tabs>
          <w:tab w:val="left" w:pos="360"/>
        </w:tabs>
      </w:pPr>
      <w:rPr>
        <w:rFonts w:ascii="Calibri" w:eastAsia="Calibri" w:hAnsi="Calibri"/>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3BD4B4B"/>
    <w:multiLevelType w:val="multilevel"/>
    <w:tmpl w:val="A5680842"/>
    <w:lvl w:ilvl="0">
      <w:numFmt w:val="bullet"/>
      <w:lvlText w:val="·"/>
      <w:lvlJc w:val="left"/>
      <w:pPr>
        <w:tabs>
          <w:tab w:val="left" w:pos="360"/>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A6C"/>
    <w:rsid w:val="005C7741"/>
    <w:rsid w:val="00974A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D5825B-A6AF-443C-8330-DF3A78DE4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gateway.icn.org.a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woodside.com.au/supplying_to_woodside/Pages/Australian-Industry-Participation.aspx" TargetMode="External"/><Relationship Id="rId12" Type="http://schemas.openxmlformats.org/officeDocument/2006/relationships/fontTable" Target="fontTable.xml"/><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g"/><Relationship Id="rId5" Type="http://schemas.openxmlformats.org/officeDocument/2006/relationships/footnotes" Target="footnotes.xml"/><Relationship Id="rId10" Type="http://schemas.openxmlformats.org/officeDocument/2006/relationships/hyperlink" Target="http://or" TargetMode="External"/><Relationship Id="rId4" Type="http://schemas.openxmlformats.org/officeDocument/2006/relationships/webSettings" Target="webSettings.xml"/><Relationship Id="rId9" Type="http://schemas.openxmlformats.org/officeDocument/2006/relationships/hyperlink" Target="http://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1671</Words>
  <Characters>9527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Pluto Train 2 Project_AIPP_Summary.docx</vt:lpstr>
    </vt:vector>
  </TitlesOfParts>
  <Company>Department of Industry, Innovation and Science</Company>
  <LinksUpToDate>false</LinksUpToDate>
  <CharactersWithSpaces>11176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Pluto Train 2 Project_AIPP_Summary.docx</dc:title>
  <dc:creator>Swarbrick, Richard</dc:creator>
  <cp:lastModifiedBy>Avlonitis, Margetta</cp:lastModifiedBy>
  <cp:revision>2</cp:revision>
  <dcterms:created xsi:type="dcterms:W3CDTF">2022-12-05T09:47:00Z</dcterms:created>
  <dcterms:modified xsi:type="dcterms:W3CDTF">2022-12-05T09:47:00Z</dcterms:modified>
</cp:coreProperties>
</file>