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C0388" w14:textId="77777777" w:rsidR="007A5F90" w:rsidRDefault="00996CFD">
      <w:pPr>
        <w:spacing w:before="3" w:after="1250" w:line="183" w:lineRule="exact"/>
        <w:jc w:val="center"/>
        <w:textAlignment w:val="baseline"/>
        <w:rPr>
          <w:rFonts w:eastAsia="Times New Roman"/>
          <w:color w:val="000000"/>
          <w:spacing w:val="1"/>
          <w:sz w:val="16"/>
        </w:rPr>
      </w:pPr>
      <w:r>
        <w:rPr>
          <w:rFonts w:eastAsia="Times New Roman"/>
          <w:color w:val="000000"/>
          <w:spacing w:val="1"/>
          <w:sz w:val="16"/>
        </w:rPr>
        <w:t>***** Approved by AIP Authority on Mon Oct02 2023 15:01:59 GMT+1 100 (AEDT) *****</w:t>
      </w:r>
    </w:p>
    <w:p w14:paraId="19C05A31" w14:textId="77777777" w:rsidR="007A5F90" w:rsidRDefault="007A5F90">
      <w:pPr>
        <w:spacing w:before="3" w:after="1250" w:line="183" w:lineRule="exact"/>
        <w:sectPr w:rsidR="007A5F90">
          <w:pgSz w:w="11904" w:h="16843"/>
          <w:pgMar w:top="1040" w:right="847" w:bottom="867" w:left="557" w:header="720" w:footer="720" w:gutter="0"/>
          <w:cols w:space="720"/>
        </w:sectPr>
      </w:pPr>
    </w:p>
    <w:p w14:paraId="0350BEDB" w14:textId="77777777" w:rsidR="007A5F90" w:rsidRDefault="00996CFD">
      <w:pPr>
        <w:spacing w:after="162"/>
        <w:ind w:left="3629" w:right="4025"/>
        <w:textAlignment w:val="baseline"/>
      </w:pPr>
      <w:r>
        <w:rPr>
          <w:noProof/>
        </w:rPr>
        <w:drawing>
          <wp:inline distT="0" distB="0" distL="0" distR="0" wp14:anchorId="3BDDED5F" wp14:editId="4BE82828">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p w14:paraId="4BB67BC0" w14:textId="77777777" w:rsidR="007A5F90" w:rsidRDefault="00996CFD">
      <w:pPr>
        <w:spacing w:line="391" w:lineRule="exact"/>
        <w:jc w:val="center"/>
        <w:textAlignment w:val="baseline"/>
        <w:rPr>
          <w:rFonts w:ascii="Arial" w:eastAsia="Arial" w:hAnsi="Arial"/>
          <w:color w:val="000000"/>
          <w:spacing w:val="6"/>
          <w:w w:val="95"/>
          <w:sz w:val="34"/>
        </w:rPr>
      </w:pPr>
      <w:r>
        <w:rPr>
          <w:rFonts w:ascii="Arial" w:eastAsia="Arial" w:hAnsi="Arial"/>
          <w:color w:val="000000"/>
          <w:spacing w:val="6"/>
          <w:w w:val="95"/>
          <w:sz w:val="34"/>
        </w:rPr>
        <w:t>Australian Jobs Act 2013</w:t>
      </w:r>
    </w:p>
    <w:p w14:paraId="32B64454" w14:textId="77777777" w:rsidR="007A5F90" w:rsidRDefault="00996CFD">
      <w:pPr>
        <w:spacing w:before="203" w:after="338" w:line="297" w:lineRule="exact"/>
        <w:jc w:val="center"/>
        <w:textAlignment w:val="baseline"/>
        <w:rPr>
          <w:rFonts w:ascii="Arial" w:eastAsia="Arial" w:hAnsi="Arial"/>
          <w:color w:val="000000"/>
        </w:rPr>
      </w:pPr>
      <w:r>
        <w:rPr>
          <w:rFonts w:ascii="Arial" w:eastAsia="Arial" w:hAnsi="Arial"/>
          <w:color w:val="000000"/>
        </w:rPr>
        <w:t xml:space="preserve">AIP Plan reference code: </w:t>
      </w:r>
      <w:r>
        <w:rPr>
          <w:rFonts w:ascii="Arial" w:eastAsia="Arial" w:hAnsi="Arial"/>
          <w:color w:val="000000"/>
          <w:sz w:val="26"/>
        </w:rPr>
        <w:t>2VGKPH7P</w:t>
      </w:r>
    </w:p>
    <w:p w14:paraId="15681140" w14:textId="77777777" w:rsidR="007A5F90" w:rsidRDefault="00D635B1">
      <w:pPr>
        <w:spacing w:before="474" w:after="84" w:line="393" w:lineRule="exact"/>
        <w:jc w:val="center"/>
        <w:textAlignment w:val="baseline"/>
        <w:rPr>
          <w:rFonts w:ascii="Arial" w:eastAsia="Arial" w:hAnsi="Arial"/>
          <w:color w:val="000000"/>
          <w:spacing w:val="7"/>
          <w:w w:val="95"/>
          <w:sz w:val="34"/>
        </w:rPr>
      </w:pPr>
      <w:r>
        <w:pict w14:anchorId="24596DC9">
          <v:line id="_x0000_s1044" style="position:absolute;left:0;text-align:left;z-index:251648512;mso-position-horizontal-relative:page;mso-position-vertical-relative:page" from="27.85pt,212.65pt" to="552.9pt,212.65pt" strokecolor="#347c87" strokeweight="3.35pt">
            <w10:wrap anchorx="page" anchory="page"/>
          </v:line>
        </w:pict>
      </w:r>
      <w:r w:rsidR="00996CFD">
        <w:rPr>
          <w:rFonts w:ascii="Arial" w:eastAsia="Arial" w:hAnsi="Arial"/>
          <w:color w:val="000000"/>
          <w:spacing w:val="7"/>
          <w:w w:val="95"/>
          <w:sz w:val="34"/>
        </w:rPr>
        <w:t>Australian Industry Participation Plan Summary - Project Phase</w:t>
      </w:r>
    </w:p>
    <w:p w14:paraId="546A89B5" w14:textId="77777777" w:rsidR="007A5F90" w:rsidRDefault="00D635B1">
      <w:pPr>
        <w:spacing w:before="123" w:line="183" w:lineRule="exact"/>
        <w:ind w:left="288"/>
        <w:textAlignment w:val="baseline"/>
        <w:rPr>
          <w:rFonts w:ascii="Arial" w:eastAsia="Arial" w:hAnsi="Arial"/>
          <w:b/>
          <w:color w:val="000000"/>
          <w:sz w:val="16"/>
        </w:rPr>
      </w:pPr>
      <w:r>
        <w:pict w14:anchorId="15D5770A">
          <v:line id="_x0000_s1043" style="position:absolute;left:0;text-align:left;z-index:251649536;mso-position-horizontal-relative:page;mso-position-vertical-relative:page" from="43.9pt,259.45pt" to="538.15pt,259.45pt" strokeweight="1.2pt">
            <w10:wrap anchorx="page" anchory="page"/>
          </v:line>
        </w:pict>
      </w:r>
      <w:r w:rsidR="00996CFD">
        <w:rPr>
          <w:rFonts w:ascii="Arial" w:eastAsia="Arial" w:hAnsi="Arial"/>
          <w:b/>
          <w:color w:val="000000"/>
          <w:sz w:val="16"/>
        </w:rPr>
        <w:t xml:space="preserve">Nominated project proponent: </w:t>
      </w:r>
      <w:r w:rsidR="00996CFD">
        <w:rPr>
          <w:rFonts w:ascii="Arial" w:eastAsia="Arial" w:hAnsi="Arial"/>
          <w:color w:val="000000"/>
          <w:sz w:val="16"/>
        </w:rPr>
        <w:t>LOTUS CREEK WIND FARM PTY LTD</w:t>
      </w:r>
    </w:p>
    <w:p w14:paraId="1631CD35" w14:textId="77777777" w:rsidR="007A5F90" w:rsidRDefault="00996CFD">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0F9A25AD" w14:textId="77777777" w:rsidR="007A5F90" w:rsidRDefault="00996CFD">
      <w:pPr>
        <w:spacing w:before="354" w:line="181" w:lineRule="exact"/>
        <w:ind w:left="504"/>
        <w:textAlignment w:val="baseline"/>
        <w:rPr>
          <w:rFonts w:ascii="Arial" w:eastAsia="Arial" w:hAnsi="Arial"/>
          <w:color w:val="000000"/>
          <w:spacing w:val="-3"/>
          <w:sz w:val="16"/>
        </w:rPr>
      </w:pPr>
      <w:r>
        <w:rPr>
          <w:rFonts w:ascii="Arial" w:eastAsia="Arial" w:hAnsi="Arial"/>
          <w:color w:val="000000"/>
          <w:spacing w:val="-3"/>
          <w:sz w:val="16"/>
        </w:rPr>
        <w:t>Name: Lotus Creek Wind Farm</w:t>
      </w:r>
    </w:p>
    <w:p w14:paraId="27A412E6" w14:textId="77777777" w:rsidR="007A5F90" w:rsidRDefault="00996CFD">
      <w:pPr>
        <w:spacing w:before="160" w:line="181" w:lineRule="exact"/>
        <w:ind w:left="504"/>
        <w:textAlignment w:val="baseline"/>
        <w:rPr>
          <w:rFonts w:ascii="Arial" w:eastAsia="Arial" w:hAnsi="Arial"/>
          <w:color w:val="000000"/>
          <w:spacing w:val="-4"/>
          <w:sz w:val="16"/>
        </w:rPr>
      </w:pPr>
      <w:r>
        <w:rPr>
          <w:rFonts w:ascii="Arial" w:eastAsia="Arial" w:hAnsi="Arial"/>
          <w:color w:val="000000"/>
          <w:spacing w:val="-4"/>
          <w:sz w:val="16"/>
        </w:rPr>
        <w:t>Location: About 20km west of St Lawrence in central Queensland</w:t>
      </w:r>
    </w:p>
    <w:p w14:paraId="5C75CC1B" w14:textId="77777777" w:rsidR="007A5F90" w:rsidRDefault="00996CFD">
      <w:pPr>
        <w:spacing w:before="135" w:line="181" w:lineRule="exact"/>
        <w:ind w:left="504"/>
        <w:textAlignment w:val="baseline"/>
        <w:rPr>
          <w:rFonts w:ascii="Arial" w:eastAsia="Arial" w:hAnsi="Arial"/>
          <w:color w:val="000000"/>
          <w:spacing w:val="-2"/>
          <w:sz w:val="16"/>
        </w:rPr>
      </w:pPr>
      <w:r>
        <w:rPr>
          <w:rFonts w:ascii="Arial" w:eastAsia="Arial" w:hAnsi="Arial"/>
          <w:color w:val="000000"/>
          <w:spacing w:val="-2"/>
          <w:sz w:val="16"/>
        </w:rPr>
        <w:t>Type: Electricity facility</w:t>
      </w:r>
    </w:p>
    <w:p w14:paraId="2E241DBF" w14:textId="77777777" w:rsidR="007A5F90" w:rsidRDefault="00996CFD">
      <w:pPr>
        <w:spacing w:before="160" w:line="181"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3A95FE7B" w14:textId="77777777" w:rsidR="007A5F90" w:rsidRDefault="00996CFD">
      <w:pPr>
        <w:spacing w:before="141" w:line="181" w:lineRule="exact"/>
        <w:ind w:left="504"/>
        <w:textAlignment w:val="baseline"/>
        <w:rPr>
          <w:rFonts w:ascii="Arial" w:eastAsia="Arial" w:hAnsi="Arial"/>
          <w:color w:val="000000"/>
          <w:spacing w:val="-3"/>
          <w:sz w:val="16"/>
        </w:rPr>
      </w:pPr>
      <w:r>
        <w:rPr>
          <w:rFonts w:ascii="Arial" w:eastAsia="Arial" w:hAnsi="Arial"/>
          <w:color w:val="000000"/>
          <w:spacing w:val="-3"/>
          <w:sz w:val="16"/>
        </w:rPr>
        <w:t xml:space="preserve">Capital expenditure: $500 million or </w:t>
      </w:r>
      <w:proofErr w:type="gramStart"/>
      <w:r>
        <w:rPr>
          <w:rFonts w:ascii="Arial" w:eastAsia="Arial" w:hAnsi="Arial"/>
          <w:color w:val="000000"/>
          <w:spacing w:val="-3"/>
          <w:sz w:val="16"/>
        </w:rPr>
        <w:t>more</w:t>
      </w:r>
      <w:proofErr w:type="gramEnd"/>
    </w:p>
    <w:p w14:paraId="27508336" w14:textId="77777777" w:rsidR="007A5F90" w:rsidRDefault="00996CFD">
      <w:pPr>
        <w:spacing w:before="124" w:line="219" w:lineRule="exact"/>
        <w:ind w:left="504" w:right="648"/>
        <w:textAlignment w:val="baseline"/>
        <w:rPr>
          <w:rFonts w:ascii="Arial" w:eastAsia="Arial" w:hAnsi="Arial"/>
          <w:color w:val="000000"/>
          <w:spacing w:val="-6"/>
          <w:sz w:val="16"/>
        </w:rPr>
      </w:pPr>
      <w:r>
        <w:rPr>
          <w:rFonts w:ascii="Arial" w:eastAsia="Arial" w:hAnsi="Arial"/>
          <w:color w:val="000000"/>
          <w:spacing w:val="-6"/>
          <w:sz w:val="16"/>
        </w:rPr>
        <w:t>Description: The project includes up to 55 wind turbine generators and associated infrastructure (including access tracks, underground and overhead powerlines, an electricity substation and operations and maintenance facilities). The project secured its planning and environmental approvals in 2022 from the State Assessment and Referral Agency of QLD, and the Commonwealth Department of Climate Change, Energy the Environment and Water, respectively. As of August 2023, the project is progressing secondary consents associated with these approvals along with finalizing the grid connection and preliminary engineering works in preparation for construction to commence in 2024.</w:t>
      </w:r>
    </w:p>
    <w:p w14:paraId="56C66FE1" w14:textId="77777777" w:rsidR="007A5F90" w:rsidRDefault="00996CFD">
      <w:pPr>
        <w:spacing w:before="141" w:after="5684" w:line="181" w:lineRule="exact"/>
        <w:ind w:left="504"/>
        <w:textAlignment w:val="baseline"/>
        <w:rPr>
          <w:rFonts w:ascii="Arial" w:eastAsia="Arial" w:hAnsi="Arial"/>
          <w:color w:val="000000"/>
          <w:spacing w:val="-5"/>
          <w:sz w:val="16"/>
        </w:rPr>
      </w:pPr>
      <w:r>
        <w:rPr>
          <w:rFonts w:ascii="Arial" w:eastAsia="Arial" w:hAnsi="Arial"/>
          <w:color w:val="000000"/>
          <w:spacing w:val="-5"/>
          <w:sz w:val="16"/>
        </w:rPr>
        <w:t>Completion date: 30 Jun 2027</w:t>
      </w:r>
    </w:p>
    <w:p w14:paraId="15BEEC99" w14:textId="77777777" w:rsidR="007A5F90" w:rsidRDefault="007A5F90">
      <w:pPr>
        <w:spacing w:before="141" w:after="5684" w:line="181" w:lineRule="exact"/>
        <w:sectPr w:rsidR="007A5F90">
          <w:type w:val="continuous"/>
          <w:pgSz w:w="11904" w:h="16843"/>
          <w:pgMar w:top="1040" w:right="847" w:bottom="867" w:left="557" w:header="720" w:footer="720" w:gutter="0"/>
          <w:cols w:space="720"/>
        </w:sectPr>
      </w:pPr>
    </w:p>
    <w:p w14:paraId="58876599" w14:textId="77777777" w:rsidR="007A5F90" w:rsidRDefault="00996CFD">
      <w:pPr>
        <w:spacing w:before="4" w:line="249" w:lineRule="exact"/>
        <w:textAlignment w:val="baseline"/>
        <w:rPr>
          <w:rFonts w:eastAsia="Times New Roman"/>
          <w:color w:val="000000"/>
          <w:spacing w:val="-2"/>
        </w:rPr>
      </w:pPr>
      <w:r>
        <w:rPr>
          <w:rFonts w:eastAsia="Times New Roman"/>
          <w:color w:val="000000"/>
          <w:spacing w:val="-2"/>
        </w:rPr>
        <w:t>Page 1 of 5</w:t>
      </w:r>
    </w:p>
    <w:p w14:paraId="5D518B60" w14:textId="77777777" w:rsidR="007A5F90" w:rsidRDefault="007A5F90">
      <w:pPr>
        <w:sectPr w:rsidR="007A5F90">
          <w:type w:val="continuous"/>
          <w:pgSz w:w="11904" w:h="16843"/>
          <w:pgMar w:top="1040" w:right="1042" w:bottom="867" w:left="9782" w:header="720" w:footer="720" w:gutter="0"/>
          <w:cols w:space="720"/>
        </w:sectPr>
      </w:pPr>
    </w:p>
    <w:p w14:paraId="1C5CD830" w14:textId="77777777" w:rsidR="007A5F90" w:rsidRDefault="00D635B1">
      <w:pPr>
        <w:textAlignment w:val="baseline"/>
        <w:rPr>
          <w:rFonts w:eastAsia="Times New Roman"/>
          <w:color w:val="000000"/>
          <w:sz w:val="24"/>
        </w:rPr>
      </w:pPr>
      <w:r>
        <w:lastRenderedPageBreak/>
        <w:pict w14:anchorId="394464E5">
          <v:shapetype id="_x0000_t202" coordsize="21600,21600" o:spt="202" path="m,l,21600r21600,l21600,xe">
            <v:stroke joinstyle="miter"/>
            <v:path gradientshapeok="t" o:connecttype="rect"/>
          </v:shapetype>
          <v:shape id="_x0000_s0" o:spid="_x0000_s1042" type="#_x0000_t202" style="position:absolute;margin-left:135.35pt;margin-top:52pt;width:310pt;height:50.7pt;z-index:-251664896;mso-wrap-distance-left:0;mso-wrap-distance-right:0;mso-position-horizontal-relative:page;mso-position-vertical-relative:page" filled="f" stroked="f">
            <v:textbox inset="0,0,0,0">
              <w:txbxContent>
                <w:p w14:paraId="467C946D" w14:textId="77777777" w:rsidR="007A5F90" w:rsidRDefault="00996CFD">
                  <w:pPr>
                    <w:spacing w:before="3" w:after="818" w:line="183" w:lineRule="exact"/>
                    <w:jc w:val="center"/>
                    <w:textAlignment w:val="baseline"/>
                    <w:rPr>
                      <w:rFonts w:eastAsia="Times New Roman"/>
                      <w:color w:val="000000"/>
                      <w:sz w:val="16"/>
                    </w:rPr>
                  </w:pPr>
                  <w:r>
                    <w:rPr>
                      <w:rFonts w:eastAsia="Times New Roman"/>
                      <w:color w:val="000000"/>
                      <w:sz w:val="16"/>
                    </w:rPr>
                    <w:t>***** Approved by AIP Authority on Mon Oct02 2023 15:01:59 GMT+1 100 (AEDT) *****</w:t>
                  </w:r>
                </w:p>
              </w:txbxContent>
            </v:textbox>
            <w10:wrap type="square" anchorx="page" anchory="page"/>
          </v:shape>
        </w:pict>
      </w:r>
      <w:r>
        <w:pict w14:anchorId="0FDF69C1">
          <v:shape id="_x0000_s1041" type="#_x0000_t202" style="position:absolute;margin-left:52.3pt;margin-top:102.7pt;width:463.95pt;height:54.3pt;z-index:-251663872;mso-wrap-distance-left:0;mso-wrap-distance-right:0;mso-position-horizontal-relative:page;mso-position-vertical-relative:page" filled="f" stroked="f">
            <v:textbox inset="0,0,0,0">
              <w:txbxContent>
                <w:p w14:paraId="0486FB3A" w14:textId="77777777" w:rsidR="007A5F90" w:rsidRDefault="00996CFD">
                  <w:pPr>
                    <w:spacing w:line="391"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14:paraId="4960A5AE" w14:textId="77777777" w:rsidR="007A5F90" w:rsidRDefault="00996CFD">
                  <w:pPr>
                    <w:spacing w:before="353" w:after="159" w:line="182" w:lineRule="exact"/>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xbxContent>
            </v:textbox>
            <w10:wrap type="square" anchorx="page" anchory="page"/>
          </v:shape>
        </w:pict>
      </w:r>
      <w:r>
        <w:pict w14:anchorId="08E8CC4F">
          <v:shape id="_x0000_s1040" type="#_x0000_t202" style="position:absolute;margin-left:52.3pt;margin-top:157pt;width:154.1pt;height:77pt;z-index:-251662848;mso-wrap-distance-left:0;mso-wrap-distance-right:0;mso-position-horizontal-relative:page;mso-position-vertical-relative:page" filled="f" stroked="f">
            <v:textbox inset="0,0,0,0">
              <w:txbxContent>
                <w:p w14:paraId="4F9ADB56" w14:textId="77777777" w:rsidR="007A5F90" w:rsidRDefault="00996CFD">
                  <w:pPr>
                    <w:spacing w:before="258" w:line="182" w:lineRule="exact"/>
                    <w:textAlignment w:val="baseline"/>
                    <w:rPr>
                      <w:rFonts w:ascii="Arial" w:eastAsia="Arial" w:hAnsi="Arial"/>
                      <w:b/>
                      <w:color w:val="000000"/>
                      <w:spacing w:val="-4"/>
                      <w:sz w:val="16"/>
                    </w:rPr>
                  </w:pPr>
                  <w:r>
                    <w:rPr>
                      <w:rFonts w:ascii="Arial" w:eastAsia="Arial" w:hAnsi="Arial"/>
                      <w:b/>
                      <w:color w:val="000000"/>
                      <w:spacing w:val="-4"/>
                      <w:sz w:val="16"/>
                    </w:rPr>
                    <w:t>Key goods and services</w:t>
                  </w:r>
                </w:p>
                <w:p w14:paraId="02DD4E68" w14:textId="77777777" w:rsidR="007A5F90" w:rsidRDefault="00996CFD">
                  <w:pPr>
                    <w:spacing w:before="221" w:line="221" w:lineRule="exact"/>
                    <w:ind w:right="576"/>
                    <w:textAlignment w:val="baseline"/>
                    <w:rPr>
                      <w:rFonts w:ascii="Arial" w:eastAsia="Arial" w:hAnsi="Arial"/>
                      <w:color w:val="000000"/>
                      <w:spacing w:val="-4"/>
                      <w:sz w:val="16"/>
                    </w:rPr>
                  </w:pPr>
                  <w:r>
                    <w:rPr>
                      <w:rFonts w:ascii="Arial" w:eastAsia="Arial" w:hAnsi="Arial"/>
                      <w:color w:val="000000"/>
                      <w:spacing w:val="-4"/>
                      <w:sz w:val="16"/>
                    </w:rPr>
                    <w:t>supply and installation of wind turbine generators</w:t>
                  </w:r>
                </w:p>
                <w:p w14:paraId="7F15AF4A" w14:textId="77777777" w:rsidR="007A5F90" w:rsidRDefault="00996CFD">
                  <w:pPr>
                    <w:spacing w:before="5" w:line="216" w:lineRule="exact"/>
                    <w:textAlignment w:val="baseline"/>
                    <w:rPr>
                      <w:rFonts w:ascii="Arial" w:eastAsia="Arial" w:hAnsi="Arial"/>
                      <w:color w:val="000000"/>
                      <w:sz w:val="16"/>
                    </w:rPr>
                  </w:pPr>
                  <w:r>
                    <w:rPr>
                      <w:rFonts w:ascii="Arial" w:eastAsia="Arial" w:hAnsi="Arial"/>
                      <w:color w:val="000000"/>
                      <w:sz w:val="16"/>
                    </w:rPr>
                    <w:t>supply and installation of steel towers for wind turbine generators</w:t>
                  </w:r>
                </w:p>
              </w:txbxContent>
            </v:textbox>
            <w10:wrap type="square" anchorx="page" anchory="page"/>
          </v:shape>
        </w:pict>
      </w:r>
      <w:r>
        <w:pict w14:anchorId="65F2B934">
          <v:shape id="_x0000_s1039" type="#_x0000_t202" style="position:absolute;margin-left:222.7pt;margin-top:157pt;width:69.15pt;height:16.05pt;z-index:-251661824;mso-wrap-distance-left:0;mso-wrap-distance-right:0;mso-position-horizontal-relative:page;mso-position-vertical-relative:page" filled="f" stroked="f">
            <v:textbox inset="0,0,0,0">
              <w:txbxContent>
                <w:p w14:paraId="5F7CED5F" w14:textId="77777777" w:rsidR="007A5F90" w:rsidRDefault="00996CFD">
                  <w:pPr>
                    <w:spacing w:before="138" w:line="178" w:lineRule="exact"/>
                    <w:textAlignment w:val="baseline"/>
                    <w:rPr>
                      <w:rFonts w:ascii="Arial" w:eastAsia="Arial" w:hAnsi="Arial"/>
                      <w:b/>
                      <w:color w:val="000000"/>
                      <w:spacing w:val="-2"/>
                      <w:sz w:val="16"/>
                    </w:rPr>
                  </w:pPr>
                  <w:r>
                    <w:rPr>
                      <w:rFonts w:ascii="Arial" w:eastAsia="Arial" w:hAnsi="Arial"/>
                      <w:b/>
                      <w:color w:val="000000"/>
                      <w:spacing w:val="-2"/>
                      <w:sz w:val="16"/>
                    </w:rPr>
                    <w:t>Opportunities for</w:t>
                  </w:r>
                </w:p>
              </w:txbxContent>
            </v:textbox>
            <w10:wrap type="square" anchorx="page" anchory="page"/>
          </v:shape>
        </w:pict>
      </w:r>
      <w:r>
        <w:pict w14:anchorId="2BB7FD2C">
          <v:shape id="_x0000_s1038" type="#_x0000_t202" style="position:absolute;margin-left:222.7pt;margin-top:173.05pt;width:69.15pt;height:13.35pt;z-index:-251660800;mso-wrap-distance-left:0;mso-wrap-distance-right:0;mso-position-horizontal-relative:page;mso-position-vertical-relative:page" filled="f" stroked="f">
            <v:textbox inset="0,0,0,0">
              <w:txbxContent>
                <w:p w14:paraId="047D30BF" w14:textId="77777777" w:rsidR="007A5F90" w:rsidRDefault="00996CFD">
                  <w:pPr>
                    <w:spacing w:before="35" w:after="37" w:line="182" w:lineRule="exact"/>
                    <w:textAlignment w:val="baseline"/>
                    <w:rPr>
                      <w:rFonts w:ascii="Arial" w:eastAsia="Arial" w:hAnsi="Arial"/>
                      <w:b/>
                      <w:color w:val="000000"/>
                      <w:spacing w:val="-8"/>
                      <w:sz w:val="16"/>
                    </w:rPr>
                  </w:pPr>
                  <w:r>
                    <w:rPr>
                      <w:rFonts w:ascii="Arial" w:eastAsia="Arial" w:hAnsi="Arial"/>
                      <w:b/>
                      <w:color w:val="000000"/>
                      <w:spacing w:val="-8"/>
                      <w:sz w:val="16"/>
                    </w:rPr>
                    <w:t>Australian entities</w:t>
                  </w:r>
                  <w:r>
                    <w:rPr>
                      <w:rFonts w:ascii="Arial" w:eastAsia="Arial" w:hAnsi="Arial"/>
                      <w:b/>
                      <w:color w:val="000000"/>
                      <w:spacing w:val="-8"/>
                      <w:sz w:val="16"/>
                      <w:vertAlign w:val="superscript"/>
                    </w:rPr>
                    <w:t>*</w:t>
                  </w:r>
                  <w:r>
                    <w:rPr>
                      <w:rFonts w:ascii="Arial" w:eastAsia="Arial" w:hAnsi="Arial"/>
                      <w:b/>
                      <w:color w:val="000000"/>
                      <w:spacing w:val="-8"/>
                      <w:sz w:val="7"/>
                    </w:rPr>
                    <w:t xml:space="preserve"> </w:t>
                  </w:r>
                </w:p>
              </w:txbxContent>
            </v:textbox>
            <w10:wrap type="square" anchorx="page" anchory="page"/>
          </v:shape>
        </w:pict>
      </w:r>
      <w:r>
        <w:pict w14:anchorId="4C784F6F">
          <v:shape id="_x0000_s1037" type="#_x0000_t202" style="position:absolute;margin-left:313.7pt;margin-top:157pt;width:65.25pt;height:33.05pt;z-index:-251659776;mso-wrap-distance-left:0;mso-wrap-distance-right:0;mso-position-horizontal-relative:page;mso-position-vertical-relative:page" filled="f" stroked="f">
            <v:textbox inset="0,0,0,0">
              <w:txbxContent>
                <w:p w14:paraId="5BC74499" w14:textId="77777777" w:rsidR="007A5F90" w:rsidRDefault="00996CFD">
                  <w:pPr>
                    <w:spacing w:before="1" w:line="215" w:lineRule="exact"/>
                    <w:jc w:val="center"/>
                    <w:textAlignment w:val="baseline"/>
                    <w:rPr>
                      <w:rFonts w:ascii="Arial" w:eastAsia="Arial" w:hAnsi="Arial"/>
                      <w:b/>
                      <w:color w:val="000000"/>
                      <w:spacing w:val="-2"/>
                      <w:sz w:val="16"/>
                    </w:rPr>
                  </w:pPr>
                  <w:r>
                    <w:rPr>
                      <w:rFonts w:ascii="Arial" w:eastAsia="Arial" w:hAnsi="Arial"/>
                      <w:b/>
                      <w:color w:val="000000"/>
                      <w:spacing w:val="-2"/>
                      <w:sz w:val="16"/>
                    </w:rPr>
                    <w:t xml:space="preserve">Opportunities for </w:t>
                  </w:r>
                  <w:r>
                    <w:rPr>
                      <w:rFonts w:ascii="Arial" w:eastAsia="Arial" w:hAnsi="Arial"/>
                      <w:b/>
                      <w:color w:val="000000"/>
                      <w:spacing w:val="-2"/>
                      <w:sz w:val="16"/>
                    </w:rPr>
                    <w:br/>
                    <w:t xml:space="preserve">non-Australian </w:t>
                  </w:r>
                  <w:r>
                    <w:rPr>
                      <w:rFonts w:ascii="Arial" w:eastAsia="Arial" w:hAnsi="Arial"/>
                      <w:b/>
                      <w:color w:val="000000"/>
                      <w:spacing w:val="-2"/>
                      <w:sz w:val="16"/>
                    </w:rPr>
                    <w:br/>
                    <w:t>entities</w:t>
                  </w:r>
                </w:p>
              </w:txbxContent>
            </v:textbox>
            <w10:wrap type="square" anchorx="page" anchory="page"/>
          </v:shape>
        </w:pict>
      </w:r>
      <w:r>
        <w:pict w14:anchorId="3E8C35FB">
          <v:shape id="_x0000_s1036" type="#_x0000_t202" style="position:absolute;margin-left:394.1pt;margin-top:157pt;width:122.15pt;height:27.05pt;z-index:-251658752;mso-wrap-distance-left:0;mso-wrap-distance-right:0;mso-position-horizontal-relative:page;mso-position-vertical-relative:page" filled="f" stroked="f">
            <v:textbox inset="0,0,0,0">
              <w:txbxContent>
                <w:p w14:paraId="2FFB2826" w14:textId="77777777" w:rsidR="007A5F90" w:rsidRDefault="00996CFD">
                  <w:pPr>
                    <w:spacing w:before="101" w:line="215" w:lineRule="exact"/>
                    <w:textAlignment w:val="baseline"/>
                    <w:rPr>
                      <w:rFonts w:ascii="Arial" w:eastAsia="Arial" w:hAnsi="Arial"/>
                      <w:b/>
                      <w:color w:val="000000"/>
                      <w:spacing w:val="-2"/>
                      <w:sz w:val="16"/>
                    </w:rPr>
                  </w:pPr>
                  <w:r>
                    <w:rPr>
                      <w:rFonts w:ascii="Arial" w:eastAsia="Arial" w:hAnsi="Arial"/>
                      <w:b/>
                      <w:color w:val="000000"/>
                      <w:spacing w:val="-2"/>
                      <w:sz w:val="16"/>
                    </w:rPr>
                    <w:t>Explanation for no opportunities for Australian entities</w:t>
                  </w:r>
                </w:p>
              </w:txbxContent>
            </v:textbox>
            <w10:wrap type="square" anchorx="page" anchory="page"/>
          </v:shape>
        </w:pict>
      </w:r>
      <w:r>
        <w:pict w14:anchorId="23FFC42A">
          <v:shape id="_x0000_s1035" type="#_x0000_t202" style="position:absolute;margin-left:222.7pt;margin-top:190.05pt;width:293.55pt;height:43.95pt;z-index:-251657728;mso-wrap-distance-left:0;mso-wrap-distance-right:0;mso-position-horizontal-relative:page;mso-position-vertical-relative:page" filled="f" stroked="f">
            <v:textbox inset="0,0,0,0">
              <w:txbxContent>
                <w:p w14:paraId="1F9DD0E1" w14:textId="2E1E6830" w:rsidR="007A5F90" w:rsidRDefault="00D635B1">
                  <w:pPr>
                    <w:tabs>
                      <w:tab w:val="left" w:pos="2376"/>
                    </w:tabs>
                    <w:spacing w:before="140" w:line="182" w:lineRule="exact"/>
                    <w:ind w:left="504"/>
                    <w:textAlignment w:val="baseline"/>
                    <w:rPr>
                      <w:rFonts w:ascii="Arial" w:eastAsia="Arial" w:hAnsi="Arial"/>
                      <w:color w:val="000000"/>
                      <w:spacing w:val="-10"/>
                      <w:sz w:val="16"/>
                    </w:rPr>
                  </w:pPr>
                  <w:r>
                    <w:rPr>
                      <w:rFonts w:ascii="Arial" w:eastAsia="Arial" w:hAnsi="Arial"/>
                      <w:color w:val="000000"/>
                      <w:spacing w:val="-10"/>
                      <w:sz w:val="16"/>
                    </w:rPr>
                    <w:t xml:space="preserve">  </w:t>
                  </w:r>
                  <w:r w:rsidR="00996CFD">
                    <w:rPr>
                      <w:rFonts w:ascii="Arial" w:eastAsia="Arial" w:hAnsi="Arial"/>
                      <w:color w:val="000000"/>
                      <w:spacing w:val="-10"/>
                      <w:sz w:val="16"/>
                    </w:rPr>
                    <w:t>Yes</w:t>
                  </w:r>
                  <w:r>
                    <w:rPr>
                      <w:rFonts w:ascii="Arial" w:eastAsia="Arial" w:hAnsi="Arial"/>
                      <w:color w:val="000000"/>
                      <w:spacing w:val="-10"/>
                      <w:sz w:val="16"/>
                    </w:rPr>
                    <w:t xml:space="preserve">                                          </w:t>
                  </w:r>
                  <w:proofErr w:type="spellStart"/>
                  <w:r w:rsidR="00996CFD">
                    <w:rPr>
                      <w:rFonts w:ascii="Arial" w:eastAsia="Arial" w:hAnsi="Arial"/>
                      <w:color w:val="000000"/>
                      <w:spacing w:val="-10"/>
                      <w:sz w:val="16"/>
                    </w:rPr>
                    <w:t>Yes</w:t>
                  </w:r>
                  <w:proofErr w:type="spellEnd"/>
                </w:p>
                <w:p w14:paraId="04630003" w14:textId="508031DA" w:rsidR="007A5F90" w:rsidRDefault="00D635B1">
                  <w:pPr>
                    <w:tabs>
                      <w:tab w:val="left" w:pos="2376"/>
                    </w:tabs>
                    <w:spacing w:before="255" w:after="120" w:line="182" w:lineRule="exact"/>
                    <w:ind w:left="504"/>
                    <w:textAlignment w:val="baseline"/>
                    <w:rPr>
                      <w:rFonts w:ascii="Arial" w:eastAsia="Arial" w:hAnsi="Arial"/>
                      <w:color w:val="000000"/>
                      <w:spacing w:val="-10"/>
                      <w:sz w:val="16"/>
                    </w:rPr>
                  </w:pPr>
                  <w:r>
                    <w:rPr>
                      <w:rFonts w:ascii="Arial" w:eastAsia="Arial" w:hAnsi="Arial"/>
                      <w:color w:val="000000"/>
                      <w:spacing w:val="-10"/>
                      <w:sz w:val="16"/>
                    </w:rPr>
                    <w:t xml:space="preserve">  </w:t>
                  </w:r>
                  <w:r w:rsidR="00996CFD">
                    <w:rPr>
                      <w:rFonts w:ascii="Arial" w:eastAsia="Arial" w:hAnsi="Arial"/>
                      <w:color w:val="000000"/>
                      <w:spacing w:val="-10"/>
                      <w:sz w:val="16"/>
                    </w:rPr>
                    <w:t>Yes</w:t>
                  </w:r>
                  <w:r>
                    <w:rPr>
                      <w:rFonts w:ascii="Arial" w:eastAsia="Arial" w:hAnsi="Arial"/>
                      <w:color w:val="000000"/>
                      <w:spacing w:val="-10"/>
                      <w:sz w:val="16"/>
                    </w:rPr>
                    <w:t xml:space="preserve">                                           </w:t>
                  </w:r>
                  <w:proofErr w:type="spellStart"/>
                  <w:r w:rsidR="00996CFD">
                    <w:rPr>
                      <w:rFonts w:ascii="Arial" w:eastAsia="Arial" w:hAnsi="Arial"/>
                      <w:color w:val="000000"/>
                      <w:spacing w:val="-10"/>
                      <w:sz w:val="16"/>
                    </w:rPr>
                    <w:t>Yes</w:t>
                  </w:r>
                  <w:proofErr w:type="spellEnd"/>
                </w:p>
              </w:txbxContent>
            </v:textbox>
            <w10:wrap type="square" anchorx="page" anchory="page"/>
          </v:shape>
        </w:pict>
      </w:r>
      <w:r>
        <w:pict w14:anchorId="26153AE7">
          <v:shape id="_x0000_s1034" type="#_x0000_t202" style="position:absolute;margin-left:50.95pt;margin-top:234pt;width:492pt;height:545pt;z-index:-251656704;mso-wrap-distance-left:0;mso-wrap-distance-right:0;mso-position-horizontal-relative:page;mso-position-vertical-relative:page" filled="f" stroked="f">
            <v:textbox inset="0,0,0,0">
              <w:txbxContent>
                <w:p w14:paraId="6DA6DF0F" w14:textId="77777777" w:rsidR="007A5F90" w:rsidRDefault="00996CFD">
                  <w:pPr>
                    <w:tabs>
                      <w:tab w:val="left" w:pos="4032"/>
                      <w:tab w:val="left" w:pos="5760"/>
                    </w:tabs>
                    <w:spacing w:before="38" w:line="182" w:lineRule="exact"/>
                    <w:textAlignment w:val="baseline"/>
                    <w:rPr>
                      <w:rFonts w:ascii="Arial" w:eastAsia="Arial" w:hAnsi="Arial"/>
                      <w:color w:val="000000"/>
                      <w:sz w:val="16"/>
                    </w:rPr>
                  </w:pPr>
                  <w:r>
                    <w:rPr>
                      <w:rFonts w:ascii="Arial" w:eastAsia="Arial" w:hAnsi="Arial"/>
                      <w:color w:val="000000"/>
                      <w:sz w:val="16"/>
                    </w:rPr>
                    <w:t>civil engineering design services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5C828A7" w14:textId="77777777" w:rsidR="007A5F90" w:rsidRDefault="00996CFD">
                  <w:pPr>
                    <w:tabs>
                      <w:tab w:val="left" w:pos="4032"/>
                      <w:tab w:val="left" w:pos="5760"/>
                    </w:tabs>
                    <w:spacing w:before="52" w:line="220" w:lineRule="exact"/>
                    <w:textAlignment w:val="baseline"/>
                    <w:rPr>
                      <w:rFonts w:ascii="Arial" w:eastAsia="Arial" w:hAnsi="Arial"/>
                      <w:color w:val="000000"/>
                      <w:sz w:val="16"/>
                    </w:rPr>
                  </w:pPr>
                  <w:r>
                    <w:rPr>
                      <w:rFonts w:ascii="Arial" w:eastAsia="Arial" w:hAnsi="Arial"/>
                      <w:color w:val="000000"/>
                      <w:sz w:val="16"/>
                    </w:rPr>
                    <w:t>site preparation, earth moving, track formation</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ACC5F37" w14:textId="77777777" w:rsidR="007A5F90" w:rsidRDefault="00996CFD">
                  <w:pPr>
                    <w:spacing w:line="170" w:lineRule="exact"/>
                    <w:textAlignment w:val="baseline"/>
                    <w:rPr>
                      <w:rFonts w:ascii="Arial" w:eastAsia="Arial" w:hAnsi="Arial"/>
                      <w:color w:val="000000"/>
                      <w:spacing w:val="-3"/>
                      <w:sz w:val="16"/>
                    </w:rPr>
                  </w:pPr>
                  <w:r>
                    <w:rPr>
                      <w:rFonts w:ascii="Arial" w:eastAsia="Arial" w:hAnsi="Arial"/>
                      <w:color w:val="000000"/>
                      <w:spacing w:val="-3"/>
                      <w:sz w:val="16"/>
                    </w:rPr>
                    <w:t>including cable trenching</w:t>
                  </w:r>
                </w:p>
                <w:p w14:paraId="6D6DA4EF" w14:textId="77777777" w:rsidR="007A5F90" w:rsidRDefault="00996CFD">
                  <w:pPr>
                    <w:tabs>
                      <w:tab w:val="left" w:pos="4032"/>
                      <w:tab w:val="left" w:pos="5760"/>
                    </w:tabs>
                    <w:spacing w:before="30" w:line="206" w:lineRule="exact"/>
                    <w:textAlignment w:val="baseline"/>
                    <w:rPr>
                      <w:rFonts w:ascii="Arial" w:eastAsia="Arial" w:hAnsi="Arial"/>
                      <w:color w:val="000000"/>
                      <w:sz w:val="16"/>
                    </w:rPr>
                  </w:pPr>
                  <w:r>
                    <w:rPr>
                      <w:rFonts w:ascii="Arial" w:eastAsia="Arial" w:hAnsi="Arial"/>
                      <w:color w:val="000000"/>
                      <w:sz w:val="16"/>
                    </w:rPr>
                    <w:t>excavation, preparation, formwork and</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r>
                    <w:rPr>
                      <w:rFonts w:ascii="Arial" w:eastAsia="Arial" w:hAnsi="Arial"/>
                      <w:color w:val="000000"/>
                      <w:sz w:val="16"/>
                    </w:rPr>
                    <w:t xml:space="preserve"> </w:t>
                  </w:r>
                  <w:r>
                    <w:rPr>
                      <w:rFonts w:ascii="Arial" w:eastAsia="Arial" w:hAnsi="Arial"/>
                      <w:color w:val="000000"/>
                      <w:sz w:val="16"/>
                    </w:rPr>
                    <w:br/>
                    <w:t xml:space="preserve">steelwork and pouring turbine </w:t>
                  </w:r>
                  <w:proofErr w:type="gramStart"/>
                  <w:r>
                    <w:rPr>
                      <w:rFonts w:ascii="Arial" w:eastAsia="Arial" w:hAnsi="Arial"/>
                      <w:color w:val="000000"/>
                      <w:sz w:val="16"/>
                    </w:rPr>
                    <w:t>footings</w:t>
                  </w:r>
                  <w:proofErr w:type="gramEnd"/>
                </w:p>
                <w:p w14:paraId="225D4A81" w14:textId="77777777" w:rsidR="007A5F90" w:rsidRDefault="00996CFD">
                  <w:pPr>
                    <w:tabs>
                      <w:tab w:val="left" w:pos="4032"/>
                      <w:tab w:val="left" w:pos="5760"/>
                    </w:tabs>
                    <w:spacing w:before="24" w:line="206" w:lineRule="exact"/>
                    <w:textAlignment w:val="baseline"/>
                    <w:rPr>
                      <w:rFonts w:ascii="Arial" w:eastAsia="Arial" w:hAnsi="Arial"/>
                      <w:color w:val="000000"/>
                      <w:sz w:val="16"/>
                    </w:rPr>
                  </w:pPr>
                  <w:r>
                    <w:rPr>
                      <w:rFonts w:ascii="Arial" w:eastAsia="Arial" w:hAnsi="Arial"/>
                      <w:color w:val="000000"/>
                      <w:sz w:val="16"/>
                    </w:rPr>
                    <w:t>operations and maintenance buildings and</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r>
                    <w:rPr>
                      <w:rFonts w:ascii="Arial" w:eastAsia="Arial" w:hAnsi="Arial"/>
                      <w:color w:val="000000"/>
                      <w:sz w:val="16"/>
                    </w:rPr>
                    <w:t xml:space="preserve"> </w:t>
                  </w:r>
                  <w:r>
                    <w:rPr>
                      <w:rFonts w:ascii="Arial" w:eastAsia="Arial" w:hAnsi="Arial"/>
                      <w:color w:val="000000"/>
                      <w:sz w:val="16"/>
                    </w:rPr>
                    <w:br/>
                    <w:t>footings for transformers switchgear</w:t>
                  </w:r>
                </w:p>
                <w:p w14:paraId="6FFFFD12" w14:textId="77777777" w:rsidR="007A5F90" w:rsidRDefault="00996CFD">
                  <w:pPr>
                    <w:tabs>
                      <w:tab w:val="left" w:pos="4032"/>
                      <w:tab w:val="left" w:pos="5760"/>
                    </w:tabs>
                    <w:spacing w:before="39" w:line="182" w:lineRule="exact"/>
                    <w:textAlignment w:val="baseline"/>
                    <w:rPr>
                      <w:rFonts w:ascii="Arial" w:eastAsia="Arial" w:hAnsi="Arial"/>
                      <w:color w:val="000000"/>
                      <w:sz w:val="16"/>
                    </w:rPr>
                  </w:pPr>
                  <w:r>
                    <w:rPr>
                      <w:rFonts w:ascii="Arial" w:eastAsia="Arial" w:hAnsi="Arial"/>
                      <w:color w:val="000000"/>
                      <w:sz w:val="16"/>
                    </w:rPr>
                    <w:t>electrical engineering design services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4A9C7CF2" w14:textId="77777777" w:rsidR="007A5F90" w:rsidRDefault="00996CFD">
                  <w:pPr>
                    <w:tabs>
                      <w:tab w:val="left" w:pos="4032"/>
                      <w:tab w:val="left" w:pos="5760"/>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LV cable design and installation</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70722ED8" w14:textId="77777777" w:rsidR="007A5F90" w:rsidRDefault="00996CFD">
                  <w:pPr>
                    <w:tabs>
                      <w:tab w:val="left" w:pos="4032"/>
                      <w:tab w:val="left" w:pos="5760"/>
                    </w:tabs>
                    <w:spacing w:before="56" w:line="216" w:lineRule="exact"/>
                    <w:textAlignment w:val="baseline"/>
                    <w:rPr>
                      <w:rFonts w:ascii="Arial" w:eastAsia="Arial" w:hAnsi="Arial"/>
                      <w:color w:val="000000"/>
                      <w:spacing w:val="-1"/>
                      <w:sz w:val="16"/>
                    </w:rPr>
                  </w:pPr>
                  <w:r>
                    <w:rPr>
                      <w:rFonts w:ascii="Arial" w:eastAsia="Arial" w:hAnsi="Arial"/>
                      <w:color w:val="000000"/>
                      <w:spacing w:val="-1"/>
                      <w:sz w:val="16"/>
                    </w:rPr>
                    <w:t>HV cable and powerlines design and</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677C19FD" w14:textId="77777777" w:rsidR="007A5F90" w:rsidRDefault="00996CFD">
                  <w:pPr>
                    <w:spacing w:line="170" w:lineRule="exact"/>
                    <w:textAlignment w:val="baseline"/>
                    <w:rPr>
                      <w:rFonts w:ascii="Arial" w:eastAsia="Arial" w:hAnsi="Arial"/>
                      <w:color w:val="000000"/>
                      <w:spacing w:val="-3"/>
                      <w:sz w:val="16"/>
                    </w:rPr>
                  </w:pPr>
                  <w:r>
                    <w:rPr>
                      <w:rFonts w:ascii="Arial" w:eastAsia="Arial" w:hAnsi="Arial"/>
                      <w:color w:val="000000"/>
                      <w:spacing w:val="-3"/>
                      <w:sz w:val="16"/>
                    </w:rPr>
                    <w:t>installation</w:t>
                  </w:r>
                </w:p>
                <w:p w14:paraId="1EFDF320" w14:textId="77777777" w:rsidR="007A5F90" w:rsidRDefault="00996CFD">
                  <w:pPr>
                    <w:tabs>
                      <w:tab w:val="left" w:pos="4032"/>
                      <w:tab w:val="left" w:pos="5760"/>
                    </w:tabs>
                    <w:spacing w:before="34" w:line="182" w:lineRule="exact"/>
                    <w:textAlignment w:val="baseline"/>
                    <w:rPr>
                      <w:rFonts w:ascii="Arial" w:eastAsia="Arial" w:hAnsi="Arial"/>
                      <w:color w:val="000000"/>
                      <w:spacing w:val="-1"/>
                      <w:sz w:val="16"/>
                    </w:rPr>
                  </w:pPr>
                  <w:r>
                    <w:rPr>
                      <w:rFonts w:ascii="Arial" w:eastAsia="Arial" w:hAnsi="Arial"/>
                      <w:color w:val="000000"/>
                      <w:spacing w:val="-1"/>
                      <w:sz w:val="16"/>
                    </w:rPr>
                    <w:t>substations and switchyards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0F64E1E7" w14:textId="77777777" w:rsidR="007A5F90" w:rsidRDefault="00996CFD">
                  <w:pPr>
                    <w:spacing w:before="316" w:line="88" w:lineRule="exact"/>
                    <w:textAlignment w:val="baseline"/>
                    <w:rPr>
                      <w:rFonts w:ascii="Arial" w:eastAsia="Arial" w:hAnsi="Arial"/>
                      <w:color w:val="000000"/>
                      <w:sz w:val="11"/>
                    </w:rPr>
                  </w:pPr>
                  <w:r>
                    <w:rPr>
                      <w:rFonts w:ascii="Arial" w:eastAsia="Arial" w:hAnsi="Arial"/>
                      <w:color w:val="000000"/>
                      <w:sz w:val="11"/>
                    </w:rPr>
                    <w:t>*</w:t>
                  </w:r>
                </w:p>
                <w:p w14:paraId="2C3B1524" w14:textId="77777777" w:rsidR="007A5F90" w:rsidRDefault="00996CFD">
                  <w:pPr>
                    <w:spacing w:line="230" w:lineRule="exact"/>
                    <w:textAlignment w:val="baseline"/>
                    <w:rPr>
                      <w:rFonts w:ascii="Arial" w:eastAsia="Arial" w:hAnsi="Arial"/>
                      <w:color w:val="000000"/>
                      <w:sz w:val="16"/>
                    </w:rPr>
                  </w:pP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71A6BEB9" w14:textId="77777777" w:rsidR="007A5F90" w:rsidRDefault="00996CFD">
                  <w:pPr>
                    <w:spacing w:before="116" w:line="220" w:lineRule="exact"/>
                    <w:ind w:left="648"/>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24EFA556" w14:textId="77777777" w:rsidR="007A5F90" w:rsidRDefault="00996CFD">
                  <w:pPr>
                    <w:spacing w:before="473"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18A69DE6" w14:textId="77777777" w:rsidR="007A5F90" w:rsidRDefault="00996CFD">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4B04493C" w14:textId="77777777" w:rsidR="007A5F90" w:rsidRDefault="00996CFD">
                  <w:pPr>
                    <w:spacing w:before="476"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Charles Perry</w:t>
                  </w:r>
                </w:p>
                <w:p w14:paraId="7E7A63FA" w14:textId="77777777" w:rsidR="007A5F90" w:rsidRDefault="00996CFD">
                  <w:pPr>
                    <w:spacing w:before="38"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Senior Project Manager</w:t>
                  </w:r>
                </w:p>
                <w:p w14:paraId="385A5E37" w14:textId="77777777" w:rsidR="007A5F90" w:rsidRDefault="00996CFD">
                  <w:pPr>
                    <w:spacing w:before="39" w:line="182" w:lineRule="exact"/>
                    <w:ind w:left="648"/>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0407577386</w:t>
                  </w:r>
                </w:p>
                <w:p w14:paraId="7DDD2923" w14:textId="77777777" w:rsidR="007A5F90" w:rsidRDefault="00996CFD">
                  <w:pPr>
                    <w:spacing w:before="39" w:line="18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7">
                    <w:r>
                      <w:rPr>
                        <w:rFonts w:ascii="Arial" w:eastAsia="Arial" w:hAnsi="Arial"/>
                        <w:color w:val="0000FF"/>
                        <w:sz w:val="16"/>
                        <w:u w:val="single"/>
                      </w:rPr>
                      <w:t>info@lotuscreekwindfarm.com.au</w:t>
                    </w:r>
                  </w:hyperlink>
                  <w:r>
                    <w:rPr>
                      <w:rFonts w:ascii="Arial" w:eastAsia="Arial" w:hAnsi="Arial"/>
                      <w:color w:val="000000"/>
                      <w:sz w:val="16"/>
                    </w:rPr>
                    <w:t xml:space="preserve"> </w:t>
                  </w:r>
                </w:p>
                <w:p w14:paraId="288016A8" w14:textId="77777777" w:rsidR="007A5F90" w:rsidRDefault="00996CFD">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 website: https://lotuscreekwindfarm.com.au/</w:t>
                  </w:r>
                </w:p>
                <w:p w14:paraId="54F1F715" w14:textId="77777777" w:rsidR="007A5F90" w:rsidRDefault="00996CFD">
                  <w:pPr>
                    <w:spacing w:before="101" w:line="221" w:lineRule="exact"/>
                    <w:ind w:right="936"/>
                    <w:textAlignment w:val="baseline"/>
                    <w:rPr>
                      <w:rFonts w:ascii="Arial" w:eastAsia="Arial" w:hAnsi="Arial"/>
                      <w:color w:val="000000"/>
                      <w:sz w:val="16"/>
                    </w:rPr>
                  </w:pPr>
                  <w:r>
                    <w:rPr>
                      <w:rFonts w:ascii="Arial" w:eastAsia="Arial" w:hAnsi="Arial"/>
                      <w:color w:val="000000"/>
                      <w:sz w:val="16"/>
                    </w:rPr>
                    <w:t xml:space="preserve">Project opportunities website: </w:t>
                  </w:r>
                  <w:hyperlink r:id="rId8">
                    <w:r>
                      <w:rPr>
                        <w:rFonts w:ascii="Arial" w:eastAsia="Arial" w:hAnsi="Arial"/>
                        <w:color w:val="0000FF"/>
                        <w:sz w:val="16"/>
                        <w:u w:val="single"/>
                      </w:rPr>
                      <w:t>https://gateway.icn.org.au/project/5482/lotus-creek-wind-farm-project</w:t>
                    </w:r>
                  </w:hyperlink>
                  <w:r>
                    <w:rPr>
                      <w:rFonts w:ascii="Arial" w:eastAsia="Arial" w:hAnsi="Arial"/>
                      <w:color w:val="000000"/>
                      <w:sz w:val="16"/>
                    </w:rPr>
                    <w:t xml:space="preserve"> (a link for which is on the project website)</w:t>
                  </w:r>
                </w:p>
                <w:p w14:paraId="61A0C87A" w14:textId="77777777" w:rsidR="007A5F90" w:rsidRDefault="00996CFD">
                  <w:pPr>
                    <w:spacing w:before="154" w:line="182" w:lineRule="exact"/>
                    <w:textAlignment w:val="baseline"/>
                    <w:rPr>
                      <w:rFonts w:ascii="Arial" w:eastAsia="Arial" w:hAnsi="Arial"/>
                      <w:color w:val="000000"/>
                      <w:spacing w:val="-4"/>
                      <w:sz w:val="16"/>
                    </w:rPr>
                  </w:pPr>
                  <w:r>
                    <w:rPr>
                      <w:rFonts w:ascii="Arial" w:eastAsia="Arial" w:hAnsi="Arial"/>
                      <w:color w:val="000000"/>
                      <w:spacing w:val="-4"/>
                      <w:sz w:val="16"/>
                    </w:rPr>
                    <w:t xml:space="preserve">Supplier engagement and communication </w:t>
                  </w:r>
                  <w:proofErr w:type="gramStart"/>
                  <w:r>
                    <w:rPr>
                      <w:rFonts w:ascii="Arial" w:eastAsia="Arial" w:hAnsi="Arial"/>
                      <w:color w:val="000000"/>
                      <w:spacing w:val="-4"/>
                      <w:sz w:val="16"/>
                    </w:rPr>
                    <w:t>actions :</w:t>
                  </w:r>
                  <w:proofErr w:type="gramEnd"/>
                </w:p>
                <w:p w14:paraId="7037E714" w14:textId="77777777" w:rsidR="007A5F90" w:rsidRDefault="00996CFD">
                  <w:pPr>
                    <w:spacing w:before="1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 xml:space="preserve">Promote project opportunities through industry </w:t>
                  </w:r>
                  <w:proofErr w:type="gramStart"/>
                  <w:r>
                    <w:rPr>
                      <w:rFonts w:ascii="Arial" w:eastAsia="Arial" w:hAnsi="Arial"/>
                      <w:color w:val="000000"/>
                      <w:spacing w:val="-3"/>
                      <w:sz w:val="16"/>
                    </w:rPr>
                    <w:t>associations</w:t>
                  </w:r>
                  <w:proofErr w:type="gramEnd"/>
                </w:p>
                <w:p w14:paraId="2BA8E6A6" w14:textId="77777777" w:rsidR="007A5F90" w:rsidRDefault="00996CFD">
                  <w:pPr>
                    <w:spacing w:line="221" w:lineRule="exact"/>
                    <w:ind w:left="648"/>
                    <w:textAlignment w:val="baseline"/>
                    <w:rPr>
                      <w:rFonts w:ascii="Arial" w:eastAsia="Arial" w:hAnsi="Arial"/>
                      <w:color w:val="000000"/>
                      <w:sz w:val="16"/>
                    </w:rPr>
                  </w:pPr>
                  <w:r>
                    <w:rPr>
                      <w:rFonts w:ascii="Arial" w:eastAsia="Arial" w:hAnsi="Arial"/>
                      <w:color w:val="000000"/>
                      <w:sz w:val="16"/>
                    </w:rPr>
                    <w:t xml:space="preserve">Engage with vendor identification agencies on project opportunities and bid processes </w:t>
                  </w:r>
                  <w:r>
                    <w:rPr>
                      <w:rFonts w:ascii="Arial" w:eastAsia="Arial" w:hAnsi="Arial"/>
                      <w:color w:val="000000"/>
                      <w:sz w:val="16"/>
                    </w:rPr>
                    <w:br/>
                    <w:t xml:space="preserve">Conduct supplier information briefings on project opportunities and bid processes </w:t>
                  </w:r>
                  <w:r>
                    <w:rPr>
                      <w:rFonts w:ascii="Arial" w:eastAsia="Arial" w:hAnsi="Arial"/>
                      <w:color w:val="000000"/>
                      <w:sz w:val="16"/>
                    </w:rPr>
                    <w:br/>
                    <w:t xml:space="preserve">Develop and distribute a supplier information guide for the </w:t>
                  </w:r>
                  <w:proofErr w:type="gramStart"/>
                  <w:r>
                    <w:rPr>
                      <w:rFonts w:ascii="Arial" w:eastAsia="Arial" w:hAnsi="Arial"/>
                      <w:color w:val="000000"/>
                      <w:sz w:val="16"/>
                    </w:rPr>
                    <w:t>project</w:t>
                  </w:r>
                  <w:proofErr w:type="gramEnd"/>
                </w:p>
                <w:p w14:paraId="09A535DD" w14:textId="77777777" w:rsidR="007A5F90" w:rsidRDefault="00996CFD">
                  <w:pPr>
                    <w:spacing w:before="1608" w:after="5" w:line="249" w:lineRule="exact"/>
                    <w:jc w:val="right"/>
                    <w:textAlignment w:val="baseline"/>
                    <w:rPr>
                      <w:rFonts w:eastAsia="Times New Roman"/>
                      <w:color w:val="000000"/>
                    </w:rPr>
                  </w:pPr>
                  <w:r>
                    <w:rPr>
                      <w:rFonts w:eastAsia="Times New Roman"/>
                      <w:color w:val="000000"/>
                    </w:rPr>
                    <w:t>Page 2 of 5</w:t>
                  </w:r>
                </w:p>
              </w:txbxContent>
            </v:textbox>
            <w10:wrap type="square" anchorx="page" anchory="page"/>
          </v:shape>
        </w:pict>
      </w:r>
    </w:p>
    <w:p w14:paraId="30DE7C02" w14:textId="77777777" w:rsidR="007A5F90" w:rsidRDefault="007A5F90">
      <w:pPr>
        <w:sectPr w:rsidR="007A5F90">
          <w:pgSz w:w="11904" w:h="16843"/>
          <w:pgMar w:top="752" w:right="1045" w:bottom="890" w:left="1019" w:header="720" w:footer="720" w:gutter="0"/>
          <w:cols w:space="720"/>
        </w:sectPr>
      </w:pPr>
    </w:p>
    <w:p w14:paraId="62483902" w14:textId="77777777" w:rsidR="007A5F90" w:rsidRDefault="00996CFD">
      <w:pPr>
        <w:spacing w:before="3" w:after="818" w:line="183" w:lineRule="exact"/>
        <w:jc w:val="center"/>
        <w:textAlignment w:val="baseline"/>
        <w:rPr>
          <w:rFonts w:eastAsia="Times New Roman"/>
          <w:color w:val="000000"/>
          <w:sz w:val="16"/>
        </w:rPr>
      </w:pPr>
      <w:r>
        <w:rPr>
          <w:rFonts w:eastAsia="Times New Roman"/>
          <w:color w:val="000000"/>
          <w:sz w:val="16"/>
        </w:rPr>
        <w:lastRenderedPageBreak/>
        <w:t>***** Approved by AIP Authority on Mon Oct02 2023 15:01:59 GMT+1 100 (AEDT) *****</w:t>
      </w:r>
    </w:p>
    <w:p w14:paraId="07BFEB3B" w14:textId="77777777" w:rsidR="007A5F90" w:rsidRDefault="007A5F90">
      <w:pPr>
        <w:spacing w:before="3" w:after="818" w:line="183" w:lineRule="exact"/>
        <w:sectPr w:rsidR="007A5F90">
          <w:pgSz w:w="11904" w:h="16843"/>
          <w:pgMar w:top="1040" w:right="2997" w:bottom="867" w:left="2707" w:header="720" w:footer="720" w:gutter="0"/>
          <w:cols w:space="720"/>
        </w:sectPr>
      </w:pPr>
    </w:p>
    <w:p w14:paraId="68AFE051" w14:textId="77777777" w:rsidR="007A5F90" w:rsidRDefault="00996CFD">
      <w:pPr>
        <w:spacing w:line="391"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3E3D71DF" w14:textId="77777777" w:rsidR="007A5F90" w:rsidRDefault="00996CFD">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564647CF" w14:textId="77777777" w:rsidR="007A5F90" w:rsidRDefault="00996CFD">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Recommend suppliers undertake training and/or </w:t>
      </w:r>
      <w:proofErr w:type="gramStart"/>
      <w:r>
        <w:rPr>
          <w:rFonts w:ascii="Arial" w:eastAsia="Arial" w:hAnsi="Arial"/>
          <w:color w:val="000000"/>
          <w:spacing w:val="-3"/>
          <w:sz w:val="16"/>
        </w:rPr>
        <w:t>accreditation</w:t>
      </w:r>
      <w:proofErr w:type="gramEnd"/>
    </w:p>
    <w:p w14:paraId="613DBB32" w14:textId="77777777" w:rsidR="007A5F90" w:rsidRDefault="00996CFD">
      <w:pPr>
        <w:spacing w:before="39" w:line="182" w:lineRule="exact"/>
        <w:ind w:left="576"/>
        <w:textAlignment w:val="baseline"/>
        <w:rPr>
          <w:rFonts w:ascii="Arial" w:eastAsia="Arial" w:hAnsi="Arial"/>
          <w:color w:val="000000"/>
          <w:spacing w:val="-4"/>
          <w:sz w:val="16"/>
        </w:rPr>
      </w:pPr>
      <w:r>
        <w:rPr>
          <w:rFonts w:ascii="Arial" w:eastAsia="Arial" w:hAnsi="Arial"/>
          <w:color w:val="000000"/>
          <w:spacing w:val="-4"/>
          <w:sz w:val="16"/>
        </w:rPr>
        <w:t xml:space="preserve">Encourage joint ventures and alliances between </w:t>
      </w:r>
      <w:proofErr w:type="gramStart"/>
      <w:r>
        <w:rPr>
          <w:rFonts w:ascii="Arial" w:eastAsia="Arial" w:hAnsi="Arial"/>
          <w:color w:val="000000"/>
          <w:spacing w:val="-4"/>
          <w:sz w:val="16"/>
        </w:rPr>
        <w:t>suppliers</w:t>
      </w:r>
      <w:proofErr w:type="gramEnd"/>
    </w:p>
    <w:p w14:paraId="184355B1" w14:textId="77777777" w:rsidR="007A5F90" w:rsidRDefault="00996CFD">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6A3B29AF" w14:textId="77777777" w:rsidR="007A5F90" w:rsidRDefault="00996CFD">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7ABB1C3A" w14:textId="77777777" w:rsidR="007A5F90" w:rsidRDefault="00996CFD">
      <w:pPr>
        <w:spacing w:before="125" w:line="216" w:lineRule="exact"/>
        <w:ind w:left="576"/>
        <w:textAlignment w:val="baseline"/>
        <w:rPr>
          <w:rFonts w:ascii="Arial" w:eastAsia="Arial" w:hAnsi="Arial"/>
          <w:color w:val="000000"/>
          <w:sz w:val="16"/>
        </w:rPr>
      </w:pPr>
      <w:r>
        <w:rPr>
          <w:rFonts w:ascii="Arial" w:eastAsia="Arial" w:hAnsi="Arial"/>
          <w:color w:val="000000"/>
          <w:sz w:val="16"/>
        </w:rPr>
        <w:t xml:space="preserve">Introduce suppliers to global supply chain partners </w:t>
      </w:r>
      <w:r>
        <w:rPr>
          <w:rFonts w:ascii="Arial" w:eastAsia="Arial" w:hAnsi="Arial"/>
          <w:color w:val="000000"/>
          <w:sz w:val="16"/>
        </w:rPr>
        <w:br/>
        <w:t xml:space="preserve">Provide references for high performing </w:t>
      </w:r>
      <w:proofErr w:type="gramStart"/>
      <w:r>
        <w:rPr>
          <w:rFonts w:ascii="Arial" w:eastAsia="Arial" w:hAnsi="Arial"/>
          <w:color w:val="000000"/>
          <w:sz w:val="16"/>
        </w:rPr>
        <w:t>suppliers</w:t>
      </w:r>
      <w:proofErr w:type="gramEnd"/>
    </w:p>
    <w:p w14:paraId="7736CE5C" w14:textId="77777777" w:rsidR="007A5F90" w:rsidRDefault="00996CFD">
      <w:pPr>
        <w:spacing w:before="202" w:line="182"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0C9791D7" w14:textId="77777777" w:rsidR="007A5F90" w:rsidRDefault="00996CFD">
      <w:pPr>
        <w:spacing w:before="95" w:after="9706" w:line="221" w:lineRule="exact"/>
        <w:textAlignment w:val="baseline"/>
        <w:rPr>
          <w:rFonts w:ascii="Arial" w:eastAsia="Arial" w:hAnsi="Arial"/>
          <w:color w:val="000000"/>
          <w:sz w:val="16"/>
        </w:rPr>
      </w:pPr>
      <w:r>
        <w:rPr>
          <w:rFonts w:ascii="Arial" w:eastAsia="Arial" w:hAnsi="Arial"/>
          <w:color w:val="000000"/>
          <w:sz w:val="16"/>
        </w:rPr>
        <w:t xml:space="preserve">Feedback will include relevant training, skills, </w:t>
      </w:r>
      <w:proofErr w:type="gramStart"/>
      <w:r>
        <w:rPr>
          <w:rFonts w:ascii="Arial" w:eastAsia="Arial" w:hAnsi="Arial"/>
          <w:color w:val="000000"/>
          <w:sz w:val="16"/>
        </w:rPr>
        <w:t>capability</w:t>
      </w:r>
      <w:proofErr w:type="gramEnd"/>
      <w:r>
        <w:rPr>
          <w:rFonts w:ascii="Arial" w:eastAsia="Arial" w:hAnsi="Arial"/>
          <w:color w:val="000000"/>
          <w:sz w:val="16"/>
        </w:rPr>
        <w:t xml:space="preserve"> and capacity development. Opportunity to receive feedback will be offered in the unsuccessful tender letters.</w:t>
      </w:r>
    </w:p>
    <w:p w14:paraId="2DC2A6AB" w14:textId="77777777" w:rsidR="007A5F90" w:rsidRDefault="007A5F90">
      <w:pPr>
        <w:spacing w:before="95" w:after="9706" w:line="221" w:lineRule="exact"/>
        <w:sectPr w:rsidR="007A5F90">
          <w:type w:val="continuous"/>
          <w:pgSz w:w="11904" w:h="16843"/>
          <w:pgMar w:top="1040" w:right="1753" w:bottom="867" w:left="1051" w:header="720" w:footer="720" w:gutter="0"/>
          <w:cols w:space="720"/>
        </w:sectPr>
      </w:pPr>
    </w:p>
    <w:p w14:paraId="1F80C57D" w14:textId="77777777" w:rsidR="007A5F90" w:rsidRDefault="00996CFD">
      <w:pPr>
        <w:spacing w:before="4" w:line="249" w:lineRule="exact"/>
        <w:textAlignment w:val="baseline"/>
        <w:rPr>
          <w:rFonts w:eastAsia="Times New Roman"/>
          <w:color w:val="000000"/>
          <w:spacing w:val="-2"/>
        </w:rPr>
      </w:pPr>
      <w:r>
        <w:rPr>
          <w:rFonts w:eastAsia="Times New Roman"/>
          <w:color w:val="000000"/>
          <w:spacing w:val="-2"/>
        </w:rPr>
        <w:t>Page 3 of 5</w:t>
      </w:r>
    </w:p>
    <w:p w14:paraId="2A251E4F" w14:textId="77777777" w:rsidR="007A5F90" w:rsidRDefault="007A5F90">
      <w:pPr>
        <w:sectPr w:rsidR="007A5F90">
          <w:type w:val="continuous"/>
          <w:pgSz w:w="11904" w:h="16843"/>
          <w:pgMar w:top="1040" w:right="1044" w:bottom="867" w:left="9780" w:header="720" w:footer="720" w:gutter="0"/>
          <w:cols w:space="720"/>
        </w:sectPr>
      </w:pPr>
    </w:p>
    <w:p w14:paraId="6D0884A1" w14:textId="77777777" w:rsidR="007A5F90" w:rsidRDefault="00D635B1">
      <w:pPr>
        <w:textAlignment w:val="baseline"/>
        <w:rPr>
          <w:rFonts w:eastAsia="Times New Roman"/>
          <w:color w:val="000000"/>
          <w:sz w:val="24"/>
        </w:rPr>
      </w:pPr>
      <w:r>
        <w:lastRenderedPageBreak/>
        <w:pict w14:anchorId="178179E0">
          <v:shape id="_x0000_s1033" type="#_x0000_t202" style="position:absolute;margin-left:62.45pt;margin-top:52pt;width:455pt;height:52.85pt;z-index:-251655680;mso-wrap-distance-left:0;mso-wrap-distance-right:0;mso-position-horizontal-relative:page;mso-position-vertical-relative:page" filled="f" stroked="f">
            <v:textbox inset="0,0,0,0">
              <w:txbxContent>
                <w:p w14:paraId="605B959A" w14:textId="77777777" w:rsidR="007A5F90" w:rsidRDefault="00996CFD">
                  <w:pPr>
                    <w:spacing w:before="3" w:after="862" w:line="183" w:lineRule="exact"/>
                    <w:jc w:val="center"/>
                    <w:textAlignment w:val="baseline"/>
                    <w:rPr>
                      <w:rFonts w:eastAsia="Times New Roman"/>
                      <w:color w:val="000000"/>
                      <w:spacing w:val="1"/>
                      <w:sz w:val="16"/>
                    </w:rPr>
                  </w:pPr>
                  <w:r>
                    <w:rPr>
                      <w:rFonts w:eastAsia="Times New Roman"/>
                      <w:color w:val="000000"/>
                      <w:spacing w:val="1"/>
                      <w:sz w:val="16"/>
                    </w:rPr>
                    <w:t>***** Approved by AIP Authority on Mon Oct02 2023 15:01:59 GMT+1 100 (AEDT) *****</w:t>
                  </w:r>
                </w:p>
              </w:txbxContent>
            </v:textbox>
            <w10:wrap type="square" anchorx="page" anchory="page"/>
          </v:shape>
        </w:pict>
      </w:r>
      <w:r>
        <w:pict w14:anchorId="5D2D4490">
          <v:shape id="_x0000_s1032" type="#_x0000_t202" style="position:absolute;margin-left:43.9pt;margin-top:104.85pt;width:7in;height:43.05pt;z-index:-251654656;mso-wrap-distance-left:0;mso-wrap-distance-right:0;mso-position-horizontal-relative:page;mso-position-vertical-relative:page" filled="f" stroked="f">
            <v:textbox inset="0,0,0,0">
              <w:txbxContent>
                <w:p w14:paraId="3E1DD1DF" w14:textId="77777777" w:rsidR="007A5F90" w:rsidRDefault="00996CFD">
                  <w:pPr>
                    <w:spacing w:before="31"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2CAC3F60">
          <v:shape id="_x0000_s1031" type="#_x0000_t202" style="position:absolute;margin-left:43.9pt;margin-top:147.9pt;width:7in;height:187.15pt;z-index:-251653632;mso-wrap-distance-left:0;mso-wrap-distance-right:0;mso-position-horizontal-relative:page;mso-position-vertical-relative:page" filled="f" stroked="f">
            <v:textbox inset="0,0,0,0">
              <w:txbxContent>
                <w:p w14:paraId="0F06FE2D" w14:textId="77777777" w:rsidR="007A5F90" w:rsidRDefault="00996CFD">
                  <w:pPr>
                    <w:spacing w:before="124" w:line="183" w:lineRule="exact"/>
                    <w:textAlignment w:val="baseline"/>
                    <w:rPr>
                      <w:rFonts w:ascii="Arial" w:eastAsia="Arial" w:hAnsi="Arial"/>
                      <w:b/>
                      <w:color w:val="000000"/>
                      <w:spacing w:val="-1"/>
                      <w:sz w:val="16"/>
                    </w:rPr>
                  </w:pPr>
                  <w:r>
                    <w:rPr>
                      <w:rFonts w:ascii="Arial" w:eastAsia="Arial" w:hAnsi="Arial"/>
                      <w:b/>
                      <w:color w:val="000000"/>
                      <w:spacing w:val="-1"/>
                      <w:sz w:val="16"/>
                    </w:rPr>
                    <w:t xml:space="preserve">Nominated facility operator: </w:t>
                  </w:r>
                  <w:r>
                    <w:rPr>
                      <w:rFonts w:ascii="Arial" w:eastAsia="Arial" w:hAnsi="Arial"/>
                      <w:color w:val="000000"/>
                      <w:spacing w:val="-1"/>
                      <w:sz w:val="16"/>
                    </w:rPr>
                    <w:t>LOTUS CREEK WIND FARM PTY LTD</w:t>
                  </w:r>
                </w:p>
                <w:p w14:paraId="1A51B235" w14:textId="77777777" w:rsidR="007A5F90" w:rsidRDefault="00996CFD">
                  <w:pPr>
                    <w:spacing w:before="347"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4B2E5506" w14:textId="77777777" w:rsidR="007A5F90" w:rsidRDefault="00996CFD">
                  <w:pPr>
                    <w:spacing w:before="353" w:line="182" w:lineRule="exact"/>
                    <w:ind w:left="144"/>
                    <w:textAlignment w:val="baseline"/>
                    <w:rPr>
                      <w:rFonts w:ascii="Arial" w:eastAsia="Arial" w:hAnsi="Arial"/>
                      <w:color w:val="000000"/>
                      <w:spacing w:val="-3"/>
                      <w:sz w:val="16"/>
                    </w:rPr>
                  </w:pPr>
                  <w:r>
                    <w:rPr>
                      <w:rFonts w:ascii="Arial" w:eastAsia="Arial" w:hAnsi="Arial"/>
                      <w:color w:val="000000"/>
                      <w:spacing w:val="-3"/>
                      <w:sz w:val="16"/>
                    </w:rPr>
                    <w:t>Name: Lotus Creek Wind Farm</w:t>
                  </w:r>
                </w:p>
                <w:p w14:paraId="4B80A2BE" w14:textId="77777777" w:rsidR="007A5F90" w:rsidRDefault="00996CFD">
                  <w:pPr>
                    <w:spacing w:before="140" w:line="182" w:lineRule="exact"/>
                    <w:ind w:left="144"/>
                    <w:textAlignment w:val="baseline"/>
                    <w:rPr>
                      <w:rFonts w:ascii="Arial" w:eastAsia="Arial" w:hAnsi="Arial"/>
                      <w:color w:val="000000"/>
                      <w:spacing w:val="-4"/>
                      <w:sz w:val="16"/>
                    </w:rPr>
                  </w:pPr>
                  <w:r>
                    <w:rPr>
                      <w:rFonts w:ascii="Arial" w:eastAsia="Arial" w:hAnsi="Arial"/>
                      <w:color w:val="000000"/>
                      <w:spacing w:val="-4"/>
                      <w:sz w:val="16"/>
                    </w:rPr>
                    <w:t>Location: About 20km west of St Lawrence in central Queensland</w:t>
                  </w:r>
                </w:p>
                <w:p w14:paraId="20F02B84" w14:textId="77777777" w:rsidR="007A5F90" w:rsidRDefault="00996CFD">
                  <w:pPr>
                    <w:spacing w:before="159" w:line="182" w:lineRule="exact"/>
                    <w:ind w:left="144"/>
                    <w:textAlignment w:val="baseline"/>
                    <w:rPr>
                      <w:rFonts w:ascii="Arial" w:eastAsia="Arial" w:hAnsi="Arial"/>
                      <w:color w:val="000000"/>
                      <w:spacing w:val="-1"/>
                      <w:sz w:val="16"/>
                    </w:rPr>
                  </w:pPr>
                  <w:r>
                    <w:rPr>
                      <w:rFonts w:ascii="Arial" w:eastAsia="Arial" w:hAnsi="Arial"/>
                      <w:color w:val="000000"/>
                      <w:spacing w:val="-1"/>
                      <w:sz w:val="16"/>
                    </w:rPr>
                    <w:t>Type: Electricity facility</w:t>
                  </w:r>
                </w:p>
                <w:p w14:paraId="38C22E49" w14:textId="77777777" w:rsidR="007A5F90" w:rsidRDefault="00996CFD">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0C767D5D" w14:textId="77777777" w:rsidR="007A5F90" w:rsidRDefault="00996CFD">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type="square" anchorx="page" anchory="page"/>
          </v:shape>
        </w:pict>
      </w:r>
      <w:r>
        <w:pict w14:anchorId="67081167">
          <v:shape id="_x0000_s1030" type="#_x0000_t202" style="position:absolute;margin-left:52.3pt;margin-top:335.05pt;width:455.05pt;height:31.45pt;z-index:-25165260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484"/>
                    <w:gridCol w:w="2086"/>
                    <w:gridCol w:w="261"/>
                    <w:gridCol w:w="1671"/>
                    <w:gridCol w:w="2599"/>
                  </w:tblGrid>
                  <w:tr w:rsidR="007A5F90" w14:paraId="20D21408" w14:textId="77777777">
                    <w:trPr>
                      <w:trHeight w:hRule="exact" w:val="629"/>
                    </w:trPr>
                    <w:tc>
                      <w:tcPr>
                        <w:tcW w:w="2484" w:type="dxa"/>
                        <w:vAlign w:val="center"/>
                      </w:tcPr>
                      <w:p w14:paraId="7146B57B" w14:textId="77777777" w:rsidR="007A5F90" w:rsidRDefault="00996CFD">
                        <w:pPr>
                          <w:spacing w:before="259" w:after="186" w:line="183" w:lineRule="exact"/>
                          <w:ind w:right="751"/>
                          <w:jc w:val="right"/>
                          <w:textAlignment w:val="baseline"/>
                          <w:rPr>
                            <w:rFonts w:ascii="Arial" w:eastAsia="Arial" w:hAnsi="Arial"/>
                            <w:b/>
                            <w:color w:val="000000"/>
                            <w:spacing w:val="-9"/>
                            <w:sz w:val="16"/>
                          </w:rPr>
                        </w:pPr>
                        <w:r>
                          <w:rPr>
                            <w:rFonts w:ascii="Arial" w:eastAsia="Arial" w:hAnsi="Arial"/>
                            <w:b/>
                            <w:color w:val="000000"/>
                            <w:spacing w:val="-9"/>
                            <w:sz w:val="16"/>
                          </w:rPr>
                          <w:t>Key goods and services</w:t>
                        </w:r>
                      </w:p>
                    </w:tc>
                    <w:tc>
                      <w:tcPr>
                        <w:tcW w:w="2086" w:type="dxa"/>
                        <w:vAlign w:val="center"/>
                      </w:tcPr>
                      <w:p w14:paraId="40AD1549" w14:textId="77777777" w:rsidR="007A5F90" w:rsidRDefault="00996CFD">
                        <w:pPr>
                          <w:spacing w:before="101" w:after="85" w:line="221" w:lineRule="exact"/>
                          <w:ind w:left="756"/>
                          <w:textAlignment w:val="baseline"/>
                          <w:rPr>
                            <w:rFonts w:ascii="Arial" w:eastAsia="Arial" w:hAnsi="Arial"/>
                            <w:b/>
                            <w:color w:val="000000"/>
                            <w:spacing w:val="-4"/>
                            <w:sz w:val="16"/>
                          </w:rPr>
                        </w:pPr>
                        <w:r>
                          <w:rPr>
                            <w:rFonts w:ascii="Arial" w:eastAsia="Arial" w:hAnsi="Arial"/>
                            <w:b/>
                            <w:color w:val="000000"/>
                            <w:spacing w:val="-4"/>
                            <w:sz w:val="16"/>
                          </w:rPr>
                          <w:t>Opportunities for Australian entities</w:t>
                        </w:r>
                      </w:p>
                    </w:tc>
                    <w:tc>
                      <w:tcPr>
                        <w:tcW w:w="261" w:type="dxa"/>
                      </w:tcPr>
                      <w:p w14:paraId="4B16770C" w14:textId="77777777" w:rsidR="007A5F90" w:rsidRDefault="00996CFD">
                        <w:pPr>
                          <w:spacing w:before="336" w:after="163" w:line="129" w:lineRule="exact"/>
                          <w:jc w:val="center"/>
                          <w:textAlignment w:val="baseline"/>
                          <w:rPr>
                            <w:rFonts w:ascii="Arial" w:eastAsia="Arial" w:hAnsi="Arial"/>
                            <w:b/>
                            <w:color w:val="000000"/>
                            <w:sz w:val="10"/>
                          </w:rPr>
                        </w:pPr>
                        <w:r>
                          <w:rPr>
                            <w:rFonts w:ascii="Arial" w:eastAsia="Arial" w:hAnsi="Arial"/>
                            <w:b/>
                            <w:color w:val="000000"/>
                            <w:sz w:val="10"/>
                          </w:rPr>
                          <w:t>*</w:t>
                        </w:r>
                      </w:p>
                    </w:tc>
                    <w:tc>
                      <w:tcPr>
                        <w:tcW w:w="1671" w:type="dxa"/>
                      </w:tcPr>
                      <w:p w14:paraId="37E1E5EB" w14:textId="77777777" w:rsidR="007A5F90" w:rsidRDefault="00996CFD">
                        <w:pPr>
                          <w:spacing w:line="209"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2599" w:type="dxa"/>
                        <w:vAlign w:val="center"/>
                      </w:tcPr>
                      <w:p w14:paraId="703E4B0D" w14:textId="77777777" w:rsidR="007A5F90" w:rsidRDefault="00996CFD">
                        <w:pPr>
                          <w:spacing w:before="101" w:after="85" w:line="221" w:lineRule="exact"/>
                          <w:ind w:left="144"/>
                          <w:textAlignment w:val="baseline"/>
                          <w:rPr>
                            <w:rFonts w:ascii="Arial" w:eastAsia="Arial" w:hAnsi="Arial"/>
                            <w:b/>
                            <w:color w:val="000000"/>
                            <w:spacing w:val="-2"/>
                            <w:sz w:val="16"/>
                          </w:rPr>
                        </w:pPr>
                        <w:r>
                          <w:rPr>
                            <w:rFonts w:ascii="Arial" w:eastAsia="Arial" w:hAnsi="Arial"/>
                            <w:b/>
                            <w:color w:val="000000"/>
                            <w:spacing w:val="-2"/>
                            <w:sz w:val="16"/>
                          </w:rPr>
                          <w:t>Explanation for no opportunities for Australian entities</w:t>
                        </w:r>
                      </w:p>
                    </w:tc>
                  </w:tr>
                </w:tbl>
                <w:p w14:paraId="3657365F" w14:textId="77777777" w:rsidR="008E76EB" w:rsidRDefault="008E76EB"/>
              </w:txbxContent>
            </v:textbox>
            <w10:wrap type="square" anchorx="page" anchory="page"/>
          </v:shape>
        </w:pict>
      </w:r>
      <w:r>
        <w:pict w14:anchorId="3B9079DB">
          <v:shape id="_x0000_s1029" type="#_x0000_t202" style="position:absolute;margin-left:52.3pt;margin-top:370.05pt;width:292pt;height:43.9pt;z-index:-251651584;mso-wrap-distance-left:0;mso-wrap-distance-right:0;mso-position-horizontal-relative:page;mso-position-vertical-relative:page" filled="f" stroked="f">
            <v:textbox inset="0,0,0,0">
              <w:txbxContent>
                <w:p w14:paraId="4FAF5C53" w14:textId="77777777" w:rsidR="007A5F90" w:rsidRDefault="00996CFD">
                  <w:pPr>
                    <w:tabs>
                      <w:tab w:val="left" w:pos="3816"/>
                      <w:tab w:val="right" w:pos="5832"/>
                    </w:tabs>
                    <w:spacing w:before="1" w:line="182" w:lineRule="exact"/>
                    <w:textAlignment w:val="baseline"/>
                    <w:rPr>
                      <w:rFonts w:ascii="Arial" w:eastAsia="Arial" w:hAnsi="Arial"/>
                      <w:color w:val="000000"/>
                      <w:sz w:val="16"/>
                    </w:rPr>
                  </w:pPr>
                  <w:r>
                    <w:rPr>
                      <w:rFonts w:ascii="Arial" w:eastAsia="Arial" w:hAnsi="Arial"/>
                      <w:color w:val="000000"/>
                      <w:sz w:val="16"/>
                    </w:rPr>
                    <w:t>ongoing civil maintenance</w:t>
                  </w:r>
                  <w:r>
                    <w:rPr>
                      <w:rFonts w:ascii="Arial" w:eastAsia="Arial" w:hAnsi="Arial"/>
                      <w:color w:val="000000"/>
                      <w:sz w:val="16"/>
                    </w:rPr>
                    <w:tab/>
                    <w:t>Yes</w:t>
                  </w:r>
                  <w:r>
                    <w:rPr>
                      <w:rFonts w:ascii="Arial" w:eastAsia="Arial" w:hAnsi="Arial"/>
                      <w:color w:val="000000"/>
                      <w:sz w:val="16"/>
                    </w:rPr>
                    <w:tab/>
                    <w:t>No</w:t>
                  </w:r>
                </w:p>
                <w:p w14:paraId="1575BFF6" w14:textId="77777777" w:rsidR="007A5F90" w:rsidRDefault="00996CFD">
                  <w:pPr>
                    <w:tabs>
                      <w:tab w:val="left" w:pos="3816"/>
                      <w:tab w:val="right" w:pos="5832"/>
                    </w:tabs>
                    <w:spacing w:before="34" w:line="182" w:lineRule="exact"/>
                    <w:textAlignment w:val="baseline"/>
                    <w:rPr>
                      <w:rFonts w:ascii="Arial" w:eastAsia="Arial" w:hAnsi="Arial"/>
                      <w:color w:val="000000"/>
                      <w:sz w:val="16"/>
                    </w:rPr>
                  </w:pPr>
                  <w:r>
                    <w:rPr>
                      <w:rFonts w:ascii="Arial" w:eastAsia="Arial" w:hAnsi="Arial"/>
                      <w:color w:val="000000"/>
                      <w:sz w:val="16"/>
                    </w:rPr>
                    <w:t>maintenance of wind turbine generators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6151F1BE" w14:textId="77777777" w:rsidR="007A5F90" w:rsidRDefault="00996CFD">
                  <w:pPr>
                    <w:tabs>
                      <w:tab w:val="left" w:pos="3816"/>
                      <w:tab w:val="right" w:pos="5832"/>
                    </w:tabs>
                    <w:spacing w:before="53" w:line="218" w:lineRule="exact"/>
                    <w:textAlignment w:val="baseline"/>
                    <w:rPr>
                      <w:rFonts w:ascii="Arial" w:eastAsia="Arial" w:hAnsi="Arial"/>
                      <w:color w:val="000000"/>
                      <w:sz w:val="16"/>
                    </w:rPr>
                  </w:pPr>
                  <w:r>
                    <w:rPr>
                      <w:rFonts w:ascii="Arial" w:eastAsia="Arial" w:hAnsi="Arial"/>
                      <w:color w:val="000000"/>
                      <w:sz w:val="16"/>
                    </w:rPr>
                    <w:t xml:space="preserve">supply of ancillary goods and services </w:t>
                  </w:r>
                  <w:proofErr w:type="spellStart"/>
                  <w:proofErr w:type="gramStart"/>
                  <w:r>
                    <w:rPr>
                      <w:rFonts w:ascii="Arial" w:eastAsia="Arial" w:hAnsi="Arial"/>
                      <w:color w:val="000000"/>
                      <w:sz w:val="16"/>
                    </w:rPr>
                    <w:t>eg</w:t>
                  </w:r>
                  <w:proofErr w:type="spellEnd"/>
                  <w:proofErr w:type="gramEnd"/>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FB3FAC4" w14:textId="77777777" w:rsidR="007A5F90" w:rsidRDefault="00996CFD">
                  <w:pPr>
                    <w:spacing w:after="24" w:line="170" w:lineRule="exact"/>
                    <w:textAlignment w:val="baseline"/>
                    <w:rPr>
                      <w:rFonts w:ascii="Arial" w:eastAsia="Arial" w:hAnsi="Arial"/>
                      <w:color w:val="000000"/>
                      <w:spacing w:val="-3"/>
                      <w:sz w:val="16"/>
                    </w:rPr>
                  </w:pPr>
                  <w:r>
                    <w:rPr>
                      <w:rFonts w:ascii="Arial" w:eastAsia="Arial" w:hAnsi="Arial"/>
                      <w:color w:val="000000"/>
                      <w:spacing w:val="-3"/>
                      <w:sz w:val="16"/>
                    </w:rPr>
                    <w:t>personnel support services</w:t>
                  </w:r>
                </w:p>
              </w:txbxContent>
            </v:textbox>
            <w10:wrap type="square" anchorx="page" anchory="page"/>
          </v:shape>
        </w:pict>
      </w:r>
      <w:r>
        <w:pict w14:anchorId="309F8D71">
          <v:shape id="_x0000_s1028" type="#_x0000_t202" style="position:absolute;margin-left:52.3pt;margin-top:413.95pt;width:292pt;height:365.05pt;z-index:-25165056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3686"/>
                    <w:gridCol w:w="2154"/>
                  </w:tblGrid>
                  <w:tr w:rsidR="007A5F90" w14:paraId="71A74471" w14:textId="77777777" w:rsidTr="00D635B1">
                    <w:trPr>
                      <w:trHeight w:hRule="exact" w:val="1829"/>
                    </w:trPr>
                    <w:tc>
                      <w:tcPr>
                        <w:tcW w:w="3686" w:type="dxa"/>
                      </w:tcPr>
                      <w:p w14:paraId="01F6F925" w14:textId="77777777" w:rsidR="007A5F90" w:rsidRDefault="00996CFD">
                        <w:pPr>
                          <w:spacing w:line="202" w:lineRule="exact"/>
                          <w:textAlignment w:val="baseline"/>
                          <w:rPr>
                            <w:rFonts w:ascii="Arial" w:eastAsia="Arial" w:hAnsi="Arial"/>
                            <w:color w:val="000000"/>
                            <w:sz w:val="16"/>
                          </w:rPr>
                        </w:pPr>
                        <w:r>
                          <w:rPr>
                            <w:rFonts w:ascii="Arial" w:eastAsia="Arial" w:hAnsi="Arial"/>
                            <w:color w:val="000000"/>
                            <w:sz w:val="16"/>
                          </w:rPr>
                          <w:t xml:space="preserve">general operations and maintenance </w:t>
                        </w:r>
                        <w:r>
                          <w:rPr>
                            <w:rFonts w:ascii="Arial" w:eastAsia="Arial" w:hAnsi="Arial"/>
                            <w:color w:val="000000"/>
                            <w:sz w:val="16"/>
                          </w:rPr>
                          <w:br/>
                          <w:t>services</w:t>
                        </w:r>
                      </w:p>
                      <w:p w14:paraId="7AC0BBB5" w14:textId="77777777" w:rsidR="007A5F90" w:rsidRDefault="00996CFD">
                        <w:pPr>
                          <w:spacing w:before="192" w:line="343" w:lineRule="exact"/>
                          <w:ind w:right="144"/>
                          <w:jc w:val="both"/>
                          <w:textAlignment w:val="baseline"/>
                          <w:rPr>
                            <w:rFonts w:ascii="Arial" w:eastAsia="Arial" w:hAnsi="Arial"/>
                            <w:color w:val="000000"/>
                            <w:sz w:val="10"/>
                            <w:vertAlign w:val="superscript"/>
                          </w:rPr>
                        </w:pPr>
                        <w:r>
                          <w:rPr>
                            <w:rFonts w:ascii="Arial" w:eastAsia="Arial" w:hAnsi="Arial"/>
                            <w:color w:val="000000"/>
                            <w:sz w:val="10"/>
                            <w:vertAlign w:val="superscript"/>
                          </w:rPr>
                          <w:t>*</w:t>
                        </w:r>
                        <w:r>
                          <w:rPr>
                            <w:rFonts w:ascii="Arial" w:eastAsia="Arial" w:hAnsi="Arial"/>
                            <w:color w:val="000000"/>
                            <w:sz w:val="16"/>
                          </w:rPr>
                          <w:t>An Australian entity is an entity with an ABN or ACN Facility standards:</w:t>
                        </w:r>
                      </w:p>
                      <w:p w14:paraId="4EEE0298" w14:textId="77777777" w:rsidR="007A5F90" w:rsidRDefault="00996CFD">
                        <w:pPr>
                          <w:spacing w:before="101" w:line="216" w:lineRule="exact"/>
                          <w:ind w:left="648"/>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tc>
                    <w:tc>
                      <w:tcPr>
                        <w:tcW w:w="2154" w:type="dxa"/>
                      </w:tcPr>
                      <w:p w14:paraId="1BE66B18" w14:textId="66880109" w:rsidR="007A5F90" w:rsidRDefault="00D635B1">
                        <w:pPr>
                          <w:tabs>
                            <w:tab w:val="right" w:pos="2160"/>
                          </w:tabs>
                          <w:spacing w:before="102" w:after="1531" w:line="182" w:lineRule="exact"/>
                          <w:jc w:val="center"/>
                          <w:textAlignment w:val="baseline"/>
                          <w:rPr>
                            <w:rFonts w:ascii="Arial" w:eastAsia="Arial" w:hAnsi="Arial"/>
                            <w:color w:val="000000"/>
                            <w:sz w:val="16"/>
                          </w:rPr>
                        </w:pPr>
                        <w:r>
                          <w:rPr>
                            <w:rFonts w:ascii="Arial" w:eastAsia="Arial" w:hAnsi="Arial"/>
                            <w:color w:val="000000"/>
                            <w:sz w:val="16"/>
                          </w:rPr>
                          <w:t xml:space="preserve">   </w:t>
                        </w:r>
                        <w:r w:rsidR="00996CFD">
                          <w:rPr>
                            <w:rFonts w:ascii="Arial" w:eastAsia="Arial" w:hAnsi="Arial"/>
                            <w:color w:val="000000"/>
                            <w:sz w:val="16"/>
                          </w:rPr>
                          <w:t>Yes</w:t>
                        </w:r>
                        <w:r w:rsidR="00996CFD">
                          <w:rPr>
                            <w:rFonts w:ascii="Arial" w:eastAsia="Arial" w:hAnsi="Arial"/>
                            <w:color w:val="000000"/>
                            <w:sz w:val="16"/>
                          </w:rPr>
                          <w:tab/>
                          <w:t>No</w:t>
                        </w:r>
                      </w:p>
                    </w:tc>
                  </w:tr>
                </w:tbl>
                <w:p w14:paraId="38F9A341" w14:textId="77777777" w:rsidR="007A5F90" w:rsidRDefault="007A5F90">
                  <w:pPr>
                    <w:spacing w:after="5452" w:line="20" w:lineRule="exact"/>
                  </w:pPr>
                </w:p>
              </w:txbxContent>
            </v:textbox>
            <w10:wrap type="square" anchorx="page" anchory="page"/>
          </v:shape>
        </w:pict>
      </w:r>
      <w:r>
        <w:pict w14:anchorId="7401FB71">
          <v:shape id="_x0000_s1027" type="#_x0000_t202" style="position:absolute;margin-left:488.15pt;margin-top:765.4pt;width:54.75pt;height:12.65pt;z-index:-251649536;mso-wrap-distance-left:0;mso-wrap-distance-right:0;mso-position-horizontal-relative:page;mso-position-vertical-relative:page" filled="f" stroked="f">
            <v:textbox inset="0,0,0,0">
              <w:txbxContent>
                <w:p w14:paraId="71DE97C7" w14:textId="77777777" w:rsidR="007A5F90" w:rsidRDefault="00996CFD">
                  <w:pPr>
                    <w:spacing w:before="4" w:line="240" w:lineRule="exact"/>
                    <w:textAlignment w:val="baseline"/>
                    <w:rPr>
                      <w:rFonts w:eastAsia="Times New Roman"/>
                      <w:color w:val="000000"/>
                      <w:spacing w:val="-1"/>
                    </w:rPr>
                  </w:pPr>
                  <w:r>
                    <w:rPr>
                      <w:rFonts w:eastAsia="Times New Roman"/>
                      <w:color w:val="000000"/>
                      <w:spacing w:val="-1"/>
                    </w:rPr>
                    <w:t>Page 4 of 5</w:t>
                  </w:r>
                </w:p>
              </w:txbxContent>
            </v:textbox>
            <w10:wrap type="square" anchorx="page" anchory="page"/>
          </v:shape>
        </w:pict>
      </w:r>
      <w:r>
        <w:pict w14:anchorId="0B1824A0">
          <v:line id="_x0000_s1026" style="position:absolute;z-index:251650560;mso-position-horizontal-relative:page;mso-position-vertical-relative:page" from="43.9pt,148.55pt" to="538.15pt,148.55pt" strokeweight="1.2pt">
            <w10:wrap anchorx="page" anchory="page"/>
          </v:line>
        </w:pict>
      </w:r>
    </w:p>
    <w:p w14:paraId="7AD4FCB6" w14:textId="77777777" w:rsidR="007A5F90" w:rsidRDefault="007A5F90">
      <w:pPr>
        <w:sectPr w:rsidR="007A5F90">
          <w:pgSz w:w="11904" w:h="16843"/>
          <w:pgMar w:top="752" w:right="946" w:bottom="890" w:left="878" w:header="720" w:footer="720" w:gutter="0"/>
          <w:cols w:space="720"/>
        </w:sectPr>
      </w:pPr>
    </w:p>
    <w:p w14:paraId="57EFC56E" w14:textId="77777777" w:rsidR="007A5F90" w:rsidRDefault="00996CFD">
      <w:pPr>
        <w:spacing w:before="3" w:after="818" w:line="183" w:lineRule="exact"/>
        <w:jc w:val="center"/>
        <w:textAlignment w:val="baseline"/>
        <w:rPr>
          <w:rFonts w:eastAsia="Times New Roman"/>
          <w:color w:val="000000"/>
          <w:spacing w:val="1"/>
          <w:sz w:val="16"/>
        </w:rPr>
      </w:pPr>
      <w:r>
        <w:rPr>
          <w:rFonts w:eastAsia="Times New Roman"/>
          <w:color w:val="000000"/>
          <w:spacing w:val="1"/>
          <w:sz w:val="16"/>
        </w:rPr>
        <w:lastRenderedPageBreak/>
        <w:t>***** Approved by AIP Authority on Mon Oct02 2023 15:01:59 GMT+1 100 (AEDT) *****</w:t>
      </w:r>
    </w:p>
    <w:p w14:paraId="2475FBC8" w14:textId="77777777" w:rsidR="007A5F90" w:rsidRDefault="007A5F90">
      <w:pPr>
        <w:spacing w:before="3" w:after="818" w:line="183" w:lineRule="exact"/>
        <w:sectPr w:rsidR="007A5F90">
          <w:pgSz w:w="11904" w:h="16843"/>
          <w:pgMar w:top="1040" w:right="1555" w:bottom="867" w:left="1249" w:header="720" w:footer="720" w:gutter="0"/>
          <w:cols w:space="720"/>
        </w:sectPr>
      </w:pPr>
    </w:p>
    <w:p w14:paraId="5D48F3EF" w14:textId="77777777" w:rsidR="007A5F90" w:rsidRDefault="00996CFD">
      <w:pPr>
        <w:spacing w:line="391"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52C2EE37" w14:textId="77777777" w:rsidR="007A5F90" w:rsidRDefault="00996CFD">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1B399E62" w14:textId="77777777" w:rsidR="007A5F90" w:rsidRDefault="00996CFD">
      <w:pPr>
        <w:spacing w:before="140"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Charles Perry</w:t>
      </w:r>
    </w:p>
    <w:p w14:paraId="0C7DC662" w14:textId="77777777" w:rsidR="007A5F90" w:rsidRDefault="00996CFD">
      <w:pPr>
        <w:spacing w:before="4" w:line="218" w:lineRule="exact"/>
        <w:ind w:left="1008" w:hanging="1008"/>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 xml:space="preserve">Senior Project Manager </w:t>
      </w:r>
      <w:r>
        <w:rPr>
          <w:rFonts w:ascii="Arial" w:eastAsia="Arial" w:hAnsi="Arial"/>
          <w:color w:val="000000"/>
          <w:sz w:val="16"/>
        </w:rPr>
        <w:br/>
      </w:r>
      <w:r>
        <w:rPr>
          <w:rFonts w:ascii="Arial" w:eastAsia="Arial" w:hAnsi="Arial"/>
          <w:b/>
          <w:color w:val="000000"/>
          <w:sz w:val="16"/>
        </w:rPr>
        <w:t xml:space="preserve">Phone number </w:t>
      </w:r>
      <w:r>
        <w:rPr>
          <w:rFonts w:ascii="Arial" w:eastAsia="Arial" w:hAnsi="Arial"/>
          <w:color w:val="000000"/>
          <w:sz w:val="16"/>
        </w:rPr>
        <w:t xml:space="preserve">0407577386 </w:t>
      </w:r>
      <w:r>
        <w:rPr>
          <w:rFonts w:ascii="Arial" w:eastAsia="Arial" w:hAnsi="Arial"/>
          <w:color w:val="000000"/>
          <w:sz w:val="16"/>
        </w:rPr>
        <w:br/>
      </w:r>
      <w:r>
        <w:rPr>
          <w:rFonts w:ascii="Arial" w:eastAsia="Arial" w:hAnsi="Arial"/>
          <w:b/>
          <w:color w:val="000000"/>
          <w:sz w:val="16"/>
        </w:rPr>
        <w:t xml:space="preserve">E-mail </w:t>
      </w:r>
      <w:hyperlink r:id="rId9">
        <w:r>
          <w:rPr>
            <w:rFonts w:ascii="Arial" w:eastAsia="Arial" w:hAnsi="Arial"/>
            <w:color w:val="0000FF"/>
            <w:sz w:val="16"/>
            <w:u w:val="single"/>
          </w:rPr>
          <w:t>cpe@bluepp.dk</w:t>
        </w:r>
      </w:hyperlink>
      <w:r>
        <w:rPr>
          <w:rFonts w:ascii="Arial" w:eastAsia="Arial" w:hAnsi="Arial"/>
          <w:color w:val="000000"/>
          <w:sz w:val="16"/>
        </w:rPr>
        <w:t xml:space="preserve"> </w:t>
      </w:r>
    </w:p>
    <w:p w14:paraId="50305A98" w14:textId="77777777" w:rsidR="007A5F90" w:rsidRDefault="00996CFD">
      <w:pPr>
        <w:spacing w:before="202" w:line="182" w:lineRule="exact"/>
        <w:textAlignment w:val="baseline"/>
        <w:rPr>
          <w:rFonts w:ascii="Arial" w:eastAsia="Arial" w:hAnsi="Arial"/>
          <w:color w:val="000000"/>
          <w:spacing w:val="-2"/>
          <w:sz w:val="16"/>
        </w:rPr>
      </w:pPr>
      <w:r>
        <w:rPr>
          <w:rFonts w:ascii="Arial" w:eastAsia="Arial" w:hAnsi="Arial"/>
          <w:color w:val="000000"/>
          <w:spacing w:val="-2"/>
          <w:sz w:val="16"/>
        </w:rPr>
        <w:t>Facility operator website: https://lotuscreekwindfarm.com.au/</w:t>
      </w:r>
    </w:p>
    <w:p w14:paraId="6A104D83" w14:textId="77777777" w:rsidR="007A5F90" w:rsidRDefault="00996CFD">
      <w:pPr>
        <w:spacing w:before="116" w:line="220" w:lineRule="exact"/>
        <w:ind w:right="216"/>
        <w:textAlignment w:val="baseline"/>
        <w:rPr>
          <w:rFonts w:ascii="Arial" w:eastAsia="Arial" w:hAnsi="Arial"/>
          <w:color w:val="000000"/>
          <w:sz w:val="16"/>
        </w:rPr>
      </w:pPr>
      <w:r>
        <w:rPr>
          <w:rFonts w:ascii="Arial" w:eastAsia="Arial" w:hAnsi="Arial"/>
          <w:color w:val="000000"/>
          <w:sz w:val="16"/>
        </w:rPr>
        <w:t xml:space="preserve">Facility opportunities website: </w:t>
      </w:r>
      <w:hyperlink r:id="rId10">
        <w:r>
          <w:rPr>
            <w:rFonts w:ascii="Arial" w:eastAsia="Arial" w:hAnsi="Arial"/>
            <w:color w:val="0000FF"/>
            <w:sz w:val="16"/>
            <w:u w:val="single"/>
          </w:rPr>
          <w:t>https://gateway.icn.org.au/project/5482/lotus-creek-wind-farm-project</w:t>
        </w:r>
      </w:hyperlink>
      <w:r>
        <w:rPr>
          <w:rFonts w:ascii="Arial" w:eastAsia="Arial" w:hAnsi="Arial"/>
          <w:color w:val="000000"/>
          <w:sz w:val="16"/>
        </w:rPr>
        <w:t xml:space="preserve"> (a link for which is on the project website)</w:t>
      </w:r>
    </w:p>
    <w:p w14:paraId="0E7A81B2" w14:textId="77777777" w:rsidR="007A5F90" w:rsidRDefault="00996CFD">
      <w:pPr>
        <w:spacing w:before="140" w:line="182" w:lineRule="exact"/>
        <w:textAlignment w:val="baseline"/>
        <w:rPr>
          <w:rFonts w:ascii="Arial" w:eastAsia="Arial" w:hAnsi="Arial"/>
          <w:color w:val="000000"/>
          <w:spacing w:val="-4"/>
          <w:sz w:val="16"/>
        </w:rPr>
      </w:pPr>
      <w:r>
        <w:rPr>
          <w:rFonts w:ascii="Arial" w:eastAsia="Arial" w:hAnsi="Arial"/>
          <w:color w:val="000000"/>
          <w:spacing w:val="-4"/>
          <w:sz w:val="16"/>
        </w:rPr>
        <w:t xml:space="preserve">Supplier engagement and communication </w:t>
      </w:r>
      <w:proofErr w:type="gramStart"/>
      <w:r>
        <w:rPr>
          <w:rFonts w:ascii="Arial" w:eastAsia="Arial" w:hAnsi="Arial"/>
          <w:color w:val="000000"/>
          <w:spacing w:val="-4"/>
          <w:sz w:val="16"/>
        </w:rPr>
        <w:t>actions :</w:t>
      </w:r>
      <w:proofErr w:type="gramEnd"/>
    </w:p>
    <w:p w14:paraId="0CCE3ABF" w14:textId="77777777" w:rsidR="007A5F90" w:rsidRDefault="00996CFD">
      <w:pPr>
        <w:spacing w:before="15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Promote project opportunities through industry </w:t>
      </w:r>
      <w:proofErr w:type="gramStart"/>
      <w:r>
        <w:rPr>
          <w:rFonts w:ascii="Arial" w:eastAsia="Arial" w:hAnsi="Arial"/>
          <w:color w:val="000000"/>
          <w:spacing w:val="-3"/>
          <w:sz w:val="16"/>
        </w:rPr>
        <w:t>associations</w:t>
      </w:r>
      <w:proofErr w:type="gramEnd"/>
    </w:p>
    <w:p w14:paraId="5EB063E3" w14:textId="77777777" w:rsidR="007A5F90" w:rsidRDefault="00996CFD">
      <w:pPr>
        <w:spacing w:before="3" w:line="218" w:lineRule="exact"/>
        <w:ind w:left="576"/>
        <w:textAlignment w:val="baseline"/>
        <w:rPr>
          <w:rFonts w:ascii="Arial" w:eastAsia="Arial" w:hAnsi="Arial"/>
          <w:color w:val="000000"/>
          <w:sz w:val="16"/>
        </w:rPr>
      </w:pPr>
      <w:r>
        <w:rPr>
          <w:rFonts w:ascii="Arial" w:eastAsia="Arial" w:hAnsi="Arial"/>
          <w:color w:val="000000"/>
          <w:sz w:val="16"/>
        </w:rPr>
        <w:t xml:space="preserve">Engage with vendor identification agencies on project opportunities and bid processes </w:t>
      </w:r>
      <w:r>
        <w:rPr>
          <w:rFonts w:ascii="Arial" w:eastAsia="Arial" w:hAnsi="Arial"/>
          <w:color w:val="000000"/>
          <w:sz w:val="16"/>
        </w:rPr>
        <w:br/>
        <w:t xml:space="preserve">Conduct supplier information briefings on project opportunities and bid processes </w:t>
      </w:r>
      <w:r>
        <w:rPr>
          <w:rFonts w:ascii="Arial" w:eastAsia="Arial" w:hAnsi="Arial"/>
          <w:color w:val="000000"/>
          <w:sz w:val="16"/>
        </w:rPr>
        <w:br/>
        <w:t xml:space="preserve">Develop and distribute a supplier information guide for the </w:t>
      </w:r>
      <w:proofErr w:type="gramStart"/>
      <w:r>
        <w:rPr>
          <w:rFonts w:ascii="Arial" w:eastAsia="Arial" w:hAnsi="Arial"/>
          <w:color w:val="000000"/>
          <w:sz w:val="16"/>
        </w:rPr>
        <w:t>project</w:t>
      </w:r>
      <w:proofErr w:type="gramEnd"/>
    </w:p>
    <w:p w14:paraId="2FF4E5A4" w14:textId="77777777" w:rsidR="007A5F90" w:rsidRDefault="00996CFD">
      <w:pPr>
        <w:spacing w:before="473" w:line="393"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611A86D0" w14:textId="77777777" w:rsidR="007A5F90" w:rsidRDefault="00996CFD">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51B2C948" w14:textId="77777777" w:rsidR="007A5F90" w:rsidRDefault="00996CFD">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Recommend suppliers undertake training and/or </w:t>
      </w:r>
      <w:proofErr w:type="gramStart"/>
      <w:r>
        <w:rPr>
          <w:rFonts w:ascii="Arial" w:eastAsia="Arial" w:hAnsi="Arial"/>
          <w:color w:val="000000"/>
          <w:spacing w:val="-3"/>
          <w:sz w:val="16"/>
        </w:rPr>
        <w:t>accreditation</w:t>
      </w:r>
      <w:proofErr w:type="gramEnd"/>
    </w:p>
    <w:p w14:paraId="52E0A253" w14:textId="77777777" w:rsidR="007A5F90" w:rsidRDefault="00996CFD">
      <w:pPr>
        <w:spacing w:before="3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0EC03BD2" w14:textId="77777777" w:rsidR="007A5F90" w:rsidRDefault="00996CFD">
      <w:pPr>
        <w:spacing w:before="202"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7FC3AFD1" w14:textId="77777777" w:rsidR="007A5F90" w:rsidRDefault="00996CFD">
      <w:pPr>
        <w:spacing w:before="116" w:line="220" w:lineRule="exact"/>
        <w:ind w:left="576"/>
        <w:textAlignment w:val="baseline"/>
        <w:rPr>
          <w:rFonts w:ascii="Arial" w:eastAsia="Arial" w:hAnsi="Arial"/>
          <w:color w:val="000000"/>
          <w:sz w:val="16"/>
        </w:rPr>
      </w:pPr>
      <w:r>
        <w:rPr>
          <w:rFonts w:ascii="Arial" w:eastAsia="Arial" w:hAnsi="Arial"/>
          <w:color w:val="000000"/>
          <w:sz w:val="16"/>
        </w:rPr>
        <w:t xml:space="preserve">Introduce suppliers to global supply chain partners </w:t>
      </w:r>
      <w:r>
        <w:rPr>
          <w:rFonts w:ascii="Arial" w:eastAsia="Arial" w:hAnsi="Arial"/>
          <w:color w:val="000000"/>
          <w:sz w:val="16"/>
        </w:rPr>
        <w:br/>
        <w:t xml:space="preserve">Provide references for high performing </w:t>
      </w:r>
      <w:proofErr w:type="gramStart"/>
      <w:r>
        <w:rPr>
          <w:rFonts w:ascii="Arial" w:eastAsia="Arial" w:hAnsi="Arial"/>
          <w:color w:val="000000"/>
          <w:sz w:val="16"/>
        </w:rPr>
        <w:t>suppliers</w:t>
      </w:r>
      <w:proofErr w:type="gramEnd"/>
    </w:p>
    <w:p w14:paraId="113CDE8A" w14:textId="77777777" w:rsidR="007A5F90" w:rsidRDefault="00996CFD">
      <w:pPr>
        <w:spacing w:before="198" w:line="182"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6732001D" w14:textId="77777777" w:rsidR="007A5F90" w:rsidRDefault="00996CFD">
      <w:pPr>
        <w:spacing w:before="100" w:after="5285" w:line="221" w:lineRule="exact"/>
        <w:textAlignment w:val="baseline"/>
        <w:rPr>
          <w:rFonts w:ascii="Arial" w:eastAsia="Arial" w:hAnsi="Arial"/>
          <w:color w:val="000000"/>
          <w:sz w:val="16"/>
        </w:rPr>
      </w:pPr>
      <w:r>
        <w:rPr>
          <w:rFonts w:ascii="Arial" w:eastAsia="Arial" w:hAnsi="Arial"/>
          <w:color w:val="000000"/>
          <w:sz w:val="16"/>
        </w:rPr>
        <w:t xml:space="preserve">Feedback will include relevant training, skills, </w:t>
      </w:r>
      <w:proofErr w:type="gramStart"/>
      <w:r>
        <w:rPr>
          <w:rFonts w:ascii="Arial" w:eastAsia="Arial" w:hAnsi="Arial"/>
          <w:color w:val="000000"/>
          <w:sz w:val="16"/>
        </w:rPr>
        <w:t>capability</w:t>
      </w:r>
      <w:proofErr w:type="gramEnd"/>
      <w:r>
        <w:rPr>
          <w:rFonts w:ascii="Arial" w:eastAsia="Arial" w:hAnsi="Arial"/>
          <w:color w:val="000000"/>
          <w:sz w:val="16"/>
        </w:rPr>
        <w:t xml:space="preserve"> and capacity development. Opportunity to receive feedback will be offered in the unsuccessful tender letters.</w:t>
      </w:r>
    </w:p>
    <w:p w14:paraId="043B4A48" w14:textId="77777777" w:rsidR="007A5F90" w:rsidRDefault="007A5F90">
      <w:pPr>
        <w:spacing w:before="100" w:after="5285" w:line="221" w:lineRule="exact"/>
        <w:sectPr w:rsidR="007A5F90">
          <w:type w:val="continuous"/>
          <w:pgSz w:w="11904" w:h="16843"/>
          <w:pgMar w:top="1040" w:right="1754" w:bottom="867" w:left="1040" w:header="720" w:footer="720" w:gutter="0"/>
          <w:cols w:space="720"/>
        </w:sectPr>
      </w:pPr>
    </w:p>
    <w:p w14:paraId="719D554A" w14:textId="77777777" w:rsidR="007A5F90" w:rsidRDefault="00996CFD">
      <w:pPr>
        <w:spacing w:before="4" w:line="249" w:lineRule="exact"/>
        <w:textAlignment w:val="baseline"/>
        <w:rPr>
          <w:rFonts w:eastAsia="Times New Roman"/>
          <w:color w:val="000000"/>
          <w:spacing w:val="-1"/>
        </w:rPr>
      </w:pPr>
      <w:r>
        <w:rPr>
          <w:rFonts w:eastAsia="Times New Roman"/>
          <w:color w:val="000000"/>
          <w:spacing w:val="-1"/>
        </w:rPr>
        <w:t>Page 5 of 5</w:t>
      </w:r>
    </w:p>
    <w:sectPr w:rsidR="007A5F90">
      <w:type w:val="continuous"/>
      <w:pgSz w:w="11904" w:h="16843"/>
      <w:pgMar w:top="1040" w:right="1041" w:bottom="867" w:left="9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9EA3A" w14:textId="77777777" w:rsidR="008E76EB" w:rsidRDefault="00996CFD">
      <w:r>
        <w:separator/>
      </w:r>
    </w:p>
  </w:endnote>
  <w:endnote w:type="continuationSeparator" w:id="0">
    <w:p w14:paraId="29F5225A" w14:textId="77777777" w:rsidR="008E76EB" w:rsidRDefault="00996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1CA4B" w14:textId="77777777" w:rsidR="007A5F90" w:rsidRDefault="007A5F90"/>
  </w:footnote>
  <w:footnote w:type="continuationSeparator" w:id="0">
    <w:p w14:paraId="79323C1A" w14:textId="77777777" w:rsidR="007A5F90" w:rsidRDefault="00996C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F90"/>
    <w:rsid w:val="007A5F90"/>
    <w:rsid w:val="008E76EB"/>
    <w:rsid w:val="00996CFD"/>
    <w:rsid w:val="00D63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644A7663"/>
  <w15:docId w15:val="{8E83076A-629E-4408-9F53-84AF8FA1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ateway.icn.org.au/project/5482/lotus-creek-wind-farm-project"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mailto:info@lotuscreekwindfarm.com.au" TargetMode="Externa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hyperlink" Target="https://gateway.icn.org.au/project/5482/lotus-creek-wind-farm-project" TargetMode="External"/><Relationship Id="rId4" Type="http://schemas.openxmlformats.org/officeDocument/2006/relationships/footnotes" Target="footnotes.xml"/><Relationship Id="rId9" Type="http://schemas.openxmlformats.org/officeDocument/2006/relationships/hyperlink" Target="mailto:cpe@bluepp.d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b53b8f8bd26181aabaa364bbd82f38cd">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656ffef1332ca74c6af9bfbba8d6e5e4"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indexed="true"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indexed="true"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indexed="true"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 xmlns="http://schemas.microsoft.com/office/infopath/2007/PartnerControls">Executive Summary</TermName>
          <TermId xmlns="http://schemas.microsoft.com/office/infopath/2007/PartnerControls">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 xmlns="http://schemas.microsoft.com/office/infopath/2007/PartnerControls">Compliance Report</TermName>
          <TermId xmlns="http://schemas.microsoft.com/office/infopath/2007/PartnerControls">15788f8c-e868-433c-bc94-ac9e5b772917</TermId>
        </TermInfo>
      </Terms>
    </a3abd1c0c7bd4d66b784ef4fa32239ba>
    <TaxCatchAll xmlns="498945f5-0448-4b4c-97d9-fcd4d7a5a1b1">
      <Value>780</Value>
      <Value>3</Value>
      <Value>233</Value>
      <Value>469</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g4ab3527caee4a08a8dfe7a94016710e>
    <kd778f5e510a4594a7afeace431f608b xmlns="498945f5-0448-4b4c-97d9-fcd4d7a5a1b1">
      <Terms xmlns="http://schemas.microsoft.com/office/infopath/2007/PartnerControls">
        <TermInfo xmlns="http://schemas.microsoft.com/office/infopath/2007/PartnerControls">
          <TermName xmlns="http://schemas.microsoft.com/office/infopath/2007/PartnerControls">Australian Jobs Act 2013</TermName>
          <TermId xmlns="http://schemas.microsoft.com/office/infopath/2007/PartnerControls">de541470-8165-45cb-854e-56057fb9bc95</TermId>
        </TermInfo>
      </Terms>
    </kd778f5e510a4594a7afeace431f608b>
    <d0152e49f1a7499baf10632c118877c0 xmlns="498945f5-0448-4b4c-97d9-fcd4d7a5a1b1">
      <Terms xmlns="http://schemas.microsoft.com/office/infopath/2007/PartnerControl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Comments xmlns="http://schemas.microsoft.com/sharepoint/v3" xsi:nil="true"/>
    <_dlc_DocId xmlns="498945f5-0448-4b4c-97d9-fcd4d7a5a1b1">A3PSR54DD4M5-1731987098-12084</_dlc_DocId>
    <_dlc_DocIdUrl xmlns="498945f5-0448-4b4c-97d9-fcd4d7a5a1b1">
      <Url>https://dochub/div/sectoralgrowthpolicy/businessfunctions/australianindustryparticipation/australianindustryparticipationauthority/australianjobsact2013/_layouts/15/DocIdRedir.aspx?ID=A3PSR54DD4M5-1731987098-12084</Url>
      <Description>A3PSR54DD4M5-1731987098-12084</Description>
    </_dlc_DocIdUrl>
  </documentManagement>
</p:properties>
</file>

<file path=customXml/itemProps1.xml><?xml version="1.0" encoding="utf-8"?>
<ds:datastoreItem xmlns:ds="http://schemas.openxmlformats.org/officeDocument/2006/customXml" ds:itemID="{8023D18B-BEDD-4777-B5E9-0B483085E082}"/>
</file>

<file path=customXml/itemProps2.xml><?xml version="1.0" encoding="utf-8"?>
<ds:datastoreItem xmlns:ds="http://schemas.openxmlformats.org/officeDocument/2006/customXml" ds:itemID="{F0B253C8-EB04-430D-BC5D-D68AE6F5BA68}"/>
</file>

<file path=customXml/itemProps3.xml><?xml version="1.0" encoding="utf-8"?>
<ds:datastoreItem xmlns:ds="http://schemas.openxmlformats.org/officeDocument/2006/customXml" ds:itemID="{65DB8AD4-6D9A-4687-BE2F-95385321CFC6}"/>
</file>

<file path=customXml/itemProps4.xml><?xml version="1.0" encoding="utf-8"?>
<ds:datastoreItem xmlns:ds="http://schemas.openxmlformats.org/officeDocument/2006/customXml" ds:itemID="{7CC38DF5-53F9-4710-B8ED-2951E1802052}"/>
</file>

<file path=docProps/app.xml><?xml version="1.0" encoding="utf-8"?>
<Properties xmlns="http://schemas.openxmlformats.org/officeDocument/2006/extended-properties" xmlns:vt="http://schemas.openxmlformats.org/officeDocument/2006/docPropsVTypes">
  <Template>Normal</Template>
  <TotalTime>1</TotalTime>
  <Pages>5</Pages>
  <Words>527</Words>
  <Characters>3006</Characters>
  <Application>Microsoft Office Word</Application>
  <DocSecurity>0</DocSecurity>
  <Lines>25</Lines>
  <Paragraphs>7</Paragraphs>
  <ScaleCrop>false</ScaleCrop>
  <Company>Department of Industry, Science, and Resources</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Urbaniak, Marek</dc:creator>
  <cp:lastModifiedBy>Marek Urbaniak</cp:lastModifiedBy>
  <cp:revision>3</cp:revision>
  <dcterms:created xsi:type="dcterms:W3CDTF">2023-10-03T02:37:00Z</dcterms:created>
  <dcterms:modified xsi:type="dcterms:W3CDTF">2023-10-03T02:43:00Z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0x010100762EBC5B27FB0D4CB432F25D84C82DCF</vt:lpwstr>
  </property>
  <property fmtid="{D5CDD505-2E9C-101B-9397-08002B2CF9AE}" pid="3" name="_dlc_DocIdItemGuid">
    <vt:lpwstr>c28d91a5-9030-4531-b580-363972689536</vt:lpwstr>
  </property>
  <property fmtid="{D5CDD505-2E9C-101B-9397-08002B2CF9AE}" pid="4" name="DocHub_Year">
    <vt:lpwstr/>
  </property>
  <property fmtid="{D5CDD505-2E9C-101B-9397-08002B2CF9AE}" pid="5" name="DocHub_DocStatus">
    <vt:lpwstr/>
  </property>
  <property fmtid="{D5CDD505-2E9C-101B-9397-08002B2CF9AE}" pid="6" name="DocHub_ProjectProponent">
    <vt:lpwstr/>
  </property>
  <property fmtid="{D5CDD505-2E9C-101B-9397-08002B2CF9AE}" pid="7" name="DocHub_DocumentType">
    <vt:lpwstr>233;#Executive Summary|67166ce2-6da7-40d0-8019-f7580244f8f4</vt:lpwstr>
  </property>
  <property fmtid="{D5CDD505-2E9C-101B-9397-08002B2CF9AE}" pid="8" name="DocHub_SecurityClassification">
    <vt:lpwstr>3;#OFFICIAL|6106d03b-a1a0-4e30-9d91-d5e9fb4314f9</vt:lpwstr>
  </property>
  <property fmtid="{D5CDD505-2E9C-101B-9397-08002B2CF9AE}" pid="9" name="DocHub_GovernmentEntities">
    <vt:lpwstr/>
  </property>
  <property fmtid="{D5CDD505-2E9C-101B-9397-08002B2CF9AE}" pid="10" name="DocHub_AIPProcess">
    <vt:lpwstr>780;#Compliance Report|15788f8c-e868-433c-bc94-ac9e5b772917</vt:lpwstr>
  </property>
  <property fmtid="{D5CDD505-2E9C-101B-9397-08002B2CF9AE}" pid="11" name="DocHub_Sector">
    <vt:lpwstr/>
  </property>
  <property fmtid="{D5CDD505-2E9C-101B-9397-08002B2CF9AE}" pid="12" name="DocHub_BriefingCorrespondenceType">
    <vt:lpwstr/>
  </property>
  <property fmtid="{D5CDD505-2E9C-101B-9397-08002B2CF9AE}" pid="13" name="DocHub_WorkActivity">
    <vt:lpwstr/>
  </property>
  <property fmtid="{D5CDD505-2E9C-101B-9397-08002B2CF9AE}" pid="14" name="DocHub_Keywords">
    <vt:lpwstr/>
  </property>
  <property fmtid="{D5CDD505-2E9C-101B-9397-08002B2CF9AE}" pid="15" name="DocHub_AIPCategory">
    <vt:lpwstr>469;#Australian Jobs Act 2013|de541470-8165-45cb-854e-56057fb9bc95</vt:lpwstr>
  </property>
</Properties>
</file>