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256C" w14:textId="77777777" w:rsidR="005F7645" w:rsidRDefault="00EE0D19">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Tue Jan 23</w:t>
      </w:r>
      <w:proofErr w:type="gramStart"/>
      <w:r>
        <w:rPr>
          <w:rFonts w:eastAsia="Times New Roman"/>
          <w:color w:val="000000"/>
          <w:sz w:val="16"/>
        </w:rPr>
        <w:t xml:space="preserve"> 2024</w:t>
      </w:r>
      <w:proofErr w:type="gramEnd"/>
      <w:r>
        <w:rPr>
          <w:rFonts w:eastAsia="Times New Roman"/>
          <w:color w:val="000000"/>
          <w:sz w:val="16"/>
        </w:rPr>
        <w:t xml:space="preserve"> 14:31:59 GMT+1 100 (AEDT) *****</w:t>
      </w:r>
    </w:p>
    <w:p w14:paraId="26AC71FC" w14:textId="77777777" w:rsidR="005F7645" w:rsidRDefault="005F7645">
      <w:pPr>
        <w:spacing w:before="3" w:after="1250" w:line="183" w:lineRule="exact"/>
        <w:sectPr w:rsidR="005F7645">
          <w:pgSz w:w="11904" w:h="16843"/>
          <w:pgMar w:top="1040" w:right="847" w:bottom="867" w:left="557" w:header="720" w:footer="720" w:gutter="0"/>
          <w:cols w:space="720"/>
        </w:sectPr>
      </w:pPr>
    </w:p>
    <w:p w14:paraId="1DEB83DA" w14:textId="77777777" w:rsidR="00EE0D19" w:rsidRDefault="00EE0D19">
      <w:pPr>
        <w:spacing w:line="391" w:lineRule="exact"/>
        <w:jc w:val="center"/>
        <w:textAlignment w:val="baseline"/>
        <w:rPr>
          <w:rFonts w:ascii="Arial" w:eastAsia="Arial" w:hAnsi="Arial"/>
          <w:color w:val="000000"/>
          <w:spacing w:val="6"/>
          <w:w w:val="95"/>
          <w:sz w:val="34"/>
        </w:rPr>
      </w:pPr>
    </w:p>
    <w:p w14:paraId="5119DA73" w14:textId="77777777" w:rsidR="00EE0D19" w:rsidRDefault="00EE0D19">
      <w:pPr>
        <w:spacing w:line="391" w:lineRule="exact"/>
        <w:jc w:val="center"/>
        <w:textAlignment w:val="baseline"/>
        <w:rPr>
          <w:rFonts w:ascii="Arial" w:eastAsia="Arial" w:hAnsi="Arial"/>
          <w:color w:val="000000"/>
          <w:spacing w:val="6"/>
          <w:w w:val="95"/>
          <w:sz w:val="34"/>
        </w:rPr>
      </w:pPr>
    </w:p>
    <w:p w14:paraId="409D8A8B" w14:textId="6F2DF4EB" w:rsidR="005F7645" w:rsidRDefault="00EE0D19">
      <w:pPr>
        <w:spacing w:line="391" w:lineRule="exact"/>
        <w:jc w:val="center"/>
        <w:textAlignment w:val="baseline"/>
        <w:rPr>
          <w:rFonts w:ascii="Arial" w:eastAsia="Arial" w:hAnsi="Arial"/>
          <w:color w:val="000000"/>
          <w:spacing w:val="6"/>
          <w:w w:val="95"/>
          <w:sz w:val="34"/>
        </w:rPr>
      </w:pPr>
      <w:r>
        <w:pict w14:anchorId="2C8BD075">
          <v:shapetype id="_x0000_t202" coordsize="21600,21600" o:spt="202" path="m,l,21600r21600,l21600,xe">
            <v:stroke joinstyle="miter"/>
            <v:path gradientshapeok="t" o:connecttype="rect"/>
          </v:shapetype>
          <v:shape id="_x0000_s0" o:spid="_x0000_s1040" type="#_x0000_t202" style="position:absolute;left:0;text-align:left;margin-left:209.3pt;margin-top:124.1pt;width:2in;height:24.65pt;z-index:-251664896;mso-wrap-distance-left:0;mso-wrap-distance-right:0;mso-position-horizontal-relative:page;mso-position-vertical-relative:page" filled="f" stroked="f">
            <v:textbox inset="0,0,0,0">
              <w:txbxContent>
                <w:p w14:paraId="656A84B7" w14:textId="77777777" w:rsidR="005F7645" w:rsidRDefault="00EE0D19">
                  <w:pPr>
                    <w:spacing w:after="162"/>
                    <w:ind w:right="34"/>
                    <w:textAlignment w:val="baseline"/>
                  </w:pPr>
                  <w:r>
                    <w:rPr>
                      <w:noProof/>
                    </w:rPr>
                    <w:drawing>
                      <wp:inline distT="0" distB="0" distL="0" distR="0" wp14:anchorId="1B8EC38D" wp14:editId="4EF0BF08">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4BE9AA6E" w14:textId="77777777" w:rsidR="00EE0D19" w:rsidRDefault="00EE0D19" w:rsidP="00EE0D19">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7461A012" w14:textId="55CA45EE" w:rsidR="005F7645" w:rsidRPr="00EE0D19" w:rsidRDefault="00EE0D19" w:rsidP="00EE0D19">
      <w:pPr>
        <w:spacing w:before="239" w:after="348" w:line="251" w:lineRule="exact"/>
        <w:jc w:val="center"/>
        <w:textAlignment w:val="baseline"/>
        <w:rPr>
          <w:rFonts w:ascii="Arial" w:eastAsia="Arial" w:hAnsi="Arial"/>
          <w:color w:val="000000"/>
          <w:spacing w:val="-1"/>
        </w:rPr>
      </w:pPr>
      <w:r>
        <w:pict w14:anchorId="0AC8F126">
          <v:line id="_x0000_s1039" style="position:absolute;left:0;text-align:left;z-index:25166284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6046C15B" w14:textId="77777777" w:rsidR="005F7645" w:rsidRDefault="00EE0D19">
      <w:pPr>
        <w:spacing w:before="123" w:line="183" w:lineRule="exact"/>
        <w:ind w:left="288"/>
        <w:textAlignment w:val="baseline"/>
        <w:rPr>
          <w:rFonts w:ascii="Arial" w:eastAsia="Arial" w:hAnsi="Arial"/>
          <w:b/>
          <w:color w:val="000000"/>
          <w:spacing w:val="-2"/>
          <w:sz w:val="16"/>
        </w:rPr>
      </w:pPr>
      <w:r>
        <w:pict w14:anchorId="59D7EDB5">
          <v:line id="_x0000_s1038" style="position:absolute;left:0;text-align:left;z-index:251663872;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proofErr w:type="spellStart"/>
      <w:r>
        <w:rPr>
          <w:rFonts w:ascii="Arial" w:eastAsia="Arial" w:hAnsi="Arial"/>
          <w:color w:val="000000"/>
          <w:spacing w:val="-2"/>
          <w:sz w:val="16"/>
        </w:rPr>
        <w:t>Eungella</w:t>
      </w:r>
      <w:proofErr w:type="spellEnd"/>
      <w:r>
        <w:rPr>
          <w:rFonts w:ascii="Arial" w:eastAsia="Arial" w:hAnsi="Arial"/>
          <w:color w:val="000000"/>
          <w:spacing w:val="-2"/>
          <w:sz w:val="16"/>
        </w:rPr>
        <w:t xml:space="preserve"> PHES Pty Ltd as The Trustee for </w:t>
      </w:r>
      <w:proofErr w:type="spellStart"/>
      <w:r>
        <w:rPr>
          <w:rFonts w:ascii="Arial" w:eastAsia="Arial" w:hAnsi="Arial"/>
          <w:color w:val="000000"/>
          <w:spacing w:val="-2"/>
          <w:sz w:val="16"/>
        </w:rPr>
        <w:t>Eungella</w:t>
      </w:r>
      <w:proofErr w:type="spellEnd"/>
      <w:r>
        <w:rPr>
          <w:rFonts w:ascii="Arial" w:eastAsia="Arial" w:hAnsi="Arial"/>
          <w:color w:val="000000"/>
          <w:spacing w:val="-2"/>
          <w:sz w:val="16"/>
        </w:rPr>
        <w:t xml:space="preserve"> PHES Trust</w:t>
      </w:r>
    </w:p>
    <w:p w14:paraId="1574B2C7" w14:textId="77777777" w:rsidR="005F7645" w:rsidRDefault="00EE0D19">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38FB334B" w14:textId="77777777" w:rsidR="005F7645" w:rsidRDefault="00EE0D19">
      <w:pPr>
        <w:spacing w:before="354" w:line="181" w:lineRule="exact"/>
        <w:ind w:left="504"/>
        <w:textAlignment w:val="baseline"/>
        <w:rPr>
          <w:rFonts w:ascii="Arial" w:eastAsia="Arial" w:hAnsi="Arial"/>
          <w:color w:val="000000"/>
          <w:spacing w:val="-1"/>
          <w:sz w:val="16"/>
        </w:rPr>
      </w:pPr>
      <w:r>
        <w:rPr>
          <w:rFonts w:ascii="Arial" w:eastAsia="Arial" w:hAnsi="Arial"/>
          <w:color w:val="000000"/>
          <w:spacing w:val="-1"/>
          <w:sz w:val="16"/>
        </w:rPr>
        <w:t>Name: Capricornia Energy Hub–Pumped Hydroelectric Energy Storage</w:t>
      </w:r>
    </w:p>
    <w:p w14:paraId="17EB842A" w14:textId="77777777" w:rsidR="005F7645" w:rsidRDefault="00EE0D19">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Location: Approximately 10km west of </w:t>
      </w:r>
      <w:proofErr w:type="spellStart"/>
      <w:r>
        <w:rPr>
          <w:rFonts w:ascii="Arial" w:eastAsia="Arial" w:hAnsi="Arial"/>
          <w:color w:val="000000"/>
          <w:spacing w:val="-3"/>
          <w:sz w:val="16"/>
        </w:rPr>
        <w:t>Eungella</w:t>
      </w:r>
      <w:proofErr w:type="spellEnd"/>
      <w:r>
        <w:rPr>
          <w:rFonts w:ascii="Arial" w:eastAsia="Arial" w:hAnsi="Arial"/>
          <w:color w:val="000000"/>
          <w:spacing w:val="-3"/>
          <w:sz w:val="16"/>
        </w:rPr>
        <w:t xml:space="preserve">, near </w:t>
      </w:r>
      <w:proofErr w:type="spellStart"/>
      <w:r>
        <w:rPr>
          <w:rFonts w:ascii="Arial" w:eastAsia="Arial" w:hAnsi="Arial"/>
          <w:color w:val="000000"/>
          <w:spacing w:val="-3"/>
          <w:sz w:val="16"/>
        </w:rPr>
        <w:t>Eungella</w:t>
      </w:r>
      <w:proofErr w:type="spellEnd"/>
      <w:r>
        <w:rPr>
          <w:rFonts w:ascii="Arial" w:eastAsia="Arial" w:hAnsi="Arial"/>
          <w:color w:val="000000"/>
          <w:spacing w:val="-3"/>
          <w:sz w:val="16"/>
        </w:rPr>
        <w:t xml:space="preserve"> Dam in the Mackay Hinterland</w:t>
      </w:r>
    </w:p>
    <w:p w14:paraId="4139F069" w14:textId="77777777" w:rsidR="005F7645" w:rsidRDefault="00EE0D19">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66C8CBFA" w14:textId="77777777" w:rsidR="005F7645" w:rsidRDefault="00EE0D19">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40461BDF" w14:textId="77777777" w:rsidR="005F7645" w:rsidRDefault="00EE0D19">
      <w:pPr>
        <w:spacing w:before="141" w:line="181" w:lineRule="exact"/>
        <w:ind w:left="504"/>
        <w:textAlignment w:val="baseline"/>
        <w:rPr>
          <w:rFonts w:ascii="Arial" w:eastAsia="Arial" w:hAnsi="Arial"/>
          <w:color w:val="000000"/>
          <w:spacing w:val="-5"/>
          <w:sz w:val="16"/>
        </w:rPr>
      </w:pPr>
      <w:r>
        <w:rPr>
          <w:rFonts w:ascii="Arial" w:eastAsia="Arial" w:hAnsi="Arial"/>
          <w:color w:val="000000"/>
          <w:spacing w:val="-5"/>
          <w:sz w:val="16"/>
        </w:rPr>
        <w:t xml:space="preserve">Capital expenditure: </w:t>
      </w:r>
      <w:proofErr w:type="gramStart"/>
      <w:r>
        <w:rPr>
          <w:rFonts w:ascii="Arial" w:eastAsia="Arial" w:hAnsi="Arial"/>
          <w:color w:val="000000"/>
          <w:spacing w:val="-5"/>
          <w:sz w:val="16"/>
        </w:rPr>
        <w:t>$ 2,500,000,000</w:t>
      </w:r>
      <w:proofErr w:type="gramEnd"/>
    </w:p>
    <w:p w14:paraId="5CA822FC" w14:textId="77777777" w:rsidR="005F7645" w:rsidRDefault="00EE0D19">
      <w:pPr>
        <w:spacing w:before="121" w:line="220"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Description: The Capricornia Energy Hub PHES (CEHP) will provide approximately 750MW pump/generation facility with a storage capacity of 12GWh (16hr) into the energy grid and will be one of the largest renewable baseloa</w:t>
      </w:r>
      <w:r>
        <w:rPr>
          <w:rFonts w:ascii="Arial" w:eastAsia="Arial" w:hAnsi="Arial"/>
          <w:color w:val="000000"/>
          <w:spacing w:val="-4"/>
          <w:sz w:val="16"/>
        </w:rPr>
        <w:t xml:space="preserve">d energy projects in Northern Australia. Located on </w:t>
      </w:r>
      <w:proofErr w:type="spellStart"/>
      <w:r>
        <w:rPr>
          <w:rFonts w:ascii="Arial" w:eastAsia="Arial" w:hAnsi="Arial"/>
          <w:color w:val="000000"/>
          <w:spacing w:val="-4"/>
          <w:sz w:val="16"/>
        </w:rPr>
        <w:t>Widi</w:t>
      </w:r>
      <w:proofErr w:type="spellEnd"/>
      <w:r>
        <w:rPr>
          <w:rFonts w:ascii="Arial" w:eastAsia="Arial" w:hAnsi="Arial"/>
          <w:color w:val="000000"/>
          <w:spacing w:val="-4"/>
          <w:sz w:val="16"/>
        </w:rPr>
        <w:t xml:space="preserve"> Country, approximately 80km west of Mackay near the existing </w:t>
      </w:r>
      <w:proofErr w:type="spellStart"/>
      <w:r>
        <w:rPr>
          <w:rFonts w:ascii="Arial" w:eastAsia="Arial" w:hAnsi="Arial"/>
          <w:color w:val="000000"/>
          <w:spacing w:val="-4"/>
          <w:sz w:val="16"/>
        </w:rPr>
        <w:t>Eungella</w:t>
      </w:r>
      <w:proofErr w:type="spellEnd"/>
      <w:r>
        <w:rPr>
          <w:rFonts w:ascii="Arial" w:eastAsia="Arial" w:hAnsi="Arial"/>
          <w:color w:val="000000"/>
          <w:spacing w:val="-4"/>
          <w:sz w:val="16"/>
        </w:rPr>
        <w:t xml:space="preserve"> Dam, and within the North Queensland Renewable Energy Zone, the project will also include four water reservoirs, connecting water</w:t>
      </w:r>
      <w:r>
        <w:rPr>
          <w:rFonts w:ascii="Arial" w:eastAsia="Arial" w:hAnsi="Arial"/>
          <w:color w:val="000000"/>
          <w:spacing w:val="-4"/>
          <w:sz w:val="16"/>
        </w:rPr>
        <w:t>ways, a powerhouse and 17 km of new transmission lines. It is ideally located in the North Queensland Renewable Energy Zone and close to existing energy infrastructure. The CEHP is expected to be operating by 2029 and will bring sustainable industry and em</w:t>
      </w:r>
      <w:r>
        <w:rPr>
          <w:rFonts w:ascii="Arial" w:eastAsia="Arial" w:hAnsi="Arial"/>
          <w:color w:val="000000"/>
          <w:spacing w:val="-4"/>
          <w:sz w:val="16"/>
        </w:rPr>
        <w:t>ployment to the region. Construction is due to commence in 2025. More than 600 people will be employed during construction and 65 jobs will be created during operation.</w:t>
      </w:r>
    </w:p>
    <w:p w14:paraId="395309BE" w14:textId="77777777" w:rsidR="005F7645" w:rsidRDefault="00EE0D19">
      <w:pPr>
        <w:spacing w:before="135" w:after="5248"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01 Jan 2029</w:t>
      </w:r>
    </w:p>
    <w:p w14:paraId="41A9A2F4" w14:textId="77777777" w:rsidR="005F7645" w:rsidRDefault="005F7645">
      <w:pPr>
        <w:spacing w:before="135" w:after="5248" w:line="181" w:lineRule="exact"/>
        <w:sectPr w:rsidR="005F7645">
          <w:type w:val="continuous"/>
          <w:pgSz w:w="11904" w:h="16843"/>
          <w:pgMar w:top="1040" w:right="847" w:bottom="867" w:left="557" w:header="720" w:footer="720" w:gutter="0"/>
          <w:cols w:space="720"/>
        </w:sectPr>
      </w:pPr>
    </w:p>
    <w:p w14:paraId="23DD37D2" w14:textId="77777777" w:rsidR="005F7645" w:rsidRDefault="00EE0D19">
      <w:pPr>
        <w:spacing w:before="4" w:line="249" w:lineRule="exact"/>
        <w:textAlignment w:val="baseline"/>
        <w:rPr>
          <w:rFonts w:eastAsia="Times New Roman"/>
          <w:color w:val="000000"/>
          <w:spacing w:val="-2"/>
        </w:rPr>
      </w:pPr>
      <w:r>
        <w:rPr>
          <w:rFonts w:eastAsia="Times New Roman"/>
          <w:color w:val="000000"/>
          <w:spacing w:val="-2"/>
        </w:rPr>
        <w:t>Page 1 of 5</w:t>
      </w:r>
    </w:p>
    <w:p w14:paraId="78B32A35" w14:textId="77777777" w:rsidR="005F7645" w:rsidRDefault="005F7645">
      <w:pPr>
        <w:sectPr w:rsidR="005F7645">
          <w:type w:val="continuous"/>
          <w:pgSz w:w="11904" w:h="16843"/>
          <w:pgMar w:top="1040" w:right="1042" w:bottom="867" w:left="9782" w:header="720" w:footer="720" w:gutter="0"/>
          <w:cols w:space="720"/>
        </w:sectPr>
      </w:pPr>
    </w:p>
    <w:p w14:paraId="0C6738EE" w14:textId="77777777" w:rsidR="005F7645" w:rsidRDefault="00EE0D19">
      <w:pPr>
        <w:spacing w:before="3" w:line="183" w:lineRule="exact"/>
        <w:jc w:val="center"/>
        <w:textAlignment w:val="baseline"/>
        <w:rPr>
          <w:rFonts w:eastAsia="Times New Roman"/>
          <w:color w:val="000000"/>
          <w:sz w:val="16"/>
        </w:rPr>
      </w:pPr>
      <w:r>
        <w:rPr>
          <w:rFonts w:eastAsia="Times New Roman"/>
          <w:color w:val="000000"/>
          <w:sz w:val="16"/>
        </w:rPr>
        <w:lastRenderedPageBreak/>
        <w:t>***** Approved</w:t>
      </w:r>
      <w:r>
        <w:rPr>
          <w:rFonts w:eastAsia="Times New Roman"/>
          <w:color w:val="000000"/>
          <w:sz w:val="16"/>
        </w:rPr>
        <w:t xml:space="preserve"> by AIP Authority on Tue Jan 23</w:t>
      </w:r>
      <w:proofErr w:type="gramStart"/>
      <w:r>
        <w:rPr>
          <w:rFonts w:eastAsia="Times New Roman"/>
          <w:color w:val="000000"/>
          <w:sz w:val="16"/>
        </w:rPr>
        <w:t xml:space="preserve"> 2024</w:t>
      </w:r>
      <w:proofErr w:type="gramEnd"/>
      <w:r>
        <w:rPr>
          <w:rFonts w:eastAsia="Times New Roman"/>
          <w:color w:val="000000"/>
          <w:sz w:val="16"/>
        </w:rPr>
        <w:t xml:space="preserve"> 14:31:59 GMT+1 100 (AEDT) *****</w:t>
      </w:r>
    </w:p>
    <w:p w14:paraId="6EFFB7BB" w14:textId="77777777" w:rsidR="005F7645" w:rsidRDefault="00EE0D19">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633886C1" w14:textId="77777777" w:rsidR="005F7645" w:rsidRDefault="00EE0D19">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610"/>
        <w:gridCol w:w="2445"/>
        <w:gridCol w:w="1678"/>
        <w:gridCol w:w="3107"/>
      </w:tblGrid>
      <w:tr w:rsidR="005F7645" w14:paraId="6053E60F" w14:textId="77777777">
        <w:tblPrEx>
          <w:tblCellMar>
            <w:top w:w="0" w:type="dxa"/>
            <w:bottom w:w="0" w:type="dxa"/>
          </w:tblCellMar>
        </w:tblPrEx>
        <w:trPr>
          <w:trHeight w:hRule="exact" w:val="628"/>
        </w:trPr>
        <w:tc>
          <w:tcPr>
            <w:tcW w:w="2610" w:type="dxa"/>
            <w:vAlign w:val="center"/>
          </w:tcPr>
          <w:p w14:paraId="0A9683D7" w14:textId="77777777" w:rsidR="005F7645" w:rsidRDefault="00EE0D19">
            <w:pPr>
              <w:spacing w:before="258" w:after="178" w:line="182" w:lineRule="exact"/>
              <w:ind w:right="85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45" w:type="dxa"/>
            <w:vAlign w:val="center"/>
          </w:tcPr>
          <w:p w14:paraId="4B4C8DE5" w14:textId="77777777" w:rsidR="005F7645" w:rsidRDefault="00EE0D19">
            <w:pPr>
              <w:spacing w:before="98" w:after="80" w:line="220" w:lineRule="exact"/>
              <w:ind w:left="864"/>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8" w:type="dxa"/>
          </w:tcPr>
          <w:p w14:paraId="52EC6C46" w14:textId="77777777" w:rsidR="005F7645" w:rsidRDefault="00EE0D19">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107" w:type="dxa"/>
          </w:tcPr>
          <w:p w14:paraId="53028A5A" w14:textId="77777777" w:rsidR="005F7645" w:rsidRDefault="00EE0D19">
            <w:pPr>
              <w:spacing w:before="38" w:line="182" w:lineRule="exact"/>
              <w:ind w:left="144"/>
              <w:textAlignment w:val="baseline"/>
              <w:rPr>
                <w:rFonts w:ascii="Arial" w:eastAsia="Arial" w:hAnsi="Arial"/>
                <w:b/>
                <w:color w:val="000000"/>
                <w:sz w:val="16"/>
              </w:rPr>
            </w:pPr>
            <w:r>
              <w:rPr>
                <w:rFonts w:ascii="Arial" w:eastAsia="Arial" w:hAnsi="Arial"/>
                <w:b/>
                <w:color w:val="000000"/>
                <w:sz w:val="16"/>
              </w:rPr>
              <w:t>Explanation for no</w:t>
            </w:r>
          </w:p>
          <w:p w14:paraId="23827F21" w14:textId="77777777" w:rsidR="005F7645" w:rsidRDefault="00EE0D19">
            <w:pPr>
              <w:spacing w:line="199" w:lineRule="exact"/>
              <w:ind w:left="144"/>
              <w:textAlignment w:val="baseline"/>
              <w:rPr>
                <w:rFonts w:ascii="Arial" w:eastAsia="Arial" w:hAnsi="Arial"/>
                <w:b/>
                <w:color w:val="000000"/>
                <w:sz w:val="16"/>
              </w:rPr>
            </w:pPr>
            <w:r>
              <w:rPr>
                <w:rFonts w:ascii="Arial" w:eastAsia="Arial" w:hAnsi="Arial"/>
                <w:b/>
                <w:color w:val="000000"/>
                <w:sz w:val="16"/>
              </w:rPr>
              <w:t xml:space="preserve">opportunities for Australian </w:t>
            </w:r>
            <w:r>
              <w:rPr>
                <w:rFonts w:ascii="Arial" w:eastAsia="Arial" w:hAnsi="Arial"/>
                <w:b/>
                <w:color w:val="000000"/>
                <w:sz w:val="16"/>
              </w:rPr>
              <w:br/>
              <w:t>entities</w:t>
            </w:r>
          </w:p>
        </w:tc>
      </w:tr>
    </w:tbl>
    <w:p w14:paraId="0DADBBD2" w14:textId="77777777" w:rsidR="005F7645" w:rsidRDefault="005F7645">
      <w:pPr>
        <w:spacing w:after="51" w:line="20" w:lineRule="exact"/>
      </w:pPr>
    </w:p>
    <w:p w14:paraId="5D0B301E" w14:textId="77777777" w:rsidR="005F7645" w:rsidRDefault="00EE0D19">
      <w:pPr>
        <w:tabs>
          <w:tab w:val="left" w:pos="4032"/>
          <w:tab w:val="left" w:pos="5832"/>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Supply of PHES pump turbines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141DE05" w14:textId="77777777" w:rsidR="005F7645" w:rsidRDefault="00EE0D19">
      <w:pPr>
        <w:tabs>
          <w:tab w:val="left" w:pos="4032"/>
          <w:tab w:val="left" w:pos="5832"/>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Substation topsides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26EF279B" w14:textId="77777777" w:rsidR="005F7645" w:rsidRDefault="00EE0D19">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Export cables and array cables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FCF2B38" w14:textId="77777777" w:rsidR="005F7645" w:rsidRDefault="00EE0D19">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Civil engineering design services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9B9C8E1" w14:textId="77777777" w:rsidR="005F7645" w:rsidRDefault="00EE0D19">
      <w:pPr>
        <w:tabs>
          <w:tab w:val="left" w:pos="4032"/>
          <w:tab w:val="left" w:pos="5832"/>
        </w:tabs>
        <w:spacing w:before="51" w:line="220" w:lineRule="exact"/>
        <w:textAlignment w:val="baseline"/>
        <w:rPr>
          <w:rFonts w:ascii="Arial" w:eastAsia="Arial" w:hAnsi="Arial"/>
          <w:color w:val="000000"/>
          <w:spacing w:val="-1"/>
          <w:sz w:val="16"/>
        </w:rPr>
      </w:pPr>
      <w:r>
        <w:rPr>
          <w:rFonts w:ascii="Arial" w:eastAsia="Arial" w:hAnsi="Arial"/>
          <w:color w:val="000000"/>
          <w:spacing w:val="-1"/>
          <w:sz w:val="16"/>
        </w:rPr>
        <w:t>Site preparation including earth moving and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75C28CB" w14:textId="77777777" w:rsidR="005F7645" w:rsidRDefault="00EE0D19">
      <w:pPr>
        <w:spacing w:after="34" w:line="170" w:lineRule="exact"/>
        <w:textAlignment w:val="baseline"/>
        <w:rPr>
          <w:rFonts w:ascii="Arial" w:eastAsia="Arial" w:hAnsi="Arial"/>
          <w:color w:val="000000"/>
          <w:spacing w:val="-4"/>
          <w:sz w:val="16"/>
        </w:rPr>
      </w:pPr>
      <w:r>
        <w:rPr>
          <w:rFonts w:ascii="Arial" w:eastAsia="Arial" w:hAnsi="Arial"/>
          <w:color w:val="000000"/>
          <w:spacing w:val="-4"/>
          <w:sz w:val="16"/>
        </w:rPr>
        <w:t xml:space="preserve">track form </w:t>
      </w:r>
      <w:proofErr w:type="spellStart"/>
      <w:r>
        <w:rPr>
          <w:rFonts w:ascii="Arial" w:eastAsia="Arial" w:hAnsi="Arial"/>
          <w:color w:val="000000"/>
          <w:spacing w:val="-4"/>
          <w:sz w:val="16"/>
        </w:rPr>
        <w:t>ating</w:t>
      </w:r>
      <w:proofErr w:type="spellEnd"/>
    </w:p>
    <w:tbl>
      <w:tblPr>
        <w:tblW w:w="0" w:type="auto"/>
        <w:tblLayout w:type="fixed"/>
        <w:tblCellMar>
          <w:left w:w="0" w:type="dxa"/>
          <w:right w:w="0" w:type="dxa"/>
        </w:tblCellMar>
        <w:tblLook w:val="04A0" w:firstRow="1" w:lastRow="0" w:firstColumn="1" w:lastColumn="0" w:noHBand="0" w:noVBand="1"/>
      </w:tblPr>
      <w:tblGrid>
        <w:gridCol w:w="3541"/>
        <w:gridCol w:w="6299"/>
      </w:tblGrid>
      <w:tr w:rsidR="005F7645" w14:paraId="3E4C8F06" w14:textId="77777777">
        <w:tblPrEx>
          <w:tblCellMar>
            <w:top w:w="0" w:type="dxa"/>
            <w:bottom w:w="0" w:type="dxa"/>
          </w:tblCellMar>
        </w:tblPrEx>
        <w:trPr>
          <w:trHeight w:hRule="exact" w:val="1762"/>
        </w:trPr>
        <w:tc>
          <w:tcPr>
            <w:tcW w:w="3541" w:type="dxa"/>
          </w:tcPr>
          <w:p w14:paraId="6595D168" w14:textId="77777777" w:rsidR="005F7645" w:rsidRDefault="00EE0D19">
            <w:pPr>
              <w:spacing w:line="202" w:lineRule="exact"/>
              <w:ind w:right="468"/>
              <w:textAlignment w:val="baseline"/>
              <w:rPr>
                <w:rFonts w:ascii="Arial" w:eastAsia="Arial" w:hAnsi="Arial"/>
                <w:color w:val="000000"/>
                <w:sz w:val="16"/>
              </w:rPr>
            </w:pPr>
            <w:r>
              <w:rPr>
                <w:rFonts w:ascii="Arial" w:eastAsia="Arial" w:hAnsi="Arial"/>
                <w:color w:val="000000"/>
                <w:sz w:val="16"/>
              </w:rPr>
              <w:t xml:space="preserve">Site preparation including cable trenching and </w:t>
            </w:r>
            <w:proofErr w:type="gramStart"/>
            <w:r>
              <w:rPr>
                <w:rFonts w:ascii="Arial" w:eastAsia="Arial" w:hAnsi="Arial"/>
                <w:color w:val="000000"/>
                <w:sz w:val="16"/>
              </w:rPr>
              <w:t>excavation</w:t>
            </w:r>
            <w:proofErr w:type="gramEnd"/>
          </w:p>
          <w:p w14:paraId="3F8F5E92" w14:textId="77777777" w:rsidR="005F7645" w:rsidRDefault="00EE0D19">
            <w:pPr>
              <w:spacing w:before="5" w:line="216" w:lineRule="exact"/>
              <w:ind w:right="828"/>
              <w:textAlignment w:val="baseline"/>
              <w:rPr>
                <w:rFonts w:ascii="Arial" w:eastAsia="Arial" w:hAnsi="Arial"/>
                <w:color w:val="000000"/>
                <w:spacing w:val="-4"/>
                <w:sz w:val="16"/>
              </w:rPr>
            </w:pPr>
            <w:r>
              <w:rPr>
                <w:rFonts w:ascii="Arial" w:eastAsia="Arial" w:hAnsi="Arial"/>
                <w:color w:val="000000"/>
                <w:spacing w:val="-4"/>
                <w:sz w:val="16"/>
              </w:rPr>
              <w:t xml:space="preserve">Site preparation - preparation formwork, </w:t>
            </w:r>
            <w:proofErr w:type="gramStart"/>
            <w:r>
              <w:rPr>
                <w:rFonts w:ascii="Arial" w:eastAsia="Arial" w:hAnsi="Arial"/>
                <w:color w:val="000000"/>
                <w:spacing w:val="-4"/>
                <w:sz w:val="16"/>
              </w:rPr>
              <w:t>steelwo</w:t>
            </w:r>
            <w:r>
              <w:rPr>
                <w:rFonts w:ascii="Arial" w:eastAsia="Arial" w:hAnsi="Arial"/>
                <w:color w:val="000000"/>
                <w:spacing w:val="-4"/>
                <w:sz w:val="16"/>
              </w:rPr>
              <w:t>rk</w:t>
            </w:r>
            <w:proofErr w:type="gramEnd"/>
            <w:r>
              <w:rPr>
                <w:rFonts w:ascii="Arial" w:eastAsia="Arial" w:hAnsi="Arial"/>
                <w:color w:val="000000"/>
                <w:spacing w:val="-4"/>
                <w:sz w:val="16"/>
              </w:rPr>
              <w:t xml:space="preserve"> and footings</w:t>
            </w:r>
          </w:p>
          <w:p w14:paraId="7A2BCE11" w14:textId="77777777" w:rsidR="005F7645" w:rsidRDefault="00EE0D19">
            <w:pPr>
              <w:spacing w:line="220" w:lineRule="exact"/>
              <w:textAlignment w:val="baseline"/>
              <w:rPr>
                <w:rFonts w:ascii="Arial" w:eastAsia="Arial" w:hAnsi="Arial"/>
                <w:color w:val="000000"/>
                <w:sz w:val="16"/>
              </w:rPr>
            </w:pPr>
            <w:r>
              <w:rPr>
                <w:rFonts w:ascii="Arial" w:eastAsia="Arial" w:hAnsi="Arial"/>
                <w:color w:val="000000"/>
                <w:sz w:val="16"/>
              </w:rPr>
              <w:t xml:space="preserve">Civil construction – reservoirs and </w:t>
            </w:r>
            <w:r>
              <w:rPr>
                <w:rFonts w:ascii="Arial" w:eastAsia="Arial" w:hAnsi="Arial"/>
                <w:color w:val="000000"/>
                <w:sz w:val="16"/>
              </w:rPr>
              <w:br/>
              <w:t>powerhouse</w:t>
            </w:r>
          </w:p>
          <w:p w14:paraId="7D8D69DE" w14:textId="77777777" w:rsidR="005F7645" w:rsidRDefault="00EE0D19">
            <w:pPr>
              <w:spacing w:after="29" w:line="221" w:lineRule="exact"/>
              <w:textAlignment w:val="baseline"/>
              <w:rPr>
                <w:rFonts w:ascii="Arial" w:eastAsia="Arial" w:hAnsi="Arial"/>
                <w:color w:val="000000"/>
                <w:sz w:val="16"/>
              </w:rPr>
            </w:pPr>
            <w:r>
              <w:rPr>
                <w:rFonts w:ascii="Arial" w:eastAsia="Arial" w:hAnsi="Arial"/>
                <w:color w:val="000000"/>
                <w:sz w:val="16"/>
              </w:rPr>
              <w:t xml:space="preserve">Civil construction – waterways, roads, </w:t>
            </w:r>
            <w:r>
              <w:rPr>
                <w:rFonts w:ascii="Arial" w:eastAsia="Arial" w:hAnsi="Arial"/>
                <w:color w:val="000000"/>
                <w:sz w:val="16"/>
              </w:rPr>
              <w:br/>
              <w:t>transmission infrastructure</w:t>
            </w:r>
          </w:p>
        </w:tc>
        <w:tc>
          <w:tcPr>
            <w:tcW w:w="6299" w:type="dxa"/>
          </w:tcPr>
          <w:p w14:paraId="3523680E" w14:textId="053A3952" w:rsidR="005F7645" w:rsidRDefault="00EE0D19">
            <w:pPr>
              <w:tabs>
                <w:tab w:val="left" w:pos="2232"/>
              </w:tabs>
              <w:spacing w:before="102"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2A5BA50C" w14:textId="767D7137" w:rsidR="005F7645" w:rsidRDefault="00EE0D19">
            <w:pPr>
              <w:tabs>
                <w:tab w:val="left" w:pos="2232"/>
              </w:tabs>
              <w:spacing w:before="255"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8D78D89" w14:textId="65E9A84C" w:rsidR="005F7645" w:rsidRDefault="00EE0D19">
            <w:pPr>
              <w:tabs>
                <w:tab w:val="left" w:pos="2232"/>
              </w:tabs>
              <w:spacing w:before="259"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205D81E2" w14:textId="4E9F6179" w:rsidR="005F7645" w:rsidRDefault="00EE0D19">
            <w:pPr>
              <w:tabs>
                <w:tab w:val="left" w:pos="2232"/>
              </w:tabs>
              <w:spacing w:before="260" w:after="149" w:line="182" w:lineRule="exact"/>
              <w:ind w:right="3780"/>
              <w:jc w:val="right"/>
              <w:textAlignment w:val="baseline"/>
              <w:rPr>
                <w:rFonts w:ascii="Arial" w:eastAsia="Arial" w:hAnsi="Arial"/>
                <w:color w:val="000000"/>
                <w:sz w:val="16"/>
              </w:rPr>
            </w:pPr>
            <w:r>
              <w:rPr>
                <w:rFonts w:ascii="Arial" w:eastAsia="Arial" w:hAnsi="Arial"/>
                <w:color w:val="000000"/>
                <w:sz w:val="16"/>
              </w:rPr>
              <w:t xml:space="preserve">           </w:t>
            </w: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c>
      </w:tr>
    </w:tbl>
    <w:p w14:paraId="1A179D71" w14:textId="77777777" w:rsidR="005F7645" w:rsidRDefault="00EE0D19">
      <w:pPr>
        <w:tabs>
          <w:tab w:val="left" w:pos="4032"/>
          <w:tab w:val="left" w:pos="5832"/>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Installation of PHES pump turbines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6FFBDBD" w14:textId="77777777" w:rsidR="005F7645" w:rsidRDefault="00EE0D19">
      <w:pPr>
        <w:tabs>
          <w:tab w:val="left" w:pos="4032"/>
          <w:tab w:val="left" w:pos="5832"/>
        </w:tabs>
        <w:spacing w:before="48" w:line="218" w:lineRule="exact"/>
        <w:textAlignment w:val="baseline"/>
        <w:rPr>
          <w:rFonts w:ascii="Arial" w:eastAsia="Arial" w:hAnsi="Arial"/>
          <w:color w:val="000000"/>
          <w:spacing w:val="-1"/>
          <w:sz w:val="16"/>
        </w:rPr>
      </w:pPr>
      <w:r>
        <w:rPr>
          <w:rFonts w:ascii="Arial" w:eastAsia="Arial" w:hAnsi="Arial"/>
          <w:color w:val="000000"/>
          <w:spacing w:val="-1"/>
          <w:sz w:val="16"/>
        </w:rPr>
        <w:t>Operations and maintenance buildings and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C1EAC49" w14:textId="77777777" w:rsidR="005F7645" w:rsidRDefault="00EE0D19">
      <w:pPr>
        <w:spacing w:line="170" w:lineRule="exact"/>
        <w:textAlignment w:val="baseline"/>
        <w:rPr>
          <w:rFonts w:ascii="Arial" w:eastAsia="Arial" w:hAnsi="Arial"/>
          <w:color w:val="000000"/>
          <w:spacing w:val="-2"/>
          <w:sz w:val="16"/>
        </w:rPr>
      </w:pPr>
      <w:r>
        <w:rPr>
          <w:rFonts w:ascii="Arial" w:eastAsia="Arial" w:hAnsi="Arial"/>
          <w:color w:val="000000"/>
          <w:spacing w:val="-2"/>
          <w:sz w:val="16"/>
        </w:rPr>
        <w:t>footings for transformers switchgear</w:t>
      </w:r>
    </w:p>
    <w:p w14:paraId="6FC4684C" w14:textId="77777777" w:rsidR="005F7645" w:rsidRDefault="00EE0D19">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Electric engineer design services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CE22E82" w14:textId="77777777" w:rsidR="005F7645" w:rsidRDefault="00EE0D19">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LV cable design and installation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C1F17A7" w14:textId="77777777" w:rsidR="005F7645" w:rsidRDefault="00EE0D19">
      <w:pPr>
        <w:tabs>
          <w:tab w:val="left" w:pos="4032"/>
          <w:tab w:val="left" w:pos="5832"/>
        </w:tabs>
        <w:spacing w:before="53" w:line="219" w:lineRule="exact"/>
        <w:textAlignment w:val="baseline"/>
        <w:rPr>
          <w:rFonts w:ascii="Arial" w:eastAsia="Arial" w:hAnsi="Arial"/>
          <w:color w:val="000000"/>
          <w:spacing w:val="-1"/>
          <w:sz w:val="16"/>
        </w:rPr>
      </w:pPr>
      <w:r>
        <w:rPr>
          <w:rFonts w:ascii="Arial" w:eastAsia="Arial" w:hAnsi="Arial"/>
          <w:color w:val="000000"/>
          <w:spacing w:val="-1"/>
          <w:sz w:val="16"/>
        </w:rPr>
        <w:t>LV, Comms, HVAC, Utility systems, fire and</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FDB471E" w14:textId="77777777" w:rsidR="005F7645" w:rsidRDefault="00EE0D19">
      <w:pPr>
        <w:spacing w:line="170" w:lineRule="exact"/>
        <w:textAlignment w:val="baseline"/>
        <w:rPr>
          <w:rFonts w:ascii="Arial" w:eastAsia="Arial" w:hAnsi="Arial"/>
          <w:color w:val="000000"/>
          <w:spacing w:val="-5"/>
          <w:sz w:val="16"/>
        </w:rPr>
      </w:pPr>
      <w:r>
        <w:rPr>
          <w:rFonts w:ascii="Arial" w:eastAsia="Arial" w:hAnsi="Arial"/>
          <w:color w:val="000000"/>
          <w:spacing w:val="-5"/>
          <w:sz w:val="16"/>
        </w:rPr>
        <w:t>safety</w:t>
      </w:r>
    </w:p>
    <w:p w14:paraId="1A444801" w14:textId="77777777" w:rsidR="005F7645" w:rsidRDefault="00EE0D19">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HV cable and powerline design and installation</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488B1CD0" w14:textId="77777777" w:rsidR="005F7645" w:rsidRDefault="00EE0D19">
      <w:pPr>
        <w:tabs>
          <w:tab w:val="left" w:pos="4032"/>
          <w:tab w:val="left" w:pos="5832"/>
        </w:tabs>
        <w:spacing w:before="38" w:line="182" w:lineRule="exact"/>
        <w:textAlignment w:val="baseline"/>
        <w:rPr>
          <w:rFonts w:ascii="Arial" w:eastAsia="Arial" w:hAnsi="Arial"/>
          <w:color w:val="000000"/>
          <w:spacing w:val="-1"/>
          <w:sz w:val="16"/>
        </w:rPr>
      </w:pPr>
      <w:r>
        <w:rPr>
          <w:rFonts w:ascii="Arial" w:eastAsia="Arial" w:hAnsi="Arial"/>
          <w:color w:val="000000"/>
          <w:spacing w:val="-1"/>
          <w:sz w:val="16"/>
        </w:rPr>
        <w:t>Substations and switchyards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BDD3839" w14:textId="77777777" w:rsidR="005F7645" w:rsidRDefault="00EE0D19">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Supply and installation of safety fencing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0C2A253" w14:textId="77777777" w:rsidR="005F7645" w:rsidRDefault="00EE0D19">
      <w:pPr>
        <w:tabs>
          <w:tab w:val="left" w:pos="4032"/>
          <w:tab w:val="left" w:pos="5832"/>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Project management services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5DA05CC" w14:textId="77777777" w:rsidR="005F7645" w:rsidRDefault="00EE0D19">
      <w:pPr>
        <w:tabs>
          <w:tab w:val="left" w:pos="4032"/>
          <w:tab w:val="left" w:pos="5832"/>
        </w:tabs>
        <w:spacing w:before="53" w:line="219" w:lineRule="exact"/>
        <w:textAlignment w:val="baseline"/>
        <w:rPr>
          <w:rFonts w:ascii="Arial" w:eastAsia="Arial" w:hAnsi="Arial"/>
          <w:color w:val="000000"/>
          <w:spacing w:val="-1"/>
          <w:sz w:val="16"/>
        </w:rPr>
      </w:pPr>
      <w:r>
        <w:rPr>
          <w:rFonts w:ascii="Arial" w:eastAsia="Arial" w:hAnsi="Arial"/>
          <w:color w:val="000000"/>
          <w:spacing w:val="-1"/>
          <w:sz w:val="16"/>
        </w:rPr>
        <w:t>Provision of temporary power prior to final</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81D2D10" w14:textId="77777777" w:rsidR="005F7645" w:rsidRDefault="00EE0D19">
      <w:pPr>
        <w:spacing w:line="170" w:lineRule="exact"/>
        <w:textAlignment w:val="baseline"/>
        <w:rPr>
          <w:rFonts w:ascii="Arial" w:eastAsia="Arial" w:hAnsi="Arial"/>
          <w:color w:val="000000"/>
          <w:spacing w:val="-1"/>
          <w:sz w:val="16"/>
        </w:rPr>
      </w:pPr>
      <w:r>
        <w:rPr>
          <w:rFonts w:ascii="Arial" w:eastAsia="Arial" w:hAnsi="Arial"/>
          <w:color w:val="000000"/>
          <w:spacing w:val="-1"/>
          <w:sz w:val="16"/>
        </w:rPr>
        <w:t>commissioning</w:t>
      </w:r>
    </w:p>
    <w:p w14:paraId="4256A35E" w14:textId="77777777" w:rsidR="005F7645" w:rsidRDefault="00EE0D19">
      <w:pPr>
        <w:tabs>
          <w:tab w:val="left" w:pos="4032"/>
          <w:tab w:val="left" w:pos="5832"/>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Bulk earthworks and land management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0C61DD9" w14:textId="77777777" w:rsidR="005F7645" w:rsidRDefault="00EE0D19">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1B73D95D" w14:textId="77777777" w:rsidR="005F7645" w:rsidRDefault="00EE0D19">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46667BDB" w14:textId="77777777" w:rsidR="005F7645" w:rsidRDefault="00EE0D19">
      <w:pPr>
        <w:spacing w:before="15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64AA6DCD" w14:textId="77777777" w:rsidR="005F7645" w:rsidRDefault="00EE0D19">
      <w:pPr>
        <w:spacing w:before="38"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International</w:t>
      </w:r>
    </w:p>
    <w:p w14:paraId="79434B3A" w14:textId="77777777" w:rsidR="005F7645" w:rsidRDefault="00EE0D19">
      <w:pPr>
        <w:spacing w:before="39" w:after="3706"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Pumped Hydro industry specific standards. Furt</w:t>
      </w:r>
      <w:r>
        <w:rPr>
          <w:rFonts w:ascii="Arial" w:eastAsia="Arial" w:hAnsi="Arial"/>
          <w:color w:val="000000"/>
          <w:spacing w:val="-3"/>
          <w:sz w:val="16"/>
        </w:rPr>
        <w:t>her information to be confirmed.</w:t>
      </w:r>
    </w:p>
    <w:p w14:paraId="25A9F6A5" w14:textId="77777777" w:rsidR="005F7645" w:rsidRDefault="00EE0D19">
      <w:pPr>
        <w:spacing w:before="4" w:line="249" w:lineRule="exact"/>
        <w:jc w:val="right"/>
        <w:textAlignment w:val="baseline"/>
        <w:rPr>
          <w:rFonts w:eastAsia="Times New Roman"/>
          <w:color w:val="000000"/>
        </w:rPr>
      </w:pPr>
      <w:r>
        <w:rPr>
          <w:rFonts w:eastAsia="Times New Roman"/>
          <w:color w:val="000000"/>
        </w:rPr>
        <w:t>Page 2 of 5</w:t>
      </w:r>
    </w:p>
    <w:p w14:paraId="0467D41D" w14:textId="77777777" w:rsidR="005F7645" w:rsidRDefault="005F7645">
      <w:pPr>
        <w:sectPr w:rsidR="005F7645">
          <w:pgSz w:w="11904" w:h="16843"/>
          <w:pgMar w:top="1040" w:right="1045" w:bottom="867" w:left="1019" w:header="720" w:footer="720" w:gutter="0"/>
          <w:cols w:space="720"/>
        </w:sectPr>
      </w:pPr>
    </w:p>
    <w:p w14:paraId="1E410A8B" w14:textId="77777777" w:rsidR="005F7645" w:rsidRDefault="00EE0D19">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Tue Jan 23</w:t>
      </w:r>
      <w:proofErr w:type="gramStart"/>
      <w:r>
        <w:rPr>
          <w:rFonts w:eastAsia="Times New Roman"/>
          <w:color w:val="000000"/>
          <w:sz w:val="16"/>
        </w:rPr>
        <w:t xml:space="preserve"> 2024</w:t>
      </w:r>
      <w:proofErr w:type="gramEnd"/>
      <w:r>
        <w:rPr>
          <w:rFonts w:eastAsia="Times New Roman"/>
          <w:color w:val="000000"/>
          <w:sz w:val="16"/>
        </w:rPr>
        <w:t xml:space="preserve"> 14:31:59 GMT+1 100 (AEDT) *****</w:t>
      </w:r>
    </w:p>
    <w:p w14:paraId="403E3E34" w14:textId="77777777" w:rsidR="005F7645" w:rsidRDefault="005F7645">
      <w:pPr>
        <w:spacing w:before="3" w:after="818" w:line="183" w:lineRule="exact"/>
        <w:sectPr w:rsidR="005F7645">
          <w:pgSz w:w="11904" w:h="16843"/>
          <w:pgMar w:top="1040" w:right="1183" w:bottom="867" w:left="881" w:header="720" w:footer="720" w:gutter="0"/>
          <w:cols w:space="720"/>
        </w:sectPr>
      </w:pPr>
    </w:p>
    <w:p w14:paraId="2EE52436" w14:textId="77777777" w:rsidR="005F7645" w:rsidRDefault="00EE0D19">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7AB04DC" w14:textId="77777777" w:rsidR="005F7645" w:rsidRDefault="00EE0D19">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6E62C35" w14:textId="77777777" w:rsidR="005F7645" w:rsidRDefault="00EE0D19">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Madeline Simmonds</w:t>
      </w:r>
    </w:p>
    <w:p w14:paraId="273AE79D" w14:textId="77777777" w:rsidR="005F7645" w:rsidRDefault="00EE0D19">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Community and Communications</w:t>
      </w:r>
    </w:p>
    <w:p w14:paraId="19D43D44" w14:textId="77777777" w:rsidR="005F7645" w:rsidRDefault="00EE0D19">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0410063120</w:t>
      </w:r>
    </w:p>
    <w:p w14:paraId="7E3F1B43" w14:textId="77777777" w:rsidR="005F7645" w:rsidRDefault="00EE0D19">
      <w:pPr>
        <w:spacing w:before="38"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masi@cipprojects.dk</w:t>
        </w:r>
      </w:hyperlink>
      <w:r>
        <w:rPr>
          <w:rFonts w:ascii="Arial" w:eastAsia="Arial" w:hAnsi="Arial"/>
          <w:color w:val="000000"/>
          <w:sz w:val="16"/>
        </w:rPr>
        <w:t xml:space="preserve"> </w:t>
      </w:r>
    </w:p>
    <w:p w14:paraId="5605D712" w14:textId="77777777" w:rsidR="005F7645" w:rsidRDefault="00EE0D19">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www.capricorniaenergyhub.com.au</w:t>
        </w:r>
      </w:hyperlink>
      <w:r>
        <w:rPr>
          <w:rFonts w:ascii="Arial" w:eastAsia="Arial" w:hAnsi="Arial"/>
          <w:color w:val="000000"/>
          <w:spacing w:val="-3"/>
          <w:sz w:val="16"/>
        </w:rPr>
        <w:t>.</w:t>
      </w:r>
    </w:p>
    <w:p w14:paraId="39189F96" w14:textId="77777777" w:rsidR="005F7645" w:rsidRDefault="00EE0D19">
      <w:pPr>
        <w:spacing w:before="100" w:line="221" w:lineRule="exact"/>
        <w:ind w:left="144" w:right="72"/>
        <w:textAlignment w:val="baseline"/>
        <w:rPr>
          <w:rFonts w:ascii="Arial" w:eastAsia="Arial" w:hAnsi="Arial"/>
          <w:color w:val="000000"/>
          <w:sz w:val="16"/>
        </w:rPr>
      </w:pPr>
      <w:r>
        <w:rPr>
          <w:rFonts w:ascii="Arial" w:eastAsia="Arial" w:hAnsi="Arial"/>
          <w:color w:val="000000"/>
          <w:sz w:val="16"/>
        </w:rPr>
        <w:t>Proje</w:t>
      </w:r>
      <w:r>
        <w:rPr>
          <w:rFonts w:ascii="Arial" w:eastAsia="Arial" w:hAnsi="Arial"/>
          <w:color w:val="000000"/>
          <w:sz w:val="16"/>
        </w:rPr>
        <w:t xml:space="preserve">ct opportunities website: Until the project has a appointed a contractor and vendor supplier portal, general information on the project is available at </w:t>
      </w:r>
      <w:hyperlink r:id="rId9">
        <w:r>
          <w:rPr>
            <w:rFonts w:ascii="Arial" w:eastAsia="Arial" w:hAnsi="Arial"/>
            <w:color w:val="0000FF"/>
            <w:sz w:val="16"/>
            <w:u w:val="single"/>
          </w:rPr>
          <w:t>www.capricorniaenergyhub.com.au</w:t>
        </w:r>
      </w:hyperlink>
      <w:r>
        <w:rPr>
          <w:rFonts w:ascii="Arial" w:eastAsia="Arial" w:hAnsi="Arial"/>
          <w:color w:val="000000"/>
          <w:sz w:val="16"/>
        </w:rPr>
        <w:t>. There is an online form and email address where expressions of interest to provide goods or services to the project are available to be sent.</w:t>
      </w:r>
    </w:p>
    <w:p w14:paraId="00AF135D" w14:textId="77777777" w:rsidR="005F7645" w:rsidRDefault="00EE0D19">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57869067" w14:textId="77777777" w:rsidR="005F7645" w:rsidRDefault="00EE0D19">
      <w:pPr>
        <w:spacing w:before="1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605EB368" w14:textId="77777777" w:rsidR="005F7645" w:rsidRDefault="00EE0D19">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2C1588FB" w14:textId="77777777" w:rsidR="005F7645" w:rsidRDefault="00EE0D19">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w:t>
      </w:r>
      <w:r>
        <w:rPr>
          <w:rFonts w:ascii="Arial" w:eastAsia="Arial" w:hAnsi="Arial"/>
          <w:color w:val="000000"/>
          <w:spacing w:val="-3"/>
          <w:sz w:val="16"/>
        </w:rPr>
        <w:t xml:space="preserve">s and bid </w:t>
      </w:r>
      <w:proofErr w:type="gramStart"/>
      <w:r>
        <w:rPr>
          <w:rFonts w:ascii="Arial" w:eastAsia="Arial" w:hAnsi="Arial"/>
          <w:color w:val="000000"/>
          <w:spacing w:val="-3"/>
          <w:sz w:val="16"/>
        </w:rPr>
        <w:t>processes</w:t>
      </w:r>
      <w:proofErr w:type="gramEnd"/>
    </w:p>
    <w:p w14:paraId="5134C3BF" w14:textId="77777777" w:rsidR="005F7645" w:rsidRDefault="00EE0D19">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04669EC" w14:textId="77777777" w:rsidR="005F7645" w:rsidRDefault="00EE0D19">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585A8662" w14:textId="77777777" w:rsidR="005F7645" w:rsidRDefault="00EE0D19">
      <w:pPr>
        <w:spacing w:before="468"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3E23CFD" w14:textId="77777777" w:rsidR="005F7645" w:rsidRDefault="00EE0D19">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94A7227" w14:textId="77777777" w:rsidR="005F7645" w:rsidRDefault="00EE0D19">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Rec</w:t>
      </w:r>
      <w:r>
        <w:rPr>
          <w:rFonts w:ascii="Arial" w:eastAsia="Arial" w:hAnsi="Arial"/>
          <w:color w:val="000000"/>
          <w:spacing w:val="-3"/>
          <w:sz w:val="16"/>
        </w:rPr>
        <w:t xml:space="preserve">ommend suppliers undertake training and/or </w:t>
      </w:r>
      <w:proofErr w:type="gramStart"/>
      <w:r>
        <w:rPr>
          <w:rFonts w:ascii="Arial" w:eastAsia="Arial" w:hAnsi="Arial"/>
          <w:color w:val="000000"/>
          <w:spacing w:val="-3"/>
          <w:sz w:val="16"/>
        </w:rPr>
        <w:t>accreditation</w:t>
      </w:r>
      <w:proofErr w:type="gramEnd"/>
    </w:p>
    <w:p w14:paraId="780A1D81" w14:textId="77777777" w:rsidR="005F7645" w:rsidRDefault="00EE0D19">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371AC7D0" w14:textId="77777777" w:rsidR="005F7645" w:rsidRDefault="00EE0D19">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9704A69" w14:textId="77777777" w:rsidR="005F7645" w:rsidRDefault="00EE0D19">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3E35B71" w14:textId="77777777" w:rsidR="005F7645" w:rsidRDefault="00EE0D19">
      <w:pPr>
        <w:spacing w:before="125" w:line="216" w:lineRule="exact"/>
        <w:ind w:left="792"/>
        <w:textAlignment w:val="baseline"/>
        <w:rPr>
          <w:rFonts w:ascii="Arial" w:eastAsia="Arial" w:hAnsi="Arial"/>
          <w:color w:val="000000"/>
          <w:sz w:val="16"/>
        </w:rPr>
      </w:pPr>
      <w:r>
        <w:rPr>
          <w:rFonts w:ascii="Arial" w:eastAsia="Arial" w:hAnsi="Arial"/>
          <w:color w:val="000000"/>
          <w:sz w:val="16"/>
        </w:rPr>
        <w:t xml:space="preserve">Introduce suppliers </w:t>
      </w:r>
      <w:r>
        <w:rPr>
          <w:rFonts w:ascii="Arial" w:eastAsia="Arial" w:hAnsi="Arial"/>
          <w:color w:val="000000"/>
          <w:sz w:val="16"/>
        </w:rPr>
        <w:t xml:space="preserve">to global supply chain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4437A17E" w14:textId="77777777" w:rsidR="005F7645" w:rsidRDefault="00EE0D19">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53B3564" w14:textId="77777777" w:rsidR="005F7645" w:rsidRDefault="00EE0D19">
      <w:pPr>
        <w:spacing w:before="95" w:after="3864" w:line="221" w:lineRule="exact"/>
        <w:ind w:left="144" w:right="72"/>
        <w:textAlignment w:val="baseline"/>
        <w:rPr>
          <w:rFonts w:ascii="Arial" w:eastAsia="Arial" w:hAnsi="Arial"/>
          <w:color w:val="000000"/>
          <w:sz w:val="16"/>
        </w:rPr>
      </w:pPr>
      <w:r>
        <w:rPr>
          <w:rFonts w:ascii="Arial" w:eastAsia="Arial" w:hAnsi="Arial"/>
          <w:color w:val="000000"/>
          <w:sz w:val="16"/>
        </w:rPr>
        <w:t xml:space="preserve">The procurement entity will offer feedback to unsuccessful Australian bidders to the project. Feedback will include recommendation of relevant training, skills, </w:t>
      </w:r>
      <w:proofErr w:type="gramStart"/>
      <w:r>
        <w:rPr>
          <w:rFonts w:ascii="Arial" w:eastAsia="Arial" w:hAnsi="Arial"/>
          <w:color w:val="000000"/>
          <w:sz w:val="16"/>
        </w:rPr>
        <w:t>capability</w:t>
      </w:r>
      <w:proofErr w:type="gramEnd"/>
      <w:r>
        <w:rPr>
          <w:rFonts w:ascii="Arial" w:eastAsia="Arial" w:hAnsi="Arial"/>
          <w:color w:val="000000"/>
          <w:sz w:val="16"/>
        </w:rPr>
        <w:t xml:space="preserve"> and capacity development. When the procurement entities notify unsuccessful supplier</w:t>
      </w:r>
      <w:r>
        <w:rPr>
          <w:rFonts w:ascii="Arial" w:eastAsia="Arial" w:hAnsi="Arial"/>
          <w:color w:val="000000"/>
          <w:sz w:val="16"/>
        </w:rPr>
        <w:t>s, opportunity for feedback will be offered. Note that the commercially sensitive or confidential information that could provide an unfair advantage to suppliers in future bids shall be withheld.</w:t>
      </w:r>
    </w:p>
    <w:p w14:paraId="6B7C1644" w14:textId="77777777" w:rsidR="005F7645" w:rsidRDefault="005F7645">
      <w:pPr>
        <w:spacing w:before="95" w:after="3864" w:line="221" w:lineRule="exact"/>
        <w:sectPr w:rsidR="005F7645">
          <w:type w:val="continuous"/>
          <w:pgSz w:w="11904" w:h="16843"/>
          <w:pgMar w:top="1040" w:right="1498" w:bottom="867" w:left="881" w:header="720" w:footer="720" w:gutter="0"/>
          <w:cols w:space="720"/>
        </w:sectPr>
      </w:pPr>
    </w:p>
    <w:p w14:paraId="126F1FD9" w14:textId="77777777" w:rsidR="005F7645" w:rsidRDefault="00EE0D19">
      <w:pPr>
        <w:spacing w:before="4" w:line="249" w:lineRule="exact"/>
        <w:textAlignment w:val="baseline"/>
        <w:rPr>
          <w:rFonts w:eastAsia="Times New Roman"/>
          <w:color w:val="000000"/>
          <w:spacing w:val="-2"/>
        </w:rPr>
      </w:pPr>
      <w:r>
        <w:rPr>
          <w:rFonts w:eastAsia="Times New Roman"/>
          <w:color w:val="000000"/>
          <w:spacing w:val="-2"/>
        </w:rPr>
        <w:t>Page 3 of 5</w:t>
      </w:r>
    </w:p>
    <w:p w14:paraId="4C258619" w14:textId="77777777" w:rsidR="005F7645" w:rsidRDefault="005F7645">
      <w:pPr>
        <w:sectPr w:rsidR="005F7645">
          <w:type w:val="continuous"/>
          <w:pgSz w:w="11904" w:h="16843"/>
          <w:pgMar w:top="1040" w:right="1042" w:bottom="867" w:left="9782" w:header="720" w:footer="720" w:gutter="0"/>
          <w:cols w:space="720"/>
        </w:sectPr>
      </w:pPr>
    </w:p>
    <w:p w14:paraId="569644BF" w14:textId="77777777" w:rsidR="005F7645" w:rsidRDefault="00EE0D19">
      <w:pPr>
        <w:textAlignment w:val="baseline"/>
        <w:rPr>
          <w:rFonts w:eastAsia="Times New Roman"/>
          <w:color w:val="000000"/>
          <w:sz w:val="24"/>
        </w:rPr>
      </w:pPr>
      <w:r>
        <w:lastRenderedPageBreak/>
        <w:pict w14:anchorId="4BC72DB7">
          <v:shape id="_x0000_s1037" type="#_x0000_t202" style="position:absolute;margin-left:52.3pt;margin-top:335.05pt;width:447.15pt;height:34.05pt;z-index:-251663872;mso-wrap-distance-left:0;mso-wrap-distance-right:0;mso-position-horizontal-relative:page;mso-position-vertical-relative:page" filled="f" stroked="f">
            <v:textbox inset="0,0,0,0">
              <w:txbxContent>
                <w:p w14:paraId="37DD17CB" w14:textId="77777777" w:rsidR="00000000" w:rsidRDefault="00EE0D19"/>
              </w:txbxContent>
            </v:textbox>
            <w10:wrap type="square" anchorx="page" anchory="page"/>
          </v:shape>
        </w:pict>
      </w:r>
      <w:r>
        <w:pict w14:anchorId="3331B413">
          <v:shape id="_x0000_s1036" type="#_x0000_t202" style="position:absolute;margin-left:51.95pt;margin-top:52pt;width:476.25pt;height:52.85pt;z-index:-251662848;mso-wrap-distance-left:0;mso-wrap-distance-right:0;mso-position-horizontal-relative:page;mso-position-vertical-relative:page" filled="f" stroked="f">
            <v:textbox inset="0,0,0,0">
              <w:txbxContent>
                <w:p w14:paraId="2244735A" w14:textId="77777777" w:rsidR="005F7645" w:rsidRDefault="00EE0D19">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Tue Jan 23</w:t>
                  </w:r>
                  <w:proofErr w:type="gramStart"/>
                  <w:r>
                    <w:rPr>
                      <w:rFonts w:eastAsia="Times New Roman"/>
                      <w:color w:val="000000"/>
                      <w:sz w:val="16"/>
                    </w:rPr>
                    <w:t xml:space="preserve"> 2024</w:t>
                  </w:r>
                  <w:proofErr w:type="gramEnd"/>
                  <w:r>
                    <w:rPr>
                      <w:rFonts w:eastAsia="Times New Roman"/>
                      <w:color w:val="000000"/>
                      <w:sz w:val="16"/>
                    </w:rPr>
                    <w:t xml:space="preserve"> 14:31:59 GMT+1 100 (AEDT) *****</w:t>
                  </w:r>
                </w:p>
              </w:txbxContent>
            </v:textbox>
            <w10:wrap type="square" anchorx="page" anchory="page"/>
          </v:shape>
        </w:pict>
      </w:r>
      <w:r>
        <w:pict w14:anchorId="14D61AA4">
          <v:shape id="_x0000_s1035" type="#_x0000_t202" style="position:absolute;margin-left:43.9pt;margin-top:104.85pt;width:7in;height:43.05pt;z-index:-251661824;mso-wrap-distance-left:0;mso-wrap-distance-right:0;mso-position-horizontal-relative:page;mso-position-vertical-relative:page" filled="f" stroked="f">
            <v:textbox inset="0,0,0,0">
              <w:txbxContent>
                <w:p w14:paraId="1772A118" w14:textId="77777777" w:rsidR="005F7645" w:rsidRDefault="00EE0D19">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4C8C1F8">
          <v:shape id="_x0000_s1034" type="#_x0000_t202" style="position:absolute;margin-left:43.9pt;margin-top:147.9pt;width:7in;height:187.15pt;z-index:251650560;mso-wrap-distance-left:0;mso-wrap-distance-right:0;mso-position-horizontal-relative:page;mso-position-vertical-relative:page" filled="f" stroked="f">
            <v:textbox inset="0,0,0,0">
              <w:txbxContent>
                <w:p w14:paraId="06B79739" w14:textId="77777777" w:rsidR="005F7645" w:rsidRDefault="00EE0D19">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 xml:space="preserve">The Trustee for </w:t>
                  </w:r>
                  <w:proofErr w:type="spellStart"/>
                  <w:r>
                    <w:rPr>
                      <w:rFonts w:ascii="Arial" w:eastAsia="Arial" w:hAnsi="Arial"/>
                      <w:color w:val="000000"/>
                      <w:spacing w:val="-2"/>
                      <w:sz w:val="16"/>
                    </w:rPr>
                    <w:t>Eungella</w:t>
                  </w:r>
                  <w:proofErr w:type="spellEnd"/>
                  <w:r>
                    <w:rPr>
                      <w:rFonts w:ascii="Arial" w:eastAsia="Arial" w:hAnsi="Arial"/>
                      <w:color w:val="000000"/>
                      <w:spacing w:val="-2"/>
                      <w:sz w:val="16"/>
                    </w:rPr>
                    <w:t xml:space="preserve"> PHES Trust</w:t>
                  </w:r>
                </w:p>
                <w:p w14:paraId="4C312818" w14:textId="77777777" w:rsidR="005F7645" w:rsidRDefault="00EE0D19">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14DBF803" w14:textId="77777777" w:rsidR="005F7645" w:rsidRDefault="00EE0D19">
                  <w:pPr>
                    <w:spacing w:before="353" w:line="182" w:lineRule="exact"/>
                    <w:ind w:left="144"/>
                    <w:textAlignment w:val="baseline"/>
                    <w:rPr>
                      <w:rFonts w:ascii="Arial" w:eastAsia="Arial" w:hAnsi="Arial"/>
                      <w:color w:val="000000"/>
                      <w:spacing w:val="-1"/>
                      <w:sz w:val="16"/>
                    </w:rPr>
                  </w:pPr>
                  <w:r>
                    <w:rPr>
                      <w:rFonts w:ascii="Arial" w:eastAsia="Arial" w:hAnsi="Arial"/>
                      <w:color w:val="000000"/>
                      <w:spacing w:val="-1"/>
                      <w:sz w:val="16"/>
                    </w:rPr>
                    <w:t>Name: Capricornia Energy Hub–Pumped Hydroelectric Energy Storage</w:t>
                  </w:r>
                </w:p>
                <w:p w14:paraId="55C65604" w14:textId="77777777" w:rsidR="005F7645" w:rsidRDefault="00EE0D19">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Location: Approximately 10km west of </w:t>
                  </w:r>
                  <w:proofErr w:type="spellStart"/>
                  <w:r>
                    <w:rPr>
                      <w:rFonts w:ascii="Arial" w:eastAsia="Arial" w:hAnsi="Arial"/>
                      <w:color w:val="000000"/>
                      <w:spacing w:val="-3"/>
                      <w:sz w:val="16"/>
                    </w:rPr>
                    <w:t>Eungella</w:t>
                  </w:r>
                  <w:proofErr w:type="spellEnd"/>
                  <w:r>
                    <w:rPr>
                      <w:rFonts w:ascii="Arial" w:eastAsia="Arial" w:hAnsi="Arial"/>
                      <w:color w:val="000000"/>
                      <w:spacing w:val="-3"/>
                      <w:sz w:val="16"/>
                    </w:rPr>
                    <w:t xml:space="preserve">, near </w:t>
                  </w:r>
                  <w:proofErr w:type="spellStart"/>
                  <w:r>
                    <w:rPr>
                      <w:rFonts w:ascii="Arial" w:eastAsia="Arial" w:hAnsi="Arial"/>
                      <w:color w:val="000000"/>
                      <w:spacing w:val="-3"/>
                      <w:sz w:val="16"/>
                    </w:rPr>
                    <w:t>Eungella</w:t>
                  </w:r>
                  <w:proofErr w:type="spellEnd"/>
                  <w:r>
                    <w:rPr>
                      <w:rFonts w:ascii="Arial" w:eastAsia="Arial" w:hAnsi="Arial"/>
                      <w:color w:val="000000"/>
                      <w:spacing w:val="-3"/>
                      <w:sz w:val="16"/>
                    </w:rPr>
                    <w:t xml:space="preserve"> Dam in the Mackay Hinterland</w:t>
                  </w:r>
                </w:p>
                <w:p w14:paraId="34DEC9DF" w14:textId="77777777" w:rsidR="005F7645" w:rsidRDefault="00EE0D19">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61F3317F" w14:textId="77777777" w:rsidR="005F7645" w:rsidRDefault="00EE0D19">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49BECBE6" w14:textId="77777777" w:rsidR="005F7645" w:rsidRDefault="00EE0D19">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w:t>
                  </w:r>
                  <w:r>
                    <w:rPr>
                      <w:rFonts w:ascii="Arial" w:eastAsia="Arial" w:hAnsi="Arial"/>
                      <w:color w:val="000000"/>
                      <w:spacing w:val="-3"/>
                      <w:sz w:val="16"/>
                    </w:rPr>
                    <w:t>uired for the new facility:</w:t>
                  </w:r>
                </w:p>
              </w:txbxContent>
            </v:textbox>
            <w10:wrap anchorx="page" anchory="page"/>
          </v:shape>
        </w:pict>
      </w:r>
      <w:r>
        <w:pict w14:anchorId="54C6305E">
          <v:shape id="_x0000_s1033" type="#_x0000_t202" style="position:absolute;margin-left:192.2pt;margin-top:335.05pt;width:70.9pt;height:16.1pt;z-index:-251660800;mso-wrap-distance-left:0;mso-wrap-distance-right:0;mso-position-horizontal-relative:page;mso-position-vertical-relative:page" filled="f" stroked="f">
            <v:textbox inset="0,0,0,0">
              <w:txbxContent>
                <w:p w14:paraId="386C2AF6" w14:textId="77777777" w:rsidR="005F7645" w:rsidRDefault="00EE0D19">
                  <w:pPr>
                    <w:spacing w:before="139" w:line="172" w:lineRule="exact"/>
                    <w:textAlignment w:val="baseline"/>
                    <w:rPr>
                      <w:rFonts w:ascii="Arial" w:eastAsia="Arial" w:hAnsi="Arial"/>
                      <w:b/>
                      <w:color w:val="000000"/>
                      <w:sz w:val="16"/>
                    </w:rPr>
                  </w:pPr>
                  <w:r>
                    <w:rPr>
                      <w:rFonts w:ascii="Arial" w:eastAsia="Arial" w:hAnsi="Arial"/>
                      <w:b/>
                      <w:color w:val="000000"/>
                      <w:sz w:val="16"/>
                    </w:rPr>
                    <w:t>Opportunities for</w:t>
                  </w:r>
                </w:p>
              </w:txbxContent>
            </v:textbox>
            <w10:wrap type="square" anchorx="page" anchory="page"/>
          </v:shape>
        </w:pict>
      </w:r>
      <w:r>
        <w:pict w14:anchorId="523A67EE">
          <v:shape id="_x0000_s1032" type="#_x0000_t202" style="position:absolute;margin-left:192.2pt;margin-top:351.15pt;width:70.9pt;height:17.05pt;z-index:-251659776;mso-wrap-distance-left:0;mso-wrap-distance-right:0;mso-position-horizontal-relative:page;mso-position-vertical-relative:page" filled="f" stroked="f">
            <v:textbox inset="0,0,0,0">
              <w:txbxContent>
                <w:p w14:paraId="582C7B3B" w14:textId="77777777" w:rsidR="005F7645" w:rsidRDefault="00EE0D19">
                  <w:pPr>
                    <w:spacing w:before="33" w:after="118" w:line="184" w:lineRule="exact"/>
                    <w:textAlignment w:val="baseline"/>
                    <w:rPr>
                      <w:rFonts w:ascii="Arial" w:eastAsia="Arial" w:hAnsi="Arial"/>
                      <w:b/>
                      <w:color w:val="000000"/>
                      <w:spacing w:val="-7"/>
                      <w:sz w:val="16"/>
                    </w:rPr>
                  </w:pPr>
                  <w:r>
                    <w:rPr>
                      <w:rFonts w:ascii="Arial" w:eastAsia="Arial" w:hAnsi="Arial"/>
                      <w:b/>
                      <w:color w:val="000000"/>
                      <w:spacing w:val="-7"/>
                      <w:sz w:val="16"/>
                    </w:rPr>
                    <w:t xml:space="preserve">Australian entities </w:t>
                  </w:r>
                  <w:r>
                    <w:rPr>
                      <w:rFonts w:ascii="Arial" w:eastAsia="Arial" w:hAnsi="Arial"/>
                      <w:b/>
                      <w:color w:val="000000"/>
                      <w:spacing w:val="-7"/>
                      <w:sz w:val="10"/>
                    </w:rPr>
                    <w:t>*</w:t>
                  </w:r>
                </w:p>
              </w:txbxContent>
            </v:textbox>
            <w10:wrap type="square" anchorx="page" anchory="page"/>
          </v:shape>
        </w:pict>
      </w:r>
      <w:r>
        <w:pict w14:anchorId="25B1F0E0">
          <v:shape id="_x0000_s1031" type="#_x0000_t202" style="position:absolute;margin-left:283.7pt;margin-top:335.05pt;width:65.25pt;height:33.15pt;z-index:-251658752;mso-wrap-distance-left:0;mso-wrap-distance-right:0;mso-position-horizontal-relative:page;mso-position-vertical-relative:page" filled="f" stroked="f">
            <v:textbox inset="0,0,0,0">
              <w:txbxContent>
                <w:p w14:paraId="02C8FA49" w14:textId="77777777" w:rsidR="005F7645" w:rsidRDefault="00EE0D19">
                  <w:pPr>
                    <w:spacing w:line="219"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36728BEE">
          <v:shape id="_x0000_s1030" type="#_x0000_t202" style="position:absolute;margin-left:364.3pt;margin-top:335.05pt;width:135.15pt;height:33.15pt;z-index:-251657728;mso-wrap-distance-left:0;mso-wrap-distance-right:0;mso-position-horizontal-relative:page;mso-position-vertical-relative:page" filled="f" stroked="f">
            <v:textbox inset="0,0,0,0">
              <w:txbxContent>
                <w:p w14:paraId="09963D9E" w14:textId="77777777" w:rsidR="005F7645" w:rsidRDefault="00EE0D19">
                  <w:pPr>
                    <w:spacing w:before="101" w:after="114" w:line="221"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636EF908">
          <v:shape id="_x0000_s1029" type="#_x0000_t202" style="position:absolute;margin-left:52.3pt;margin-top:335.05pt;width:86.9pt;height:33.15pt;z-index:-251656704;mso-wrap-distance-left:0;mso-wrap-distance-right:0;mso-position-horizontal-relative:page;mso-position-vertical-relative:page" filled="f" stroked="f">
            <v:textbox inset="0,0,0,0">
              <w:txbxContent>
                <w:p w14:paraId="553F0A0B" w14:textId="77777777" w:rsidR="005F7645" w:rsidRDefault="00EE0D19">
                  <w:pPr>
                    <w:spacing w:before="259" w:after="215" w:line="18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3354A45D">
          <v:shape id="_x0000_s1028" type="#_x0000_t202" style="position:absolute;margin-left:52.3pt;margin-top:370.05pt;width:294pt;height:408.95pt;z-index:-251655680;mso-wrap-distance-left:0;mso-wrap-distance-right:0;mso-position-horizontal-relative:page;mso-position-vertical-relative:page" filled="f" stroked="f">
            <v:textbox inset="0,0,0,0">
              <w:txbxContent>
                <w:p w14:paraId="058D9C05" w14:textId="77777777" w:rsidR="005F7645" w:rsidRDefault="00EE0D19">
                  <w:pPr>
                    <w:tabs>
                      <w:tab w:val="left" w:pos="3384"/>
                      <w:tab w:val="right" w:pos="5400"/>
                    </w:tabs>
                    <w:spacing w:before="1" w:line="182" w:lineRule="exact"/>
                    <w:textAlignment w:val="baseline"/>
                    <w:rPr>
                      <w:rFonts w:ascii="Arial" w:eastAsia="Arial" w:hAnsi="Arial"/>
                      <w:color w:val="000000"/>
                      <w:sz w:val="16"/>
                    </w:rPr>
                  </w:pPr>
                  <w:r>
                    <w:rPr>
                      <w:rFonts w:ascii="Arial" w:eastAsia="Arial" w:hAnsi="Arial"/>
                      <w:color w:val="000000"/>
                      <w:sz w:val="16"/>
                    </w:rPr>
                    <w:t>Maintenance of PHES pump turbines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4A72C2F" w14:textId="77777777" w:rsidR="005F7645" w:rsidRDefault="00EE0D19">
                  <w:pPr>
                    <w:tabs>
                      <w:tab w:val="left" w:pos="3384"/>
                      <w:tab w:val="right" w:pos="5400"/>
                    </w:tabs>
                    <w:spacing w:before="48" w:line="218" w:lineRule="exact"/>
                    <w:textAlignment w:val="baseline"/>
                    <w:rPr>
                      <w:rFonts w:ascii="Arial" w:eastAsia="Arial" w:hAnsi="Arial"/>
                      <w:color w:val="000000"/>
                      <w:sz w:val="16"/>
                    </w:rPr>
                  </w:pPr>
                  <w:r>
                    <w:rPr>
                      <w:rFonts w:ascii="Arial" w:eastAsia="Arial" w:hAnsi="Arial"/>
                      <w:color w:val="000000"/>
                      <w:sz w:val="16"/>
                    </w:rPr>
                    <w:t>General electrical and mechanical</w:t>
                  </w:r>
                  <w:r>
                    <w:rPr>
                      <w:rFonts w:ascii="Arial" w:eastAsia="Arial" w:hAnsi="Arial"/>
                      <w:color w:val="000000"/>
                      <w:sz w:val="16"/>
                    </w:rPr>
                    <w:tab/>
                    <w:t>Yes</w:t>
                  </w:r>
                  <w:r>
                    <w:rPr>
                      <w:rFonts w:ascii="Arial" w:eastAsia="Arial" w:hAnsi="Arial"/>
                      <w:color w:val="000000"/>
                      <w:sz w:val="16"/>
                    </w:rPr>
                    <w:tab/>
                    <w:t>No</w:t>
                  </w:r>
                </w:p>
                <w:p w14:paraId="3C56BBAD" w14:textId="77777777" w:rsidR="005F7645" w:rsidRDefault="00EE0D19">
                  <w:pPr>
                    <w:spacing w:line="170" w:lineRule="exact"/>
                    <w:textAlignment w:val="baseline"/>
                    <w:rPr>
                      <w:rFonts w:ascii="Arial" w:eastAsia="Arial" w:hAnsi="Arial"/>
                      <w:color w:val="000000"/>
                      <w:spacing w:val="-4"/>
                      <w:sz w:val="16"/>
                    </w:rPr>
                  </w:pPr>
                  <w:r>
                    <w:rPr>
                      <w:rFonts w:ascii="Arial" w:eastAsia="Arial" w:hAnsi="Arial"/>
                      <w:color w:val="000000"/>
                      <w:spacing w:val="-4"/>
                      <w:sz w:val="16"/>
                    </w:rPr>
                    <w:t>maintenance</w:t>
                  </w:r>
                </w:p>
                <w:p w14:paraId="666AA2F4" w14:textId="77777777" w:rsidR="005F7645" w:rsidRDefault="00EE0D19">
                  <w:pPr>
                    <w:tabs>
                      <w:tab w:val="left" w:pos="3384"/>
                      <w:tab w:val="right" w:pos="5400"/>
                    </w:tabs>
                    <w:spacing w:before="30" w:line="206" w:lineRule="exact"/>
                    <w:ind w:right="504"/>
                    <w:jc w:val="both"/>
                    <w:textAlignment w:val="baseline"/>
                    <w:rPr>
                      <w:rFonts w:ascii="Arial" w:eastAsia="Arial" w:hAnsi="Arial"/>
                      <w:color w:val="000000"/>
                      <w:sz w:val="16"/>
                    </w:rPr>
                  </w:pPr>
                  <w:r>
                    <w:rPr>
                      <w:rFonts w:ascii="Arial" w:eastAsia="Arial" w:hAnsi="Arial"/>
                      <w:color w:val="000000"/>
                      <w:sz w:val="16"/>
                    </w:rPr>
                    <w:t>Maintenance of substations and</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switchyards</w:t>
                  </w:r>
                </w:p>
                <w:p w14:paraId="23FA52F1" w14:textId="77777777" w:rsidR="005F7645" w:rsidRDefault="00EE0D19">
                  <w:pPr>
                    <w:tabs>
                      <w:tab w:val="left" w:pos="3384"/>
                      <w:tab w:val="right" w:pos="5400"/>
                    </w:tabs>
                    <w:spacing w:before="38" w:line="202" w:lineRule="exact"/>
                    <w:ind w:right="504"/>
                    <w:jc w:val="both"/>
                    <w:textAlignment w:val="baseline"/>
                    <w:rPr>
                      <w:rFonts w:ascii="Arial" w:eastAsia="Arial" w:hAnsi="Arial"/>
                      <w:color w:val="000000"/>
                      <w:sz w:val="16"/>
                    </w:rPr>
                  </w:pPr>
                  <w:r>
                    <w:rPr>
                      <w:rFonts w:ascii="Arial" w:eastAsia="Arial" w:hAnsi="Arial"/>
                      <w:color w:val="000000"/>
                      <w:sz w:val="16"/>
                    </w:rPr>
                    <w:t>Supply of ancillary goods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services</w:t>
                  </w:r>
                </w:p>
                <w:p w14:paraId="554CBB65" w14:textId="77777777" w:rsidR="005F7645" w:rsidRDefault="00EE0D19">
                  <w:pPr>
                    <w:tabs>
                      <w:tab w:val="left" w:pos="3384"/>
                      <w:tab w:val="right" w:pos="5400"/>
                    </w:tabs>
                    <w:spacing w:before="34" w:line="182" w:lineRule="exact"/>
                    <w:jc w:val="both"/>
                    <w:textAlignment w:val="baseline"/>
                    <w:rPr>
                      <w:rFonts w:ascii="Arial" w:eastAsia="Arial" w:hAnsi="Arial"/>
                      <w:color w:val="000000"/>
                      <w:sz w:val="16"/>
                    </w:rPr>
                  </w:pPr>
                  <w:r>
                    <w:rPr>
                      <w:rFonts w:ascii="Arial" w:eastAsia="Arial" w:hAnsi="Arial"/>
                      <w:color w:val="000000"/>
                      <w:sz w:val="16"/>
                    </w:rPr>
                    <w:t>Project management services</w:t>
                  </w:r>
                  <w:r>
                    <w:rPr>
                      <w:rFonts w:ascii="Arial" w:eastAsia="Arial" w:hAnsi="Arial"/>
                      <w:color w:val="000000"/>
                      <w:sz w:val="16"/>
                    </w:rPr>
                    <w:tab/>
                    <w:t>Yes</w:t>
                  </w:r>
                  <w:r>
                    <w:rPr>
                      <w:rFonts w:ascii="Arial" w:eastAsia="Arial" w:hAnsi="Arial"/>
                      <w:color w:val="000000"/>
                      <w:sz w:val="16"/>
                    </w:rPr>
                    <w:tab/>
                    <w:t>No</w:t>
                  </w:r>
                </w:p>
                <w:p w14:paraId="7BBDF558" w14:textId="77777777" w:rsidR="005F7645" w:rsidRDefault="00EE0D19">
                  <w:pPr>
                    <w:tabs>
                      <w:tab w:val="left" w:pos="3384"/>
                      <w:tab w:val="right" w:pos="5400"/>
                    </w:tabs>
                    <w:spacing w:before="53" w:line="218" w:lineRule="exact"/>
                    <w:jc w:val="both"/>
                    <w:textAlignment w:val="baseline"/>
                    <w:rPr>
                      <w:rFonts w:ascii="Arial" w:eastAsia="Arial" w:hAnsi="Arial"/>
                      <w:color w:val="000000"/>
                      <w:sz w:val="16"/>
                    </w:rPr>
                  </w:pPr>
                  <w:r>
                    <w:rPr>
                      <w:rFonts w:ascii="Arial" w:eastAsia="Arial" w:hAnsi="Arial"/>
                      <w:color w:val="000000"/>
                      <w:sz w:val="16"/>
                    </w:rPr>
                    <w:t>Maintenance earthworks and civil</w:t>
                  </w:r>
                  <w:r>
                    <w:rPr>
                      <w:rFonts w:ascii="Arial" w:eastAsia="Arial" w:hAnsi="Arial"/>
                      <w:color w:val="000000"/>
                      <w:sz w:val="16"/>
                    </w:rPr>
                    <w:tab/>
                    <w:t>Yes</w:t>
                  </w:r>
                  <w:r>
                    <w:rPr>
                      <w:rFonts w:ascii="Arial" w:eastAsia="Arial" w:hAnsi="Arial"/>
                      <w:color w:val="000000"/>
                      <w:sz w:val="16"/>
                    </w:rPr>
                    <w:tab/>
                    <w:t>No</w:t>
                  </w:r>
                </w:p>
                <w:p w14:paraId="417A2123" w14:textId="77777777" w:rsidR="005F7645" w:rsidRDefault="00EE0D19">
                  <w:pPr>
                    <w:spacing w:line="170" w:lineRule="exact"/>
                    <w:textAlignment w:val="baseline"/>
                    <w:rPr>
                      <w:rFonts w:ascii="Arial" w:eastAsia="Arial" w:hAnsi="Arial"/>
                      <w:color w:val="000000"/>
                      <w:spacing w:val="-2"/>
                      <w:sz w:val="16"/>
                    </w:rPr>
                  </w:pPr>
                  <w:r>
                    <w:rPr>
                      <w:rFonts w:ascii="Arial" w:eastAsia="Arial" w:hAnsi="Arial"/>
                      <w:color w:val="000000"/>
                      <w:spacing w:val="-2"/>
                      <w:sz w:val="16"/>
                    </w:rPr>
                    <w:t>infrastructure</w:t>
                  </w:r>
                </w:p>
                <w:p w14:paraId="05561269" w14:textId="77777777" w:rsidR="005F7645" w:rsidRDefault="00EE0D19">
                  <w:pPr>
                    <w:tabs>
                      <w:tab w:val="left" w:pos="3384"/>
                      <w:tab w:val="right" w:pos="5400"/>
                    </w:tabs>
                    <w:spacing w:before="39" w:line="182" w:lineRule="exact"/>
                    <w:textAlignment w:val="baseline"/>
                    <w:rPr>
                      <w:rFonts w:ascii="Arial" w:eastAsia="Arial" w:hAnsi="Arial"/>
                      <w:color w:val="000000"/>
                      <w:sz w:val="16"/>
                    </w:rPr>
                  </w:pPr>
                  <w:r>
                    <w:rPr>
                      <w:rFonts w:ascii="Arial" w:eastAsia="Arial" w:hAnsi="Arial"/>
                      <w:color w:val="000000"/>
                      <w:sz w:val="16"/>
                    </w:rPr>
                    <w:t>Maintenance land management</w:t>
                  </w:r>
                  <w:r>
                    <w:rPr>
                      <w:rFonts w:ascii="Arial" w:eastAsia="Arial" w:hAnsi="Arial"/>
                      <w:color w:val="000000"/>
                      <w:sz w:val="16"/>
                    </w:rPr>
                    <w:tab/>
                    <w:t>Yes</w:t>
                  </w:r>
                  <w:r>
                    <w:rPr>
                      <w:rFonts w:ascii="Arial" w:eastAsia="Arial" w:hAnsi="Arial"/>
                      <w:color w:val="000000"/>
                      <w:sz w:val="16"/>
                    </w:rPr>
                    <w:tab/>
                    <w:t>No</w:t>
                  </w:r>
                </w:p>
                <w:p w14:paraId="520CFFB0" w14:textId="77777777" w:rsidR="005F7645" w:rsidRDefault="00EE0D19">
                  <w:pPr>
                    <w:tabs>
                      <w:tab w:val="left" w:pos="3384"/>
                      <w:tab w:val="right" w:pos="5400"/>
                    </w:tabs>
                    <w:spacing w:before="59" w:line="213" w:lineRule="exact"/>
                    <w:textAlignment w:val="baseline"/>
                    <w:rPr>
                      <w:rFonts w:ascii="Arial" w:eastAsia="Arial" w:hAnsi="Arial"/>
                      <w:color w:val="000000"/>
                      <w:sz w:val="16"/>
                    </w:rPr>
                  </w:pPr>
                  <w:r>
                    <w:rPr>
                      <w:rFonts w:ascii="Arial" w:eastAsia="Arial" w:hAnsi="Arial"/>
                      <w:color w:val="000000"/>
                      <w:sz w:val="16"/>
                    </w:rPr>
                    <w:t>Powerhouse maintenance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7B9EFF5" w14:textId="77777777" w:rsidR="005F7645" w:rsidRDefault="00EE0D19">
                  <w:pPr>
                    <w:spacing w:line="170" w:lineRule="exact"/>
                    <w:textAlignment w:val="baseline"/>
                    <w:rPr>
                      <w:rFonts w:ascii="Arial" w:eastAsia="Arial" w:hAnsi="Arial"/>
                      <w:color w:val="000000"/>
                      <w:spacing w:val="-3"/>
                      <w:sz w:val="16"/>
                    </w:rPr>
                  </w:pPr>
                  <w:r>
                    <w:rPr>
                      <w:rFonts w:ascii="Arial" w:eastAsia="Arial" w:hAnsi="Arial"/>
                      <w:color w:val="000000"/>
                      <w:spacing w:val="-3"/>
                      <w:sz w:val="16"/>
                    </w:rPr>
                    <w:t>operational services</w:t>
                  </w:r>
                </w:p>
                <w:p w14:paraId="13376EDC" w14:textId="77777777" w:rsidR="005F7645" w:rsidRDefault="00EE0D19">
                  <w:pPr>
                    <w:spacing w:before="192" w:line="343" w:lineRule="exact"/>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50A4B421" w14:textId="77777777" w:rsidR="005F7645" w:rsidRDefault="00EE0D19">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p w14:paraId="599F3765" w14:textId="77777777" w:rsidR="005F7645" w:rsidRDefault="00EE0D19">
                  <w:pPr>
                    <w:spacing w:before="34" w:line="182" w:lineRule="exact"/>
                    <w:ind w:left="576"/>
                    <w:textAlignment w:val="baseline"/>
                    <w:rPr>
                      <w:rFonts w:ascii="Arial" w:eastAsia="Arial" w:hAnsi="Arial"/>
                      <w:color w:val="000000"/>
                      <w:spacing w:val="-6"/>
                      <w:sz w:val="16"/>
                    </w:rPr>
                  </w:pPr>
                  <w:r>
                    <w:rPr>
                      <w:rFonts w:ascii="Arial" w:eastAsia="Arial" w:hAnsi="Arial"/>
                      <w:color w:val="000000"/>
                      <w:spacing w:val="-6"/>
                      <w:sz w:val="16"/>
                    </w:rPr>
                    <w:t>International</w:t>
                  </w:r>
                </w:p>
                <w:p w14:paraId="4C1CFCA0" w14:textId="77777777" w:rsidR="005F7645" w:rsidRDefault="00EE0D19">
                  <w:pPr>
                    <w:spacing w:before="38" w:after="3706" w:line="182" w:lineRule="exact"/>
                    <w:ind w:left="576"/>
                    <w:textAlignment w:val="baseline"/>
                    <w:rPr>
                      <w:rFonts w:ascii="Arial" w:eastAsia="Arial" w:hAnsi="Arial"/>
                      <w:color w:val="000000"/>
                      <w:spacing w:val="-4"/>
                      <w:sz w:val="16"/>
                    </w:rPr>
                  </w:pPr>
                  <w:r>
                    <w:rPr>
                      <w:rFonts w:ascii="Arial" w:eastAsia="Arial" w:hAnsi="Arial"/>
                      <w:color w:val="000000"/>
                      <w:spacing w:val="-4"/>
                      <w:sz w:val="16"/>
                    </w:rPr>
                    <w:t>Pumped Hydro industry specific standards. Further information to be provided.</w:t>
                  </w:r>
                </w:p>
              </w:txbxContent>
            </v:textbox>
            <w10:wrap type="square" anchorx="page" anchory="page"/>
          </v:shape>
        </w:pict>
      </w:r>
      <w:r>
        <w:pict w14:anchorId="5132524F">
          <v:shape id="_x0000_s1027" type="#_x0000_t202" style="position:absolute;margin-left:488.15pt;margin-top:765.4pt;width:54.75pt;height:12.65pt;z-index:-251654656;mso-wrap-distance-left:0;mso-wrap-distance-right:0;mso-position-horizontal-relative:page;mso-position-vertical-relative:page" filled="f" stroked="f">
            <v:textbox inset="0,0,0,0">
              <w:txbxContent>
                <w:p w14:paraId="1C7E6F39" w14:textId="77777777" w:rsidR="005F7645" w:rsidRDefault="00EE0D19">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128C8854">
          <v:line id="_x0000_s1026" style="position:absolute;z-index:251664896;mso-position-horizontal-relative:page;mso-position-vertical-relative:page" from="43.9pt,148.55pt" to="538.15pt,148.55pt" strokeweight="1.2pt">
            <w10:wrap anchorx="page" anchory="page"/>
          </v:line>
        </w:pict>
      </w:r>
    </w:p>
    <w:p w14:paraId="5DD84128" w14:textId="77777777" w:rsidR="005F7645" w:rsidRDefault="005F7645">
      <w:pPr>
        <w:sectPr w:rsidR="005F7645">
          <w:pgSz w:w="11904" w:h="16843"/>
          <w:pgMar w:top="752" w:right="946" w:bottom="890" w:left="878" w:header="720" w:footer="720" w:gutter="0"/>
          <w:cols w:space="720"/>
        </w:sectPr>
      </w:pPr>
    </w:p>
    <w:p w14:paraId="4C487957" w14:textId="77777777" w:rsidR="005F7645" w:rsidRDefault="00EE0D19">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Tue Jan 23</w:t>
      </w:r>
      <w:proofErr w:type="gramStart"/>
      <w:r>
        <w:rPr>
          <w:rFonts w:eastAsia="Times New Roman"/>
          <w:color w:val="000000"/>
          <w:sz w:val="16"/>
        </w:rPr>
        <w:t xml:space="preserve"> 2024</w:t>
      </w:r>
      <w:proofErr w:type="gramEnd"/>
      <w:r>
        <w:rPr>
          <w:rFonts w:eastAsia="Times New Roman"/>
          <w:color w:val="000000"/>
          <w:sz w:val="16"/>
        </w:rPr>
        <w:t xml:space="preserve"> 14:31:59 GMT+1 100 (AEDT) *****</w:t>
      </w:r>
    </w:p>
    <w:p w14:paraId="1363E855" w14:textId="77777777" w:rsidR="005F7645" w:rsidRDefault="005F7645">
      <w:pPr>
        <w:spacing w:before="3" w:after="818" w:line="183" w:lineRule="exact"/>
        <w:sectPr w:rsidR="005F7645">
          <w:pgSz w:w="11904" w:h="16843"/>
          <w:pgMar w:top="1040" w:right="1340" w:bottom="867" w:left="1039" w:header="720" w:footer="720" w:gutter="0"/>
          <w:cols w:space="720"/>
        </w:sectPr>
      </w:pPr>
    </w:p>
    <w:p w14:paraId="7AD4C3AA" w14:textId="77777777" w:rsidR="005F7645" w:rsidRDefault="00EE0D19">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F635934" w14:textId="77777777" w:rsidR="005F7645" w:rsidRDefault="00EE0D19">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3161F0E4" w14:textId="77777777" w:rsidR="005F7645" w:rsidRDefault="00EE0D19">
      <w:pPr>
        <w:spacing w:before="140"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Madeline Simmonds</w:t>
      </w:r>
    </w:p>
    <w:p w14:paraId="15631BDE" w14:textId="77777777" w:rsidR="005F7645" w:rsidRDefault="00EE0D19">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Community and Communications</w:t>
      </w:r>
    </w:p>
    <w:p w14:paraId="1630E09A" w14:textId="77777777" w:rsidR="005F7645" w:rsidRDefault="00EE0D19">
      <w:pPr>
        <w:spacing w:before="39" w:line="182" w:lineRule="exact"/>
        <w:ind w:left="864"/>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0410063120</w:t>
      </w:r>
    </w:p>
    <w:p w14:paraId="6C253C53" w14:textId="77777777" w:rsidR="005F7645" w:rsidRDefault="00EE0D19">
      <w:pPr>
        <w:spacing w:before="34"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masi@cipprojects.dk</w:t>
        </w:r>
      </w:hyperlink>
      <w:r>
        <w:rPr>
          <w:rFonts w:ascii="Arial" w:eastAsia="Arial" w:hAnsi="Arial"/>
          <w:color w:val="000000"/>
          <w:sz w:val="16"/>
        </w:rPr>
        <w:t xml:space="preserve"> </w:t>
      </w:r>
    </w:p>
    <w:p w14:paraId="6B8827D2" w14:textId="77777777" w:rsidR="005F7645" w:rsidRDefault="00EE0D19">
      <w:pPr>
        <w:spacing w:before="202"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Facility operator website: </w:t>
      </w:r>
      <w:hyperlink r:id="rId11">
        <w:r>
          <w:rPr>
            <w:rFonts w:ascii="Arial" w:eastAsia="Arial" w:hAnsi="Arial"/>
            <w:color w:val="0000FF"/>
            <w:spacing w:val="-3"/>
            <w:sz w:val="16"/>
            <w:u w:val="single"/>
          </w:rPr>
          <w:t>www.capricorniaenergyhub.com.au</w:t>
        </w:r>
      </w:hyperlink>
      <w:r>
        <w:rPr>
          <w:rFonts w:ascii="Arial" w:eastAsia="Arial" w:hAnsi="Arial"/>
          <w:color w:val="000000"/>
          <w:spacing w:val="-3"/>
          <w:sz w:val="16"/>
        </w:rPr>
        <w:t>.</w:t>
      </w:r>
    </w:p>
    <w:p w14:paraId="616CA43D" w14:textId="77777777" w:rsidR="005F7645" w:rsidRDefault="00EE0D19">
      <w:pPr>
        <w:spacing w:before="117" w:line="220" w:lineRule="exact"/>
        <w:ind w:left="144" w:right="72"/>
        <w:textAlignment w:val="baseline"/>
        <w:rPr>
          <w:rFonts w:ascii="Arial" w:eastAsia="Arial" w:hAnsi="Arial"/>
          <w:color w:val="000000"/>
          <w:sz w:val="16"/>
        </w:rPr>
      </w:pPr>
      <w:r>
        <w:rPr>
          <w:rFonts w:ascii="Arial" w:eastAsia="Arial" w:hAnsi="Arial"/>
          <w:color w:val="000000"/>
          <w:sz w:val="16"/>
        </w:rPr>
        <w:t>Facility opportunities website: Until the project has appointed a c</w:t>
      </w:r>
      <w:r>
        <w:rPr>
          <w:rFonts w:ascii="Arial" w:eastAsia="Arial" w:hAnsi="Arial"/>
          <w:color w:val="000000"/>
          <w:sz w:val="16"/>
        </w:rPr>
        <w:t xml:space="preserve">ontractor and vendor supplier portal, general information on the project is available at </w:t>
      </w:r>
      <w:hyperlink r:id="rId12">
        <w:r>
          <w:rPr>
            <w:rFonts w:ascii="Arial" w:eastAsia="Arial" w:hAnsi="Arial"/>
            <w:color w:val="0000FF"/>
            <w:sz w:val="16"/>
            <w:u w:val="single"/>
          </w:rPr>
          <w:t>www.capricorniaenergyhub.com.au</w:t>
        </w:r>
      </w:hyperlink>
      <w:r>
        <w:rPr>
          <w:rFonts w:ascii="Arial" w:eastAsia="Arial" w:hAnsi="Arial"/>
          <w:color w:val="000000"/>
          <w:sz w:val="16"/>
        </w:rPr>
        <w:t>. There is an online form and email address w</w:t>
      </w:r>
      <w:r>
        <w:rPr>
          <w:rFonts w:ascii="Arial" w:eastAsia="Arial" w:hAnsi="Arial"/>
          <w:color w:val="000000"/>
          <w:sz w:val="16"/>
        </w:rPr>
        <w:t>here expressions of interest to provide goods or services to the project are available to be sent.</w:t>
      </w:r>
    </w:p>
    <w:p w14:paraId="1FE5A93B" w14:textId="77777777" w:rsidR="005F7645" w:rsidRDefault="00EE0D19">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4899F395" w14:textId="77777777" w:rsidR="005F7645" w:rsidRDefault="00EE0D19">
      <w:pPr>
        <w:spacing w:before="15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552268FA" w14:textId="77777777" w:rsidR="005F7645" w:rsidRDefault="00EE0D19">
      <w:pPr>
        <w:spacing w:before="34" w:line="182" w:lineRule="exact"/>
        <w:ind w:left="720"/>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w:t>
      </w:r>
      <w:r>
        <w:rPr>
          <w:rFonts w:ascii="Arial" w:eastAsia="Arial" w:hAnsi="Arial"/>
          <w:color w:val="000000"/>
          <w:spacing w:val="-4"/>
          <w:sz w:val="16"/>
        </w:rPr>
        <w:t xml:space="preserve">ject opportunities and bid </w:t>
      </w:r>
      <w:proofErr w:type="gramStart"/>
      <w:r>
        <w:rPr>
          <w:rFonts w:ascii="Arial" w:eastAsia="Arial" w:hAnsi="Arial"/>
          <w:color w:val="000000"/>
          <w:spacing w:val="-4"/>
          <w:sz w:val="16"/>
        </w:rPr>
        <w:t>processes</w:t>
      </w:r>
      <w:proofErr w:type="gramEnd"/>
    </w:p>
    <w:p w14:paraId="24223476" w14:textId="77777777" w:rsidR="005F7645" w:rsidRDefault="00EE0D19">
      <w:pPr>
        <w:spacing w:before="38"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4F434D16" w14:textId="77777777" w:rsidR="005F7645" w:rsidRDefault="00EE0D19">
      <w:pPr>
        <w:spacing w:before="39" w:line="182" w:lineRule="exact"/>
        <w:ind w:left="720"/>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3F12400" w14:textId="77777777" w:rsidR="005F7645" w:rsidRDefault="00EE0D19">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34FEFA21" w14:textId="77777777" w:rsidR="005F7645" w:rsidRDefault="00EE0D19">
      <w:pPr>
        <w:spacing w:before="473"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4CE8D92" w14:textId="77777777" w:rsidR="005F7645" w:rsidRDefault="00EE0D19">
      <w:pPr>
        <w:spacing w:before="354" w:line="182" w:lineRule="exact"/>
        <w:ind w:left="144"/>
        <w:textAlignment w:val="baseline"/>
        <w:rPr>
          <w:rFonts w:ascii="Arial" w:eastAsia="Arial" w:hAnsi="Arial"/>
          <w:color w:val="000000"/>
          <w:spacing w:val="-4"/>
          <w:sz w:val="16"/>
        </w:rPr>
      </w:pPr>
      <w:r>
        <w:rPr>
          <w:rFonts w:ascii="Arial" w:eastAsia="Arial" w:hAnsi="Arial"/>
          <w:color w:val="000000"/>
          <w:spacing w:val="-4"/>
          <w:sz w:val="16"/>
        </w:rPr>
        <w:t>Supplier capability development actions:</w:t>
      </w:r>
    </w:p>
    <w:p w14:paraId="7319DBC0" w14:textId="77777777" w:rsidR="005F7645" w:rsidRDefault="00EE0D19">
      <w:pPr>
        <w:spacing w:before="134" w:line="182" w:lineRule="exact"/>
        <w:ind w:left="720"/>
        <w:textAlignment w:val="baseline"/>
        <w:rPr>
          <w:rFonts w:ascii="Arial" w:eastAsia="Arial" w:hAnsi="Arial"/>
          <w:color w:val="000000"/>
          <w:spacing w:val="-3"/>
          <w:sz w:val="16"/>
        </w:rPr>
      </w:pPr>
      <w:r>
        <w:rPr>
          <w:rFonts w:ascii="Arial" w:eastAsia="Arial" w:hAnsi="Arial"/>
          <w:color w:val="000000"/>
          <w:spacing w:val="-3"/>
          <w:sz w:val="16"/>
        </w:rPr>
        <w:t>Recommend suppliers und</w:t>
      </w:r>
      <w:r>
        <w:rPr>
          <w:rFonts w:ascii="Arial" w:eastAsia="Arial" w:hAnsi="Arial"/>
          <w:color w:val="000000"/>
          <w:spacing w:val="-3"/>
          <w:sz w:val="16"/>
        </w:rPr>
        <w:t xml:space="preserve">ertake training and/or </w:t>
      </w:r>
      <w:proofErr w:type="gramStart"/>
      <w:r>
        <w:rPr>
          <w:rFonts w:ascii="Arial" w:eastAsia="Arial" w:hAnsi="Arial"/>
          <w:color w:val="000000"/>
          <w:spacing w:val="-3"/>
          <w:sz w:val="16"/>
        </w:rPr>
        <w:t>accreditation</w:t>
      </w:r>
      <w:proofErr w:type="gramEnd"/>
    </w:p>
    <w:p w14:paraId="42103A0E" w14:textId="77777777" w:rsidR="005F7645" w:rsidRDefault="00EE0D19">
      <w:pPr>
        <w:spacing w:before="39" w:line="182" w:lineRule="exact"/>
        <w:ind w:left="720"/>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038FF4BF" w14:textId="77777777" w:rsidR="005F7645" w:rsidRDefault="00EE0D19">
      <w:pPr>
        <w:spacing w:before="39" w:line="182" w:lineRule="exact"/>
        <w:ind w:left="720"/>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44ACE5B4" w14:textId="77777777" w:rsidR="005F7645" w:rsidRDefault="00EE0D19">
      <w:pPr>
        <w:spacing w:before="197" w:line="182" w:lineRule="exact"/>
        <w:ind w:left="144"/>
        <w:textAlignment w:val="baseline"/>
        <w:rPr>
          <w:rFonts w:ascii="Arial" w:eastAsia="Arial" w:hAnsi="Arial"/>
          <w:color w:val="000000"/>
          <w:spacing w:val="-4"/>
          <w:sz w:val="16"/>
        </w:rPr>
      </w:pPr>
      <w:r>
        <w:rPr>
          <w:rFonts w:ascii="Arial" w:eastAsia="Arial" w:hAnsi="Arial"/>
          <w:color w:val="000000"/>
          <w:spacing w:val="-4"/>
          <w:sz w:val="16"/>
        </w:rPr>
        <w:t>Global supply chain integration actions:</w:t>
      </w:r>
    </w:p>
    <w:p w14:paraId="37F50B93" w14:textId="77777777" w:rsidR="005F7645" w:rsidRDefault="00EE0D19">
      <w:pPr>
        <w:spacing w:before="120" w:line="221" w:lineRule="exact"/>
        <w:ind w:left="720"/>
        <w:textAlignment w:val="baseline"/>
        <w:rPr>
          <w:rFonts w:ascii="Arial" w:eastAsia="Arial" w:hAnsi="Arial"/>
          <w:color w:val="000000"/>
          <w:sz w:val="16"/>
        </w:rPr>
      </w:pPr>
      <w:r>
        <w:rPr>
          <w:rFonts w:ascii="Arial" w:eastAsia="Arial" w:hAnsi="Arial"/>
          <w:color w:val="000000"/>
          <w:sz w:val="16"/>
        </w:rPr>
        <w:t>Introduce suppliers to global supply cha</w:t>
      </w:r>
      <w:r>
        <w:rPr>
          <w:rFonts w:ascii="Arial" w:eastAsia="Arial" w:hAnsi="Arial"/>
          <w:color w:val="000000"/>
          <w:sz w:val="16"/>
        </w:rPr>
        <w:t xml:space="preserve">in partners </w:t>
      </w:r>
      <w:r>
        <w:rPr>
          <w:rFonts w:ascii="Arial" w:eastAsia="Arial" w:hAnsi="Arial"/>
          <w:color w:val="000000"/>
          <w:sz w:val="16"/>
        </w:rPr>
        <w:br/>
        <w:t xml:space="preserve">Provide references for high performing </w:t>
      </w:r>
      <w:proofErr w:type="gramStart"/>
      <w:r>
        <w:rPr>
          <w:rFonts w:ascii="Arial" w:eastAsia="Arial" w:hAnsi="Arial"/>
          <w:color w:val="000000"/>
          <w:sz w:val="16"/>
        </w:rPr>
        <w:t>suppliers</w:t>
      </w:r>
      <w:proofErr w:type="gramEnd"/>
    </w:p>
    <w:p w14:paraId="4EC9D06E" w14:textId="77777777" w:rsidR="005F7645" w:rsidRDefault="00EE0D19">
      <w:pPr>
        <w:spacing w:before="197" w:line="182" w:lineRule="exact"/>
        <w:ind w:left="144"/>
        <w:textAlignment w:val="baseline"/>
        <w:rPr>
          <w:rFonts w:ascii="Arial" w:eastAsia="Arial" w:hAnsi="Arial"/>
          <w:color w:val="000000"/>
          <w:spacing w:val="-4"/>
          <w:sz w:val="16"/>
        </w:rPr>
      </w:pPr>
      <w:r>
        <w:rPr>
          <w:rFonts w:ascii="Arial" w:eastAsia="Arial" w:hAnsi="Arial"/>
          <w:color w:val="000000"/>
          <w:spacing w:val="-4"/>
          <w:sz w:val="16"/>
        </w:rPr>
        <w:t>Feedback process for unsuccessful bidders:</w:t>
      </w:r>
    </w:p>
    <w:p w14:paraId="2F4DF77C" w14:textId="77777777" w:rsidR="005F7645" w:rsidRDefault="00EE0D19">
      <w:pPr>
        <w:spacing w:before="103" w:after="4186" w:line="219" w:lineRule="exact"/>
        <w:ind w:left="144" w:right="72"/>
        <w:textAlignment w:val="baseline"/>
        <w:rPr>
          <w:rFonts w:ascii="Arial" w:eastAsia="Arial" w:hAnsi="Arial"/>
          <w:color w:val="000000"/>
          <w:sz w:val="16"/>
        </w:rPr>
      </w:pPr>
      <w:r>
        <w:rPr>
          <w:rFonts w:ascii="Arial" w:eastAsia="Arial" w:hAnsi="Arial"/>
          <w:color w:val="000000"/>
          <w:sz w:val="16"/>
        </w:rPr>
        <w:t>The procurement entity will offer feedback to unsuccessful Australian bidders to the project. Feedback will include recommendation of relevant training</w:t>
      </w:r>
      <w:r>
        <w:rPr>
          <w:rFonts w:ascii="Arial" w:eastAsia="Arial" w:hAnsi="Arial"/>
          <w:color w:val="000000"/>
          <w:sz w:val="16"/>
        </w:rPr>
        <w:t xml:space="preserve">, skills, </w:t>
      </w:r>
      <w:proofErr w:type="gramStart"/>
      <w:r>
        <w:rPr>
          <w:rFonts w:ascii="Arial" w:eastAsia="Arial" w:hAnsi="Arial"/>
          <w:color w:val="000000"/>
          <w:sz w:val="16"/>
        </w:rPr>
        <w:t>capability</w:t>
      </w:r>
      <w:proofErr w:type="gramEnd"/>
      <w:r>
        <w:rPr>
          <w:rFonts w:ascii="Arial" w:eastAsia="Arial" w:hAnsi="Arial"/>
          <w:color w:val="000000"/>
          <w:sz w:val="16"/>
        </w:rPr>
        <w:t xml:space="preserve"> and capacity development. When the procurement entities notify unsuccessful suppliers, opportunity for feedback will be offered. Note that the commercially sensitive or confidential information that could provide an unfair advantage to</w:t>
      </w:r>
      <w:r>
        <w:rPr>
          <w:rFonts w:ascii="Arial" w:eastAsia="Arial" w:hAnsi="Arial"/>
          <w:color w:val="000000"/>
          <w:sz w:val="16"/>
        </w:rPr>
        <w:t xml:space="preserve"> suppliers in future bids shall be withheld.</w:t>
      </w:r>
    </w:p>
    <w:p w14:paraId="5D1C1C9F" w14:textId="77777777" w:rsidR="005F7645" w:rsidRDefault="005F7645">
      <w:pPr>
        <w:spacing w:before="103" w:after="4186" w:line="219" w:lineRule="exact"/>
        <w:sectPr w:rsidR="005F7645">
          <w:type w:val="continuous"/>
          <w:pgSz w:w="11904" w:h="16843"/>
          <w:pgMar w:top="1040" w:right="1461" w:bottom="867" w:left="918" w:header="720" w:footer="720" w:gutter="0"/>
          <w:cols w:space="720"/>
        </w:sectPr>
      </w:pPr>
    </w:p>
    <w:p w14:paraId="1A82F208" w14:textId="77777777" w:rsidR="005F7645" w:rsidRDefault="00EE0D19">
      <w:pPr>
        <w:spacing w:before="4" w:line="249" w:lineRule="exact"/>
        <w:textAlignment w:val="baseline"/>
        <w:rPr>
          <w:rFonts w:eastAsia="Times New Roman"/>
          <w:color w:val="000000"/>
          <w:spacing w:val="-1"/>
        </w:rPr>
      </w:pPr>
      <w:r>
        <w:rPr>
          <w:rFonts w:eastAsia="Times New Roman"/>
          <w:color w:val="000000"/>
          <w:spacing w:val="-1"/>
        </w:rPr>
        <w:t>Page 5 of 5</w:t>
      </w:r>
    </w:p>
    <w:sectPr w:rsidR="005F7645">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D58D" w14:textId="77777777" w:rsidR="00000000" w:rsidRDefault="00EE0D19">
      <w:r>
        <w:separator/>
      </w:r>
    </w:p>
  </w:endnote>
  <w:endnote w:type="continuationSeparator" w:id="0">
    <w:p w14:paraId="0B8B1A95" w14:textId="77777777" w:rsidR="00000000" w:rsidRDefault="00EE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BA02" w14:textId="77777777" w:rsidR="005F7645" w:rsidRDefault="005F7645"/>
  </w:footnote>
  <w:footnote w:type="continuationSeparator" w:id="0">
    <w:p w14:paraId="493F159B" w14:textId="77777777" w:rsidR="005F7645" w:rsidRDefault="00EE0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45"/>
    <w:rsid w:val="005F7645"/>
    <w:rsid w:val="00EE0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C123B35"/>
  <w15:docId w15:val="{487176A7-6F14-42DA-8647-3B8004A8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pricorniaenergyhub.com.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si@cipprojects.dk" TargetMode="External"/><Relationship Id="rId12" Type="http://schemas.openxmlformats.org/officeDocument/2006/relationships/hyperlink" Target="http://www.capricorniaenergyhub.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apricorniaenergyhub.com.au" TargetMode="External"/><Relationship Id="rId5" Type="http://schemas.openxmlformats.org/officeDocument/2006/relationships/endnotes" Target="endnotes.xml"/><Relationship Id="rId10" Type="http://schemas.openxmlformats.org/officeDocument/2006/relationships/hyperlink" Target="mailto:masi@cipprojects.dk" TargetMode="External"/><Relationship Id="rId4" Type="http://schemas.openxmlformats.org/officeDocument/2006/relationships/footnotes" Target="footnotes.xml"/><Relationship Id="rId9" Type="http://schemas.openxmlformats.org/officeDocument/2006/relationships/hyperlink" Target="http://www.capricorniaenergyhub.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1135</Words>
  <Characters>6475</Characters>
  <Application>Microsoft Office Word</Application>
  <DocSecurity>0</DocSecurity>
  <Lines>53</Lines>
  <Paragraphs>15</Paragraphs>
  <ScaleCrop>false</ScaleCrop>
  <Company>Department of Industry, Science, and Resources</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Kuntsi, Matthew</cp:lastModifiedBy>
  <cp:revision>2</cp:revision>
  <dcterms:created xsi:type="dcterms:W3CDTF">2024-01-31T00:07:00Z</dcterms:created>
  <dcterms:modified xsi:type="dcterms:W3CDTF">2024-01-31T00:07:00Z</dcterms:modified>
</cp:coreProperties>
</file>