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png" ContentType="image/png"/>
  <Override PartName="/word/media/image17.jpg" ContentType="image/jpg"/>
  <Override PartName="/word/media/image18.jpg" ContentType="image/jpg"/>
  <Override PartName="/word/media/image19.jpg" ContentType="image/jpg"/>
  <Override PartName="/word/media/image2.jpg" ContentType="image/jpg"/>
  <Override PartName="/word/media/image20.jpg" ContentType="image/jpg"/>
  <Override PartName="/word/media/image21.jpg" ContentType="image/jpg"/>
  <Override PartName="/word/media/image22.jpg" ContentType="image/jpg"/>
  <Override PartName="/word/media/image23.jpg" ContentType="image/jpg"/>
  <Override PartName="/word/media/image24.jpg" ContentType="image/jpg"/>
  <Override PartName="/word/media/image25.jpg" ContentType="image/jpg"/>
  <Override PartName="/word/media/image26.jpg" ContentType="image/jpg"/>
  <Override PartName="/word/media/image27.jpg" ContentType="image/jpg"/>
  <Override PartName="/word/media/image28.jpg" ContentType="image/jpg"/>
  <Override PartName="/word/media/image29.jpg" ContentType="image/jpg"/>
  <Override PartName="/word/media/image3.jpg" ContentType="image/jpg"/>
  <Override PartName="/word/media/image30.jpg" ContentType="image/jpg"/>
  <Override PartName="/word/media/image31.jpg" ContentType="image/jpg"/>
  <Override PartName="/word/media/image32.jpg" ContentType="image/jpg"/>
  <Override PartName="/word/media/image33.png" ContentType="image/png"/>
  <Override PartName="/word/media/image34.jpg" ContentType="image/jpg"/>
  <Override PartName="/word/media/image35.jpg" ContentType="image/jpg"/>
  <Override PartName="/word/media/image36.jpg" ContentType="image/jpg"/>
  <Override PartName="/word/media/image37.jpg" ContentType="image/jpg"/>
  <Override PartName="/word/media/image38.jpg" ContentType="image/jpg"/>
  <Override PartName="/word/media/image39.jpg" ContentType="image/jpg"/>
  <Override PartName="/word/media/image4.jpg" ContentType="image/jpg"/>
  <Override PartName="/word/media/image40.jpg" ContentType="image/jpg"/>
  <Override PartName="/word/media/image41.jpg" ContentType="image/jpg"/>
  <Override PartName="/word/media/image42.jpg" ContentType="image/jpg"/>
  <Override PartName="/word/media/image43.jpg" ContentType="image/jpg"/>
  <Override PartName="/word/media/image44.jpg" ContentType="image/jpg"/>
  <Override PartName="/word/media/image45.jpg" ContentType="image/jpg"/>
  <Override PartName="/word/media/image46.jpg" ContentType="image/jpg"/>
  <Override PartName="/word/media/image47.jpg" ContentType="image/jpg"/>
  <Override PartName="/word/media/image48.jpg" ContentType="image/jpg"/>
  <Override PartName="/word/media/image49.jpg" ContentType="image/jpg"/>
  <Override PartName="/word/media/image5.jpg" ContentType="image/jpg"/>
  <Override PartName="/word/media/image50.jpg" ContentType="image/jpg"/>
  <Override PartName="/word/media/image51.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2" w:after="723"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2" w:after="723" w:line="183" w:lineRule="exact"/>
        <w:sectPr>
          <w:type w:val="nextPage"/>
          <w:pgSz w:w="11904" w:h="16843" w:orient="portrait"/>
          <w:pgMar w:bottom="181" w:top="460" w:right="547" w:left="557" w:header="720" w:footer="720"/>
          <w:titlePg w:val="false"/>
          <w:textDirection w:val="lrTb"/>
        </w:sectPr>
      </w:pPr>
    </w:p>
    <w:p>
      <w:pPr>
        <w:spacing w:before="0" w:after="167" w:line="240" w:lineRule="auto"/>
        <w:ind w:right="4152" w:left="3705"/>
        <w:jc w:val="left"/>
        <w:textAlignment w:val="baseline"/>
      </w:pPr>
      <w:r>
        <w:drawing>
          <wp:inline>
            <wp:extent cx="1868805" cy="21653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68805" cy="216535"/>
                    </a:xfrm>
                    <a:prstGeom prst="rect"/>
                  </pic:spPr>
                </pic:pic>
              </a:graphicData>
            </a:graphic>
          </wp:inline>
        </w:drawing>
      </w:r>
    </w:p>
    <w:p>
      <w:pPr>
        <w:spacing w:before="0" w:after="0" w:line="391" w:lineRule="exact"/>
        <w:ind w:right="0" w:left="0" w:firstLine="0"/>
        <w:jc w:val="center"/>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Australian Industry Participation Plan</w:t>
      </w:r>
    </w:p>
    <w:p>
      <w:pPr>
        <w:spacing w:before="202" w:after="13376" w:line="297" w:lineRule="exact"/>
        <w:ind w:right="0" w:left="0" w:firstLine="0"/>
        <w:jc w:val="center"/>
        <w:textAlignment w:val="baseline"/>
        <w:rPr>
          <w:rFonts w:ascii="Arial" w:hAnsi="Arial" w:eastAsia="Arial"/>
          <w:color w:val="000000"/>
          <w:spacing w:val="0"/>
          <w:w w:val="100"/>
          <w:sz w:val="22"/>
          <w:vertAlign w:val="baseline"/>
          <w:lang w:val="en-US"/>
        </w:rPr>
      </w:pPr>
      <w:r>
        <w:pict>
          <v:line strokeweight="3.35pt" strokecolor="#347C87" from="27.85pt,157.7pt" to="567.9pt,157.7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Reference code: </w:t>
      </w:r>
      <w:r>
        <w:rPr>
          <w:rFonts w:ascii="Arial" w:hAnsi="Arial" w:eastAsia="Arial"/>
          <w:color w:val="000000"/>
          <w:spacing w:val="0"/>
          <w:w w:val="100"/>
          <w:sz w:val="26"/>
          <w:vertAlign w:val="baseline"/>
          <w:lang w:val="en-US"/>
        </w:rPr>
        <w:t xml:space="preserve">AY23S7VG</w:t>
      </w:r>
    </w:p>
    <w:p>
      <w:pPr>
        <w:spacing w:before="202" w:after="13376" w:line="297" w:lineRule="exact"/>
        <w:sectPr>
          <w:type w:val="continuous"/>
          <w:pgSz w:w="11904" w:h="16843" w:orient="portrait"/>
          <w:pgMar w:bottom="181" w:top="460" w:right="5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1 of 28</w:t>
      </w:r>
    </w:p>
    <w:p>
      <w:pPr>
        <w:sectPr>
          <w:type w:val="continuous"/>
          <w:pgSz w:w="11904" w:h="16843" w:orient="portrait"/>
          <w:pgMar w:bottom="181" w:top="460" w:right="739" w:left="9965"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351" w:after="79" w:line="393" w:lineRule="exact"/>
        <w:ind w:right="0" w:left="144" w:firstLine="0"/>
        <w:jc w:val="left"/>
        <w:textAlignment w:val="baseline"/>
        <w:rPr>
          <w:rFonts w:ascii="Arial" w:hAnsi="Arial" w:eastAsia="Arial"/>
          <w:color w:val="000000"/>
          <w:spacing w:val="-3"/>
          <w:w w:val="95"/>
          <w:sz w:val="34"/>
          <w:vertAlign w:val="baseline"/>
          <w:lang w:val="en-US"/>
        </w:rPr>
      </w:pPr>
      <w:r>
        <w:rPr>
          <w:rFonts w:ascii="Arial" w:hAnsi="Arial" w:eastAsia="Arial"/>
          <w:color w:val="000000"/>
          <w:spacing w:val="-3"/>
          <w:w w:val="95"/>
          <w:sz w:val="34"/>
          <w:vertAlign w:val="baseline"/>
          <w:lang w:val="en-US"/>
        </w:rPr>
        <w:t xml:space="preserve">About</w:t>
      </w:r>
    </w:p>
    <w:p>
      <w:pPr>
        <w:spacing w:before="164" w:after="0" w:line="220" w:lineRule="exact"/>
        <w:ind w:right="576" w:left="144" w:firstLine="0"/>
        <w:jc w:val="left"/>
        <w:textAlignment w:val="baseline"/>
        <w:rPr>
          <w:rFonts w:ascii="Arial" w:hAnsi="Arial" w:eastAsia="Arial"/>
          <w:color w:val="000000"/>
          <w:spacing w:val="0"/>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This Australian Industry Participation (AIP) plan is for completion by the nominated project proponent for an eligible major project ($500 million and above) under the </w:t>
      </w:r>
      <w:r>
        <w:rPr>
          <w:rFonts w:ascii="Arial" w:hAnsi="Arial" w:eastAsia="Arial"/>
          <w:i w:val="true"/>
          <w:color w:val="000000"/>
          <w:spacing w:val="0"/>
          <w:w w:val="100"/>
          <w:sz w:val="16"/>
          <w:vertAlign w:val="baseline"/>
          <w:lang w:val="en-US"/>
        </w:rPr>
        <w:t xml:space="preserve">Australian Jobs Act 2013</w:t>
      </w:r>
      <w:r>
        <w:rPr>
          <w:rFonts w:ascii="Arial" w:hAnsi="Arial" w:eastAsia="Arial"/>
          <w:color w:val="000000"/>
          <w:spacing w:val="0"/>
          <w:w w:val="100"/>
          <w:sz w:val="16"/>
          <w:vertAlign w:val="baseline"/>
          <w:lang w:val="en-US"/>
        </w:rPr>
        <w:t xml:space="preserve">.</w:t>
      </w:r>
    </w:p>
    <w:p>
      <w:pPr>
        <w:spacing w:before="117" w:after="0" w:line="220" w:lineRule="exact"/>
        <w:ind w:right="432"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It sets out how the proponent will ensure Australian entities have full, fair and reasonable opportunity to bid for the supply of key goods and services ($1 million and above) for the project. If the project establishes a new facility, the AIP plan also applies to the first two years of the new facility’s operations. An Australian entity is any entity with an ABN or ACN. AIP plans do not mandate the award of contracts to Australian entities or set a level of Australian content on a project.</w:t>
      </w:r>
    </w:p>
    <w:p>
      <w:pPr>
        <w:spacing w:before="103" w:after="0" w:line="220" w:lineRule="exact"/>
        <w:ind w:right="432"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The Australian Industry Participation Authority (AIP Authority) is responsible for assessing and approving AIP plans and publishing summaries of AIP plans on its website: </w:t>
      </w:r>
      <w:hyperlink r:id="dhId1">
        <w:r>
          <w:rPr>
            <w:rFonts w:ascii="Arial" w:hAnsi="Arial" w:eastAsia="Arial"/>
            <w:color w:val="0000FF"/>
            <w:spacing w:val="0"/>
            <w:w w:val="100"/>
            <w:sz w:val="16"/>
            <w:u w:val="single"/>
            <w:vertAlign w:val="baseline"/>
            <w:lang w:val="en-US"/>
          </w:rPr>
          <w:t xml:space="preserve">www.industry.gov.au/aip.</w:t>
        </w:r>
      </w:hyperlink>
      <w:r>
        <w:rPr>
          <w:rFonts w:ascii="Arial" w:hAnsi="Arial" w:eastAsia="Arial"/>
          <w:color w:val="000000"/>
          <w:spacing w:val="0"/>
          <w:w w:val="100"/>
          <w:sz w:val="16"/>
          <w:vertAlign w:val="baseline"/>
          <w:lang w:val="en-US"/>
        </w:rPr>
        <w:t xml:space="preserve">
</w:t>
      </w:r>
    </w:p>
    <w:p>
      <w:pPr>
        <w:spacing w:before="751"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How to Complete the AIP Plan</w:t>
      </w:r>
    </w:p>
    <w:p>
      <w:pPr>
        <w:spacing w:before="312" w:after="0" w:line="220" w:lineRule="exact"/>
        <w:ind w:right="864" w:left="144"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The nominated project proponent’s contact person in Part A must complete this AIP plan by reading each question, selecting the appropriate option and providing a response in the text field. You must answer all required questions and not use ‘TBA’ or ‘TBC’. Further information for</w:t>
      </w:r>
    </w:p>
    <w:p>
      <w:pPr>
        <w:tabs>
          <w:tab w:val="left" w:leader="none" w:pos="4392"/>
        </w:tabs>
        <w:spacing w:before="4" w:after="0" w:line="220" w:lineRule="exact"/>
        <w:ind w:right="504"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questions is available where you see the information symbol 	</w:t>
      </w:r>
      <w:r>
        <w:rPr>
          <w:rFonts w:ascii="Arial" w:hAnsi="Arial" w:eastAsia="Arial"/>
          <w:color w:val="000000"/>
          <w:spacing w:val="0"/>
          <w:w w:val="100"/>
          <w:sz w:val="16"/>
          <w:vertAlign w:val="baseline"/>
          <w:lang w:val="en-US"/>
        </w:rPr>
        <w:t xml:space="preserve">and in the User Guide. You may circulate the draft AIP plan within your organisation by using the Print function. Once you have completed the plan, you also have the option of sending it to another person in your organisation for review and/or approval before sending it to the AIP Authority. It is recommended however that only one person completes the form as it does not support multiple users at the same time. The AIP plan reference code is unique to your plan and should not be shared outside your organisation.</w:t>
      </w:r>
    </w:p>
    <w:p>
      <w:pPr>
        <w:spacing w:before="119" w:after="0" w:line="220" w:lineRule="exact"/>
        <w:ind w:right="576"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You must save the AIP plan every 60 days or it will expire unless you complete and submit the form before then. Submit the completed draft AIP plan electronically to the AIP Authority for assessment. The AIP Authority will review the draft AIP plan and may return it to you with feedback or request additional information. You should consider the feedback, make any changes required and return the AIP plan promptly to the AIP Authority. The AIP Authority then has 30 days to make a decision to approve or not approve the draft AIP plan and you will then receive a notification of the outcome.</w:t>
      </w:r>
    </w:p>
    <w:p>
      <w:pPr>
        <w:spacing w:before="732"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AIP Plan Summary</w:t>
      </w:r>
    </w:p>
    <w:p>
      <w:pPr>
        <w:spacing w:before="312" w:after="0" w:line="220" w:lineRule="exact"/>
        <w:ind w:right="576"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The AIP Authority will publish a summary of your draft AIP plan on the AIP website the first time you submit the plan for review. The information in the summary will be drawn from information in the plan. You may preview the summary from within the AIP plan before submitting it. An updated summary will be published by the AIP Authority if required following approval of the AIP plan.</w:t>
      </w:r>
    </w:p>
    <w:p>
      <w:pPr>
        <w:spacing w:before="632"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Privacy</w:t>
      </w:r>
    </w:p>
    <w:p>
      <w:pPr>
        <w:spacing w:before="317" w:after="0" w:line="220" w:lineRule="exact"/>
        <w:ind w:right="576"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Information collected by, or provided to, the AIP Authority is “protected information” as defined under the Australian Jobs Act 2013. The use and disclosure of protected information is governed by Part 9 of the Act. The AIP Authority is also required to comply with the Privacy Act 1988. Further information on privacy when using this SmartForm is available from </w:t>
      </w:r>
      <w:hyperlink r:id="dhId2">
        <w:r>
          <w:rPr>
            <w:rFonts w:ascii="Arial" w:hAnsi="Arial" w:eastAsia="Arial"/>
            <w:color w:val="0000FF"/>
            <w:spacing w:val="-4"/>
            <w:w w:val="100"/>
            <w:sz w:val="16"/>
            <w:u w:val="single"/>
            <w:vertAlign w:val="baseline"/>
            <w:lang w:val="en-US"/>
          </w:rPr>
          <w:t xml:space="preserve">https://www.business.gov.au/Legal-notices/Privacy</w:t>
        </w:r>
      </w:hyperlink>
      <w:r>
        <w:rPr>
          <w:rFonts w:ascii="Arial" w:hAnsi="Arial" w:eastAsia="Arial"/>
          <w:color w:val="000000"/>
          <w:spacing w:val="-4"/>
          <w:w w:val="100"/>
          <w:sz w:val="16"/>
          <w:vertAlign w:val="baseline"/>
          <w:lang w:val="en-US"/>
        </w:rPr>
        <w:t xml:space="preserve">
</w:t>
      </w:r>
    </w:p>
    <w:p>
      <w:pPr>
        <w:spacing w:before="612"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Further Information</w:t>
      </w:r>
    </w:p>
    <w:p>
      <w:pPr>
        <w:spacing w:before="233" w:after="0" w:line="32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For assistance completing or submitting the AIP plan, please contact the AIP Authority:</w:t>
        <w:br/>
      </w:r>
      <w:hyperlink r:id="dhId3">
        <w:r>
          <w:rPr>
            <w:rFonts w:ascii="Arial" w:hAnsi="Arial" w:eastAsia="Arial"/>
            <w:color w:val="0000FF"/>
            <w:spacing w:val="0"/>
            <w:w w:val="100"/>
            <w:sz w:val="16"/>
            <w:u w:val="single"/>
            <w:vertAlign w:val="baseline"/>
            <w:lang w:val="en-US"/>
          </w:rPr>
          <w:t xml:space="preserve">Email: aip@industry.gov.au</w:t>
        </w:r>
      </w:hyperlink>
      <w:r>
        <w:rPr>
          <w:rFonts w:ascii="Arial" w:hAnsi="Arial" w:eastAsia="Arial"/>
          <w:color w:val="000000"/>
          <w:spacing w:val="0"/>
          <w:w w:val="100"/>
          <w:sz w:val="16"/>
          <w:vertAlign w:val="baseline"/>
          <w:lang w:val="en-US"/>
        </w:rPr>
        <w:t xml:space="preserve"> Phone: 02 6213 6404 Website: </w:t>
      </w:r>
      <w:hyperlink r:id="dhId4">
        <w:r>
          <w:rPr>
            <w:rFonts w:ascii="Arial" w:hAnsi="Arial" w:eastAsia="Arial"/>
            <w:color w:val="0000FF"/>
            <w:spacing w:val="0"/>
            <w:w w:val="100"/>
            <w:sz w:val="16"/>
            <w:u w:val="single"/>
            <w:vertAlign w:val="baseline"/>
            <w:lang w:val="en-US"/>
          </w:rPr>
          <w:t xml:space="preserve">www.industry.gov.au/aip</w:t>
        </w:r>
      </w:hyperlink>
      <w:r>
        <w:rPr>
          <w:rFonts w:ascii="Arial" w:hAnsi="Arial" w:eastAsia="Arial"/>
          <w:color w:val="000000"/>
          <w:spacing w:val="0"/>
          <w:w w:val="100"/>
          <w:sz w:val="16"/>
          <w:vertAlign w:val="baseline"/>
          <w:lang w:val="en-US"/>
        </w:rPr>
        <w:t xml:space="preserve">
</w:t>
      </w:r>
    </w:p>
    <w:p>
      <w:pPr>
        <w:spacing w:before="2328" w:after="0"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28</w:t>
      </w:r>
    </w:p>
    <w:p>
      <w:pPr>
        <w:sectPr>
          <w:type w:val="nextPage"/>
          <w:pgSz w:w="11904" w:h="16843" w:orient="portrait"/>
          <w:pgMar w:bottom="181" w:top="460" w:right="726" w:left="878"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327" w:after="103"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Part A - Title</w:t>
      </w:r>
    </w:p>
    <w:p>
      <w:pPr>
        <w:spacing w:before="440" w:after="0" w:line="182" w:lineRule="exact"/>
        <w:ind w:right="0" w:left="144" w:firstLine="0"/>
        <w:jc w:val="left"/>
        <w:textAlignment w:val="baseline"/>
        <w:rPr>
          <w:rFonts w:ascii="Arial" w:hAnsi="Arial" w:eastAsia="Arial"/>
          <w:color w:val="000000"/>
          <w:spacing w:val="-4"/>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4"/>
          <w:w w:val="100"/>
          <w:sz w:val="16"/>
          <w:vertAlign w:val="baseline"/>
          <w:lang w:val="en-US"/>
        </w:rPr>
        <w:t xml:space="preserve">Important information about Part A</w:t>
      </w:r>
    </w:p>
    <w:p>
      <w:pPr>
        <w:spacing w:before="670" w:after="0" w:line="393" w:lineRule="exact"/>
        <w:ind w:right="0" w:left="144"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Nominated Project Proponent Details</w:t>
      </w:r>
    </w:p>
    <w:p>
      <w:pPr>
        <w:spacing w:before="353" w:after="72"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Legal name of nominated project proponent</w:t>
      </w:r>
    </w:p>
    <w:p>
      <w:pPr>
        <w:pBdr>
          <w:top w:sz="9" w:space="6" w:color="808080" w:val="single"/>
          <w:left w:sz="9" w:space="7" w:color="808080" w:val="single"/>
          <w:bottom w:sz="9" w:space="6" w:color="808080" w:val="single"/>
          <w:right w:sz="9" w:space="0" w:color="808080" w:val="single"/>
        </w:pBdr>
        <w:spacing w:before="0" w:after="134" w:line="182" w:lineRule="exact"/>
        <w:ind w:right="0" w:left="303"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Rex Minerals (SA) Pty Ltd</w:t>
      </w:r>
    </w:p>
    <w:p>
      <w:pPr>
        <w:spacing w:before="1" w:after="77"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ABN of nominated project proponent</w:t>
      </w:r>
    </w:p>
    <w:p>
      <w:pPr>
        <w:pBdr>
          <w:top w:sz="9" w:space="6" w:color="808080" w:val="single"/>
          <w:left w:sz="9" w:space="7" w:color="808080" w:val="single"/>
          <w:bottom w:sz="9" w:space="6" w:color="808080" w:val="single"/>
          <w:right w:sz="9" w:space="0" w:color="808080" w:val="single"/>
        </w:pBdr>
        <w:spacing w:before="0" w:after="128" w:line="182" w:lineRule="exact"/>
        <w:ind w:right="0" w:left="303" w:firstLine="0"/>
        <w:jc w:val="left"/>
        <w:textAlignment w:val="baseline"/>
        <w:rPr>
          <w:rFonts w:ascii="Arial" w:hAnsi="Arial" w:eastAsia="Arial"/>
          <w:color w:val="000000"/>
          <w:spacing w:val="-8"/>
          <w:w w:val="100"/>
          <w:sz w:val="16"/>
          <w:vertAlign w:val="baseline"/>
          <w:lang w:val="en-US"/>
        </w:rPr>
      </w:pPr>
      <w:r>
        <w:rPr>
          <w:rFonts w:ascii="Arial" w:hAnsi="Arial" w:eastAsia="Arial"/>
          <w:color w:val="000000"/>
          <w:spacing w:val="-8"/>
          <w:w w:val="100"/>
          <w:sz w:val="16"/>
          <w:vertAlign w:val="baseline"/>
          <w:lang w:val="en-US"/>
        </w:rPr>
        <w:t xml:space="preserve">95 125 407 669</w:t>
      </w:r>
    </w:p>
    <w:p>
      <w:pPr>
        <w:spacing w:before="6" w:after="72" w:line="182" w:lineRule="exact"/>
        <w:ind w:right="0" w:left="144"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ACN of nominated project proponent (optional)</w:t>
      </w:r>
    </w:p>
    <w:p>
      <w:pPr>
        <w:pBdr>
          <w:top w:sz="9" w:space="6" w:color="808080" w:val="single"/>
          <w:left w:sz="9" w:space="7" w:color="808080" w:val="single"/>
          <w:bottom w:sz="9" w:space="6" w:color="808080" w:val="single"/>
          <w:right w:sz="9" w:space="0" w:color="808080" w:val="single"/>
        </w:pBdr>
        <w:spacing w:before="0" w:after="134" w:line="182" w:lineRule="exact"/>
        <w:ind w:right="0" w:left="303" w:firstLine="0"/>
        <w:jc w:val="left"/>
        <w:textAlignment w:val="baseline"/>
        <w:rPr>
          <w:rFonts w:ascii="Arial" w:hAnsi="Arial" w:eastAsia="Arial"/>
          <w:color w:val="000000"/>
          <w:spacing w:val="-8"/>
          <w:w w:val="100"/>
          <w:sz w:val="16"/>
          <w:vertAlign w:val="baseline"/>
          <w:lang w:val="en-US"/>
        </w:rPr>
      </w:pPr>
      <w:r>
        <w:rPr>
          <w:rFonts w:ascii="Arial" w:hAnsi="Arial" w:eastAsia="Arial"/>
          <w:color w:val="000000"/>
          <w:spacing w:val="-8"/>
          <w:w w:val="100"/>
          <w:sz w:val="16"/>
          <w:vertAlign w:val="baseline"/>
          <w:lang w:val="en-US"/>
        </w:rPr>
        <w:t xml:space="preserve">125 407 669</w:t>
      </w:r>
    </w:p>
    <w:p>
      <w:pPr>
        <w:spacing w:before="1" w:after="77"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Contact person name</w:t>
      </w:r>
    </w:p>
    <w:p>
      <w:pPr>
        <w:pBdr>
          <w:top w:sz="9" w:space="6" w:color="808080" w:val="single"/>
          <w:left w:sz="9" w:space="7" w:color="808080" w:val="single"/>
          <w:bottom w:sz="9" w:space="6" w:color="808080" w:val="single"/>
          <w:right w:sz="9" w:space="0" w:color="808080" w:val="single"/>
        </w:pBdr>
        <w:spacing w:before="0" w:after="133" w:line="182" w:lineRule="exact"/>
        <w:ind w:right="0" w:left="303"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Amber Rivamonte</w:t>
      </w:r>
    </w:p>
    <w:p>
      <w:pPr>
        <w:spacing w:before="1" w:after="72"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Position title</w:t>
      </w:r>
    </w:p>
    <w:p>
      <w:pPr>
        <w:pBdr>
          <w:top w:sz="9" w:space="6" w:color="808080" w:val="single"/>
          <w:left w:sz="9" w:space="3" w:color="808080" w:val="single"/>
          <w:bottom w:sz="9" w:space="6" w:color="808080" w:val="single"/>
          <w:right w:sz="9" w:space="0" w:color="808080" w:val="single"/>
        </w:pBdr>
        <w:spacing w:before="0" w:after="134" w:line="182" w:lineRule="exact"/>
        <w:ind w:right="0" w:left="231"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CFO</w:t>
      </w:r>
    </w:p>
    <w:p>
      <w:pPr>
        <w:spacing w:before="1" w:after="77" w:line="182" w:lineRule="exact"/>
        <w:ind w:right="0" w:left="144"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Phone number</w:t>
      </w:r>
    </w:p>
    <w:p>
      <w:pPr>
        <w:pBdr>
          <w:top w:sz="9" w:space="6" w:color="808080" w:val="single"/>
          <w:left w:sz="9" w:space="7" w:color="808080" w:val="single"/>
          <w:bottom w:sz="9" w:space="6" w:color="808080" w:val="single"/>
          <w:right w:sz="9" w:space="0" w:color="808080" w:val="single"/>
        </w:pBdr>
        <w:spacing w:before="0" w:after="133" w:line="182" w:lineRule="exact"/>
        <w:ind w:right="0" w:left="303" w:firstLine="0"/>
        <w:jc w:val="left"/>
        <w:textAlignment w:val="baseline"/>
        <w:rPr>
          <w:rFonts w:ascii="Arial" w:hAnsi="Arial" w:eastAsia="Arial"/>
          <w:color w:val="000000"/>
          <w:spacing w:val="-8"/>
          <w:w w:val="100"/>
          <w:sz w:val="16"/>
          <w:vertAlign w:val="baseline"/>
          <w:lang w:val="en-US"/>
        </w:rPr>
      </w:pPr>
      <w:r>
        <w:rPr>
          <w:rFonts w:ascii="Arial" w:hAnsi="Arial" w:eastAsia="Arial"/>
          <w:color w:val="000000"/>
          <w:spacing w:val="-8"/>
          <w:w w:val="100"/>
          <w:sz w:val="16"/>
          <w:vertAlign w:val="baseline"/>
          <w:lang w:val="en-US"/>
        </w:rPr>
        <w:t xml:space="preserve">03 9068 3077</w:t>
      </w:r>
    </w:p>
    <w:p>
      <w:pPr>
        <w:spacing w:before="1" w:after="72" w:line="182"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Email</w:t>
      </w:r>
    </w:p>
    <w:p>
      <w:pPr>
        <w:pBdr>
          <w:top w:sz="9" w:space="6" w:color="808080" w:val="single"/>
          <w:left w:sz="9" w:space="7" w:color="808080" w:val="single"/>
          <w:bottom w:sz="9" w:space="6" w:color="808080" w:val="single"/>
          <w:right w:sz="9" w:space="0" w:color="808080" w:val="single"/>
        </w:pBdr>
        <w:spacing w:before="0" w:after="590" w:line="182" w:lineRule="exact"/>
        <w:ind w:right="0" w:left="303" w:firstLine="0"/>
        <w:jc w:val="left"/>
        <w:textAlignment w:val="baseline"/>
        <w:rPr>
          <w:rFonts w:ascii="Arial" w:hAnsi="Arial" w:eastAsia="Arial"/>
          <w:color w:val="000000"/>
          <w:spacing w:val="-2"/>
          <w:w w:val="100"/>
          <w:sz w:val="16"/>
          <w:vertAlign w:val="baseline"/>
          <w:lang w:val="en-US"/>
        </w:rPr>
      </w:pPr>
      <w:hyperlink r:id="dhId5">
        <w:r>
          <w:rPr>
            <w:rFonts w:ascii="Arial" w:hAnsi="Arial" w:eastAsia="Arial"/>
            <w:color w:val="0000FF"/>
            <w:spacing w:val="-2"/>
            <w:w w:val="100"/>
            <w:sz w:val="16"/>
            <w:u w:val="single"/>
            <w:vertAlign w:val="baseline"/>
            <w:lang w:val="en-US"/>
          </w:rPr>
          <w:t xml:space="preserve">ARivamonte@rexminerals.com.au</w:t>
        </w:r>
      </w:hyperlink>
      <w:r>
        <w:rPr>
          <w:rFonts w:ascii="Arial" w:hAnsi="Arial" w:eastAsia="Arial"/>
          <w:color w:val="000000"/>
          <w:spacing w:val="-2"/>
          <w:w w:val="100"/>
          <w:sz w:val="16"/>
          <w:vertAlign w:val="baseline"/>
          <w:lang w:val="en-US"/>
        </w:rPr>
        <w:t xml:space="preserve">
</w:t>
      </w:r>
    </w:p>
    <w:p>
      <w:pPr>
        <w:spacing w:before="0" w:after="0" w:line="391"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Postal Address</w:t>
      </w:r>
    </w:p>
    <w:p>
      <w:pPr>
        <w:spacing w:before="354" w:after="72" w:line="182" w:lineRule="exact"/>
        <w:ind w:right="0" w:left="14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Address line1</w:t>
      </w:r>
    </w:p>
    <w:p>
      <w:pPr>
        <w:pBdr>
          <w:top w:sz="9" w:space="6" w:color="808080" w:val="single"/>
          <w:left w:sz="9" w:space="7" w:color="808080" w:val="single"/>
          <w:bottom w:sz="9" w:space="5" w:color="808080" w:val="single"/>
          <w:right w:sz="9" w:space="0" w:color="808080" w:val="single"/>
        </w:pBdr>
        <w:spacing w:before="0" w:after="152" w:line="182" w:lineRule="exact"/>
        <w:ind w:right="0" w:left="303"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PO Box 3435</w:t>
      </w:r>
    </w:p>
    <w:p>
      <w:pPr>
        <w:spacing w:before="1" w:after="68"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Address line 2 (optional)</w:t>
      </w:r>
    </w:p>
    <w:p>
      <w:pPr>
        <w:pBdr>
          <w:top w:sz="9" w:space="6" w:color="808080" w:val="single"/>
          <w:left w:sz="9" w:space="7" w:color="808080" w:val="single"/>
          <w:bottom w:sz="9" w:space="5" w:color="808080" w:val="single"/>
          <w:right w:sz="9" w:space="0" w:color="808080" w:val="single"/>
        </w:pBdr>
        <w:spacing w:before="0" w:after="159" w:line="182" w:lineRule="exact"/>
        <w:ind w:right="0" w:left="303"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Rundle Mall</w:t>
      </w:r>
    </w:p>
    <w:tbl>
      <w:tblPr>
        <w:jc w:val="left"/>
        <w:tblInd w:w="159" w:type="dxa"/>
        <w:tblLayout w:type="fixed"/>
        <w:tblCellMar>
          <w:left w:w="0" w:type="dxa"/>
          <w:right w:w="0" w:type="dxa"/>
        </w:tblCellMar>
      </w:tblPr>
      <w:tblGrid>
        <w:gridCol w:w="5025"/>
        <w:gridCol w:w="135"/>
        <w:gridCol w:w="2448"/>
        <w:gridCol w:w="134"/>
        <w:gridCol w:w="2424"/>
      </w:tblGrid>
      <w:tr>
        <w:trPr>
          <w:trHeight w:val="254" w:hRule="exact"/>
        </w:trPr>
        <w:tc>
          <w:tcPr>
            <w:tcW w:w="5025" w:type="dxa"/>
            <w:tcBorders>
              <w:top w:val="none"/>
              <w:left w:val="none"/>
              <w:bottom w:val="single" w:sz="9" w:color="808080"/>
              <w:right w:val="none"/>
            </w:tcBorders>
            <w:textDirection w:val="lrTb"/>
            <w:vAlign w:val="top"/>
          </w:tcPr>
          <w:p>
            <w:pPr>
              <w:spacing w:before="0" w:after="72" w:line="17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Suburb</w:t>
            </w:r>
          </w:p>
        </w:tc>
        <w:tc>
          <w:tcPr>
            <w:tcW w:w="135" w:type="dxa"/>
            <w:tcBorders>
              <w:top w:val="none"/>
              <w:left w:val="none"/>
              <w:bottom w:val="none"/>
              <w:right w:val="none"/>
            </w:tcBorders>
            <w:textDirection w:val="lrTb"/>
            <w:vAlign w:val="top"/>
          </w:tcPr>
          <w:p/>
        </w:tc>
        <w:tc>
          <w:tcPr>
            <w:tcW w:w="2448" w:type="dxa"/>
            <w:tcBorders>
              <w:top w:val="none"/>
              <w:left w:val="none"/>
              <w:bottom w:val="single" w:sz="9" w:color="808080"/>
              <w:right w:val="none"/>
            </w:tcBorders>
            <w:textDirection w:val="lrTb"/>
            <w:vAlign w:val="top"/>
          </w:tcPr>
          <w:p>
            <w:pPr>
              <w:spacing w:before="0" w:after="72" w:line="177" w:lineRule="exact"/>
              <w:ind w:right="1872"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State</w:t>
            </w:r>
          </w:p>
        </w:tc>
        <w:tc>
          <w:tcPr>
            <w:tcW w:w="134" w:type="dxa"/>
            <w:tcBorders>
              <w:top w:val="none"/>
              <w:left w:val="none"/>
              <w:bottom w:val="none"/>
              <w:right w:val="none"/>
            </w:tcBorders>
            <w:textDirection w:val="lrTb"/>
            <w:vAlign w:val="top"/>
          </w:tcPr>
          <w:p/>
        </w:tc>
        <w:tc>
          <w:tcPr>
            <w:tcW w:w="2424" w:type="dxa"/>
            <w:tcBorders>
              <w:top w:val="none"/>
              <w:left w:val="none"/>
              <w:bottom w:val="single" w:sz="9" w:color="808080"/>
              <w:right w:val="none"/>
            </w:tcBorders>
            <w:textDirection w:val="lrTb"/>
            <w:vAlign w:val="top"/>
          </w:tcPr>
          <w:p>
            <w:pPr>
              <w:spacing w:before="0" w:after="72" w:line="17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Postcode</w:t>
            </w:r>
          </w:p>
        </w:tc>
      </w:tr>
      <w:tr>
        <w:trPr>
          <w:trHeight w:val="485" w:hRule="exact"/>
        </w:trPr>
        <w:tc>
          <w:tcPr>
            <w:tcW w:w="5025" w:type="dxa"/>
            <w:tcBorders>
              <w:top w:val="single" w:sz="9" w:color="808080"/>
              <w:left w:val="single" w:sz="9" w:color="808080"/>
              <w:bottom w:val="single" w:sz="9" w:color="808080"/>
              <w:right w:val="single" w:sz="9" w:color="808080"/>
            </w:tcBorders>
            <w:textDirection w:val="lrTb"/>
            <w:vAlign w:val="center"/>
          </w:tcPr>
          <w:p>
            <w:pPr>
              <w:spacing w:before="158" w:after="144"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Adelaide</w:t>
            </w:r>
          </w:p>
        </w:tc>
        <w:tc>
          <w:tcPr>
            <w:tcW w:w="135" w:type="dxa"/>
            <w:tcBorders>
              <w:top w:val="none"/>
              <w:left w:val="single" w:sz="9" w:color="808080"/>
              <w:bottom w:val="none"/>
              <w:right w:val="single" w:sz="9" w:color="808080"/>
            </w:tcBorders>
            <w:textDirection w:val="lrTb"/>
            <w:vAlign w:val="top"/>
          </w:tcPr>
          <w:p/>
        </w:tc>
        <w:tc>
          <w:tcPr>
            <w:tcW w:w="2448" w:type="dxa"/>
            <w:tcBorders>
              <w:top w:val="single" w:sz="9" w:color="808080"/>
              <w:left w:val="single" w:sz="9" w:color="808080"/>
              <w:bottom w:val="single" w:sz="9" w:color="808080"/>
              <w:right w:val="single" w:sz="9" w:color="808080"/>
            </w:tcBorders>
            <w:textDirection w:val="lrTb"/>
            <w:vAlign w:val="center"/>
          </w:tcPr>
          <w:p>
            <w:pPr>
              <w:spacing w:before="139" w:after="163" w:line="182" w:lineRule="exact"/>
              <w:ind w:right="1872"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SA</w:t>
            </w:r>
          </w:p>
        </w:tc>
        <w:tc>
          <w:tcPr>
            <w:tcW w:w="134" w:type="dxa"/>
            <w:tcBorders>
              <w:top w:val="none"/>
              <w:left w:val="single" w:sz="9" w:color="808080"/>
              <w:bottom w:val="none"/>
              <w:right w:val="single" w:sz="9" w:color="808080"/>
            </w:tcBorders>
            <w:textDirection w:val="lrTb"/>
            <w:vAlign w:val="top"/>
          </w:tcPr>
          <w:p/>
        </w:tc>
        <w:tc>
          <w:tcPr>
            <w:tcW w:w="2424" w:type="dxa"/>
            <w:tcBorders>
              <w:top w:val="single" w:sz="9" w:color="808080"/>
              <w:left w:val="single" w:sz="9" w:color="808080"/>
              <w:bottom w:val="single" w:sz="9" w:color="808080"/>
              <w:right w:val="single" w:sz="9" w:color="808080"/>
            </w:tcBorders>
            <w:textDirection w:val="lrTb"/>
            <w:vAlign w:val="center"/>
          </w:tcPr>
          <w:p>
            <w:pPr>
              <w:spacing w:before="158" w:after="144"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5000</w:t>
            </w:r>
          </w:p>
        </w:tc>
      </w:tr>
      <w:tr>
        <w:trPr>
          <w:trHeight w:val="345" w:hRule="exact"/>
        </w:trPr>
        <w:tc>
          <w:tcPr>
            <w:tcW w:w="5025" w:type="dxa"/>
            <w:tcBorders>
              <w:top w:val="single" w:sz="9" w:color="808080"/>
              <w:left w:val="none"/>
              <w:bottom w:val="none"/>
              <w:right w:val="none"/>
            </w:tcBorders>
            <w:textDirection w:val="lrTb"/>
            <w:vAlign w:val="center"/>
          </w:tcPr>
          <w:p>
            <w:pPr>
              <w:spacing w:before="153" w:after="0" w:line="17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proponent type</w:t>
            </w:r>
          </w:p>
        </w:tc>
        <w:tc>
          <w:tcPr>
            <w:tcW w:w="135" w:type="dxa"/>
            <w:tcBorders>
              <w:top w:val="none"/>
              <w:left w:val="none"/>
              <w:bottom w:val="none"/>
              <w:right w:val="none"/>
            </w:tcBorders>
            <w:textDirection w:val="lrTb"/>
            <w:vAlign w:val="top"/>
          </w:tcPr>
          <w:p/>
        </w:tc>
        <w:tc>
          <w:tcPr>
            <w:tcW w:w="2448" w:type="dxa"/>
            <w:tcBorders>
              <w:top w:val="single" w:sz="9" w:color="808080"/>
              <w:left w:val="none"/>
              <w:bottom w:val="none"/>
              <w:right w:val="none"/>
            </w:tcBorders>
            <w:textDirection w:val="lrTb"/>
            <w:vAlign w:val="top"/>
          </w:tcPr>
          <w:p/>
        </w:tc>
        <w:tc>
          <w:tcPr>
            <w:tcW w:w="134" w:type="dxa"/>
            <w:tcBorders>
              <w:top w:val="none"/>
              <w:left w:val="none"/>
              <w:bottom w:val="none"/>
              <w:right w:val="none"/>
            </w:tcBorders>
            <w:textDirection w:val="lrTb"/>
            <w:vAlign w:val="top"/>
          </w:tcPr>
          <w:p/>
        </w:tc>
        <w:tc>
          <w:tcPr>
            <w:tcW w:w="2424" w:type="dxa"/>
            <w:tcBorders>
              <w:top w:val="single" w:sz="9" w:color="808080"/>
              <w:left w:val="none"/>
              <w:bottom w:val="none"/>
              <w:right w:val="none"/>
            </w:tcBorders>
            <w:textDirection w:val="lrTb"/>
            <w:vAlign w:val="top"/>
          </w:tcPr>
          <w:p/>
        </w:tc>
      </w:tr>
    </w:tbl>
    <w:p>
      <w:pPr>
        <w:spacing w:before="0" w:after="52" w:line="20" w:lineRule="exact"/>
      </w:pPr>
    </w:p>
    <w:p>
      <w:pPr>
        <w:pBdr>
          <w:top w:sz="9" w:space="5" w:color="808080" w:val="single"/>
          <w:left w:sz="9" w:space="7" w:color="808080" w:val="single"/>
          <w:bottom w:sz="9" w:space="6" w:color="808080" w:val="single"/>
          <w:right w:sz="9" w:space="0" w:color="808080" w:val="single"/>
        </w:pBdr>
        <w:spacing w:before="0" w:after="1681" w:line="182" w:lineRule="exact"/>
        <w:ind w:right="0" w:left="303"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Single Company</w:t>
      </w:r>
    </w:p>
    <w:p>
      <w:pPr>
        <w:spacing w:before="4" w:after="0" w:line="249" w:lineRule="exact"/>
        <w:ind w:right="7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3 of 28</w:t>
      </w:r>
    </w:p>
    <w:p>
      <w:pPr>
        <w:sectPr>
          <w:type w:val="nextPage"/>
          <w:pgSz w:w="11904" w:h="16843" w:orient="portrait"/>
          <w:pgMar w:bottom="181" w:top="460" w:right="586" w:left="878"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610" w:after="0" w:line="393" w:lineRule="exact"/>
        <w:ind w:right="0" w:left="144" w:firstLine="0"/>
        <w:jc w:val="left"/>
        <w:textAlignment w:val="baseline"/>
        <w:rPr>
          <w:rFonts w:ascii="Arial" w:hAnsi="Arial" w:eastAsia="Arial"/>
          <w:color w:val="000000"/>
          <w:spacing w:val="10"/>
          <w:w w:val="90"/>
          <w:sz w:val="34"/>
          <w:vertAlign w:val="baseline"/>
          <w:lang w:val="en-US"/>
        </w:rPr>
      </w:pPr>
      <w:r>
        <w:rPr>
          <w:rFonts w:ascii="Arial" w:hAnsi="Arial" w:eastAsia="Arial"/>
          <w:color w:val="000000"/>
          <w:spacing w:val="10"/>
          <w:w w:val="90"/>
          <w:sz w:val="34"/>
          <w:vertAlign w:val="baseline"/>
          <w:lang w:val="en-US"/>
        </w:rPr>
        <w:t xml:space="preserve">Project Details</w:t>
      </w:r>
    </w:p>
    <w:p>
      <w:pPr>
        <w:spacing w:before="354" w:after="76"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name</w:t>
      </w:r>
    </w:p>
    <w:p>
      <w:pPr>
        <w:pBdr>
          <w:top w:sz="9" w:space="6" w:color="808080" w:val="single"/>
          <w:left w:sz="9" w:space="14" w:color="808080" w:val="single"/>
          <w:bottom w:sz="9" w:space="6" w:color="808080" w:val="single"/>
          <w:right w:sz="9" w:space="0" w:color="808080" w:val="single"/>
        </w:pBdr>
        <w:spacing w:before="0" w:after="152" w:line="182" w:lineRule="exact"/>
        <w:ind w:right="0" w:left="28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Hillside Copper Gold Project</w:t>
      </w:r>
    </w:p>
    <w:p>
      <w:pPr>
        <w:spacing w:before="1" w:after="72"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location</w:t>
      </w:r>
    </w:p>
    <w:p>
      <w:pPr>
        <w:pBdr>
          <w:top w:sz="9" w:space="6" w:color="808080" w:val="single"/>
          <w:left w:sz="9" w:space="14" w:color="808080" w:val="single"/>
          <w:bottom w:sz="9" w:space="5" w:color="808080" w:val="single"/>
          <w:right w:sz="9" w:space="0" w:color="808080" w:val="single"/>
        </w:pBdr>
        <w:spacing w:before="0" w:after="158" w:line="182" w:lineRule="exact"/>
        <w:ind w:right="0" w:left="288"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South Australia</w:t>
      </w:r>
    </w:p>
    <w:p>
      <w:pPr>
        <w:spacing w:before="1" w:after="76"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type</w:t>
      </w:r>
    </w:p>
    <w:p>
      <w:pPr>
        <w:pBdr>
          <w:top w:sz="9" w:space="5" w:color="808080" w:val="single"/>
          <w:left w:sz="9" w:space="14" w:color="808080" w:val="single"/>
          <w:bottom w:sz="9" w:space="6" w:color="808080" w:val="single"/>
          <w:right w:sz="9" w:space="0" w:color="808080" w:val="single"/>
        </w:pBdr>
        <w:spacing w:before="0" w:after="152" w:line="182" w:lineRule="exact"/>
        <w:ind w:right="0" w:left="288"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Mine or quarry</w:t>
      </w:r>
    </w:p>
    <w:p>
      <w:pPr>
        <w:spacing w:before="1" w:after="0"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purpose</w:t>
      </w:r>
    </w:p>
    <w:p>
      <w:pPr>
        <w:spacing w:before="121" w:after="0" w:line="182" w:lineRule="exact"/>
        <w:ind w:right="0" w:left="0" w:firstLine="0"/>
        <w:jc w:val="left"/>
        <w:textAlignment w:val="baseline"/>
        <w:rPr>
          <w:rFonts w:ascii="Arial" w:hAnsi="Arial" w:eastAsia="Arial"/>
          <w:color w:val="000000"/>
          <w:spacing w:val="-3"/>
          <w:w w:val="100"/>
          <w:sz w:val="16"/>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30.85pt;height:57.75pt;z-index:-1;margin-left:45pt;margin-top:244.1pt;mso-wrap-distance-left:0pt;mso-wrap-distance-right:0pt;mso-position-horizontal-relative:page;mso-position-vertical-relative:page">
            <w10:wrap type="square" side="both"/>
            <v:fill opacity="1" o:opacity2="1" recolor="f" rotate="f" type="solid"/>
            <v:textbox inset="0pt, 0pt, 0pt, 0pt">
              <w:txbxContent>
                <w:p>
                  <w:pPr>
                    <w:spacing w:before="100" w:after="291" w:line="240" w:lineRule="auto"/>
                    <w:ind w:right="154" w:left="137"/>
                    <w:jc w:val="left"/>
                    <w:textAlignment w:val="baseline"/>
                  </w:pPr>
                  <w:r>
                    <w:drawing>
                      <wp:inline>
                        <wp:extent cx="207010" cy="48514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07010" cy="485140"/>
                                </a:xfrm>
                                <a:prstGeom prst="rect"/>
                              </pic:spPr>
                            </pic:pic>
                          </a:graphicData>
                        </a:graphic>
                      </wp:inline>
                    </w:drawing>
                  </w:r>
                </w:p>
              </w:txbxContent>
            </v:textbox>
          </v:shape>
        </w:pict>
      </w:r>
      <w:r>
        <w:rPr>
          <w:rFonts w:ascii="Arial" w:hAnsi="Arial" w:eastAsia="Arial"/>
          <w:color w:val="000000"/>
          <w:spacing w:val="-3"/>
          <w:w w:val="100"/>
          <w:sz w:val="16"/>
          <w:vertAlign w:val="baseline"/>
          <w:lang w:val="en-US"/>
        </w:rPr>
        <w:t xml:space="preserve">Upgrade existing facility</w:t>
      </w:r>
    </w:p>
    <w:p>
      <w:pPr>
        <w:spacing w:before="254" w:after="413"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Establish new facility</w:t>
      </w:r>
    </w:p>
    <w:p>
      <w:pPr>
        <w:spacing w:before="1" w:after="0" w:line="183" w:lineRule="exact"/>
        <w:ind w:right="0" w:left="144"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Project capital expenditure (AUD only)</w:t>
      </w:r>
    </w:p>
    <w:p>
      <w:pPr>
        <w:spacing w:before="120" w:after="86"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Enter the total project estimated capital expenditure value</w:t>
      </w:r>
    </w:p>
    <w:p>
      <w:pPr>
        <w:spacing w:before="120" w:after="86" w:line="182" w:lineRule="exact"/>
        <w:sectPr>
          <w:type w:val="nextPage"/>
          <w:pgSz w:w="11904" w:h="16843" w:orient="portrait"/>
          <w:pgMar w:bottom="181" w:top="460" w:right="564" w:left="900" w:header="720" w:footer="720"/>
          <w:titlePg w:val="false"/>
          <w:textDirection w:val="lrTb"/>
        </w:sectPr>
      </w:pPr>
    </w:p>
    <w:p>
      <w:pPr>
        <w:spacing w:before="0" w:after="0" w:line="163" w:lineRule="exact"/>
        <w:ind w:right="0" w:left="151"/>
        <w:jc w:val="left"/>
        <w:textAlignment w:val="baseline"/>
      </w:pPr>
      <w:r>
        <w:drawing>
          <wp:inline>
            <wp:extent cx="55245" cy="10350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55245" cy="103505"/>
                    </a:xfrm>
                    <a:prstGeom prst="rect"/>
                  </pic:spPr>
                </pic:pic>
              </a:graphicData>
            </a:graphic>
          </wp:inline>
        </w:drawing>
      </w:r>
    </w:p>
    <w:p>
      <w:pPr>
        <w:spacing w:before="1" w:after="67" w:line="182" w:lineRule="exact"/>
        <w:ind w:right="0" w:left="144" w:firstLine="0"/>
        <w:jc w:val="left"/>
        <w:textAlignment w:val="baseline"/>
        <w:rPr>
          <w:rFonts w:ascii="Arial" w:hAnsi="Arial" w:eastAsia="Arial"/>
          <w:color w:val="000000"/>
          <w:spacing w:val="-3"/>
          <w:w w:val="100"/>
          <w:sz w:val="16"/>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98.15pt;height:25pt;z-index:-1;margin-left:76.55pt;margin-top:330.7pt;mso-wrap-distance-bottom:8.35pt;mso-wrap-distance-left:0pt;mso-wrap-distance-right:392.3pt;mso-position-horizontal-relative:page;mso-position-vertical-relative:page">
            <w10:wrap type="square"/>
            <v:fill opacity="1" o:opacity2="1" recolor="f" rotate="f" type="solid"/>
            <v:textbox inset="0pt, 0pt, 0pt, 0pt">
              <w:txbxContent>
                <w:p>
                  <w:pPr>
                    <w:pBdr>
                      <w:top w:sz="9" w:space="0" w:color="CCCCCC" w:val="single"/>
                      <w:left w:sz="9" w:space="0" w:color="CCCCCC" w:val="single"/>
                      <w:bottom w:sz="9" w:space="8" w:color="CCCCCC" w:val="single"/>
                      <w:right w:sz="9" w:space="392" w:color="CCCCCC" w:val="single"/>
                    </w:pBdr>
                  </w:pPr>
                </w:p>
              </w:txbxContent>
            </v:textbox>
          </v:shape>
        </w:pict>
      </w:r>
      <w:r>
        <w:rPr>
          <w:rFonts w:ascii="Arial" w:hAnsi="Arial" w:eastAsia="Arial"/>
          <w:color w:val="000000"/>
          <w:spacing w:val="-3"/>
          <w:w w:val="100"/>
          <w:sz w:val="16"/>
          <w:vertAlign w:val="baseline"/>
          <w:lang w:val="en-US"/>
        </w:rPr>
        <w:t xml:space="preserve">or select the total project estimated capital expenditure range</w:t>
      </w:r>
    </w:p>
    <w:p>
      <w:pPr>
        <w:pBdr>
          <w:top w:sz="9" w:space="5" w:color="808080" w:val="single"/>
          <w:left w:sz="9" w:space="7" w:color="808080" w:val="single"/>
          <w:bottom w:sz="9" w:space="6" w:color="808080" w:val="single"/>
          <w:right w:sz="9" w:space="0" w:color="808080" w:val="single"/>
        </w:pBdr>
        <w:spacing w:before="0" w:after="0" w:line="182" w:lineRule="exact"/>
        <w:ind w:right="0"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$500 million - $1 billion</w:t>
      </w:r>
    </w:p>
    <w:p>
      <w:pPr>
        <w:spacing w:before="153" w:after="163" w:line="182" w:lineRule="exact"/>
        <w:ind w:right="0" w:left="0" w:firstLine="0"/>
        <w:jc w:val="left"/>
        <w:textAlignment w:val="baseline"/>
        <w:rPr>
          <w:rFonts w:ascii="Arial" w:hAnsi="Arial" w:eastAsia="Arial"/>
          <w:color w:val="000000"/>
          <w:spacing w:val="-2"/>
          <w:w w:val="100"/>
          <w:sz w:val="16"/>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21.95pt;height:17.7pt;z-index:-1;margin-left:45pt;margin-top:409.2pt;mso-wrap-distance-top:7.9pt;mso-wrap-distance-left:0pt;mso-wrap-distance-right:13.2pt;mso-position-horizontal-relative:page;mso-position-vertical-relative:page">
            <w10:wrap type="square"/>
            <v:fill opacity="1" o:opacity2="1" recolor="f" rotate="f" type="solid"/>
            <v:textbox inset="0pt, 0pt, 0pt, 0pt">
              <w:txbxContent>
                <w:p>
                  <w:pPr>
                    <w:pBdr>
                      <w:top w:sz="11" w:space="7" w:color="000000" w:val="single"/>
                      <w:left w:sz="11" w:space="0" w:color="000000" w:val="single"/>
                      <w:bottom w:sz="11" w:space="0" w:color="000000" w:val="single"/>
                      <w:right w:sz="11" w:space="13" w:color="000000" w:val="single"/>
                    </w:pBdr>
                  </w:pPr>
                </w:p>
              </w:txbxContent>
            </v:textbox>
          </v:shape>
        </w:pict>
      </w:r>
      <w:r>
        <w:rPr>
          <w:rFonts w:ascii="Arial" w:hAnsi="Arial" w:eastAsia="Arial"/>
          <w:color w:val="000000"/>
          <w:spacing w:val="-2"/>
          <w:w w:val="100"/>
          <w:sz w:val="16"/>
          <w:vertAlign w:val="baseline"/>
          <w:lang w:val="en-US"/>
        </w:rPr>
        <w:t xml:space="preserve">or confirm the total project estimated capital expenditure value will be $500 million or more</w:t>
      </w:r>
    </w:p>
    <w:p>
      <w:pPr>
        <w:spacing w:before="153" w:after="163" w:line="182" w:lineRule="exact"/>
        <w:sectPr>
          <w:type w:val="continuous"/>
          <w:pgSz w:w="11904" w:h="16843" w:orient="portrait"/>
          <w:pgMar w:bottom="181" w:top="460" w:right="564" w:left="900" w:header="720" w:footer="720"/>
          <w:titlePg w:val="false"/>
          <w:textDirection w:val="lrTb"/>
        </w:sectPr>
      </w:pPr>
    </w:p>
    <w:p>
      <w:pPr>
        <w:spacing w:before="1" w:after="77"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description</w:t>
      </w:r>
    </w:p>
    <w:tbl>
      <w:tblPr>
        <w:jc w:val="left"/>
        <w:tblLayout w:type="fixed"/>
        <w:tblCellMar>
          <w:left w:w="0" w:type="dxa"/>
          <w:right w:w="0" w:type="dxa"/>
        </w:tblCellMar>
      </w:tblPr>
      <w:tblGrid>
        <w:gridCol w:w="10440"/>
      </w:tblGrid>
      <w:tr>
        <w:trPr>
          <w:trHeight w:val="3624" w:hRule="exact"/>
        </w:trPr>
        <w:tc>
          <w:tcPr>
            <w:tcW w:w="10440" w:type="dxa"/>
            <w:tcBorders>
              <w:top w:val="single" w:sz="9" w:color="808080"/>
              <w:left w:val="single" w:sz="9" w:color="808080"/>
              <w:bottom w:val="single" w:sz="9" w:color="808080"/>
              <w:right w:val="single" w:sz="9" w:color="808080"/>
            </w:tcBorders>
            <w:textDirection w:val="lrTb"/>
            <w:vAlign w:val="top"/>
          </w:tcPr>
          <w:p>
            <w:pPr>
              <w:spacing w:before="109" w:after="0" w:line="164" w:lineRule="exact"/>
              <w:ind w:right="288" w:left="288"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The 100%-owned Rex Minerals’ Hillside Copper-Gold Project on the Yorke Peninsula in SA is one of the most significant copper-gold development projects in Australia, and one of the biggest Ore Reserves in Australia, after Olympic Dam and Carrapateena – both also located in South Australia.</w:t>
            </w:r>
          </w:p>
          <w:p>
            <w:pPr>
              <w:spacing w:before="155" w:after="0" w:line="161" w:lineRule="exact"/>
              <w:ind w:right="288" w:left="28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Hillside is fully permitted with key approvals in place. It has State Government and regional support, and in development will become a long-term major regional employer in SA while delivering significant regional economic benefit. During construction (24 months), a workforce of over 500 will be required. This will reduce to over 400 during operations.</w:t>
            </w:r>
          </w:p>
          <w:p>
            <w:pPr>
              <w:spacing w:before="164" w:after="0" w:line="158" w:lineRule="exact"/>
              <w:ind w:right="504"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South Australia is a politically stable location with well-developed infrastructure. This infrastructure includes an existing electricity grid, roads, water and a skilled labour pool. The Hillside Project will be well serviced by this current infrastructure. Further, the Hillside Project offers a high probability of future Mineral Resource growth and Mineral Resource to Ore Reserve conversion.</w:t>
            </w:r>
          </w:p>
          <w:p>
            <w:pPr>
              <w:spacing w:before="162" w:after="0" w:line="160" w:lineRule="exact"/>
              <w:ind w:right="576" w:left="28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Mining operations to comprise conventional open pit extraction utilising large-scale rigid trucks loaded by excavator. A conventional flotation processing method has been chosen as the most technically and economically viable method for the separation of copper from the ore. Process tailings to be delivered to a dedicated Tailings Storage Facility. Concentrate to be trucked by road and subsequently shipped to market regularly from Port Adelaide (approximately 150kms).</w:t>
            </w:r>
          </w:p>
          <w:p>
            <w:pPr>
              <w:spacing w:before="164" w:after="0" w:line="158" w:lineRule="exact"/>
              <w:ind w:right="576"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The Stage 1 capital expenditure for the development of the Project is estimated to be A$854M (US$598M). The Stage 1 open pit can transition to Stage 2 and continue for more than 20 years of an updated open pit mine schedule at processing rates up to 8Mtpa.</w:t>
            </w:r>
          </w:p>
          <w:p>
            <w:pPr>
              <w:spacing w:before="164" w:after="96" w:line="158" w:lineRule="exact"/>
              <w:ind w:right="432"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has commenced a formal process for financing the Hillside Project using a combination of debt and equity. Strong interest has been received to date.</w:t>
            </w:r>
          </w:p>
        </w:tc>
      </w:tr>
    </w:tbl>
    <w:p>
      <w:pPr>
        <w:spacing w:before="0" w:after="133" w:line="20" w:lineRule="exact"/>
      </w:pPr>
    </w:p>
    <w:p>
      <w:pPr>
        <w:spacing w:before="1" w:after="67"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completion date</w:t>
      </w:r>
    </w:p>
    <w:p>
      <w:pPr>
        <w:pBdr>
          <w:top w:sz="9" w:space="6" w:color="CCCCCC" w:val="single"/>
          <w:left w:sz="9" w:space="14" w:color="CCCCCC" w:val="single"/>
          <w:bottom w:sz="9" w:space="7" w:color="CCCCCC" w:val="single"/>
          <w:right w:sz="9" w:space="0" w:color="CCCCCC" w:val="single"/>
        </w:pBdr>
        <w:spacing w:before="0" w:after="2804" w:line="182" w:lineRule="exact"/>
        <w:ind w:right="8307" w:left="288"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01 Dec 2025</w:t>
      </w:r>
    </w:p>
    <w:p>
      <w:pPr>
        <w:spacing w:before="4" w:after="0" w:line="249" w:lineRule="exact"/>
        <w:ind w:right="10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4 of 28</w:t>
      </w:r>
    </w:p>
    <w:p>
      <w:pPr>
        <w:sectPr>
          <w:type w:val="continuous"/>
          <w:pgSz w:w="11904" w:h="16843" w:orient="portrait"/>
          <w:pgMar w:bottom="181" w:top="460" w:right="573" w:left="891"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608" w:after="0" w:line="395" w:lineRule="exact"/>
        <w:ind w:right="0" w:left="144" w:firstLine="0"/>
        <w:jc w:val="left"/>
        <w:textAlignment w:val="baseline"/>
        <w:rPr>
          <w:rFonts w:ascii="Arial" w:hAnsi="Arial" w:eastAsia="Arial"/>
          <w:color w:val="000000"/>
          <w:spacing w:val="0"/>
          <w:w w:val="95"/>
          <w:sz w:val="35"/>
          <w:vertAlign w:val="baseline"/>
          <w:lang w:val="en-US"/>
        </w:rPr>
      </w:pPr>
      <w:r>
        <w:rPr>
          <w:rFonts w:ascii="Arial" w:hAnsi="Arial" w:eastAsia="Arial"/>
          <w:color w:val="000000"/>
          <w:spacing w:val="0"/>
          <w:w w:val="95"/>
          <w:sz w:val="35"/>
          <w:vertAlign w:val="baseline"/>
          <w:lang w:val="en-US"/>
        </w:rPr>
        <w:t xml:space="preserve">Nominated Facility Operator Details</w:t>
      </w:r>
    </w:p>
    <w:p>
      <w:pPr>
        <w:spacing w:before="340" w:after="0" w:line="201" w:lineRule="exact"/>
        <w:ind w:right="0" w:left="144" w:firstLine="0"/>
        <w:jc w:val="left"/>
        <w:textAlignment w:val="baseline"/>
        <w:rPr>
          <w:rFonts w:ascii="Arial" w:hAnsi="Arial" w:eastAsia="Arial"/>
          <w:color w:val="000000"/>
          <w:spacing w:val="12"/>
          <w:w w:val="100"/>
          <w:sz w:val="16"/>
          <w:vertAlign w:val="baseline"/>
          <w:lang w:val="en-US"/>
        </w:rPr>
      </w:pPr>
      <w:r>
        <w:rPr>
          <w:rFonts w:ascii="Arial" w:hAnsi="Arial" w:eastAsia="Arial"/>
          <w:color w:val="000000"/>
          <w:spacing w:val="12"/>
          <w:w w:val="100"/>
          <w:sz w:val="16"/>
          <w:vertAlign w:val="baseline"/>
          <w:lang w:val="en-US"/>
        </w:rPr>
        <w:t xml:space="preserve">Provide the details of the nominated operator of the new facility.</w:t>
      </w:r>
    </w:p>
    <w:p>
      <w:pPr>
        <w:spacing w:before="350" w:after="72"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Legal name of nominated facility operator</w:t>
      </w:r>
    </w:p>
    <w:p>
      <w:pPr>
        <w:pBdr>
          <w:top w:sz="9" w:space="6" w:color="808080" w:val="single"/>
          <w:left w:sz="9" w:space="14" w:color="808080" w:val="single"/>
          <w:bottom w:sz="9" w:space="5" w:color="808080" w:val="single"/>
          <w:right w:sz="9" w:space="0" w:color="808080" w:val="single"/>
        </w:pBdr>
        <w:spacing w:before="0" w:after="158" w:line="182" w:lineRule="exact"/>
        <w:ind w:right="0" w:left="28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Rex Minerals (SA) Pty Ltd</w:t>
      </w:r>
    </w:p>
    <w:p>
      <w:pPr>
        <w:spacing w:before="1" w:after="76"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ABN of nominated facility operator</w:t>
      </w:r>
    </w:p>
    <w:p>
      <w:pPr>
        <w:pBdr>
          <w:top w:sz="9" w:space="6" w:color="808080" w:val="single"/>
          <w:left w:sz="9" w:space="14" w:color="808080" w:val="single"/>
          <w:bottom w:sz="9" w:space="6" w:color="808080" w:val="single"/>
          <w:right w:sz="9" w:space="0" w:color="808080" w:val="single"/>
        </w:pBdr>
        <w:spacing w:before="0" w:after="147" w:line="182" w:lineRule="exact"/>
        <w:ind w:right="0" w:left="288" w:firstLine="0"/>
        <w:jc w:val="left"/>
        <w:textAlignment w:val="baseline"/>
        <w:rPr>
          <w:rFonts w:ascii="Arial" w:hAnsi="Arial" w:eastAsia="Arial"/>
          <w:color w:val="000000"/>
          <w:spacing w:val="-8"/>
          <w:w w:val="100"/>
          <w:sz w:val="16"/>
          <w:vertAlign w:val="baseline"/>
          <w:lang w:val="en-US"/>
        </w:rPr>
      </w:pPr>
      <w:r>
        <w:rPr>
          <w:rFonts w:ascii="Arial" w:hAnsi="Arial" w:eastAsia="Arial"/>
          <w:color w:val="000000"/>
          <w:spacing w:val="-8"/>
          <w:w w:val="100"/>
          <w:sz w:val="16"/>
          <w:vertAlign w:val="baseline"/>
          <w:lang w:val="en-US"/>
        </w:rPr>
        <w:t xml:space="preserve">95 125 407 669</w:t>
      </w:r>
    </w:p>
    <w:p>
      <w:pPr>
        <w:spacing w:before="6" w:after="72"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ACN of nominated facility operator (optional)</w:t>
      </w:r>
    </w:p>
    <w:p>
      <w:pPr>
        <w:pBdr>
          <w:top w:sz="9" w:space="6" w:color="808080" w:val="single"/>
          <w:left w:sz="9" w:space="14" w:color="808080" w:val="single"/>
          <w:bottom w:sz="9" w:space="5" w:color="808080" w:val="single"/>
          <w:right w:sz="9" w:space="0" w:color="808080" w:val="single"/>
        </w:pBdr>
        <w:spacing w:before="0" w:after="158" w:line="182" w:lineRule="exact"/>
        <w:ind w:right="0" w:left="288" w:firstLine="0"/>
        <w:jc w:val="left"/>
        <w:textAlignment w:val="baseline"/>
        <w:rPr>
          <w:rFonts w:ascii="Arial" w:hAnsi="Arial" w:eastAsia="Arial"/>
          <w:color w:val="000000"/>
          <w:spacing w:val="-5"/>
          <w:w w:val="95"/>
          <w:sz w:val="16"/>
          <w:vertAlign w:val="baseline"/>
          <w:lang w:val="en-US"/>
        </w:rPr>
      </w:pPr>
      <w:r>
        <w:rPr>
          <w:rFonts w:ascii="Arial" w:hAnsi="Arial" w:eastAsia="Arial"/>
          <w:color w:val="000000"/>
          <w:spacing w:val="-5"/>
          <w:w w:val="95"/>
          <w:sz w:val="16"/>
          <w:vertAlign w:val="baseline"/>
          <w:lang w:val="en-US"/>
        </w:rPr>
        <w:t xml:space="preserve">125 407 669</w:t>
      </w:r>
    </w:p>
    <w:p>
      <w:pPr>
        <w:spacing w:before="1" w:after="76"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Contact person</w:t>
      </w:r>
    </w:p>
    <w:p>
      <w:pPr>
        <w:pBdr>
          <w:top w:sz="9" w:space="6" w:color="808080" w:val="single"/>
          <w:left w:sz="9" w:space="14" w:color="808080" w:val="single"/>
          <w:bottom w:sz="9" w:space="6" w:color="808080" w:val="single"/>
          <w:right w:sz="9" w:space="0" w:color="808080" w:val="single"/>
        </w:pBdr>
        <w:spacing w:before="0" w:after="152" w:line="182" w:lineRule="exact"/>
        <w:ind w:right="0" w:left="28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Mike Roberts</w:t>
      </w:r>
    </w:p>
    <w:p>
      <w:pPr>
        <w:spacing w:before="1" w:after="72"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Position title</w:t>
      </w:r>
    </w:p>
    <w:p>
      <w:pPr>
        <w:pBdr>
          <w:top w:sz="9" w:space="6" w:color="808080" w:val="single"/>
          <w:left w:sz="9" w:space="14" w:color="808080" w:val="single"/>
          <w:bottom w:sz="9" w:space="5" w:color="808080" w:val="single"/>
          <w:right w:sz="9" w:space="0" w:color="808080" w:val="single"/>
        </w:pBdr>
        <w:spacing w:before="0" w:after="158" w:line="182" w:lineRule="exact"/>
        <w:ind w:right="0" w:left="28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Chief Procurement Officer</w:t>
      </w:r>
    </w:p>
    <w:p>
      <w:pPr>
        <w:spacing w:before="1" w:after="76" w:line="182" w:lineRule="exact"/>
        <w:ind w:right="0" w:left="144"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Phone number</w:t>
      </w:r>
    </w:p>
    <w:p>
      <w:pPr>
        <w:pBdr>
          <w:top w:sz="9" w:space="6" w:color="808080" w:val="single"/>
          <w:left w:sz="9" w:space="14" w:color="808080" w:val="single"/>
          <w:bottom w:sz="9" w:space="6" w:color="808080" w:val="single"/>
          <w:right w:sz="9" w:space="0" w:color="808080" w:val="single"/>
        </w:pBdr>
        <w:spacing w:before="0" w:after="152" w:line="182" w:lineRule="exact"/>
        <w:ind w:right="0" w:left="288" w:firstLine="0"/>
        <w:jc w:val="left"/>
        <w:textAlignment w:val="baseline"/>
        <w:rPr>
          <w:rFonts w:ascii="Arial" w:hAnsi="Arial" w:eastAsia="Arial"/>
          <w:color w:val="000000"/>
          <w:spacing w:val="-5"/>
          <w:w w:val="95"/>
          <w:sz w:val="16"/>
          <w:vertAlign w:val="baseline"/>
          <w:lang w:val="en-US"/>
        </w:rPr>
      </w:pPr>
      <w:r>
        <w:rPr>
          <w:rFonts w:ascii="Arial" w:hAnsi="Arial" w:eastAsia="Arial"/>
          <w:color w:val="000000"/>
          <w:spacing w:val="-5"/>
          <w:w w:val="95"/>
          <w:sz w:val="16"/>
          <w:vertAlign w:val="baseline"/>
          <w:lang w:val="en-US"/>
        </w:rPr>
        <w:t xml:space="preserve">03 9068 3077</w:t>
      </w:r>
    </w:p>
    <w:p>
      <w:pPr>
        <w:spacing w:before="1" w:after="72"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Email</w:t>
      </w:r>
    </w:p>
    <w:p>
      <w:pPr>
        <w:pBdr>
          <w:top w:sz="9" w:space="6" w:color="808080" w:val="single"/>
          <w:left w:sz="9" w:space="14" w:color="808080" w:val="single"/>
          <w:bottom w:sz="9" w:space="5" w:color="808080" w:val="single"/>
          <w:right w:sz="9" w:space="0" w:color="808080" w:val="single"/>
        </w:pBdr>
        <w:spacing w:before="0" w:after="605" w:line="182" w:lineRule="exact"/>
        <w:ind w:right="0" w:left="288" w:firstLine="0"/>
        <w:jc w:val="left"/>
        <w:textAlignment w:val="baseline"/>
        <w:rPr>
          <w:rFonts w:ascii="Arial" w:hAnsi="Arial" w:eastAsia="Arial"/>
          <w:color w:val="000000"/>
          <w:spacing w:val="-3"/>
          <w:w w:val="100"/>
          <w:sz w:val="16"/>
          <w:vertAlign w:val="baseline"/>
          <w:lang w:val="en-US"/>
        </w:rPr>
      </w:pPr>
      <w:hyperlink r:id="dhId6">
        <w:r>
          <w:rPr>
            <w:rFonts w:ascii="Arial" w:hAnsi="Arial" w:eastAsia="Arial"/>
            <w:color w:val="0000FF"/>
            <w:spacing w:val="-3"/>
            <w:w w:val="100"/>
            <w:sz w:val="16"/>
            <w:u w:val="single"/>
            <w:vertAlign w:val="baseline"/>
            <w:lang w:val="en-US"/>
          </w:rPr>
          <w:t xml:space="preserve">procurement@rexminerals.com.au</w:t>
        </w:r>
      </w:hyperlink>
      <w:r>
        <w:rPr>
          <w:rFonts w:ascii="Arial" w:hAnsi="Arial" w:eastAsia="Arial"/>
          <w:color w:val="000000"/>
          <w:spacing w:val="-3"/>
          <w:w w:val="100"/>
          <w:sz w:val="16"/>
          <w:vertAlign w:val="baseline"/>
          <w:lang w:val="en-US"/>
        </w:rPr>
        <w:t xml:space="preserve">
</w:t>
      </w:r>
    </w:p>
    <w:p>
      <w:pPr>
        <w:spacing w:before="5" w:after="0" w:line="395" w:lineRule="exact"/>
        <w:ind w:right="0" w:left="144" w:firstLine="0"/>
        <w:jc w:val="left"/>
        <w:textAlignment w:val="baseline"/>
        <w:rPr>
          <w:rFonts w:ascii="Arial" w:hAnsi="Arial" w:eastAsia="Arial"/>
          <w:color w:val="000000"/>
          <w:spacing w:val="0"/>
          <w:w w:val="95"/>
          <w:sz w:val="35"/>
          <w:vertAlign w:val="baseline"/>
          <w:lang w:val="en-US"/>
        </w:rPr>
      </w:pPr>
      <w:r>
        <w:rPr>
          <w:rFonts w:ascii="Arial" w:hAnsi="Arial" w:eastAsia="Arial"/>
          <w:color w:val="000000"/>
          <w:spacing w:val="0"/>
          <w:w w:val="95"/>
          <w:sz w:val="35"/>
          <w:vertAlign w:val="baseline"/>
          <w:lang w:val="en-US"/>
        </w:rPr>
        <w:t xml:space="preserve">Postal Address</w:t>
      </w:r>
    </w:p>
    <w:p>
      <w:pPr>
        <w:spacing w:before="354" w:after="72" w:line="182" w:lineRule="exact"/>
        <w:ind w:right="0" w:left="14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Address line 1</w:t>
      </w:r>
    </w:p>
    <w:p>
      <w:pPr>
        <w:pBdr>
          <w:top w:sz="9" w:space="6" w:color="808080" w:val="single"/>
          <w:left w:sz="9" w:space="14" w:color="808080" w:val="single"/>
          <w:bottom w:sz="9" w:space="5" w:color="808080" w:val="single"/>
          <w:right w:sz="9" w:space="0" w:color="808080" w:val="single"/>
        </w:pBdr>
        <w:spacing w:before="0" w:after="152" w:line="182" w:lineRule="exact"/>
        <w:ind w:right="0" w:left="288"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PO Box 3435</w:t>
      </w:r>
    </w:p>
    <w:p>
      <w:pPr>
        <w:spacing w:before="1" w:after="67"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Address line 2 (optional)</w:t>
      </w:r>
    </w:p>
    <w:p>
      <w:pPr>
        <w:pBdr>
          <w:top w:sz="9" w:space="6" w:color="808080" w:val="single"/>
          <w:left w:sz="9" w:space="14" w:color="808080" w:val="single"/>
          <w:bottom w:sz="9" w:space="5" w:color="808080" w:val="single"/>
          <w:right w:sz="9" w:space="0" w:color="808080" w:val="single"/>
        </w:pBdr>
        <w:spacing w:before="0" w:after="163" w:line="182" w:lineRule="exact"/>
        <w:ind w:right="0" w:left="288"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Rundle Mall</w:t>
      </w:r>
    </w:p>
    <w:tbl>
      <w:tblPr>
        <w:jc w:val="left"/>
        <w:tblInd w:w="137" w:type="dxa"/>
        <w:tblLayout w:type="fixed"/>
        <w:tblCellMar>
          <w:left w:w="0" w:type="dxa"/>
          <w:right w:w="0" w:type="dxa"/>
        </w:tblCellMar>
      </w:tblPr>
      <w:tblGrid>
        <w:gridCol w:w="5025"/>
        <w:gridCol w:w="135"/>
        <w:gridCol w:w="2448"/>
        <w:gridCol w:w="134"/>
        <w:gridCol w:w="2424"/>
      </w:tblGrid>
      <w:tr>
        <w:trPr>
          <w:trHeight w:val="255" w:hRule="exact"/>
        </w:trPr>
        <w:tc>
          <w:tcPr>
            <w:tcW w:w="5025" w:type="dxa"/>
            <w:tcBorders>
              <w:top w:val="none"/>
              <w:left w:val="none"/>
              <w:bottom w:val="single" w:sz="9" w:color="808080"/>
              <w:right w:val="none"/>
            </w:tcBorders>
            <w:textDirection w:val="lrTb"/>
            <w:vAlign w:val="top"/>
          </w:tcPr>
          <w:p>
            <w:pPr>
              <w:spacing w:before="0" w:after="72" w:line="17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Suburb</w:t>
            </w:r>
          </w:p>
        </w:tc>
        <w:tc>
          <w:tcPr>
            <w:tcW w:w="135" w:type="dxa"/>
            <w:tcBorders>
              <w:top w:val="none"/>
              <w:left w:val="none"/>
              <w:bottom w:val="none"/>
              <w:right w:val="none"/>
            </w:tcBorders>
            <w:textDirection w:val="lrTb"/>
            <w:vAlign w:val="top"/>
          </w:tcPr>
          <w:p/>
        </w:tc>
        <w:tc>
          <w:tcPr>
            <w:tcW w:w="2448" w:type="dxa"/>
            <w:tcBorders>
              <w:top w:val="none"/>
              <w:left w:val="none"/>
              <w:bottom w:val="single" w:sz="9" w:color="808080"/>
              <w:right w:val="none"/>
            </w:tcBorders>
            <w:textDirection w:val="lrTb"/>
            <w:vAlign w:val="top"/>
          </w:tcPr>
          <w:p>
            <w:pPr>
              <w:spacing w:before="0" w:after="72" w:line="178" w:lineRule="exact"/>
              <w:ind w:right="1872"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State</w:t>
            </w:r>
          </w:p>
        </w:tc>
        <w:tc>
          <w:tcPr>
            <w:tcW w:w="134" w:type="dxa"/>
            <w:tcBorders>
              <w:top w:val="none"/>
              <w:left w:val="none"/>
              <w:bottom w:val="none"/>
              <w:right w:val="none"/>
            </w:tcBorders>
            <w:textDirection w:val="lrTb"/>
            <w:vAlign w:val="top"/>
          </w:tcPr>
          <w:p/>
        </w:tc>
        <w:tc>
          <w:tcPr>
            <w:tcW w:w="2424" w:type="dxa"/>
            <w:tcBorders>
              <w:top w:val="none"/>
              <w:left w:val="none"/>
              <w:bottom w:val="single" w:sz="9" w:color="808080"/>
              <w:right w:val="none"/>
            </w:tcBorders>
            <w:textDirection w:val="lrTb"/>
            <w:vAlign w:val="top"/>
          </w:tcPr>
          <w:p>
            <w:pPr>
              <w:spacing w:before="0" w:after="72" w:line="17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Postcode</w:t>
            </w:r>
          </w:p>
        </w:tc>
      </w:tr>
      <w:tr>
        <w:trPr>
          <w:trHeight w:val="485" w:hRule="exact"/>
        </w:trPr>
        <w:tc>
          <w:tcPr>
            <w:tcW w:w="5025" w:type="dxa"/>
            <w:tcBorders>
              <w:top w:val="single" w:sz="9" w:color="808080"/>
              <w:left w:val="single" w:sz="9" w:color="808080"/>
              <w:bottom w:val="single" w:sz="9" w:color="808080"/>
              <w:right w:val="single" w:sz="9" w:color="808080"/>
            </w:tcBorders>
            <w:textDirection w:val="lrTb"/>
            <w:vAlign w:val="center"/>
          </w:tcPr>
          <w:p>
            <w:pPr>
              <w:spacing w:before="158" w:after="144"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Adelaide</w:t>
            </w:r>
          </w:p>
        </w:tc>
        <w:tc>
          <w:tcPr>
            <w:tcW w:w="135" w:type="dxa"/>
            <w:tcBorders>
              <w:top w:val="none"/>
              <w:left w:val="single" w:sz="9" w:color="808080"/>
              <w:bottom w:val="none"/>
              <w:right w:val="single" w:sz="9" w:color="808080"/>
            </w:tcBorders>
            <w:textDirection w:val="lrTb"/>
            <w:vAlign w:val="top"/>
          </w:tcPr>
          <w:p/>
        </w:tc>
        <w:tc>
          <w:tcPr>
            <w:tcW w:w="2448" w:type="dxa"/>
            <w:tcBorders>
              <w:top w:val="single" w:sz="9" w:color="808080"/>
              <w:left w:val="single" w:sz="9" w:color="808080"/>
              <w:bottom w:val="single" w:sz="9" w:color="808080"/>
              <w:right w:val="single" w:sz="9" w:color="808080"/>
            </w:tcBorders>
            <w:textDirection w:val="lrTb"/>
            <w:vAlign w:val="center"/>
          </w:tcPr>
          <w:p>
            <w:pPr>
              <w:spacing w:before="139" w:after="163" w:line="182" w:lineRule="exact"/>
              <w:ind w:right="1872"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SA</w:t>
            </w:r>
          </w:p>
        </w:tc>
        <w:tc>
          <w:tcPr>
            <w:tcW w:w="134" w:type="dxa"/>
            <w:tcBorders>
              <w:top w:val="none"/>
              <w:left w:val="single" w:sz="9" w:color="808080"/>
              <w:bottom w:val="none"/>
              <w:right w:val="single" w:sz="9" w:color="808080"/>
            </w:tcBorders>
            <w:textDirection w:val="lrTb"/>
            <w:vAlign w:val="top"/>
          </w:tcPr>
          <w:p/>
        </w:tc>
        <w:tc>
          <w:tcPr>
            <w:tcW w:w="2424" w:type="dxa"/>
            <w:tcBorders>
              <w:top w:val="single" w:sz="9" w:color="808080"/>
              <w:left w:val="single" w:sz="9" w:color="808080"/>
              <w:bottom w:val="single" w:sz="9" w:color="808080"/>
              <w:right w:val="single" w:sz="9" w:color="808080"/>
            </w:tcBorders>
            <w:textDirection w:val="lrTb"/>
            <w:vAlign w:val="center"/>
          </w:tcPr>
          <w:p>
            <w:pPr>
              <w:spacing w:before="158" w:after="144"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5000</w:t>
            </w:r>
          </w:p>
        </w:tc>
      </w:tr>
      <w:tr>
        <w:trPr>
          <w:trHeight w:val="345" w:hRule="exact"/>
        </w:trPr>
        <w:tc>
          <w:tcPr>
            <w:tcW w:w="5025" w:type="dxa"/>
            <w:tcBorders>
              <w:top w:val="single" w:sz="9" w:color="808080"/>
              <w:left w:val="none"/>
              <w:bottom w:val="none"/>
              <w:right w:val="none"/>
            </w:tcBorders>
            <w:textDirection w:val="lrTb"/>
            <w:vAlign w:val="center"/>
          </w:tcPr>
          <w:p>
            <w:pPr>
              <w:spacing w:before="153" w:after="0" w:line="17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Operator type</w:t>
            </w:r>
          </w:p>
        </w:tc>
        <w:tc>
          <w:tcPr>
            <w:tcW w:w="135" w:type="dxa"/>
            <w:tcBorders>
              <w:top w:val="none"/>
              <w:left w:val="none"/>
              <w:bottom w:val="none"/>
              <w:right w:val="none"/>
            </w:tcBorders>
            <w:textDirection w:val="lrTb"/>
            <w:vAlign w:val="top"/>
          </w:tcPr>
          <w:p/>
        </w:tc>
        <w:tc>
          <w:tcPr>
            <w:tcW w:w="2448" w:type="dxa"/>
            <w:tcBorders>
              <w:top w:val="single" w:sz="9" w:color="808080"/>
              <w:left w:val="none"/>
              <w:bottom w:val="none"/>
              <w:right w:val="none"/>
            </w:tcBorders>
            <w:textDirection w:val="lrTb"/>
            <w:vAlign w:val="top"/>
          </w:tcPr>
          <w:p/>
        </w:tc>
        <w:tc>
          <w:tcPr>
            <w:tcW w:w="134" w:type="dxa"/>
            <w:tcBorders>
              <w:top w:val="none"/>
              <w:left w:val="none"/>
              <w:bottom w:val="none"/>
              <w:right w:val="none"/>
            </w:tcBorders>
            <w:textDirection w:val="lrTb"/>
            <w:vAlign w:val="top"/>
          </w:tcPr>
          <w:p/>
        </w:tc>
        <w:tc>
          <w:tcPr>
            <w:tcW w:w="2424" w:type="dxa"/>
            <w:tcBorders>
              <w:top w:val="single" w:sz="9" w:color="808080"/>
              <w:left w:val="none"/>
              <w:bottom w:val="none"/>
              <w:right w:val="none"/>
            </w:tcBorders>
            <w:textDirection w:val="lrTb"/>
            <w:vAlign w:val="top"/>
          </w:tcPr>
          <w:p/>
        </w:tc>
      </w:tr>
    </w:tbl>
    <w:p>
      <w:pPr>
        <w:spacing w:before="0" w:after="52" w:line="20" w:lineRule="exact"/>
      </w:pPr>
    </w:p>
    <w:p>
      <w:pPr>
        <w:pBdr>
          <w:top w:sz="9" w:space="5" w:color="808080" w:val="single"/>
          <w:left w:sz="9" w:space="14" w:color="808080" w:val="single"/>
          <w:bottom w:sz="9" w:space="6" w:color="808080" w:val="single"/>
          <w:right w:sz="9" w:space="0" w:color="808080" w:val="single"/>
        </w:pBdr>
        <w:spacing w:before="0" w:after="2665" w:line="182" w:lineRule="exact"/>
        <w:ind w:right="0" w:left="288"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Single Company</w:t>
      </w:r>
    </w:p>
    <w:p>
      <w:pPr>
        <w:spacing w:before="4" w:after="0" w:line="249" w:lineRule="exact"/>
        <w:ind w:right="10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5 of 28</w:t>
      </w:r>
    </w:p>
    <w:p>
      <w:pPr>
        <w:sectPr>
          <w:type w:val="nextPage"/>
          <w:pgSz w:w="11904" w:h="16843" w:orient="portrait"/>
          <w:pgMar w:bottom="181" w:top="460" w:right="564" w:left="900" w:header="720" w:footer="720"/>
          <w:titlePg w:val="false"/>
          <w:textDirection w:val="lrTb"/>
        </w:sectPr>
      </w:pPr>
    </w:p>
    <w:p>
      <w:pPr>
        <w:spacing w:before="2" w:after="0" w:line="183" w:lineRule="exact"/>
        <w:ind w:right="0" w:left="72"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327" w:after="103" w:line="393"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Part B - Project Phase</w:t>
      </w:r>
    </w:p>
    <w:p>
      <w:pPr>
        <w:spacing w:before="440" w:after="0" w:line="182" w:lineRule="exact"/>
        <w:ind w:right="0" w:left="216" w:firstLine="0"/>
        <w:jc w:val="left"/>
        <w:textAlignment w:val="baseline"/>
        <w:rPr>
          <w:rFonts w:ascii="Arial" w:hAnsi="Arial" w:eastAsia="Arial"/>
          <w:color w:val="000000"/>
          <w:spacing w:val="-4"/>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4"/>
          <w:w w:val="100"/>
          <w:sz w:val="16"/>
          <w:vertAlign w:val="baseline"/>
          <w:lang w:val="en-US"/>
        </w:rPr>
        <w:t xml:space="preserve">Important information about Part B</w:t>
      </w:r>
    </w:p>
    <w:p>
      <w:pPr>
        <w:spacing w:before="262" w:after="0" w:line="220" w:lineRule="exact"/>
        <w:ind w:right="360" w:left="72"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Part B must be completed by the nominated project proponent and relates to the procurement of key goods and services ($1 million and above) by the proponent(s) and its procurement entities for the project construction phase, until the project is completed. All references to “you” and “your” in Part B of this AIP plan refer to the nominated project proponent in Part A.</w:t>
      </w:r>
    </w:p>
    <w:p>
      <w:pPr>
        <w:spacing w:before="116" w:after="0" w:line="220" w:lineRule="exact"/>
        <w:ind w:right="1008"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Part B of this AIP plan binds the project proponent(s) for the project from time to time and if the proponent(s) for the project changes, the new proponent(s) will be bound by Part B of this AIP plan.</w:t>
      </w:r>
    </w:p>
    <w:p>
      <w:pPr>
        <w:spacing w:before="103" w:after="0" w:line="220" w:lineRule="exact"/>
        <w:ind w:right="36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The key objective of Part B of this AIP plan is that Australian entities should have full, fair and reasonable opportunity to bid for the supply of key goods or services for the project.</w:t>
      </w:r>
    </w:p>
    <w:p>
      <w:pPr>
        <w:spacing w:before="117" w:after="0" w:line="220" w:lineRule="exact"/>
        <w:ind w:right="432"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Until the project is completed, you must take all reasonable steps, including the steps specified in Part B of this AIP plan, to ensure that you and each procurement entity for the project achieve the objectives and obligations of Part B of this AIP plan.</w:t>
      </w:r>
    </w:p>
    <w:p>
      <w:pPr>
        <w:spacing w:before="102" w:after="566" w:line="220" w:lineRule="exact"/>
        <w:ind w:right="72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Evidence and records of the implementation of Part B of this AIP plan must be kept by you for five years and provided as part of your compliance reporting.</w:t>
      </w:r>
    </w:p>
    <w:p>
      <w:pPr>
        <w:spacing w:before="0" w:after="0" w:line="438" w:lineRule="exact"/>
        <w:ind w:right="0" w:left="72" w:firstLine="0"/>
        <w:jc w:val="left"/>
        <w:textAlignment w:val="baseline"/>
        <w:rPr>
          <w:rFonts w:ascii="Arial" w:hAnsi="Arial" w:eastAsia="Arial"/>
          <w:color w:val="000000"/>
          <w:spacing w:val="10"/>
          <w:w w:val="95"/>
          <w:sz w:val="38"/>
          <w:vertAlign w:val="baseline"/>
          <w:lang w:val="en-US"/>
        </w:rPr>
      </w:pPr>
      <w:r>
        <w:rPr>
          <w:rFonts w:ascii="Arial" w:hAnsi="Arial" w:eastAsia="Arial"/>
          <w:color w:val="000000"/>
          <w:spacing w:val="10"/>
          <w:w w:val="95"/>
          <w:sz w:val="38"/>
          <w:vertAlign w:val="baseline"/>
          <w:lang w:val="en-US"/>
        </w:rPr>
        <w:t xml:space="preserve">Part B - Opportunities to Supply Key Goods and Services</w:t>
      </w:r>
    </w:p>
    <w:p>
      <w:pPr>
        <w:spacing w:before="127" w:after="0" w:line="240" w:lineRule="exact"/>
        <w:ind w:right="576" w:left="72" w:firstLine="0"/>
        <w:jc w:val="both"/>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In this criterion you should detail the opportunities to supply key goods and services for the project, how procurement entities will keep up to date with Australian industry capability and the standards that will apply to the project.</w:t>
      </w:r>
    </w:p>
    <w:p>
      <w:pPr>
        <w:spacing w:before="391" w:after="463" w:line="393" w:lineRule="exact"/>
        <w:ind w:right="0" w:left="216" w:firstLine="0"/>
        <w:jc w:val="left"/>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Indicative List of Key Goods and Services for the Project</w:t>
      </w:r>
    </w:p>
    <w:tbl>
      <w:tblPr>
        <w:jc w:val="left"/>
        <w:tblLayout w:type="fixed"/>
        <w:tblCellMar>
          <w:left w:w="0" w:type="dxa"/>
          <w:right w:w="0" w:type="dxa"/>
        </w:tblCellMar>
      </w:tblPr>
      <w:tblGrid>
        <w:gridCol w:w="2836"/>
        <w:gridCol w:w="2460"/>
        <w:gridCol w:w="1673"/>
        <w:gridCol w:w="3471"/>
      </w:tblGrid>
      <w:tr>
        <w:trPr>
          <w:trHeight w:val="620" w:hRule="exact"/>
        </w:trPr>
        <w:tc>
          <w:tcPr>
            <w:tcW w:w="2836" w:type="dxa"/>
            <w:tcBorders>
              <w:top w:val="none"/>
              <w:left w:val="none"/>
              <w:bottom w:val="none"/>
              <w:right w:val="none"/>
            </w:tcBorders>
            <w:textDirection w:val="lrTb"/>
            <w:vAlign w:val="center"/>
          </w:tcPr>
          <w:p>
            <w:pPr>
              <w:spacing w:before="256" w:after="168" w:line="182" w:lineRule="exact"/>
              <w:ind w:right="859" w:left="0" w:firstLine="0"/>
              <w:jc w:val="righ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Key goods and services</w:t>
            </w:r>
          </w:p>
        </w:tc>
        <w:tc>
          <w:tcPr>
            <w:tcW w:w="2460" w:type="dxa"/>
            <w:tcBorders>
              <w:top w:val="none"/>
              <w:left w:val="none"/>
              <w:bottom w:val="none"/>
              <w:right w:val="none"/>
            </w:tcBorders>
            <w:textDirection w:val="lrTb"/>
            <w:vAlign w:val="center"/>
          </w:tcPr>
          <w:p>
            <w:pPr>
              <w:spacing w:before="106" w:after="76" w:line="212" w:lineRule="exact"/>
              <w:ind w:right="0" w:left="86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Australian entities</w:t>
            </w:r>
            <w:r>
              <w:rPr>
                <w:rFonts w:ascii="Arial" w:hAnsi="Arial" w:eastAsia="Arial"/>
                <w:b w:val="true"/>
                <w:color w:val="000000"/>
                <w:spacing w:val="0"/>
                <w:w w:val="100"/>
                <w:sz w:val="16"/>
                <w:vertAlign w:val="superscript"/>
                <w:lang w:val="en-US"/>
              </w:rPr>
              <w:t xml:space="preserve">*</w:t>
            </w:r>
            <w:r>
              <w:rPr>
                <w:rFonts w:ascii="Arial" w:hAnsi="Arial" w:eastAsia="Arial"/>
                <w:b w:val="true"/>
                <w:color w:val="000000"/>
                <w:spacing w:val="0"/>
                <w:w w:val="100"/>
                <w:sz w:val="7"/>
                <w:vertAlign w:val="baseline"/>
                <w:lang w:val="en-US"/>
              </w:rPr>
              <w:t xml:space="preserve">
</w:t>
            </w:r>
          </w:p>
        </w:tc>
        <w:tc>
          <w:tcPr>
            <w:tcW w:w="1673" w:type="dxa"/>
            <w:tcBorders>
              <w:top w:val="none"/>
              <w:left w:val="none"/>
              <w:bottom w:val="none"/>
              <w:right w:val="none"/>
            </w:tcBorders>
            <w:textDirection w:val="lrTb"/>
            <w:vAlign w:val="top"/>
          </w:tcPr>
          <w:p>
            <w:pPr>
              <w:spacing w:before="0" w:after="0" w:line="202"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3471" w:type="dxa"/>
            <w:tcBorders>
              <w:top w:val="none"/>
              <w:left w:val="none"/>
              <w:bottom w:val="none"/>
              <w:right w:val="none"/>
            </w:tcBorders>
            <w:textDirection w:val="lrTb"/>
            <w:vAlign w:val="center"/>
          </w:tcPr>
          <w:p>
            <w:pPr>
              <w:spacing w:before="100" w:after="72" w:line="217" w:lineRule="exact"/>
              <w:ind w:right="612" w:left="14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 opportunities for Australian entities</w:t>
            </w:r>
          </w:p>
        </w:tc>
      </w:tr>
    </w:tbl>
    <w:p>
      <w:pPr>
        <w:spacing w:before="0" w:after="14" w:line="20" w:lineRule="exact"/>
      </w:pPr>
    </w:p>
    <w:p>
      <w:pPr>
        <w:tabs>
          <w:tab w:val="left" w:leader="none" w:pos="4248"/>
          <w:tab w:val="left" w:leader="none" w:pos="6048"/>
        </w:tabs>
        <w:spacing w:before="38"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EPCM	</w:t>
      </w:r>
      <w:r>
        <w:rPr>
          <w:rFonts w:ascii="Arial" w:hAnsi="Arial" w:eastAsia="Arial"/>
          <w:color w:val="000000"/>
          <w:spacing w:val="-3"/>
          <w:w w:val="100"/>
          <w:sz w:val="16"/>
          <w:vertAlign w:val="baseline"/>
          <w:lang w:val="en-US"/>
        </w:rPr>
        <w:t xml:space="preserve">Yes	</w:t>
      </w:r>
      <w:r>
        <w:rPr>
          <w:rFonts w:ascii="Arial" w:hAnsi="Arial" w:eastAsia="Arial"/>
          <w:color w:val="000000"/>
          <w:spacing w:val="-3"/>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Contract Mining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Cranes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Roads Realignment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Security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4248"/>
          <w:tab w:val="left" w:leader="none" w:pos="6048"/>
        </w:tabs>
        <w:spacing w:before="34"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Environmental Monitoring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8"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Power Purchase Agreement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64" w:after="0" w:line="208"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Power Infrastructure - Poles and power lines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(street lights, power lines)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Electrical High Voltage - Generation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Earthworks - Civil Bulk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4" w:after="0" w:line="182"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Tailing Storage Facility (TSF)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248"/>
          <w:tab w:val="left" w:leader="none" w:pos="6048"/>
        </w:tabs>
        <w:spacing w:before="38" w:after="0"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RO Plant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Temporary Accommodation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Warehouse and processing plant Consumables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Logistics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Water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4248"/>
          <w:tab w:val="left" w:leader="none" w:pos="6048"/>
        </w:tabs>
        <w:spacing w:before="34" w:after="0"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Labour Hire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4248"/>
          <w:tab w:val="left" w:leader="none" w:pos="6048"/>
        </w:tabs>
        <w:spacing w:before="38"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Diesel	</w:t>
      </w:r>
      <w:r>
        <w:rPr>
          <w:rFonts w:ascii="Arial" w:hAnsi="Arial" w:eastAsia="Arial"/>
          <w:color w:val="000000"/>
          <w:spacing w:val="-3"/>
          <w:w w:val="100"/>
          <w:sz w:val="16"/>
          <w:vertAlign w:val="baseline"/>
          <w:lang w:val="en-US"/>
        </w:rPr>
        <w:t xml:space="preserve">Yes	</w:t>
      </w:r>
      <w:r>
        <w:rPr>
          <w:rFonts w:ascii="Arial" w:hAnsi="Arial" w:eastAsia="Arial"/>
          <w:color w:val="000000"/>
          <w:spacing w:val="-3"/>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Lubrication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Explosives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Grinding Media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Scaffold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4248"/>
          <w:tab w:val="left" w:leader="none" w:pos="6048"/>
        </w:tabs>
        <w:spacing w:before="34"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Waste disposal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8"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Bore Construction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Maintenance - Electrical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Maintenance - Mechanical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Mining Infrastructure - Workshops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Medical Services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4248"/>
          <w:tab w:val="left" w:leader="none" w:pos="6048"/>
        </w:tabs>
        <w:spacing w:before="34" w:after="0" w:line="182"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Operational Spares (Ausenco)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248"/>
          <w:tab w:val="left" w:leader="none" w:pos="6048"/>
        </w:tabs>
        <w:spacing w:before="38" w:after="0"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Light Vehicles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tabs>
          <w:tab w:val="left" w:leader="none" w:pos="4248"/>
          <w:tab w:val="left" w:leader="none" w:pos="6048"/>
        </w:tabs>
        <w:spacing w:before="39" w:after="0" w:line="182" w:lineRule="exact"/>
        <w:ind w:right="0" w:left="216"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Primary Crusher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spacing w:before="351" w:after="0" w:line="249" w:lineRule="exact"/>
        <w:ind w:right="0" w:left="72"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6 of 28</w:t>
      </w:r>
    </w:p>
    <w:p>
      <w:pPr>
        <w:sectPr>
          <w:type w:val="nextPage"/>
          <w:pgSz w:w="11904" w:h="16843" w:orient="portrait"/>
          <w:pgMar w:bottom="181" w:top="460" w:right="662" w:left="802" w:header="720" w:footer="720"/>
          <w:titlePg w:val="false"/>
          <w:textDirection w:val="lrTb"/>
        </w:sectPr>
      </w:pPr>
    </w:p>
    <w:p>
      <w:pPr>
        <w:spacing w:before="2" w:after="867"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2" w:after="867" w:line="183" w:lineRule="exact"/>
        <w:sectPr>
          <w:type w:val="nextPage"/>
          <w:pgSz w:w="11904" w:h="16843" w:orient="portrait"/>
          <w:pgMar w:bottom="181" w:top="460" w:right="732" w:left="732" w:header="720" w:footer="720"/>
          <w:titlePg w:val="false"/>
          <w:textDirection w:val="lrTb"/>
        </w:sectPr>
      </w:pPr>
    </w:p>
    <w:p>
      <w:pPr>
        <w:tabs>
          <w:tab w:val="left" w:leader="none" w:pos="4320"/>
          <w:tab w:val="right" w:leader="none" w:pos="6408"/>
        </w:tabs>
        <w:spacing w:before="38"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SAG Mill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Flotation Tank Cells and Blowers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Jameson Cells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4"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Thickeners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8"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Filter Press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Regrind Mills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Liner Handler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Major Slurry Pumps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Samplers &amp; Analysers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4"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Flocculant System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8"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Conveyor Belt/Drive/Pulleys/Scrapers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Compressors &amp; Receivers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Manual &amp; Control Valves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Structural Steel Fabrication Pkg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Platework Fabrication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4" w:after="0" w:line="182"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Piping Spools Fabrication Pkg 1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63" w:after="5" w:line="220" w:lineRule="exact"/>
        <w:ind w:right="0" w:left="288"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Oil Filled Distribution Transformers 33/0.418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53"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kV</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Rooms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Cable - HV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Placeholder- Cable - LV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4"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Instrumentation - General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8"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CCTV Equipment &amp; Design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Process Plant Earthworks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Concrete &amp; Detailed Earthworks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SMP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and Instrumentation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4"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NPI Buildings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8"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33 kV Power Distribution / Powerlines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E&amp;I NPI General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SMP NPI General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Pre-Engineered Steel Buildings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Freight &amp; Logistics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4"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Camp Operational Services &amp; Logistics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8"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Vendor Commissioning Supervision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Temporary Facilities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9"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Mobile Crushing Unit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64" w:after="0" w:line="208"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Mining Infrastructure - Workshops and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28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Washdowns</w:t>
      </w:r>
    </w:p>
    <w:p>
      <w:pPr>
        <w:tabs>
          <w:tab w:val="left" w:leader="none" w:pos="4320"/>
          <w:tab w:val="right" w:leader="none" w:pos="6408"/>
        </w:tabs>
        <w:spacing w:before="34"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Workshop Equipment/Tooling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320"/>
          <w:tab w:val="right" w:leader="none" w:pos="6408"/>
        </w:tabs>
        <w:spacing w:before="38" w:after="0" w:line="182" w:lineRule="exact"/>
        <w:ind w:right="0"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Mine Planning software licenses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356" w:after="5061" w:line="185" w:lineRule="exact"/>
        <w:ind w:right="0" w:left="288" w:firstLine="0"/>
        <w:jc w:val="left"/>
        <w:textAlignment w:val="baseline"/>
        <w:rPr>
          <w:rFonts w:ascii="Arial" w:hAnsi="Arial" w:eastAsia="Arial"/>
          <w:color w:val="000000"/>
          <w:spacing w:val="-3"/>
          <w:w w:val="100"/>
          <w:sz w:val="11"/>
          <w:vertAlign w:val="superscript"/>
          <w:lang w:val="en-US"/>
        </w:rPr>
      </w:pPr>
      <w:r>
        <w:rPr>
          <w:rFonts w:ascii="Arial" w:hAnsi="Arial" w:eastAsia="Arial"/>
          <w:color w:val="000000"/>
          <w:spacing w:val="-3"/>
          <w:w w:val="100"/>
          <w:sz w:val="11"/>
          <w:vertAlign w:val="superscript"/>
          <w:lang w:val="en-US"/>
        </w:rPr>
        <w:t xml:space="preserve">*</w:t>
      </w:r>
      <w:r>
        <w:rPr>
          <w:rFonts w:ascii="Arial" w:hAnsi="Arial" w:eastAsia="Arial"/>
          <w:color w:val="000000"/>
          <w:spacing w:val="-3"/>
          <w:w w:val="100"/>
          <w:sz w:val="16"/>
          <w:vertAlign w:val="baseline"/>
          <w:lang w:val="en-US"/>
        </w:rPr>
        <w:t xml:space="preserve">An Australian entity is an entity with an ABN or ACN</w:t>
      </w:r>
    </w:p>
    <w:p>
      <w:pPr>
        <w:spacing w:before="356" w:after="5061" w:line="185" w:lineRule="exact"/>
        <w:sectPr>
          <w:type w:val="continuous"/>
          <w:pgSz w:w="11904" w:h="16843" w:orient="portrait"/>
          <w:pgMar w:bottom="181" w:top="460" w:right="4812" w:left="732" w:header="720" w:footer="720"/>
          <w:titlePg w:val="false"/>
          <w:textDirection w:val="lrTb"/>
        </w:sectPr>
      </w:pPr>
    </w:p>
    <w:p>
      <w:pPr>
        <w:spacing w:before="4" w:after="0"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7 of 28</w:t>
      </w:r>
    </w:p>
    <w:p>
      <w:pPr>
        <w:sectPr>
          <w:type w:val="continuous"/>
          <w:pgSz w:w="11904" w:h="16843" w:orient="portrait"/>
          <w:pgMar w:bottom="181" w:top="460" w:right="732" w:left="73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30.85pt;height:275.9pt;z-index:-1;margin-left:44.05pt;margin-top:120pt;mso-wrap-distance-left:0pt;mso-wrap-distance-right:0pt;mso-position-horizontal-relative:page;mso-position-vertical-relative:page">
            <w10:wrap type="square"/>
            <v:fill opacity="1" o:opacity2="1" recolor="f" rotate="f" type="solid"/>
            <v:textbox inset="0pt, 0pt, 0pt, 0pt">
              <w:txbxContent>
                <w:p>
                  <w:pPr>
                    <w:spacing w:before="101" w:after="1699" w:line="240" w:lineRule="auto"/>
                    <w:ind w:right="101" w:left="156"/>
                    <w:jc w:val="left"/>
                    <w:textAlignment w:val="baseline"/>
                  </w:pPr>
                  <w:r>
                    <w:drawing>
                      <wp:inline>
                        <wp:extent cx="228600" cy="19177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228600" cy="191770"/>
                                </a:xfrm>
                                <a:prstGeom prst="rect"/>
                              </pic:spPr>
                            </pic:pic>
                          </a:graphicData>
                        </a:graphic>
                      </wp:inline>
                    </w:drawing>
                  </w:r>
                </w:p>
                <w:p>
                  <w:pPr>
                    <w:spacing w:before="0" w:after="1056" w:line="240" w:lineRule="auto"/>
                    <w:ind w:right="101" w:left="156"/>
                    <w:jc w:val="left"/>
                    <w:textAlignment w:val="baseline"/>
                  </w:pPr>
                  <w:r>
                    <w:drawing>
                      <wp:inline>
                        <wp:extent cx="228600" cy="19240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228600" cy="192405"/>
                                </a:xfrm>
                                <a:prstGeom prst="rect"/>
                              </pic:spPr>
                            </pic:pic>
                          </a:graphicData>
                        </a:graphic>
                      </wp:inline>
                    </w:drawing>
                  </w:r>
                </w:p>
                <w:p>
                  <w:pPr>
                    <w:spacing w:before="0" w:after="1378" w:line="240" w:lineRule="auto"/>
                    <w:ind w:right="101" w:left="156"/>
                    <w:jc w:val="left"/>
                    <w:textAlignment w:val="baseline"/>
                  </w:pPr>
                  <w:r>
                    <w:drawing>
                      <wp:inline>
                        <wp:extent cx="228600" cy="19177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228600" cy="191770"/>
                                </a:xfrm>
                                <a:prstGeom prst="rect"/>
                              </pic:spPr>
                            </pic:pic>
                          </a:graphicData>
                        </a:graphic>
                      </wp:inline>
                    </w:drawing>
                  </w:r>
                </w:p>
                <w:p>
                  <w:pPr>
                    <w:spacing w:before="0" w:after="57" w:line="240" w:lineRule="auto"/>
                    <w:ind w:right="101" w:left="156"/>
                    <w:jc w:val="left"/>
                    <w:textAlignment w:val="baseline"/>
                  </w:pPr>
                  <w:r>
                    <w:drawing>
                      <wp:inline>
                        <wp:extent cx="228600" cy="19177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228600" cy="191770"/>
                                </a:xfrm>
                                <a:prstGeom prst="rect"/>
                              </pic:spPr>
                            </pic:pic>
                          </a:graphicData>
                        </a:graphic>
                      </wp:inline>
                    </w:drawing>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310pt;height:39.85pt;z-index:-1;margin-left:143.05pt;margin-top:23pt;mso-wrap-distance-left:0pt;mso-wrap-distance-right:0pt;mso-position-horizontal-relative:page;mso-position-vertical-relative:page">
            <w10:wrap type="square" side="both"/>
            <v:fill opacity="1" o:opacity2="1" recolor="f" rotate="f" type="solid"/>
            <v:textbox inset="0pt, 0pt, 0pt, 0pt">
              <w:txbxContent>
                <w:p>
                  <w:pPr>
                    <w:spacing w:before="2" w:after="607"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Wed Mar 06 2024 16:37:10 GMT+1 100 (AEDT) *****</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522pt;height:57.15pt;z-index:1;margin-left:44.05pt;margin-top:62.85pt;mso-wrap-distance-left:0pt;mso-wrap-distance-right:0pt;mso-position-horizontal-relative:page;mso-position-vertical-relative:page">
            <w10:wrap anchorx="page" anchory="page"/>
            <v:fill opacity="1" o:opacity2="1" recolor="f" rotate="f" type="solid"/>
            <v:textbox inset="0pt, 0pt, 0pt, 0pt">
              <w:txbxContent>
                <w:p>
                  <w:pPr>
                    <w:spacing w:before="0" w:after="0" w:line="391" w:lineRule="exact"/>
                    <w:ind w:right="0" w:left="144"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Maintain Understanding of Australian Industry Capability</w:t>
                  </w:r>
                </w:p>
                <w:p>
                  <w:pPr>
                    <w:spacing w:before="320" w:after="0" w:line="216" w:lineRule="exact"/>
                    <w:ind w:right="144" w:left="144"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How will you ensure that procurement entities maintain a current understanding of the capability and capacity of Australian manufacturers and suppliers </w:t>
                  </w:r>
                  <w:r>
                    <w:rPr>
                      <w:rFonts w:ascii="Arial" w:hAnsi="Arial" w:eastAsia="Arial"/>
                      <w:color w:val="000000"/>
                      <w:spacing w:val="0"/>
                      <w:w w:val="100"/>
                      <w:sz w:val="16"/>
                      <w:vertAlign w:val="baseline"/>
                      <w:lang w:val="en-US"/>
                    </w:rPr>
                    <w:t xml:space="preserve">to supply the key goods and services for the project?</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85.4pt;height:14.15pt;z-index:-1;margin-left:80.65pt;margin-top:120pt;mso-wrap-distance-left:0pt;mso-wrap-distance-right:0pt;mso-position-horizontal-relative:page;mso-position-vertical-relative:page">
            <w10:wrap type="square" side="both"/>
            <v:fill opacity="1" o:opacity2="1" recolor="f" rotate="f" type="solid"/>
            <v:textbox inset="0pt, 0pt, 0pt, 0pt">
              <w:txbxContent>
                <w:p>
                  <w:pPr>
                    <w:spacing w:before="0" w:after="0" w:line="321" w:lineRule="exact"/>
                    <w:ind w:right="1008"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Require procurement entities to consult with suitable vendor identification agencies, such as the Industry Capability Network (ICN) </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491.15pt;height:21.85pt;z-index:1;margin-left:74.9pt;margin-top:134.15pt;mso-wrap-distance-left:0pt;mso-wrap-distance-right:0pt;mso-position-horizontal-relative:page;mso-position-vertical-relative:page">
            <w10:wrap anchorx="page" anchory="page"/>
            <v:fill opacity="1" o:opacity2="1" recolor="f" rotate="f" type="solid"/>
            <v:textbox inset="0pt, 0pt, 0pt, 0pt">
              <w:txbxContent>
                <w:p>
                  <w:pPr>
                    <w:spacing w:before="0" w:after="67" w:line="321" w:lineRule="exact"/>
                    <w:ind w:right="1008"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more information and the timeframe for this action</w:t>
                  </w:r>
                </w:p>
              </w:txbxContent>
            </v:textbox>
          </v:shape>
        </w:pict>
      </w:r>
      <w:r>
        <w:pict>
          <v:shapetype id="_x0000_t9" coordsize="21600,21600" o:spt="202" path="m,l,21600r21600,l21600,xe">
            <v:stroke joinstyle="miter"/>
            <v:path gradientshapeok="t" o:connecttype="rect"/>
          </v:shapetype>
          <v:shape id="_x0000_s8" type="#_x0000_t9" filled="f" stroked="t" style="position:absolute;width:478.3pt;height:60pt;z-index:-1;margin-left:74.9pt;margin-top:156pt;mso-wrap-distance-left:0pt;mso-wrap-distance-right:12.85pt;mso-position-horizontal-relative:page;mso-position-vertical-relative:page">
            <w10:wrap type="square" side="both"/>
            <v:fill opacity="1" o:opacity2="1" recolor="f" rotate="f" type="solid"/>
            <v:textbox inset="0pt, 0pt, 0pt, 0pt">
              <w:txbxContent>
                <w:p>
                  <w:pPr>
                    <w:spacing w:before="120" w:after="67" w:line="160" w:lineRule="exact"/>
                    <w:ind w:right="216"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Head contractors (EPCM and Mining) are currently engaged and will be appointed once a project financing pathway has been established. Rex Minerals and all procurement entities will be required to maintain an understanding of Australian manufacturer's capabilities to supply key goods and services. Rex Minerals has prepared an AIPP Guideline for contractors and procurement entities which outlines Rex Minerals' commitments to offer Full, Fair and Reasonable access to Australian suppliers on the project which specifies entities maintain an understanding of Australian Manufacturer's capabilities to supply key goods and services. ICN engagement is expected to be established in H1 CY2024, and Head Contractor/s expected to be appointed in H2 CY2024.</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491.15pt;height:40.1pt;z-index:1;margin-left:74.9pt;margin-top:216pt;mso-wrap-distance-left:0pt;mso-wrap-distance-right:0pt;mso-position-horizontal-relative:page;mso-position-vertical-relative:page">
            <w10:wrap anchorx="page" anchory="page"/>
            <v:fill opacity="1" o:opacity2="1" recolor="f" rotate="f" type="solid"/>
            <v:textbox inset="0pt, 0pt, 0pt, 0pt">
              <w:txbxContent>
                <w:p>
                  <w:pPr>
                    <w:spacing w:before="0" w:after="72"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Require procurement entities to research Australian industry capability and capacity</w:t>
                    <w:br/>
                  </w:r>
                  <w:r>
                    <w:rPr>
                      <w:rFonts w:ascii="Arial" w:hAnsi="Arial" w:eastAsia="Arial"/>
                      <w:color w:val="000000"/>
                      <w:spacing w:val="0"/>
                      <w:w w:val="100"/>
                      <w:sz w:val="16"/>
                      <w:vertAlign w:val="baseline"/>
                      <w:lang w:val="en-US"/>
                    </w:rPr>
                    <w:t xml:space="preserve">Provide more information and the timeframe for this action</w:t>
                  </w:r>
                </w:p>
              </w:txbxContent>
            </v:textbox>
          </v:shape>
        </w:pict>
      </w:r>
      <w:r>
        <w:pict>
          <v:shapetype id="_x0000_t11" coordsize="21600,21600" o:spt="202" path="m,l,21600r21600,l21600,xe">
            <v:stroke joinstyle="miter"/>
            <v:path gradientshapeok="t" o:connecttype="rect"/>
          </v:shapetype>
          <v:shape id="_x0000_s10" type="#_x0000_t11" filled="f" stroked="t" style="position:absolute;width:478.3pt;height:28.05pt;z-index:-1;margin-left:74.9pt;margin-top:256.1pt;mso-wrap-distance-left:0pt;mso-wrap-distance-right:12.85pt;mso-position-horizontal-relative:page;mso-position-vertical-relative:page">
            <w10:wrap type="square" side="both"/>
            <v:fill opacity="1" o:opacity2="1" recolor="f" rotate="f" type="solid"/>
            <v:textbox inset="0pt, 0pt, 0pt, 0pt">
              <w:txbxContent>
                <w:p>
                  <w:pPr>
                    <w:spacing w:before="120" w:after="62" w:line="158" w:lineRule="exact"/>
                    <w:ind w:right="144" w:left="144"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and all procurement entities will be required to maintain an understanding of Australian manufacturer's capabilities to supply key good and services.</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491.15pt;height:39.85pt;z-index:1;margin-left:74.9pt;margin-top:284.15pt;mso-wrap-distance-left:0pt;mso-wrap-distance-right:0pt;mso-position-horizontal-relative:page;mso-position-vertical-relative:page">
            <w10:wrap anchorx="page" anchory="page"/>
            <v:fill opacity="1" o:opacity2="1" recolor="f" rotate="f" type="solid"/>
            <v:textbox inset="0pt, 0pt, 0pt, 0pt">
              <w:txbxContent>
                <w:p>
                  <w:pPr>
                    <w:spacing w:before="0" w:after="77"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Require procurement entities to maintain a current database of Australian suppliers</w:t>
                    <w:br/>
                  </w:r>
                  <w:r>
                    <w:rPr>
                      <w:rFonts w:ascii="Arial" w:hAnsi="Arial" w:eastAsia="Arial"/>
                      <w:color w:val="000000"/>
                      <w:spacing w:val="0"/>
                      <w:w w:val="100"/>
                      <w:sz w:val="16"/>
                      <w:vertAlign w:val="baseline"/>
                      <w:lang w:val="en-US"/>
                    </w:rPr>
                    <w:t xml:space="preserve">Provide more information and the timeframe for this action</w:t>
                  </w:r>
                </w:p>
              </w:txbxContent>
            </v:textbox>
          </v:shape>
        </w:pict>
      </w:r>
      <w:r>
        <w:pict>
          <v:shapetype id="_x0000_t13" coordsize="21600,21600" o:spt="202" path="m,l,21600r21600,l21600,xe">
            <v:stroke joinstyle="miter"/>
            <v:path gradientshapeok="t" o:connecttype="rect"/>
          </v:shapetype>
          <v:shape id="_x0000_s12" type="#_x0000_t13" filled="f" stroked="t" style="position:absolute;width:478.3pt;height:44.15pt;z-index:-1;margin-left:74.9pt;margin-top:324pt;mso-wrap-distance-left:0pt;mso-wrap-distance-right:12.85pt;mso-position-horizontal-relative:page;mso-position-vertical-relative:page">
            <w10:wrap type="square" side="both"/>
            <v:fill opacity="1" o:opacity2="1" recolor="f" rotate="f" type="solid"/>
            <v:textbox inset="0pt, 0pt, 0pt, 0pt">
              <w:txbxContent>
                <w:p>
                  <w:pPr>
                    <w:spacing w:before="118" w:after="67" w:line="160" w:lineRule="exact"/>
                    <w:ind w:right="144"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Rex Minerals will be utilizing the Expression of Interest register to identify potential suppliers. All procurement entities will be required to maintain current database of Australian suppliers. Rex Minerals has prepared an AIPP Guideline for contractors and procurement entities which outlines Rex Minerals' commitments to offer Full, Fair and Reasonable access to Australian suppliers on the project which includes maintaining a current database of Australian suppliers.</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491.15pt;height:26.85pt;z-index:1;margin-left:74.9pt;margin-top:368.15pt;mso-wrap-distance-left:0pt;mso-wrap-distance-right:0pt;mso-position-horizontal-relative:page;mso-position-vertical-relative:page">
            <w10:wrap anchorx="page" anchory="page"/>
            <v:fill opacity="1" o:opacity2="1" recolor="f" rotate="f" type="solid"/>
            <v:textbox inset="0pt, 0pt, 0pt, 0pt">
              <w:txbxContent>
                <w:p>
                  <w:pPr>
                    <w:spacing w:before="0" w:after="0" w:line="360" w:lineRule="exact"/>
                    <w:ind w:right="0" w:left="648" w:hanging="576"/>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Require procurement entities to direct contact potential Australian suppliers</w:t>
                    <w:br/>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522pt;height:13pt;z-index:1;margin-left:44.05pt;margin-top:395pt;mso-wrap-distance-left:0pt;mso-wrap-distance-right:0pt;mso-position-horizontal-relative:page;mso-position-vertical-relative:page">
            <w10:wrap anchorx="page" anchory="page"/>
            <v:fill opacity="1" o:opacity2="1" recolor="f" rotate="f" type="solid"/>
            <v:textbox inset="0pt, 0pt, 0pt, 0pt">
              <w:txbxContent>
                <w:p>
                  <w:pPr>
                    <w:spacing w:before="0" w:after="67" w:line="360" w:lineRule="exact"/>
                    <w:ind w:right="0" w:left="64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more information and the timeframe for this action</w:t>
                  </w:r>
                </w:p>
              </w:txbxContent>
            </v:textbox>
          </v:shape>
        </w:pict>
      </w:r>
      <w:r>
        <w:pict>
          <v:shapetype id="_x0000_t16" coordsize="21600,21600" o:spt="202" path="m,l,21600r21600,l21600,xe">
            <v:stroke joinstyle="miter"/>
            <v:path gradientshapeok="t" o:connecttype="rect"/>
          </v:shapetype>
          <v:shape id="_x0000_s15" type="#_x0000_t16" filled="f" stroked="t" style="position:absolute;width:478.3pt;height:29.3pt;z-index:-1;margin-left:74.9pt;margin-top:408pt;mso-wrap-distance-bottom:30.4pt;mso-wrap-distance-left:30.85pt;mso-wrap-distance-right:12.85pt;mso-position-horizontal-relative:page;mso-position-vertical-relative:page">
            <w10:wrap type="square" side="both"/>
            <v:fill opacity="1" o:opacity2="1" recolor="f" rotate="f" type="solid"/>
            <v:textbox inset="0pt, 0pt, 0pt, 0pt">
              <w:txbxContent>
                <w:p>
                  <w:pPr>
                    <w:spacing w:before="120" w:after="92" w:line="158" w:lineRule="exact"/>
                    <w:ind w:right="288"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and all procurement entities will be making direct contact with suppliers identified via market research and Expressions of Interest.</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522pt;height:46.4pt;z-index:-1;margin-left:44.05pt;margin-top:467.7pt;mso-wrap-distance-left:0pt;mso-wrap-distance-right:0pt;mso-position-horizontal-relative:page;mso-position-vertical-relative:page">
            <w10:wrap type="square" side="both"/>
            <v:fill opacity="1" o:opacity2="1" recolor="f" rotate="f" type="solid"/>
            <v:textbox inset="0pt, 0pt, 0pt, 0pt">
              <w:txbxContent>
                <w:p>
                  <w:pPr>
                    <w:spacing w:before="0" w:after="0" w:line="391"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Standards</w:t>
                  </w:r>
                </w:p>
                <w:p>
                  <w:pPr>
                    <w:spacing w:before="257" w:after="0" w:line="279" w:lineRule="exact"/>
                    <w:ind w:right="0" w:left="0" w:firstLine="144"/>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What form(s) of standards for key goods and services will be used for the project?</w:t>
                    <w:br/>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485.9pt;height:293.3pt;z-index:-1;margin-left:80.15pt;margin-top:514.1pt;mso-wrap-distance-left:0pt;mso-wrap-distance-right:0pt;mso-position-horizontal-relative:page;mso-position-vertical-relative:page">
            <w10:wrap type="square" side="both"/>
            <v:fill opacity="1" o:opacity2="1" recolor="f" rotate="f" type="solid"/>
            <v:textbox inset="0pt, 0pt, 0pt, 0pt">
              <w:txbxContent>
                <w:p>
                  <w:pPr>
                    <w:spacing w:before="0" w:after="0" w:line="27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w:t>
                  </w:r>
                </w:p>
                <w:p>
                  <w:pPr>
                    <w:spacing w:before="5" w:after="4819" w:line="37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International</w:t>
                    <w:br/>
                  </w:r>
                  <w:r>
                    <w:rPr>
                      <w:rFonts w:ascii="Arial" w:hAnsi="Arial" w:eastAsia="Arial"/>
                      <w:color w:val="000000"/>
                      <w:spacing w:val="0"/>
                      <w:w w:val="100"/>
                      <w:sz w:val="16"/>
                      <w:vertAlign w:val="baseline"/>
                      <w:lang w:val="en-US"/>
                    </w:rPr>
                    <w:t xml:space="preserve">Other</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36.1pt;height:293.3pt;z-index:-1;margin-left:44.05pt;margin-top:514.1pt;mso-wrap-distance-left:0pt;mso-wrap-distance-right:0pt;mso-position-horizontal-relative:page;mso-position-vertical-relative:page">
            <w10:wrap type="square" side="both"/>
            <v:fill opacity="1" o:opacity2="1" recolor="f" rotate="f" type="solid"/>
            <v:textbox inset="0pt, 0pt, 0pt, 0pt">
              <w:txbxContent>
                <w:p>
                  <w:pPr>
                    <w:spacing w:before="100" w:after="4705" w:line="240" w:lineRule="auto"/>
                    <w:ind w:right="206" w:left="156"/>
                    <w:jc w:val="left"/>
                    <w:textAlignment w:val="baseline"/>
                  </w:pPr>
                  <w:r>
                    <w:drawing>
                      <wp:inline>
                        <wp:extent cx="228600" cy="67373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228600" cy="673735"/>
                                </a:xfrm>
                                <a:prstGeom prst="rect"/>
                              </pic:spPr>
                            </pic:pic>
                          </a:graphicData>
                        </a:graphic>
                      </wp:inline>
                    </w:drawing>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61pt;height:13.6pt;z-index:-1;margin-left:497.3pt;margin-top:807.4pt;mso-wrap-distance-left:0pt;mso-wrap-distance-right:0pt;mso-position-horizontal-relative:page;mso-position-vertical-relative:page">
            <w10:wrap type="square" side="both"/>
            <v:fill opacity="1" o:opacity2="1" recolor="f" rotate="f" type="solid"/>
            <v:textbox inset="0pt, 0pt, 0pt, 0pt">
              <w:txbxContent>
                <w:p>
                  <w:pPr>
                    <w:spacing w:before="4" w:after="15"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8 of 28</w:t>
                  </w:r>
                </w:p>
              </w:txbxContent>
            </v:textbox>
          </v:shape>
        </w:pict>
      </w:r>
    </w:p>
    <w:p>
      <w:pPr>
        <w:sectPr>
          <w:type w:val="nextPage"/>
          <w:pgSz w:w="11904" w:h="16843" w:orient="portrait"/>
          <w:pgMar w:bottom="193" w:top="172" w:right="583" w:left="881"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327" w:after="103" w:line="393"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Part B - Contacts and Information for Suppliers</w:t>
      </w:r>
    </w:p>
    <w:p>
      <w:pPr>
        <w:spacing w:before="220" w:after="0" w:line="220" w:lineRule="exact"/>
        <w:ind w:right="1008" w:left="504" w:firstLine="0"/>
        <w:jc w:val="left"/>
        <w:textAlignment w:val="baseline"/>
        <w:rPr>
          <w:rFonts w:ascii="Arial" w:hAnsi="Arial" w:eastAsia="Arial"/>
          <w:color w:val="000000"/>
          <w:spacing w:val="0"/>
          <w:w w:val="100"/>
          <w:sz w:val="16"/>
          <w:vertAlign w:val="baseline"/>
          <w:lang w:val="en-US"/>
        </w:rPr>
      </w:pPr>
      <w:r>
        <w:pict>
          <v:line strokeweight="1.2pt" strokecolor="#000000" from="41.05pt,74.65pt" to="553.25pt,74.6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In this criterion you should detail the contacts and online information sources for Australian manufacturers and suppliers interested in participating in the project.</w:t>
      </w:r>
    </w:p>
    <w:p>
      <w:pPr>
        <w:spacing w:before="593" w:after="0" w:line="393" w:lineRule="exact"/>
        <w:ind w:right="0" w:left="216"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Project Proponent Contact Person</w:t>
      </w:r>
    </w:p>
    <w:p>
      <w:pPr>
        <w:spacing w:before="337" w:after="0" w:line="205" w:lineRule="exact"/>
        <w:ind w:right="0" w:left="216" w:firstLine="0"/>
        <w:jc w:val="left"/>
        <w:textAlignment w:val="baseline"/>
        <w:rPr>
          <w:rFonts w:ascii="Arial" w:hAnsi="Arial" w:eastAsia="Arial"/>
          <w:color w:val="000000"/>
          <w:spacing w:val="3"/>
          <w:w w:val="100"/>
          <w:sz w:val="18"/>
          <w:vertAlign w:val="baseline"/>
          <w:lang w:val="en-US"/>
        </w:rPr>
      </w:pPr>
      <w:r>
        <w:rPr>
          <w:rFonts w:ascii="Arial" w:hAnsi="Arial" w:eastAsia="Arial"/>
          <w:color w:val="000000"/>
          <w:spacing w:val="3"/>
          <w:w w:val="100"/>
          <w:sz w:val="18"/>
          <w:vertAlign w:val="baseline"/>
          <w:lang w:val="en-US"/>
        </w:rPr>
        <w:t xml:space="preserve">Provide the details of your employee who will be your contact person for supplier enquiries.</w:t>
      </w:r>
    </w:p>
    <w:p>
      <w:pPr>
        <w:spacing w:before="350" w:after="76" w:line="182" w:lineRule="exact"/>
        <w:ind w:right="0"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Contact person</w:t>
      </w:r>
    </w:p>
    <w:p>
      <w:pPr>
        <w:pBdr>
          <w:top w:sz="9" w:space="6" w:color="808080" w:val="single"/>
          <w:left w:sz="9" w:space="7" w:color="808080" w:val="single"/>
          <w:bottom w:sz="9" w:space="6" w:color="808080" w:val="single"/>
          <w:right w:sz="9" w:space="0" w:color="808080" w:val="single"/>
        </w:pBdr>
        <w:spacing w:before="0" w:after="133" w:line="182" w:lineRule="exact"/>
        <w:ind w:right="0" w:left="36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Mike Roberts</w:t>
      </w:r>
    </w:p>
    <w:p>
      <w:pPr>
        <w:spacing w:before="1" w:after="67"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Position title</w:t>
      </w:r>
    </w:p>
    <w:p>
      <w:pPr>
        <w:pBdr>
          <w:top w:sz="9" w:space="6" w:color="808080" w:val="single"/>
          <w:left w:sz="9" w:space="7" w:color="808080" w:val="single"/>
          <w:bottom w:sz="9" w:space="6" w:color="808080" w:val="single"/>
          <w:right w:sz="9" w:space="0" w:color="808080" w:val="single"/>
        </w:pBdr>
        <w:spacing w:before="0" w:after="134" w:line="182" w:lineRule="exact"/>
        <w:ind w:right="0" w:left="36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Chief Procurement Officer</w:t>
      </w:r>
    </w:p>
    <w:p>
      <w:pPr>
        <w:spacing w:before="1" w:after="76" w:line="182" w:lineRule="exact"/>
        <w:ind w:right="0" w:left="216"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Phone number</w:t>
      </w:r>
    </w:p>
    <w:p>
      <w:pPr>
        <w:pBdr>
          <w:top w:sz="9" w:space="6" w:color="808080" w:val="single"/>
          <w:left w:sz="9" w:space="7" w:color="808080" w:val="single"/>
          <w:bottom w:sz="9" w:space="6" w:color="808080" w:val="single"/>
          <w:right w:sz="9" w:space="0" w:color="808080" w:val="single"/>
        </w:pBdr>
        <w:spacing w:before="0" w:after="133" w:line="182" w:lineRule="exact"/>
        <w:ind w:right="0" w:left="360" w:firstLine="0"/>
        <w:jc w:val="left"/>
        <w:textAlignment w:val="baseline"/>
        <w:rPr>
          <w:rFonts w:ascii="Arial" w:hAnsi="Arial" w:eastAsia="Arial"/>
          <w:color w:val="000000"/>
          <w:spacing w:val="-8"/>
          <w:w w:val="100"/>
          <w:sz w:val="16"/>
          <w:vertAlign w:val="baseline"/>
          <w:lang w:val="en-US"/>
        </w:rPr>
      </w:pPr>
      <w:r>
        <w:rPr>
          <w:rFonts w:ascii="Arial" w:hAnsi="Arial" w:eastAsia="Arial"/>
          <w:color w:val="000000"/>
          <w:spacing w:val="-8"/>
          <w:w w:val="100"/>
          <w:sz w:val="16"/>
          <w:vertAlign w:val="baseline"/>
          <w:lang w:val="en-US"/>
        </w:rPr>
        <w:t xml:space="preserve">03 9068 3077</w:t>
      </w:r>
    </w:p>
    <w:p>
      <w:pPr>
        <w:spacing w:before="1" w:after="67"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Email</w:t>
      </w:r>
    </w:p>
    <w:p>
      <w:pPr>
        <w:pBdr>
          <w:top w:sz="9" w:space="6" w:color="808080" w:val="single"/>
          <w:left w:sz="9" w:space="7" w:color="808080" w:val="single"/>
          <w:bottom w:sz="9" w:space="6" w:color="808080" w:val="single"/>
          <w:right w:sz="9" w:space="0" w:color="808080" w:val="single"/>
        </w:pBdr>
        <w:spacing w:before="0" w:after="595" w:line="182" w:lineRule="exact"/>
        <w:ind w:right="0" w:left="360" w:firstLine="0"/>
        <w:jc w:val="left"/>
        <w:textAlignment w:val="baseline"/>
        <w:rPr>
          <w:rFonts w:ascii="Arial" w:hAnsi="Arial" w:eastAsia="Arial"/>
          <w:color w:val="000000"/>
          <w:spacing w:val="-2"/>
          <w:w w:val="100"/>
          <w:sz w:val="16"/>
          <w:vertAlign w:val="baseline"/>
          <w:lang w:val="en-US"/>
        </w:rPr>
      </w:pPr>
      <w:hyperlink r:id="dhId7">
        <w:r>
          <w:rPr>
            <w:rFonts w:ascii="Arial" w:hAnsi="Arial" w:eastAsia="Arial"/>
            <w:color w:val="0000FF"/>
            <w:spacing w:val="-2"/>
            <w:w w:val="100"/>
            <w:sz w:val="16"/>
            <w:u w:val="single"/>
            <w:vertAlign w:val="baseline"/>
            <w:lang w:val="en-US"/>
          </w:rPr>
          <w:t xml:space="preserve">procurement@rexminerals.com.au</w:t>
        </w:r>
      </w:hyperlink>
      <w:r>
        <w:rPr>
          <w:rFonts w:ascii="Arial" w:hAnsi="Arial" w:eastAsia="Arial"/>
          <w:color w:val="000000"/>
          <w:spacing w:val="-2"/>
          <w:w w:val="100"/>
          <w:sz w:val="16"/>
          <w:vertAlign w:val="baseline"/>
          <w:lang w:val="en-US"/>
        </w:rPr>
        <w:t xml:space="preserve">
</w:t>
      </w:r>
    </w:p>
    <w:p>
      <w:pPr>
        <w:spacing w:before="0" w:after="343" w:line="391"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Procurement Entity Contact Person</w:t>
      </w:r>
    </w:p>
    <w:tbl>
      <w:tblPr>
        <w:jc w:val="left"/>
        <w:tblLayout w:type="fixed"/>
        <w:tblCellMar>
          <w:left w:w="0" w:type="dxa"/>
          <w:right w:w="0" w:type="dxa"/>
        </w:tblCellMar>
      </w:tblPr>
      <w:tblGrid>
        <w:gridCol w:w="576"/>
        <w:gridCol w:w="9864"/>
      </w:tblGrid>
      <w:tr>
        <w:trPr>
          <w:trHeight w:val="425" w:hRule="exact"/>
        </w:trPr>
        <w:tc>
          <w:tcPr>
            <w:tcW w:w="576" w:type="dxa"/>
            <w:tcBorders>
              <w:top w:val="none"/>
              <w:left w:val="none"/>
              <w:bottom w:val="none"/>
              <w:right w:val="none"/>
            </w:tcBorders>
            <w:textDirection w:val="lrTb"/>
            <w:vAlign w:val="top"/>
          </w:tcPr>
          <w:p>
            <w:pPr>
              <w:spacing w:before="5" w:after="21" w:line="240" w:lineRule="auto"/>
              <w:ind w:right="0" w:left="216"/>
              <w:jc w:val="right"/>
              <w:textAlignment w:val="baseline"/>
            </w:pPr>
            <w:r>
              <w:drawing>
                <wp:inline>
                  <wp:extent cx="228600" cy="19240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228600" cy="192405"/>
                          </a:xfrm>
                          <a:prstGeom prst="rect"/>
                        </pic:spPr>
                      </pic:pic>
                    </a:graphicData>
                  </a:graphic>
                </wp:inline>
              </w:drawing>
            </w:r>
          </w:p>
        </w:tc>
        <w:tc>
          <w:tcPr>
            <w:tcW w:w="9864" w:type="dxa"/>
            <w:tcBorders>
              <w:top w:val="none"/>
              <w:left w:val="none"/>
              <w:bottom w:val="none"/>
              <w:right w:val="none"/>
            </w:tcBorders>
            <w:textDirection w:val="lrTb"/>
            <w:vAlign w:val="top"/>
          </w:tcPr>
          <w:p>
            <w:pPr>
              <w:spacing w:before="0" w:after="10" w:line="201" w:lineRule="exact"/>
              <w:ind w:right="972" w:left="18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Confirm you will ensure that procurement entities will at all times each have an employee who is designated as their procurement contact person for the project.</w:t>
            </w:r>
          </w:p>
        </w:tc>
      </w:tr>
    </w:tbl>
    <w:p>
      <w:pPr>
        <w:spacing w:before="0" w:after="592" w:line="20" w:lineRule="exact"/>
      </w:pPr>
    </w:p>
    <w:p>
      <w:pPr>
        <w:spacing w:before="0" w:after="0" w:line="391"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Proponent Website</w:t>
      </w:r>
    </w:p>
    <w:p>
      <w:pPr>
        <w:spacing w:before="353" w:after="77"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the address of your public website where you will publish general information about the project.</w:t>
      </w:r>
    </w:p>
    <w:p>
      <w:pPr>
        <w:pBdr>
          <w:top w:sz="9" w:space="4" w:color="808080" w:val="single"/>
          <w:left w:sz="9" w:space="7" w:color="808080" w:val="single"/>
          <w:bottom w:sz="9" w:space="5" w:color="808080" w:val="single"/>
          <w:right w:sz="9" w:space="0" w:color="808080" w:val="single"/>
        </w:pBdr>
        <w:spacing w:before="0" w:after="589" w:line="182" w:lineRule="exact"/>
        <w:ind w:right="0" w:left="36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This is the website where Rex Minerals Ltd notes general information about the Hillside project. </w:t>
      </w:r>
      <w:hyperlink r:id="dhId8">
        <w:r>
          <w:rPr>
            <w:rFonts w:ascii="Arial" w:hAnsi="Arial" w:eastAsia="Arial"/>
            <w:color w:val="0000FF"/>
            <w:spacing w:val="-2"/>
            <w:w w:val="100"/>
            <w:sz w:val="16"/>
            <w:u w:val="single"/>
            <w:vertAlign w:val="baseline"/>
            <w:lang w:val="en-US"/>
          </w:rPr>
          <w:t xml:space="preserve">https://www.rexminerals.com.au/hillside-project</w:t>
        </w:r>
      </w:hyperlink>
      <w:r>
        <w:rPr>
          <w:rFonts w:ascii="Arial" w:hAnsi="Arial" w:eastAsia="Arial"/>
          <w:color w:val="000000"/>
          <w:spacing w:val="-2"/>
          <w:w w:val="100"/>
          <w:sz w:val="16"/>
          <w:vertAlign w:val="baseline"/>
          <w:lang w:val="en-US"/>
        </w:rPr>
        <w:t xml:space="preserve">
</w:t>
      </w:r>
    </w:p>
    <w:p>
      <w:pPr>
        <w:spacing w:before="0" w:after="0" w:line="391"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Project Opportunities Website</w:t>
      </w:r>
    </w:p>
    <w:p>
      <w:pPr>
        <w:spacing w:before="334" w:after="77" w:line="221" w:lineRule="exact"/>
        <w:ind w:right="504"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the address of the public website(s) where you and your procurement entities will publish available opportunities to supply key goods and services for the project as they arise and allow suppliers to register interest in those opportunities.</w:t>
      </w:r>
    </w:p>
    <w:p>
      <w:pPr>
        <w:pBdr>
          <w:top w:sz="9" w:space="5" w:color="808080" w:val="single"/>
          <w:left w:sz="9" w:space="7" w:color="808080" w:val="single"/>
          <w:bottom w:sz="9" w:space="4" w:color="808080" w:val="single"/>
          <w:right w:sz="9" w:space="21" w:color="808080" w:val="single"/>
        </w:pBdr>
        <w:spacing w:before="0" w:after="2281" w:line="161" w:lineRule="exact"/>
        <w:ind w:right="432" w:left="36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will be working in consultation with the ICN Gateway. When the Hillside ICN Gateway page is complete, a link will be publicly available on the Rex Minerals website </w:t>
      </w:r>
      <w:hyperlink r:id="dhId9">
        <w:r>
          <w:rPr>
            <w:rFonts w:ascii="Arial" w:hAnsi="Arial" w:eastAsia="Arial"/>
            <w:color w:val="0000FF"/>
            <w:spacing w:val="0"/>
            <w:w w:val="100"/>
            <w:sz w:val="16"/>
            <w:u w:val="single"/>
            <w:vertAlign w:val="baseline"/>
            <w:lang w:val="en-US"/>
          </w:rPr>
          <w:t xml:space="preserve">https://www.rexminerals.com.au</w:t>
        </w:r>
      </w:hyperlink>
      <w:r>
        <w:rPr>
          <w:rFonts w:ascii="Arial" w:hAnsi="Arial" w:eastAsia="Arial"/>
          <w:color w:val="000000"/>
          <w:spacing w:val="0"/>
          <w:w w:val="100"/>
          <w:sz w:val="16"/>
          <w:vertAlign w:val="baseline"/>
          <w:lang w:val="en-US"/>
        </w:rPr>
        <w:t xml:space="preserve"> and included in EOI tenders and procurements as well as Rex Minerals' AIPP guideline.</w:t>
      </w:r>
    </w:p>
    <w:p>
      <w:pPr>
        <w:spacing w:before="4" w:after="0" w:line="249" w:lineRule="exact"/>
        <w:ind w:right="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9 of 28</w:t>
      </w:r>
    </w:p>
    <w:p>
      <w:pPr>
        <w:sectPr>
          <w:type w:val="nextPage"/>
          <w:pgSz w:w="11904" w:h="16843" w:orient="portrait"/>
          <w:pgMar w:bottom="181" w:top="460" w:right="643" w:left="821" w:header="720" w:footer="720"/>
          <w:titlePg w:val="false"/>
          <w:textDirection w:val="lrTb"/>
        </w:sectPr>
      </w:pPr>
    </w:p>
    <w:p>
      <w:pPr>
        <w:spacing w:before="2" w:after="607"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Wed Mar 06 2024 16:37:10 GMT+1 100 (AEDT) *****</w:t>
      </w:r>
    </w:p>
    <w:p>
      <w:pPr>
        <w:spacing w:before="2" w:after="607" w:line="183" w:lineRule="exact"/>
        <w:sectPr>
          <w:type w:val="nextPage"/>
          <w:pgSz w:w="11904" w:h="16843" w:orient="portrait"/>
          <w:pgMar w:bottom="181" w:top="460" w:right="2843" w:left="2861" w:header="720" w:footer="720"/>
          <w:titlePg w:val="false"/>
          <w:textDirection w:val="lrTb"/>
        </w:sectPr>
      </w:pPr>
    </w:p>
    <w:p>
      <w:pPr>
        <w:spacing w:before="0" w:after="0" w:line="391" w:lineRule="exact"/>
        <w:ind w:right="0" w:left="144" w:firstLine="0"/>
        <w:jc w:val="left"/>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Procurement Entity Website</w:t>
      </w:r>
    </w:p>
    <w:p>
      <w:pPr>
        <w:spacing w:before="320" w:after="76" w:line="216" w:lineRule="exact"/>
        <w:ind w:right="216"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How will you ensure that procurement entities will have a publicly accessible website on which they will publish their pre-qualification requirements at a reasonable time before they request bids, standards for key goods and services and procurement contact person’s details for the project.</w:t>
      </w:r>
    </w:p>
    <w:p>
      <w:pPr>
        <w:pBdr>
          <w:top w:sz="9" w:space="6" w:color="808080" w:val="single"/>
          <w:left w:sz="9" w:space="14" w:color="808080" w:val="single"/>
          <w:bottom w:sz="9" w:space="4" w:color="808080" w:val="single"/>
          <w:right w:sz="9" w:space="25" w:color="808080" w:val="single"/>
        </w:pBdr>
        <w:spacing w:before="0" w:after="0" w:line="158" w:lineRule="exact"/>
        <w:ind w:right="504"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and all procurement entities will include the link to the Hillside ION Gateway page on their respective publicly accessible websites and include pre-qualification requirements for suppliers before requests for bids/tenders are sought. All websites will contain the relevant procurement contact person's details.</w:t>
      </w:r>
    </w:p>
    <w:p>
      <w:pPr>
        <w:spacing w:before="12652"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4" w:h="16843" w:orient="portrait"/>
          <w:pgMar w:bottom="181" w:top="460" w:right="573" w:left="891"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10 of 28</w:t>
      </w:r>
    </w:p>
    <w:p>
      <w:pPr>
        <w:sectPr>
          <w:type w:val="continuous"/>
          <w:pgSz w:w="11904" w:h="16843" w:orient="portrait"/>
          <w:pgMar w:bottom="181" w:top="460" w:right="638" w:left="9826"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327" w:after="103" w:line="393"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Part B - Communication and Bid Processes</w:t>
      </w:r>
    </w:p>
    <w:p>
      <w:pPr>
        <w:spacing w:before="221" w:after="0" w:line="220" w:lineRule="exact"/>
        <w:ind w:right="648" w:left="504" w:firstLine="0"/>
        <w:jc w:val="left"/>
        <w:textAlignment w:val="baseline"/>
        <w:rPr>
          <w:rFonts w:ascii="Arial" w:hAnsi="Arial" w:eastAsia="Arial"/>
          <w:color w:val="000000"/>
          <w:spacing w:val="0"/>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In this criterion you should detail how you will engage and communicate with potential Australian manufacturers and suppliers to raise their awareness of the opportunities to supply key goods and services to the project, and explain the pre-qualification requirements and bid processes.</w:t>
      </w:r>
    </w:p>
    <w:p>
      <w:pPr>
        <w:spacing w:before="593" w:after="0" w:line="393"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Engagement and Communication</w:t>
      </w:r>
    </w:p>
    <w:p>
      <w:pPr>
        <w:spacing w:before="320" w:after="0" w:line="216" w:lineRule="exact"/>
        <w:ind w:right="288"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Select and describe the actions you will take to actively engage and communicate with potential Australian manufacturers and suppliers to raise their awareness of the project’s opportunities and explain the pre-qualification requirements and bid processes (minimum of four actions)</w:t>
      </w:r>
    </w:p>
    <w:p>
      <w:pPr>
        <w:spacing w:before="0" w:after="77" w:line="331" w:lineRule="exact"/>
        <w:ind w:right="0" w:left="0" w:firstLine="0"/>
        <w:jc w:val="left"/>
        <w:textAlignment w:val="baseline"/>
        <w:rPr>
          <w:rFonts w:ascii="Arial" w:hAnsi="Arial" w:eastAsia="Arial"/>
          <w:color w:val="000000"/>
          <w:spacing w:val="0"/>
          <w:w w:val="100"/>
          <w:sz w:val="16"/>
          <w:vertAlign w:val="baseline"/>
          <w:lang w:val="en-US"/>
        </w:rPr>
      </w:pPr>
      <w:r>
        <w:pict>
          <v:shapetype id="_x0000_t21" coordsize="21600,21600" o:spt="202" path="m,l,21600r21600,l21600,xe">
            <v:stroke joinstyle="miter"/>
            <v:path gradientshapeok="t" o:connecttype="rect"/>
          </v:shapetype>
          <v:shape id="_x0000_s20" type="#_x0000_t21" filled="f" stroked="f" style="position:absolute;width:34.35pt;height:364.95pt;z-index:-1;margin-left:40.55pt;margin-top:204.95pt;mso-wrap-distance-left:0pt;mso-wrap-distance-right:0pt;mso-position-horizontal-relative:page;mso-position-vertical-relative:page">
            <w10:wrap type="square"/>
            <v:fill opacity="1" o:opacity2="1" recolor="f" rotate="f" type="solid"/>
            <v:textbox inset="0pt, 0pt, 0pt, 0pt">
              <w:txbxContent>
                <w:p>
                  <w:pPr>
                    <w:spacing w:before="125" w:after="1215" w:line="240" w:lineRule="auto"/>
                    <w:ind w:right="101" w:left="226"/>
                    <w:jc w:val="left"/>
                    <w:textAlignment w:val="baseline"/>
                  </w:pPr>
                  <w:r>
                    <w:drawing>
                      <wp:inline>
                        <wp:extent cx="228600" cy="19177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228600" cy="191770"/>
                                </a:xfrm>
                                <a:prstGeom prst="rect"/>
                              </pic:spPr>
                            </pic:pic>
                          </a:graphicData>
                        </a:graphic>
                      </wp:inline>
                    </w:drawing>
                  </w:r>
                </w:p>
                <w:p>
                  <w:pPr>
                    <w:spacing w:before="0" w:after="1061" w:line="240" w:lineRule="auto"/>
                    <w:ind w:right="101" w:left="226"/>
                    <w:jc w:val="left"/>
                    <w:textAlignment w:val="baseline"/>
                  </w:pPr>
                  <w:r>
                    <w:drawing>
                      <wp:inline>
                        <wp:extent cx="228600" cy="19177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228600" cy="191770"/>
                                </a:xfrm>
                                <a:prstGeom prst="rect"/>
                              </pic:spPr>
                            </pic:pic>
                          </a:graphicData>
                        </a:graphic>
                      </wp:inline>
                    </w:drawing>
                  </w:r>
                </w:p>
                <w:p>
                  <w:pPr>
                    <w:spacing w:before="0" w:after="1056" w:line="240" w:lineRule="auto"/>
                    <w:ind w:right="101" w:left="226"/>
                    <w:jc w:val="left"/>
                    <w:textAlignment w:val="baseline"/>
                  </w:pPr>
                  <w:r>
                    <w:drawing>
                      <wp:inline>
                        <wp:extent cx="228600" cy="19177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228600" cy="191770"/>
                                </a:xfrm>
                                <a:prstGeom prst="rect"/>
                              </pic:spPr>
                            </pic:pic>
                          </a:graphicData>
                        </a:graphic>
                      </wp:inline>
                    </w:drawing>
                  </w:r>
                </w:p>
                <w:p>
                  <w:pPr>
                    <w:spacing w:before="0" w:after="897" w:line="240" w:lineRule="auto"/>
                    <w:ind w:right="101" w:left="226"/>
                    <w:jc w:val="left"/>
                    <w:textAlignment w:val="baseline"/>
                  </w:pPr>
                  <w:r>
                    <w:drawing>
                      <wp:inline>
                        <wp:extent cx="228600" cy="19240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228600" cy="192405"/>
                                </a:xfrm>
                                <a:prstGeom prst="rect"/>
                              </pic:spPr>
                            </pic:pic>
                          </a:graphicData>
                        </a:graphic>
                      </wp:inline>
                    </w:drawing>
                  </w:r>
                </w:p>
                <w:p>
                  <w:pPr>
                    <w:spacing w:before="0" w:after="1056" w:line="240" w:lineRule="auto"/>
                    <w:ind w:right="101" w:left="226"/>
                    <w:jc w:val="left"/>
                    <w:textAlignment w:val="baseline"/>
                  </w:pPr>
                  <w:r>
                    <w:drawing>
                      <wp:inline>
                        <wp:extent cx="228600" cy="19240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228600" cy="192405"/>
                                </a:xfrm>
                                <a:prstGeom prst="rect"/>
                              </pic:spPr>
                            </pic:pic>
                          </a:graphicData>
                        </a:graphic>
                      </wp:inline>
                    </w:drawing>
                  </w:r>
                </w:p>
                <w:p>
                  <w:pPr>
                    <w:spacing w:before="0" w:after="57" w:line="240" w:lineRule="auto"/>
                    <w:ind w:right="101" w:left="226"/>
                    <w:jc w:val="left"/>
                    <w:textAlignment w:val="baseline"/>
                  </w:pPr>
                  <w:r>
                    <w:drawing>
                      <wp:inline>
                        <wp:extent cx="228600" cy="191770"/>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228600" cy="191770"/>
                                </a:xfrm>
                                <a:prstGeom prst="rect"/>
                              </pic:spPr>
                            </pic:pic>
                          </a:graphicData>
                        </a:graphic>
                      </wp:inline>
                    </w:drawing>
                  </w:r>
                </w:p>
              </w:txbxContent>
            </v:textbox>
          </v:shape>
        </w:pict>
      </w:r>
      <w:r>
        <w:rPr>
          <w:rFonts w:ascii="Arial" w:hAnsi="Arial" w:eastAsia="Arial"/>
          <w:color w:val="000000"/>
          <w:spacing w:val="0"/>
          <w:w w:val="100"/>
          <w:sz w:val="16"/>
          <w:vertAlign w:val="baseline"/>
          <w:lang w:val="en-US"/>
        </w:rPr>
        <w:t xml:space="preserve">Promote project opportunities through industry associations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5" w:color="808080" w:val="single"/>
          <w:left w:sz="9" w:space="7" w:color="808080" w:val="single"/>
          <w:bottom w:sz="9" w:space="3" w:color="808080" w:val="single"/>
          <w:right w:sz="9" w:space="21" w:color="808080" w:val="single"/>
        </w:pBdr>
        <w:spacing w:before="0" w:after="0" w:line="161" w:lineRule="exact"/>
        <w:ind w:right="619"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may present at relevant conferences and communities briefings and make reference to the appropriate EOI channel for suppliers in attendance. Rex Minerals will ensure pre-qualification requirements for suppliers are made available on the Rex Minerals website.</w:t>
      </w:r>
    </w:p>
    <w:p>
      <w:pPr>
        <w:spacing w:before="0" w:after="67"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Engage with vendor identification agencies on project opportunities and bid processes</w:t>
        <w:br/>
      </w:r>
      <w:r>
        <w:rPr>
          <w:rFonts w:ascii="Arial" w:hAnsi="Arial" w:eastAsia="Arial"/>
          <w:color w:val="000000"/>
          <w:spacing w:val="0"/>
          <w:w w:val="100"/>
          <w:sz w:val="16"/>
          <w:vertAlign w:val="baseline"/>
          <w:lang w:val="en-US"/>
        </w:rPr>
        <w:t xml:space="preserve">Provide more information and the timeframe for this action</w:t>
      </w:r>
    </w:p>
    <w:p>
      <w:pPr>
        <w:spacing w:before="120" w:after="63" w:line="158" w:lineRule="exact"/>
        <w:ind w:right="1123" w:left="144" w:firstLine="0"/>
        <w:jc w:val="left"/>
        <w:textAlignment w:val="baseline"/>
        <w:rPr>
          <w:rFonts w:ascii="Arial" w:hAnsi="Arial" w:eastAsia="Arial"/>
          <w:color w:val="000000"/>
          <w:spacing w:val="0"/>
          <w:w w:val="100"/>
          <w:sz w:val="16"/>
          <w:vertAlign w:val="baseline"/>
          <w:lang w:val="en-US"/>
        </w:rPr>
      </w:pPr>
      <w:r>
        <w:pict>
          <v:line strokeweight="1.2pt" strokecolor="#808080" from="74.9pt,318pt" to="553.2pt,318pt" style="position:absolute;mso-position-horizontal-relative:page;mso-position-vertical-relative:page;">
            <v:stroke dashstyle="solid"/>
          </v:line>
        </w:pict>
      </w:r>
      <w:r>
        <w:pict>
          <v:line strokeweight="1.2pt" strokecolor="#808080" from="74.9pt,346.05pt" to="553.2pt,346.05pt" style="position:absolute;mso-position-horizontal-relative:page;mso-position-vertical-relative:page;">
            <v:stroke dashstyle="solid"/>
          </v:line>
        </w:pict>
      </w:r>
      <w:r>
        <w:pict>
          <v:line strokeweight="1.2pt" strokecolor="#808080" from="74.9pt,318pt" to="74.9pt,346.05pt" style="position:absolute;mso-position-horizontal-relative:page;mso-position-vertical-relative:page;">
            <v:stroke dashstyle="solid"/>
          </v:line>
        </w:pict>
      </w:r>
      <w:r>
        <w:pict>
          <v:line strokeweight="1.2pt" strokecolor="#808080" from="553.2pt,318pt" to="553.2pt,346.0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Rex Minerals will utilize the ICN Gateway services, it is anticipated the ICN Gateway services will be completed in 2024. ICN appointment expected H1 CY2024.</w:t>
      </w:r>
    </w:p>
    <w:p>
      <w:pPr>
        <w:spacing w:before="0" w:after="77"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Conduct supplier information briefings on project opportunities and bid processes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5" w:color="808080" w:val="single"/>
          <w:left w:sz="9" w:space="7" w:color="808080" w:val="single"/>
          <w:bottom w:sz="9" w:space="3" w:color="808080" w:val="single"/>
          <w:right w:sz="9" w:space="14" w:color="808080" w:val="single"/>
        </w:pBdr>
        <w:spacing w:before="0" w:after="0" w:line="164" w:lineRule="exact"/>
        <w:ind w:right="475"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Supplier Briefings will be conducted in CY 2024. Rex Minerals procurement management, consultants and staff will conduct the supplier briefings, with support from the Head Contractors.</w:t>
      </w:r>
    </w:p>
    <w:p>
      <w:pPr>
        <w:spacing w:before="0" w:after="72"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Issue media releases or ASX announcements on project developments and opportunities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4" w:color="808080" w:val="single"/>
          <w:left w:sz="9" w:space="7" w:color="808080" w:val="single"/>
          <w:bottom w:sz="9" w:space="3" w:color="808080" w:val="single"/>
          <w:right w:sz="9" w:space="0" w:color="808080" w:val="single"/>
        </w:pBdr>
        <w:spacing w:before="0" w:after="0" w:line="182" w:lineRule="exact"/>
        <w:ind w:right="187"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Relevant ASX announcements and media releases regarding supply opportunities will be issued.</w:t>
      </w:r>
    </w:p>
    <w:p>
      <w:pPr>
        <w:spacing w:before="0" w:after="81"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Develop and distribute a supplier information guide for the project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6" w:color="808080" w:val="single"/>
          <w:left w:sz="9" w:space="7" w:color="808080" w:val="single"/>
          <w:bottom w:sz="9" w:space="3" w:color="808080" w:val="single"/>
          <w:right w:sz="9" w:space="18" w:color="808080" w:val="single"/>
        </w:pBdr>
        <w:spacing w:before="0" w:after="0" w:line="158" w:lineRule="exact"/>
        <w:ind w:right="547"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 Supplier Information Guide will be uploaded to the ICN Gateway Hillside page and will be publicly available, it is anticipated this guide will be completed in H1 CY2024.</w:t>
      </w:r>
    </w:p>
    <w:p>
      <w:pPr>
        <w:spacing w:before="0" w:after="72" w:line="360" w:lineRule="exact"/>
        <w:ind w:right="0" w:left="720" w:hanging="648"/>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Directly contact suppliers with information on project opportunities and bid processes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6" w:color="808080" w:val="single"/>
          <w:left w:sz="9" w:space="7" w:color="808080" w:val="single"/>
          <w:bottom w:sz="9" w:space="4" w:color="808080" w:val="single"/>
          <w:right w:sz="9" w:space="14" w:color="808080" w:val="single"/>
        </w:pBdr>
        <w:spacing w:before="0" w:after="608" w:line="158" w:lineRule="exact"/>
        <w:ind w:right="475" w:left="831"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and all procurement entities will make direct contact with suppliers who have been identified through market research and the EOI register.</w:t>
      </w:r>
    </w:p>
    <w:p>
      <w:pPr>
        <w:spacing w:before="0" w:after="0" w:line="391"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AIP Training</w:t>
      </w:r>
    </w:p>
    <w:p>
      <w:pPr>
        <w:spacing w:before="315" w:after="72" w:line="221" w:lineRule="exact"/>
        <w:ind w:right="504"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Describe how you will ensure that procurement entity employees are trained on the requirements of the AIP plan to ensure they achieve the plan’s objectives.</w:t>
      </w:r>
    </w:p>
    <w:p>
      <w:pPr>
        <w:pBdr>
          <w:top w:sz="9" w:space="4" w:color="808080" w:val="single"/>
          <w:left w:sz="9" w:space="7" w:color="808080" w:val="single"/>
          <w:bottom w:sz="9" w:space="4" w:color="808080" w:val="single"/>
          <w:right w:sz="9" w:space="0" w:color="808080" w:val="single"/>
        </w:pBdr>
        <w:spacing w:before="0" w:after="0" w:line="170" w:lineRule="exact"/>
        <w:ind w:right="0" w:left="37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Rex Minerals have developed a number of tools to assist in training employees and all procurement entities on the requirements of the AIP plan to</w:t>
      </w:r>
    </w:p>
    <w:p>
      <w:pPr>
        <w:pBdr>
          <w:top w:sz="9" w:space="4" w:color="808080" w:val="single"/>
          <w:left w:sz="9" w:space="7" w:color="808080" w:val="single"/>
          <w:bottom w:sz="9" w:space="4" w:color="808080" w:val="single"/>
          <w:right w:sz="9" w:space="0" w:color="808080" w:val="single"/>
        </w:pBdr>
        <w:spacing w:before="0" w:after="0" w:line="161" w:lineRule="exact"/>
        <w:ind w:right="0" w:left="37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ensure the plan's objectives are achieved. These tools are listed below.</w:t>
      </w:r>
    </w:p>
    <w:p>
      <w:pPr>
        <w:pBdr>
          <w:top w:sz="9" w:space="4" w:color="808080" w:val="single"/>
          <w:left w:sz="9" w:space="7" w:color="808080" w:val="single"/>
          <w:bottom w:sz="9" w:space="4" w:color="808080" w:val="single"/>
          <w:right w:sz="9" w:space="0" w:color="808080" w:val="single"/>
        </w:pBdr>
        <w:spacing w:before="0" w:after="0" w:line="161" w:lineRule="exact"/>
        <w:ind w:right="0" w:left="37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 A PowerPoint Presentation outlining the concept of the AIPP, the reason the AIPP is important and the AIPP obligations that Rex Minerals must</w:t>
      </w:r>
    </w:p>
    <w:p>
      <w:pPr>
        <w:pBdr>
          <w:top w:sz="9" w:space="4" w:color="808080" w:val="single"/>
          <w:left w:sz="9" w:space="7" w:color="808080" w:val="single"/>
          <w:bottom w:sz="9" w:space="4" w:color="808080" w:val="single"/>
          <w:right w:sz="9" w:space="0" w:color="808080" w:val="single"/>
        </w:pBdr>
        <w:spacing w:before="0" w:after="0" w:line="158" w:lineRule="exact"/>
        <w:ind w:right="0" w:left="370" w:firstLine="0"/>
        <w:jc w:val="left"/>
        <w:textAlignment w:val="baseline"/>
        <w:rPr>
          <w:rFonts w:ascii="Arial" w:hAnsi="Arial" w:eastAsia="Arial"/>
          <w:color w:val="000000"/>
          <w:spacing w:val="-6"/>
          <w:w w:val="95"/>
          <w:sz w:val="16"/>
          <w:vertAlign w:val="baseline"/>
          <w:lang w:val="en-US"/>
        </w:rPr>
      </w:pPr>
      <w:r>
        <w:rPr>
          <w:rFonts w:ascii="Arial" w:hAnsi="Arial" w:eastAsia="Arial"/>
          <w:color w:val="000000"/>
          <w:spacing w:val="-6"/>
          <w:w w:val="95"/>
          <w:sz w:val="16"/>
          <w:vertAlign w:val="baseline"/>
          <w:lang w:val="en-US"/>
        </w:rPr>
        <w:t xml:space="preserve">uphold.</w:t>
      </w:r>
    </w:p>
    <w:p>
      <w:pPr>
        <w:pBdr>
          <w:top w:sz="9" w:space="4" w:color="808080" w:val="single"/>
          <w:left w:sz="9" w:space="7" w:color="808080" w:val="single"/>
          <w:bottom w:sz="9" w:space="4" w:color="808080" w:val="single"/>
          <w:right w:sz="9" w:space="0" w:color="808080" w:val="single"/>
        </w:pBdr>
        <w:spacing w:before="0" w:after="0" w:line="161" w:lineRule="exact"/>
        <w:ind w:right="0" w:left="37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 A Supplier Information Guide, which explains the AIPP, the obligations Rex Minerals must uphold and the expectation for contractors/suppliers</w:t>
      </w:r>
    </w:p>
    <w:p>
      <w:pPr>
        <w:pBdr>
          <w:top w:sz="9" w:space="4" w:color="808080" w:val="single"/>
          <w:left w:sz="9" w:space="7" w:color="808080" w:val="single"/>
          <w:bottom w:sz="9" w:space="4" w:color="808080" w:val="single"/>
          <w:right w:sz="9" w:space="0" w:color="808080" w:val="single"/>
        </w:pBdr>
        <w:spacing w:before="0" w:after="0" w:line="161" w:lineRule="exact"/>
        <w:ind w:right="0" w:left="37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when engaging with the AIPP.</w:t>
      </w:r>
    </w:p>
    <w:p>
      <w:pPr>
        <w:pBdr>
          <w:top w:sz="9" w:space="4" w:color="808080" w:val="single"/>
          <w:left w:sz="9" w:space="7" w:color="808080" w:val="single"/>
          <w:bottom w:sz="9" w:space="4" w:color="808080" w:val="single"/>
          <w:right w:sz="9" w:space="0" w:color="808080" w:val="single"/>
        </w:pBdr>
        <w:spacing w:before="0" w:after="0" w:line="158" w:lineRule="exact"/>
        <w:ind w:right="0" w:left="37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 An internal EOI flow chart for use within the Rex Minerals procurement team and all procurement entities, which stipulates the process to be</w:t>
      </w:r>
    </w:p>
    <w:p>
      <w:pPr>
        <w:pBdr>
          <w:top w:sz="9" w:space="4" w:color="808080" w:val="single"/>
          <w:left w:sz="9" w:space="7" w:color="808080" w:val="single"/>
          <w:bottom w:sz="9" w:space="4" w:color="808080" w:val="single"/>
          <w:right w:sz="9" w:space="0" w:color="808080" w:val="single"/>
        </w:pBdr>
        <w:spacing w:before="0" w:after="0" w:line="161" w:lineRule="exact"/>
        <w:ind w:right="0" w:left="37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undertaken when an expression of interest is received.</w:t>
      </w:r>
    </w:p>
    <w:p>
      <w:pPr>
        <w:pBdr>
          <w:top w:sz="9" w:space="4" w:color="808080" w:val="single"/>
          <w:left w:sz="9" w:space="7" w:color="808080" w:val="single"/>
          <w:bottom w:sz="9" w:space="4" w:color="808080" w:val="single"/>
          <w:right w:sz="9" w:space="0" w:color="808080" w:val="single"/>
        </w:pBdr>
        <w:spacing w:before="0" w:after="385" w:line="173" w:lineRule="exact"/>
        <w:ind w:right="0" w:left="37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Specific AIP training for procurement entities will be conducted in H2 CY2024.</w:t>
      </w:r>
    </w:p>
    <w:p>
      <w:pPr>
        <w:spacing w:before="4" w:after="0" w:line="249" w:lineRule="exact"/>
        <w:ind w:right="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11 of 28</w:t>
      </w:r>
    </w:p>
    <w:p>
      <w:pPr>
        <w:sectPr>
          <w:type w:val="nextPage"/>
          <w:pgSz w:w="11904" w:h="16843" w:orient="portrait"/>
          <w:pgMar w:bottom="181" w:top="460" w:right="653" w:left="811" w:header="720" w:footer="720"/>
          <w:titlePg w:val="false"/>
          <w:textDirection w:val="lrTb"/>
        </w:sectPr>
      </w:pPr>
    </w:p>
    <w:p>
      <w:pPr>
        <w:spacing w:before="2" w:after="593"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Wed Mar 06 2024 16:37:10 GMT+1 100 (AEDT) *****</w:t>
      </w:r>
    </w:p>
    <w:p>
      <w:pPr>
        <w:spacing w:before="2" w:after="593" w:line="183" w:lineRule="exact"/>
        <w:sectPr>
          <w:type w:val="nextPage"/>
          <w:pgSz w:w="11904" w:h="16843" w:orient="portrait"/>
          <w:pgMar w:bottom="181" w:top="460" w:right="2843" w:left="2861" w:header="720" w:footer="720"/>
          <w:titlePg w:val="false"/>
          <w:textDirection w:val="lrTb"/>
        </w:sectPr>
      </w:pPr>
    </w:p>
    <w:p>
      <w:pPr>
        <w:spacing w:before="5" w:after="0" w:line="395" w:lineRule="exact"/>
        <w:ind w:right="0" w:left="0" w:firstLine="0"/>
        <w:jc w:val="left"/>
        <w:textAlignment w:val="baseline"/>
        <w:rPr>
          <w:rFonts w:ascii="Arial" w:hAnsi="Arial" w:eastAsia="Arial"/>
          <w:color w:val="000000"/>
          <w:spacing w:val="-1"/>
          <w:w w:val="95"/>
          <w:sz w:val="35"/>
          <w:vertAlign w:val="baseline"/>
          <w:lang w:val="en-US"/>
        </w:rPr>
      </w:pPr>
      <w:r>
        <w:pict>
          <v:shapetype id="_x0000_t22" coordsize="21600,21600" o:spt="202" path="m,l,21600r21600,l21600,xe">
            <v:stroke joinstyle="miter"/>
            <v:path gradientshapeok="t" o:connecttype="rect"/>
          </v:shapetype>
          <v:shape id="_x0000_s21" type="#_x0000_t22" filled="f" stroked="f" style="position:absolute;width:28.55pt;height:725pt;z-index:-1;margin-left:51.85pt;margin-top:82.4pt;mso-wrap-distance-left:0pt;mso-wrap-distance-right:0pt;mso-position-horizontal-relative:page;mso-position-vertical-relative:page">
            <w10:wrap type="square" side="both"/>
            <v:fill opacity="1" o:opacity2="1" recolor="f" rotate="f" type="solid"/>
            <v:textbox inset="0pt, 0pt, 0pt, 0pt">
              <w:txbxContent>
                <w:p>
                  <w:pPr>
                    <w:spacing w:before="354" w:after="13844" w:line="240" w:lineRule="auto"/>
                    <w:ind w:right="211" w:left="0"/>
                    <w:jc w:val="left"/>
                    <w:textAlignment w:val="baseline"/>
                  </w:pPr>
                  <w:r>
                    <w:drawing>
                      <wp:inline>
                        <wp:extent cx="228600" cy="191770"/>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228600" cy="191770"/>
                                </a:xfrm>
                                <a:prstGeom prst="rect"/>
                              </pic:spPr>
                            </pic:pic>
                          </a:graphicData>
                        </a:graphic>
                      </wp:inline>
                    </w:drawing>
                  </w:r>
                </w:p>
              </w:txbxContent>
            </v:textbox>
          </v:shape>
        </w:pict>
      </w:r>
      <w:r>
        <w:rPr>
          <w:rFonts w:ascii="Arial" w:hAnsi="Arial" w:eastAsia="Arial"/>
          <w:color w:val="000000"/>
          <w:spacing w:val="-1"/>
          <w:w w:val="95"/>
          <w:sz w:val="35"/>
          <w:vertAlign w:val="baseline"/>
          <w:lang w:val="en-US"/>
        </w:rPr>
        <w:t xml:space="preserve">Equal Bid Timeframes</w:t>
      </w:r>
    </w:p>
    <w:p>
      <w:pPr>
        <w:spacing w:before="320" w:after="13742" w:line="216" w:lineRule="exact"/>
        <w:ind w:right="72"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Confirm you will ensure that procurement entities will not discriminate against Australian entities in relation to timeframes for responding to requests for bids to supply key goods and services for the project.</w:t>
      </w:r>
    </w:p>
    <w:p>
      <w:pPr>
        <w:spacing w:before="320" w:after="13742" w:line="216" w:lineRule="exact"/>
        <w:sectPr>
          <w:type w:val="continuous"/>
          <w:pgSz w:w="11904" w:h="16843" w:orient="portrait"/>
          <w:pgMar w:bottom="181" w:top="460" w:right="1834" w:left="1070"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12 of 28</w:t>
      </w:r>
    </w:p>
    <w:p>
      <w:pPr>
        <w:sectPr>
          <w:type w:val="continuous"/>
          <w:pgSz w:w="11904" w:h="16843" w:orient="portrait"/>
          <w:pgMar w:bottom="181" w:top="460" w:right="619" w:left="9845"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327" w:after="103" w:line="393"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Part B - Building Australian Industry Capability</w:t>
      </w:r>
    </w:p>
    <w:p>
      <w:pPr>
        <w:spacing w:before="221" w:after="0" w:line="220" w:lineRule="exact"/>
        <w:ind w:right="720" w:left="504" w:firstLine="0"/>
        <w:jc w:val="left"/>
        <w:textAlignment w:val="baseline"/>
        <w:rPr>
          <w:rFonts w:ascii="Arial" w:hAnsi="Arial" w:eastAsia="Arial"/>
          <w:color w:val="000000"/>
          <w:spacing w:val="0"/>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In this criterion you should describe how, through this project, you will encourage and facilitate Australian manufacturers and suppliers to build capability and integrate into global supply chains, including through the provision of feedback and recommendations for improvement.</w:t>
      </w:r>
    </w:p>
    <w:p>
      <w:pPr>
        <w:spacing w:before="593" w:after="0" w:line="393"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Capability Development</w:t>
      </w:r>
    </w:p>
    <w:p>
      <w:pPr>
        <w:spacing w:before="315" w:after="0" w:line="221" w:lineRule="exact"/>
        <w:ind w:right="864"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Select and describe the actions you and your procurement entities will take to encourage and facilitate capability development for Australian manufacturers and suppliers to the project (minimum of two actions).</w:t>
      </w:r>
    </w:p>
    <w:p>
      <w:pPr>
        <w:spacing w:before="0" w:after="0" w:line="328" w:lineRule="exact"/>
        <w:ind w:right="0" w:left="72" w:firstLine="0"/>
        <w:jc w:val="left"/>
        <w:textAlignment w:val="baseline"/>
        <w:rPr>
          <w:rFonts w:ascii="Arial" w:hAnsi="Arial" w:eastAsia="Arial"/>
          <w:color w:val="000000"/>
          <w:spacing w:val="0"/>
          <w:w w:val="100"/>
          <w:sz w:val="16"/>
          <w:vertAlign w:val="baseline"/>
          <w:lang w:val="en-US"/>
        </w:rPr>
      </w:pPr>
      <w:r>
        <w:pict>
          <v:shapetype id="_x0000_t23" coordsize="21600,21600" o:spt="202" path="m,l,21600r21600,l21600,xe">
            <v:stroke joinstyle="miter"/>
            <v:path gradientshapeok="t" o:connecttype="rect"/>
          </v:shapetype>
          <v:shape id="_x0000_s22" type="#_x0000_t23" filled="f" stroked="f" style="position:absolute;width:34.35pt;height:138.6pt;z-index:-1;margin-left:40.55pt;margin-top:205.2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4" coordsize="21600,21600" o:spt="202" path="m,l,21600r21600,l21600,xe">
            <v:stroke joinstyle="miter"/>
            <v:path gradientshapeok="t" o:connecttype="rect"/>
          </v:shapetype>
          <v:shape id="_x0000_s23" type="#_x0000_t24" filled="f" stroked="f" style="position:absolute;width:15.1pt;height:15.1pt;z-index:-1;margin-left:51.85pt;margin-top:247.2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15.1pt;height:15.1pt;z-index:-1;margin-left:51.85pt;margin-top:211.2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15.1pt;height:15.1pt;z-index:-1;margin-left:51.85pt;margin-top:229.2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34.35pt;height:60pt;z-index:-1;margin-left:40.55pt;margin-top:265.2pt;mso-wrap-distance-left:0pt;mso-wrap-distance-right:0pt;mso-position-horizontal-relative:page;mso-position-vertical-relative:page">
            <w10:wrap type="square" side="both"/>
            <v:fill opacity="1" o:opacity2="1" recolor="f" rotate="f" type="solid"/>
            <v:textbox inset="0pt, 0pt, 0pt, 0pt">
              <w:txbxContent>
                <w:p>
                  <w:pPr>
                    <w:spacing w:before="0" w:after="898" w:line="240" w:lineRule="auto"/>
                    <w:ind w:right="101" w:left="226"/>
                    <w:jc w:val="left"/>
                    <w:textAlignment w:val="baseline"/>
                  </w:pPr>
                  <w:r>
                    <w:drawing>
                      <wp:inline>
                        <wp:extent cx="228600" cy="19177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228600" cy="191770"/>
                                </a:xfrm>
                                <a:prstGeom prst="rect"/>
                              </pic:spPr>
                            </pic:pic>
                          </a:graphicData>
                        </a:graphic>
                      </wp:inline>
                    </w:drawing>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34.35pt;height:17.7pt;z-index:-1;margin-left:40.55pt;margin-top:325.2pt;mso-wrap-distance-left:0pt;mso-wrap-distance-right:0pt;mso-position-horizontal-relative:page;mso-position-vertical-relative:page">
            <w10:wrap type="square" side="both"/>
            <v:fill opacity="1" o:opacity2="1" recolor="f" rotate="f" type="solid"/>
            <v:textbox inset="0pt, 0pt, 0pt, 0pt">
              <w:txbxContent>
                <w:p>
                  <w:pPr>
                    <w:spacing w:before="0" w:after="52" w:line="240" w:lineRule="auto"/>
                    <w:ind w:right="101" w:left="226"/>
                    <w:jc w:val="left"/>
                    <w:textAlignment w:val="baseline"/>
                  </w:pPr>
                  <w:r>
                    <w:drawing>
                      <wp:inline>
                        <wp:extent cx="228600" cy="191770"/>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228600" cy="191770"/>
                                </a:xfrm>
                                <a:prstGeom prst="rect"/>
                              </pic:spPr>
                            </pic:pic>
                          </a:graphicData>
                        </a:graphic>
                      </wp:inline>
                    </w:drawing>
                  </w:r>
                </w:p>
              </w:txbxContent>
            </v:textbox>
          </v:shape>
        </w:pict>
      </w: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Provide market intelligence to suppliers</w:t>
      </w:r>
    </w:p>
    <w:p>
      <w:pPr>
        <w:spacing w:before="0" w:after="77"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Transfer new product and process technology to suppliers</w:t>
        <w:br/>
      </w:r>
      <w:r>
        <w:rPr>
          <w:rFonts w:ascii="Arial" w:hAnsi="Arial" w:eastAsia="Arial"/>
          <w:color w:val="000000"/>
          <w:spacing w:val="0"/>
          <w:w w:val="100"/>
          <w:sz w:val="16"/>
          <w:vertAlign w:val="baseline"/>
          <w:lang w:val="en-US"/>
        </w:rPr>
        <w:t xml:space="preserve">Encourage joint ventures and alliances between suppliers</w:t>
        <w:br/>
      </w:r>
      <w:r>
        <w:rPr>
          <w:rFonts w:ascii="Arial" w:hAnsi="Arial" w:eastAsia="Arial"/>
          <w:color w:val="000000"/>
          <w:spacing w:val="0"/>
          <w:w w:val="100"/>
          <w:sz w:val="16"/>
          <w:vertAlign w:val="baseline"/>
          <w:lang w:val="en-US"/>
        </w:rPr>
        <w:t xml:space="preserve">Provide more information for this action</w:t>
      </w:r>
    </w:p>
    <w:p>
      <w:pPr>
        <w:pBdr>
          <w:top w:sz="9" w:space="4" w:color="808080" w:val="single"/>
          <w:left w:sz="9" w:space="7" w:color="808080" w:val="single"/>
          <w:bottom w:sz="9" w:space="3" w:color="808080" w:val="single"/>
          <w:right w:sz="9" w:space="0" w:color="808080" w:val="single"/>
        </w:pBdr>
        <w:spacing w:before="0" w:after="0" w:line="182" w:lineRule="exact"/>
        <w:ind w:right="187"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Joint ventures will be discussed and encouraged in the Supplier Information Guide.</w:t>
      </w:r>
    </w:p>
    <w:p>
      <w:pPr>
        <w:spacing w:before="0" w:after="72" w:line="360" w:lineRule="exact"/>
        <w:ind w:right="0" w:left="720" w:hanging="648"/>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Support supplier development initiatives of industry associations or governments</w:t>
        <w:br/>
      </w:r>
      <w:r>
        <w:rPr>
          <w:rFonts w:ascii="Arial" w:hAnsi="Arial" w:eastAsia="Arial"/>
          <w:color w:val="000000"/>
          <w:spacing w:val="0"/>
          <w:w w:val="100"/>
          <w:sz w:val="16"/>
          <w:vertAlign w:val="baseline"/>
          <w:lang w:val="en-US"/>
        </w:rPr>
        <w:t xml:space="preserve">Provide more information for this action</w:t>
      </w:r>
    </w:p>
    <w:p>
      <w:pPr>
        <w:pBdr>
          <w:top w:sz="9" w:space="5" w:color="808080" w:val="single"/>
          <w:left w:sz="9" w:space="7" w:color="808080" w:val="single"/>
          <w:bottom w:sz="9" w:space="4" w:color="808080" w:val="single"/>
          <w:right w:sz="9" w:space="21" w:color="808080" w:val="single"/>
        </w:pBdr>
        <w:spacing w:before="0" w:after="273" w:line="164" w:lineRule="exact"/>
        <w:ind w:right="619" w:left="831"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Suppliers will be encouraged to register with ICN Gateway free of charge and encouraged to review DISR website and in particular the Industry Growth Program for SMEs, in the Supplier Information Guide, which will be completed and made available in H2 CY2024.</w:t>
      </w:r>
    </w:p>
    <w:p>
      <w:pPr>
        <w:spacing w:before="0" w:after="0" w:line="391" w:lineRule="exact"/>
        <w:ind w:right="0" w:left="216"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Global Supply Chain Integration</w:t>
      </w:r>
    </w:p>
    <w:p>
      <w:pPr>
        <w:spacing w:before="320" w:after="0" w:line="216" w:lineRule="exact"/>
        <w:ind w:right="864"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Select and describe the actions you and your procurement entities will take to facilitate the integration into global supply chains of Australian manufacturers and suppliers to the project.</w:t>
      </w:r>
    </w:p>
    <w:p>
      <w:pPr>
        <w:spacing w:before="120" w:after="0" w:line="182" w:lineRule="exact"/>
        <w:ind w:right="0" w:left="72" w:firstLine="0"/>
        <w:jc w:val="left"/>
        <w:textAlignment w:val="baseline"/>
        <w:rPr>
          <w:rFonts w:ascii="Arial" w:hAnsi="Arial" w:eastAsia="Arial"/>
          <w:color w:val="000000"/>
          <w:spacing w:val="-3"/>
          <w:w w:val="100"/>
          <w:sz w:val="16"/>
          <w:vertAlign w:val="baseline"/>
          <w:lang w:val="en-US"/>
        </w:rPr>
      </w:pPr>
      <w:r>
        <w:pict>
          <v:shapetype id="_x0000_t29" coordsize="21600,21600" o:spt="202" path="m,l,21600r21600,l21600,xe">
            <v:stroke joinstyle="miter"/>
            <v:path gradientshapeok="t" o:connecttype="rect"/>
          </v:shapetype>
          <v:shape id="_x0000_s28" type="#_x0000_t29" filled="f" stroked="f" style="position:absolute;width:34.35pt;height:178pt;z-index:-1;margin-left:40.55pt;margin-top:456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0" coordsize="21600,21600" o:spt="202" path="m,l,21600r21600,l21600,xe">
            <v:stroke joinstyle="miter"/>
            <v:path gradientshapeok="t" o:connecttype="rect"/>
          </v:shapetype>
          <v:shape id="_x0000_s29" type="#_x0000_t30" filled="f" stroked="f" style="position:absolute;width:15.1pt;height:24pt;z-index:-1;margin-left:51.85pt;margin-top:456pt;mso-wrap-distance-left:11.3pt;mso-wrap-distance-right:7.95pt;mso-position-horizontal-relative:page;mso-position-vertical-relative:page">
            <w10:wrap type="square"/>
            <v:fill opacity="1" o:opacity2="1" recolor="f" rotate="f" type="solid"/>
            <v:textbox inset="0pt, 0pt, 0pt, 0pt">
              <w:txbxContent>
                <w:p>
                  <w:pPr>
                    <w:pBdr>
                      <w:top w:sz="13" w:space="0" w:color="000000" w:val="single"/>
                      <w:left w:sz="13" w:space="11" w:color="000000" w:val="single"/>
                      <w:bottom w:sz="13" w:space="0" w:color="000000" w:val="single"/>
                      <w:right w:sz="13" w:space="7" w:color="000000" w:val="single"/>
                    </w:pBdr>
                  </w:pP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5.1pt;height:15.15pt;z-index:-1;margin-left:51.85pt;margin-top:548.15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15.1pt;height:15.15pt;z-index:-1;margin-left:51.85pt;margin-top:566.15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34.35pt;height:68.15pt;z-index:-1;margin-left:40.55pt;margin-top:480pt;mso-wrap-distance-left:0pt;mso-wrap-distance-right:0pt;mso-position-horizontal-relative:page;mso-position-vertical-relative:page">
            <w10:wrap type="square" side="both"/>
            <v:fill opacity="1" o:opacity2="1" recolor="f" rotate="f" type="solid"/>
            <v:textbox inset="0pt, 0pt, 0pt, 0pt">
              <w:txbxContent>
                <w:p>
                  <w:pPr>
                    <w:spacing w:before="0" w:after="1056" w:line="240" w:lineRule="auto"/>
                    <w:ind w:right="101" w:left="226"/>
                    <w:jc w:val="left"/>
                    <w:textAlignment w:val="baseline"/>
                  </w:pPr>
                  <w:r>
                    <w:drawing>
                      <wp:inline>
                        <wp:extent cx="228600" cy="194945"/>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228600" cy="194945"/>
                                </a:xfrm>
                                <a:prstGeom prst="rect"/>
                              </pic:spPr>
                            </pic:pic>
                          </a:graphicData>
                        </a:graphic>
                      </wp:inline>
                    </w:drawing>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34.35pt;height:48.95pt;z-index:-1;margin-left:40.55pt;margin-top:584.15pt;mso-wrap-distance-left:0pt;mso-wrap-distance-right:0pt;mso-position-horizontal-relative:page;mso-position-vertical-relative:page">
            <w10:wrap type="square" side="both"/>
            <v:fill opacity="1" o:opacity2="1" recolor="f" rotate="f" type="solid"/>
            <v:textbox inset="0pt, 0pt, 0pt, 0pt">
              <w:txbxContent>
                <w:p>
                  <w:pPr>
                    <w:spacing w:before="0" w:after="316" w:line="240" w:lineRule="auto"/>
                    <w:ind w:right="101" w:left="226"/>
                    <w:jc w:val="left"/>
                    <w:textAlignment w:val="baseline"/>
                  </w:pPr>
                  <w:r>
                    <w:drawing>
                      <wp:inline>
                        <wp:extent cx="228600" cy="421005"/>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228600" cy="421005"/>
                                </a:xfrm>
                                <a:prstGeom prst="rect"/>
                              </pic:spPr>
                            </pic:pic>
                          </a:graphicData>
                        </a:graphic>
                      </wp:inline>
                    </w:drawing>
                  </w:r>
                </w:p>
              </w:txbxContent>
            </v:textbox>
          </v:shape>
        </w:pict>
      </w:r>
      <w:r>
        <w:rPr>
          <w:rFonts w:ascii="Arial" w:hAnsi="Arial" w:eastAsia="Arial"/>
          <w:color w:val="000000"/>
          <w:spacing w:val="-3"/>
          <w:w w:val="100"/>
          <w:sz w:val="16"/>
          <w:vertAlign w:val="baseline"/>
          <w:lang w:val="en-US"/>
        </w:rPr>
        <w:t xml:space="preserve">Introduce suppliers to global supply chain partners</w:t>
      </w:r>
    </w:p>
    <w:p>
      <w:pPr>
        <w:spacing w:before="0" w:after="67" w:line="360"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Support suppliers to register with global supplier databases</w:t>
        <w:br/>
      </w:r>
      <w:r>
        <w:rPr>
          <w:rFonts w:ascii="Arial" w:hAnsi="Arial" w:eastAsia="Arial"/>
          <w:color w:val="000000"/>
          <w:spacing w:val="0"/>
          <w:w w:val="100"/>
          <w:sz w:val="16"/>
          <w:vertAlign w:val="baseline"/>
          <w:lang w:val="en-US"/>
        </w:rPr>
        <w:t xml:space="preserve">Provide more information for this action</w:t>
      </w:r>
    </w:p>
    <w:p>
      <w:pPr>
        <w:spacing w:before="119" w:after="62" w:line="159" w:lineRule="exact"/>
        <w:ind w:right="1051" w:left="144" w:firstLine="0"/>
        <w:jc w:val="left"/>
        <w:textAlignment w:val="baseline"/>
        <w:rPr>
          <w:rFonts w:ascii="Arial" w:hAnsi="Arial" w:eastAsia="Arial"/>
          <w:color w:val="000000"/>
          <w:spacing w:val="0"/>
          <w:w w:val="100"/>
          <w:sz w:val="16"/>
          <w:vertAlign w:val="baseline"/>
          <w:lang w:val="en-US"/>
        </w:rPr>
      </w:pPr>
      <w:r>
        <w:pict>
          <v:line strokeweight="1.2pt" strokecolor="#808080" from="74.9pt,510.95pt" to="553.2pt,510.95pt" style="position:absolute;mso-position-horizontal-relative:page;mso-position-vertical-relative:page;">
            <v:stroke dashstyle="solid"/>
          </v:line>
        </w:pict>
      </w:r>
      <w:r>
        <w:pict>
          <v:line strokeweight="1.2pt" strokecolor="#808080" from="74.9pt,539pt" to="553.2pt,539pt" style="position:absolute;mso-position-horizontal-relative:page;mso-position-vertical-relative:page;">
            <v:stroke dashstyle="solid"/>
          </v:line>
        </w:pict>
      </w:r>
      <w:r>
        <w:pict>
          <v:line strokeweight="1.2pt" strokecolor="#808080" from="74.9pt,510.95pt" to="74.9pt,539pt" style="position:absolute;mso-position-horizontal-relative:page;mso-position-vertical-relative:page;">
            <v:stroke dashstyle="solid"/>
          </v:line>
        </w:pict>
      </w:r>
      <w:r>
        <w:pict>
          <v:line strokeweight="1.2pt" strokecolor="#808080" from="553.2pt,510.95pt" to="553.2pt,539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Rex Minerals and all procurement entities will encourage suppliers to register with ICN Gateway, free of charge, in the Supplier Information Guide.</w:t>
      </w:r>
    </w:p>
    <w:p>
      <w:pPr>
        <w:spacing w:before="0" w:after="0" w:line="360"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Facilitate strategic partnering and joint ventures between Australian and international suppliers</w:t>
        <w:br/>
      </w:r>
      <w:r>
        <w:rPr>
          <w:rFonts w:ascii="Arial" w:hAnsi="Arial" w:eastAsia="Arial"/>
          <w:color w:val="000000"/>
          <w:spacing w:val="0"/>
          <w:w w:val="100"/>
          <w:sz w:val="16"/>
          <w:vertAlign w:val="baseline"/>
          <w:lang w:val="en-US"/>
        </w:rPr>
        <w:t xml:space="preserve">Recommend suppliers undertake export readiness training or international accreditation</w:t>
        <w:br/>
      </w:r>
      <w:r>
        <w:rPr>
          <w:rFonts w:ascii="Arial" w:hAnsi="Arial" w:eastAsia="Arial"/>
          <w:color w:val="000000"/>
          <w:spacing w:val="0"/>
          <w:w w:val="100"/>
          <w:sz w:val="16"/>
          <w:vertAlign w:val="baseline"/>
          <w:lang w:val="en-US"/>
        </w:rPr>
        <w:t xml:space="preserve">Support supplier export and global integration initiatives of industry associations or governments</w:t>
        <w:br/>
      </w:r>
      <w:r>
        <w:rPr>
          <w:rFonts w:ascii="Arial" w:hAnsi="Arial" w:eastAsia="Arial"/>
          <w:color w:val="000000"/>
          <w:spacing w:val="0"/>
          <w:w w:val="100"/>
          <w:sz w:val="16"/>
          <w:vertAlign w:val="baseline"/>
          <w:lang w:val="en-US"/>
        </w:rPr>
        <w:t xml:space="preserve">Provide references for high performing suppliers</w:t>
      </w:r>
    </w:p>
    <w:p>
      <w:pPr>
        <w:spacing w:before="178" w:after="77"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more information for this action</w:t>
      </w:r>
    </w:p>
    <w:p>
      <w:pPr>
        <w:pBdr>
          <w:top w:sz="9" w:space="4" w:color="808080" w:val="single"/>
          <w:left w:sz="9" w:space="7" w:color="808080" w:val="single"/>
          <w:bottom w:sz="9" w:space="5" w:color="808080" w:val="single"/>
          <w:right w:sz="9" w:space="0" w:color="808080" w:val="single"/>
        </w:pBdr>
        <w:spacing w:before="0" w:after="589" w:line="182" w:lineRule="exact"/>
        <w:ind w:right="187" w:left="831"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Rex Minerals and all procurement entities will provide references for high performing suppliers.</w:t>
      </w:r>
    </w:p>
    <w:p>
      <w:pPr>
        <w:spacing w:before="0" w:after="0" w:line="391"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Feedback</w:t>
      </w:r>
    </w:p>
    <w:p>
      <w:pPr>
        <w:spacing w:before="315" w:after="67" w:line="221" w:lineRule="exact"/>
        <w:ind w:right="288"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Describe how you will ensure that procurement entities offer and provide feedback to unsuccessful Australian bidders for the project (feedback must include recommendations of relevant training, skills, capability and capacity development).</w:t>
      </w:r>
    </w:p>
    <w:tbl>
      <w:tblPr>
        <w:jc w:val="left"/>
        <w:tblInd w:w="226" w:type="dxa"/>
        <w:tblLayout w:type="fixed"/>
        <w:tblCellMar>
          <w:left w:w="0" w:type="dxa"/>
          <w:right w:w="0" w:type="dxa"/>
        </w:tblCellMar>
      </w:tblPr>
      <w:tblGrid>
        <w:gridCol w:w="10214"/>
      </w:tblGrid>
      <w:tr>
        <w:trPr>
          <w:trHeight w:val="744" w:hRule="exact"/>
        </w:trPr>
        <w:tc>
          <w:tcPr>
            <w:tcW w:w="10214" w:type="dxa"/>
            <w:tcBorders>
              <w:top w:val="single" w:sz="9" w:color="808080"/>
              <w:left w:val="single" w:sz="9" w:color="808080"/>
              <w:bottom w:val="single" w:sz="9" w:color="808080"/>
              <w:right w:val="single" w:sz="9" w:color="808080"/>
            </w:tcBorders>
            <w:textDirection w:val="lrTb"/>
            <w:vAlign w:val="top"/>
          </w:tcPr>
          <w:p>
            <w:pPr>
              <w:spacing w:before="117" w:after="86" w:line="161" w:lineRule="exact"/>
              <w:ind w:right="864" w:left="144" w:firstLine="0"/>
              <w:jc w:val="both"/>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Rex Minerals have prepared an email template which can be easily customized to be provided to suppliers who request feedback on their unsuccessful bids. This template covers the areas in which the suppliers did not meet the required standard or was scored lower than the successful tenderer and includes an option for suppliers to request further feedback.</w:t>
            </w:r>
          </w:p>
        </w:tc>
      </w:tr>
    </w:tbl>
    <w:p>
      <w:pPr>
        <w:spacing w:before="0" w:after="485" w:line="20" w:lineRule="exact"/>
      </w:pPr>
    </w:p>
    <w:p>
      <w:pPr>
        <w:spacing w:before="4" w:after="0" w:line="249" w:lineRule="exact"/>
        <w:ind w:right="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13 of 28</w:t>
      </w:r>
    </w:p>
    <w:p>
      <w:pPr>
        <w:sectPr>
          <w:type w:val="nextPage"/>
          <w:pgSz w:w="11904" w:h="16843" w:orient="portrait"/>
          <w:pgMar w:bottom="181" w:top="460" w:right="653" w:left="811" w:header="720" w:footer="720"/>
          <w:titlePg w:val="false"/>
          <w:textDirection w:val="lrTb"/>
        </w:sectPr>
      </w:pPr>
    </w:p>
    <w:p>
      <w:pPr>
        <w:spacing w:before="2" w:after="319"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2" w:after="319" w:line="183" w:lineRule="exact"/>
        <w:sectPr>
          <w:type w:val="nextPage"/>
          <w:pgSz w:w="11904" w:h="16843" w:orient="portrait"/>
          <w:pgMar w:bottom="181" w:top="460" w:right="732" w:left="732" w:header="720" w:footer="720"/>
          <w:titlePg w:val="false"/>
          <w:textDirection w:val="lrTb"/>
        </w:sectPr>
      </w:pPr>
    </w:p>
    <w:p>
      <w:pPr>
        <w:spacing w:before="0" w:after="103" w:line="391" w:lineRule="exact"/>
        <w:ind w:right="0" w:left="288"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Part C - Initial Facility Operational Phase</w:t>
      </w:r>
    </w:p>
    <w:p>
      <w:pPr>
        <w:spacing w:before="440" w:after="0" w:line="182" w:lineRule="exact"/>
        <w:ind w:right="0" w:left="360" w:firstLine="0"/>
        <w:jc w:val="left"/>
        <w:textAlignment w:val="baseline"/>
        <w:rPr>
          <w:rFonts w:ascii="Arial" w:hAnsi="Arial" w:eastAsia="Arial"/>
          <w:color w:val="000000"/>
          <w:spacing w:val="-4"/>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4"/>
          <w:w w:val="100"/>
          <w:sz w:val="16"/>
          <w:vertAlign w:val="baseline"/>
          <w:lang w:val="en-US"/>
        </w:rPr>
        <w:t xml:space="preserve">Important information about Part C</w:t>
      </w:r>
    </w:p>
    <w:p>
      <w:pPr>
        <w:spacing w:before="259" w:after="0" w:line="221" w:lineRule="exact"/>
        <w:ind w:right="504"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Part C must be completed for projects that establish new facilities, and relates only to the procurement of key goods and services ($1 million and above) by the operator(s) and its procurement entities for the initial operational phase (first two years) of the new facility. All references to "you" and "your" in Part C of this AIP plan refer to the nominated facility operator in Part A.</w:t>
      </w:r>
    </w:p>
    <w:p>
      <w:pPr>
        <w:spacing w:before="116" w:after="0" w:line="220" w:lineRule="exact"/>
        <w:ind w:right="432"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Part C of this AIP plan binds the operator(s) of the new facility from time to time and if the operator(s) for the facility changes, the new operator(s) will be bound by Part C of this AIP plan.</w:t>
      </w:r>
    </w:p>
    <w:p>
      <w:pPr>
        <w:spacing w:before="101" w:after="0" w:line="221" w:lineRule="exact"/>
        <w:ind w:right="432"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The key objective of Part C of this AIP plan is that Australian entities should have full, fair and reasonable opportunity to bid for the supply of key goods or services for the new facility's initial operational phase.</w:t>
      </w:r>
    </w:p>
    <w:p>
      <w:pPr>
        <w:spacing w:before="125" w:after="0" w:line="216" w:lineRule="exact"/>
        <w:ind w:right="792" w:left="72"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Until the end of the initial facility operational phase, you must take all reasonable steps, including the steps specified in Part C of this AIP plan, to ensure that you and each procurement entity for the new facility achieve the objectives and obligations of Part C of this AIP plan.</w:t>
      </w:r>
    </w:p>
    <w:p>
      <w:pPr>
        <w:spacing w:before="100" w:after="566" w:line="221" w:lineRule="exact"/>
        <w:ind w:right="72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Evidence and records of the implementation of Part C of this AIP plan must be kept by you for five years and provided as part of your compliance reporting.</w:t>
      </w:r>
    </w:p>
    <w:p>
      <w:pPr>
        <w:spacing w:before="5" w:after="125" w:line="443" w:lineRule="exact"/>
        <w:ind w:right="0" w:left="72" w:firstLine="0"/>
        <w:jc w:val="left"/>
        <w:textAlignment w:val="baseline"/>
        <w:rPr>
          <w:rFonts w:ascii="Arial" w:hAnsi="Arial" w:eastAsia="Arial"/>
          <w:color w:val="000000"/>
          <w:spacing w:val="6"/>
          <w:w w:val="95"/>
          <w:sz w:val="39"/>
          <w:vertAlign w:val="baseline"/>
          <w:lang w:val="en-US"/>
        </w:rPr>
      </w:pPr>
      <w:r>
        <w:rPr>
          <w:rFonts w:ascii="Arial" w:hAnsi="Arial" w:eastAsia="Arial"/>
          <w:color w:val="000000"/>
          <w:spacing w:val="6"/>
          <w:w w:val="95"/>
          <w:sz w:val="39"/>
          <w:vertAlign w:val="baseline"/>
          <w:lang w:val="en-US"/>
        </w:rPr>
        <w:t xml:space="preserve">Part C - Opportunities to Supply Key Goods and Services</w:t>
      </w:r>
    </w:p>
    <w:p>
      <w:pPr>
        <w:spacing w:before="0" w:after="9297" w:line="240" w:lineRule="exact"/>
        <w:ind w:right="216" w:left="72"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In this criterion you should detail the opportunities to supply key goods and services for the new facility, how procurement entities will keep up to date with Australian industry capability and the standards that will apply to the new facility.</w:t>
      </w:r>
    </w:p>
    <w:p>
      <w:pPr>
        <w:spacing w:before="0" w:after="9297" w:line="240" w:lineRule="exact"/>
        <w:sectPr>
          <w:type w:val="continuous"/>
          <w:pgSz w:w="11904" w:h="16843" w:orient="portrait"/>
          <w:pgMar w:bottom="181" w:top="460" w:right="619" w:left="751"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14 of 28</w:t>
      </w:r>
    </w:p>
    <w:p>
      <w:pPr>
        <w:sectPr>
          <w:type w:val="continuous"/>
          <w:pgSz w:w="11904" w:h="16843" w:orient="portrait"/>
          <w:pgMar w:bottom="181" w:top="460" w:right="619" w:left="984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35" coordsize="21600,21600" o:spt="202" path="m,l,21600r21600,l21600,xe">
            <v:stroke joinstyle="miter"/>
            <v:path gradientshapeok="t" o:connecttype="rect"/>
          </v:shapetype>
          <v:shape id="_x0000_s34" type="#_x0000_t35" filled="f" stroked="f" style="position:absolute;width:310pt;height:39.85pt;z-index:-1;margin-left:143.05pt;margin-top:23pt;mso-wrap-distance-left:0pt;mso-wrap-distance-right:0pt;mso-position-horizontal-relative:page;mso-position-vertical-relative:page">
            <w10:wrap type="square" side="both"/>
            <v:fill opacity="1" o:opacity2="1" recolor="f" rotate="f" type="solid"/>
            <v:textbox inset="0pt, 0pt, 0pt, 0pt">
              <w:txbxContent>
                <w:p>
                  <w:pPr>
                    <w:spacing w:before="2" w:after="607"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Wed Mar 06 2024 16:37:10 GMT+1 100 (AEDT) *****</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462pt;height:43.25pt;z-index:1;margin-left:53.75pt;margin-top:62.85pt;mso-wrap-distance-left:0pt;mso-wrap-distance-right:0pt;mso-position-horizontal-relative:page;mso-position-vertical-relative:page">
            <w10:wrap anchorx="page" anchory="page"/>
            <v:fill opacity="1" o:opacity2="1" recolor="f" rotate="f" type="solid"/>
            <v:textbox inset="0pt, 0pt, 0pt, 0pt">
              <w:txbxContent>
                <w:p>
                  <w:pPr>
                    <w:spacing w:before="0" w:after="468" w:line="391" w:lineRule="exact"/>
                    <w:ind w:right="0" w:left="0" w:firstLine="0"/>
                    <w:jc w:val="left"/>
                    <w:textAlignment w:val="baseline"/>
                    <w:rPr>
                      <w:rFonts w:ascii="Arial" w:hAnsi="Arial" w:eastAsia="Arial"/>
                      <w:color w:val="000000"/>
                      <w:spacing w:val="3"/>
                      <w:w w:val="95"/>
                      <w:sz w:val="34"/>
                      <w:vertAlign w:val="baseline"/>
                      <w:lang w:val="en-US"/>
                    </w:rPr>
                  </w:pPr>
                  <w:r>
                    <w:rPr>
                      <w:rFonts w:ascii="Arial" w:hAnsi="Arial" w:eastAsia="Arial"/>
                      <w:color w:val="000000"/>
                      <w:spacing w:val="3"/>
                      <w:w w:val="95"/>
                      <w:sz w:val="34"/>
                      <w:vertAlign w:val="baseline"/>
                      <w:lang w:val="en-US"/>
                    </w:rPr>
                    <w:t xml:space="preserve">Indicative List of Key Goods and Services for the New Facility</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480.4pt;height:31.4pt;z-index:-1;margin-left:50.95pt;margin-top:106.1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619"/>
                    <w:gridCol w:w="2199"/>
                    <w:gridCol w:w="261"/>
                    <w:gridCol w:w="1673"/>
                    <w:gridCol w:w="2856"/>
                  </w:tblGrid>
                  <w:tr>
                    <w:trPr>
                      <w:trHeight w:val="628" w:hRule="exact"/>
                    </w:trPr>
                    <w:tc>
                      <w:tcPr>
                        <w:tcW w:w="2619" w:type="dxa"/>
                        <w:tcBorders>
                          <w:top w:val="none"/>
                          <w:left w:val="none"/>
                          <w:bottom w:val="none"/>
                          <w:right w:val="none"/>
                        </w:tcBorders>
                        <w:textDirection w:val="lrTb"/>
                        <w:vAlign w:val="center"/>
                      </w:tcPr>
                      <w:p>
                        <w:pPr>
                          <w:spacing w:before="259" w:after="173" w:line="182" w:lineRule="exact"/>
                          <w:ind w:right="859" w:left="0" w:firstLine="0"/>
                          <w:jc w:val="righ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Key goods and services</w:t>
                        </w:r>
                      </w:p>
                    </w:tc>
                    <w:tc>
                      <w:tcPr>
                        <w:tcW w:w="2199" w:type="dxa"/>
                        <w:tcBorders>
                          <w:top w:val="none"/>
                          <w:left w:val="none"/>
                          <w:bottom w:val="none"/>
                          <w:right w:val="none"/>
                        </w:tcBorders>
                        <w:textDirection w:val="lrTb"/>
                        <w:vAlign w:val="center"/>
                      </w:tcPr>
                      <w:p>
                        <w:pPr>
                          <w:spacing w:before="100" w:after="72" w:line="221" w:lineRule="exact"/>
                          <w:ind w:right="0" w:left="864" w:firstLine="0"/>
                          <w:jc w:val="left"/>
                          <w:textAlignment w:val="baseline"/>
                          <w:rPr>
                            <w:rFonts w:ascii="Arial" w:hAnsi="Arial" w:eastAsia="Arial"/>
                            <w:b w:val="true"/>
                            <w:color w:val="000000"/>
                            <w:spacing w:val="-6"/>
                            <w:w w:val="100"/>
                            <w:sz w:val="16"/>
                            <w:vertAlign w:val="baseline"/>
                            <w:lang w:val="en-US"/>
                          </w:rPr>
                        </w:pPr>
                        <w:r>
                          <w:rPr>
                            <w:rFonts w:ascii="Arial" w:hAnsi="Arial" w:eastAsia="Arial"/>
                            <w:b w:val="true"/>
                            <w:color w:val="000000"/>
                            <w:spacing w:val="-6"/>
                            <w:w w:val="100"/>
                            <w:sz w:val="16"/>
                            <w:vertAlign w:val="baseline"/>
                            <w:lang w:val="en-US"/>
                          </w:rPr>
                          <w:t xml:space="preserve">Opportunities for Australian entities</w:t>
                        </w:r>
                      </w:p>
                    </w:tc>
                    <w:tc>
                      <w:tcPr>
                        <w:tcW w:w="261" w:type="dxa"/>
                        <w:tcBorders>
                          <w:top w:val="none"/>
                          <w:left w:val="none"/>
                          <w:bottom w:val="none"/>
                          <w:right w:val="none"/>
                        </w:tcBorders>
                        <w:textDirection w:val="lrTb"/>
                        <w:vAlign w:val="top"/>
                      </w:tcPr>
                      <w:p>
                        <w:pPr>
                          <w:spacing w:before="336" w:after="149" w:line="129" w:lineRule="exact"/>
                          <w:ind w:right="0" w:left="0" w:firstLine="0"/>
                          <w:jc w:val="center"/>
                          <w:textAlignment w:val="baseline"/>
                          <w:rPr>
                            <w:rFonts w:ascii="Arial" w:hAnsi="Arial" w:eastAsia="Arial"/>
                            <w:b w:val="true"/>
                            <w:color w:val="000000"/>
                            <w:spacing w:val="0"/>
                            <w:w w:val="100"/>
                            <w:sz w:val="10"/>
                            <w:vertAlign w:val="baseline"/>
                            <w:lang w:val="en-US"/>
                          </w:rPr>
                        </w:pPr>
                        <w:r>
                          <w:rPr>
                            <w:rFonts w:ascii="Arial" w:hAnsi="Arial" w:eastAsia="Arial"/>
                            <w:b w:val="true"/>
                            <w:color w:val="000000"/>
                            <w:spacing w:val="0"/>
                            <w:w w:val="100"/>
                            <w:sz w:val="10"/>
                            <w:vertAlign w:val="baseline"/>
                            <w:lang w:val="en-US"/>
                          </w:rPr>
                          <w:t xml:space="preserve">*</w:t>
                        </w:r>
                      </w:p>
                    </w:tc>
                    <w:tc>
                      <w:tcPr>
                        <w:tcW w:w="1673" w:type="dxa"/>
                        <w:tcBorders>
                          <w:top w:val="none"/>
                          <w:left w:val="none"/>
                          <w:bottom w:val="none"/>
                          <w:right w:val="none"/>
                        </w:tcBorders>
                        <w:textDirection w:val="lrTb"/>
                        <w:vAlign w:val="top"/>
                      </w:tcPr>
                      <w:p>
                        <w:pPr>
                          <w:spacing w:before="0" w:after="0" w:line="204"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2856" w:type="dxa"/>
                        <w:tcBorders>
                          <w:top w:val="none"/>
                          <w:left w:val="none"/>
                          <w:bottom w:val="none"/>
                          <w:right w:val="none"/>
                        </w:tcBorders>
                        <w:textDirection w:val="lrTb"/>
                        <w:vAlign w:val="center"/>
                      </w:tcPr>
                      <w:p>
                        <w:pPr>
                          <w:spacing w:before="100" w:after="72" w:line="221" w:lineRule="exact"/>
                          <w:ind w:right="0" w:left="144" w:firstLine="0"/>
                          <w:jc w:val="both"/>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 opportunities for Australian entities</w:t>
                        </w:r>
                      </w:p>
                    </w:tc>
                  </w:tr>
                </w:tbl>
              </w:txbxContent>
            </v:textbox>
          </v:shape>
        </w:pict>
      </w:r>
      <w:r>
        <w:pict>
          <v:shapetype id="_x0000_t38" coordsize="21600,21600" o:spt="202" path="m,l,21600r21600,l21600,xe">
            <v:stroke joinstyle="miter"/>
            <v:path gradientshapeok="t" o:connecttype="rect"/>
          </v:shapetype>
          <v:shape id="_x0000_s37" type="#_x0000_t38" filled="f" stroked="f" style="position:absolute;width:306pt;height:426.2pt;z-index:-1;margin-left:50.95pt;margin-top:139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032"/>
                      <w:tab w:val="right" w:leader="none" w:pos="6120"/>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Test Sample Analysis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Security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Environmental Monitoring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Power Purchase Agreement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64" w:after="0" w:line="20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Power Infrastructure - Poles and power lines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(street lights, power lines)</w:t>
                  </w:r>
                </w:p>
                <w:p>
                  <w:pPr>
                    <w:tabs>
                      <w:tab w:val="left" w:leader="none" w:pos="4032"/>
                      <w:tab w:val="right" w:leader="none" w:pos="61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High Voltage - Generation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IT/ICT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Industrial Cleaning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Mil and crusher liners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Concentrate Transport Logistics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59" w:after="0" w:line="20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Maintenance – Mechanical/Electrical &amp;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Instrumentation</w:t>
                  </w:r>
                </w:p>
                <w:p>
                  <w:pPr>
                    <w:tabs>
                      <w:tab w:val="left" w:leader="none" w:pos="4032"/>
                      <w:tab w:val="right" w:leader="none" w:pos="6120"/>
                    </w:tabs>
                    <w:spacing w:before="27" w:after="0" w:line="20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Cleaning - for non-process infrastructure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cleaning</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PPE/Consumabl es/Training/Licensing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Installation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Tailing Storage Facility (TSF)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RO Plant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63" w:after="0" w:line="20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Non Process Infrastructure (NPI), Offices,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workshops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Temporary Accommodation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Reagents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Water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Labour Hire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Lubrication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Cranes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Scaffold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Waste disposal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Maintenance - Electrical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Maintenance - Mechanical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Light Vehicle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Contract Mining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Fleet Management System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Mine Infrastructure Other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Wireless Communications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Diesel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317" w:after="0" w:line="67" w:lineRule="exact"/>
                    <w:ind w:right="0" w:left="0" w:firstLine="0"/>
                    <w:jc w:val="left"/>
                    <w:textAlignment w:val="baseline"/>
                    <w:rPr>
                      <w:rFonts w:ascii="Arial" w:hAnsi="Arial" w:eastAsia="Arial"/>
                      <w:color w:val="000000"/>
                      <w:spacing w:val="0"/>
                      <w:w w:val="100"/>
                      <w:sz w:val="10"/>
                      <w:vertAlign w:val="baseline"/>
                      <w:lang w:val="en-US"/>
                    </w:rPr>
                  </w:pPr>
                  <w:r>
                    <w:rPr>
                      <w:rFonts w:ascii="Arial" w:hAnsi="Arial" w:eastAsia="Arial"/>
                      <w:color w:val="000000"/>
                      <w:spacing w:val="0"/>
                      <w:w w:val="100"/>
                      <w:sz w:val="10"/>
                      <w:vertAlign w:val="baseline"/>
                      <w:lang w:val="en-US"/>
                    </w:rPr>
                    <w:t xml:space="preserve">*</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306pt;height:255.8pt;z-index:-1;margin-left:50.95pt;margin-top:565.2pt;mso-wrap-distance-left:0pt;mso-wrap-distance-right:0pt;mso-position-horizontal-relative:page;mso-position-vertical-relative:page">
            <w10:wrap type="square" side="both"/>
            <v:fill opacity="1" o:opacity2="1" recolor="f" rotate="f" type="solid"/>
            <v:textbox inset="0pt, 0pt, 0pt, 0pt">
              <w:txbxContent>
                <w:p>
                  <w:pPr>
                    <w:spacing w:before="0" w:after="4954" w:line="158"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An Australian entity is an entity with an ABN or ACN</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66pt;height:12.65pt;z-index:-1;margin-left:492.25pt;margin-top:807.4pt;mso-wrap-distance-left:0pt;mso-wrap-distance-right:0pt;mso-position-horizontal-relative:page;mso-position-vertical-relative:page">
            <w10:wrap type="square" side="both"/>
            <v:fill opacity="1" o:opacity2="1" recolor="f" rotate="f" type="solid"/>
            <v:textbox inset="0pt, 0pt, 0pt, 0pt">
              <w:txbxContent>
                <w:p>
                  <w:pPr>
                    <w:spacing w:before="4" w:after="0" w:line="235"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15 of 28</w:t>
                  </w:r>
                </w:p>
              </w:txbxContent>
            </v:textbox>
          </v:shape>
        </w:pict>
      </w:r>
    </w:p>
    <w:p>
      <w:pPr>
        <w:sectPr>
          <w:type w:val="nextPage"/>
          <w:pgSz w:w="11904" w:h="16843" w:orient="portrait"/>
          <w:pgMar w:bottom="193" w:top="172" w:right="1589" w:left="1019"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41" coordsize="21600,21600" o:spt="202" path="m,l,21600r21600,l21600,xe">
            <v:stroke joinstyle="miter"/>
            <v:path gradientshapeok="t" o:connecttype="rect"/>
          </v:shapetype>
          <v:shape id="_x0000_s40" type="#_x0000_t41" filled="f" stroked="f" style="position:absolute;width:33.2pt;height:235.8pt;z-index:-1;margin-left:41.7pt;margin-top:120pt;mso-wrap-distance-left:0pt;mso-wrap-distance-right:0pt;mso-position-horizontal-relative:page;mso-position-vertical-relative:page">
            <w10:wrap type="square"/>
            <v:fill opacity="1" o:opacity2="1" recolor="f" rotate="f" type="solid"/>
            <v:textbox inset="0pt, 0pt, 0pt, 0pt">
              <w:txbxContent>
                <w:p>
                  <w:pPr>
                    <w:spacing w:before="101" w:after="1219" w:line="240" w:lineRule="auto"/>
                    <w:ind w:right="101" w:left="203"/>
                    <w:jc w:val="left"/>
                    <w:textAlignment w:val="baseline"/>
                  </w:pPr>
                  <w:r>
                    <w:drawing>
                      <wp:inline>
                        <wp:extent cx="228600" cy="191770"/>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228600" cy="191770"/>
                                </a:xfrm>
                                <a:prstGeom prst="rect"/>
                              </pic:spPr>
                            </pic:pic>
                          </a:graphicData>
                        </a:graphic>
                      </wp:inline>
                    </w:drawing>
                  </w:r>
                </w:p>
                <w:p>
                  <w:pPr>
                    <w:spacing w:before="0" w:after="1056" w:line="240" w:lineRule="auto"/>
                    <w:ind w:right="101" w:left="203"/>
                    <w:jc w:val="left"/>
                    <w:textAlignment w:val="baseline"/>
                  </w:pPr>
                  <w:r>
                    <w:drawing>
                      <wp:inline>
                        <wp:extent cx="228600" cy="192405"/>
                        <wp:docPr name="Picture" id="22"/>
                        <a:graphic>
                          <a:graphicData uri="http://schemas.openxmlformats.org/drawingml/2006/picture">
                            <pic:pic>
                              <pic:nvPicPr>
                                <pic:cNvPr id="22" name="Picture"/>
                                <pic:cNvPicPr preferRelativeResize="false"/>
                              </pic:nvPicPr>
                              <pic:blipFill>
                                <a:blip r:embed="prId22"/>
                                <a:stretch>
                                  <a:fillRect/>
                                </a:stretch>
                              </pic:blipFill>
                              <pic:spPr>
                                <a:xfrm>
                                  <a:off x="0" y="0"/>
                                  <a:ext cx="228600" cy="192405"/>
                                </a:xfrm>
                                <a:prstGeom prst="rect"/>
                              </pic:spPr>
                            </pic:pic>
                          </a:graphicData>
                        </a:graphic>
                      </wp:inline>
                    </w:drawing>
                  </w:r>
                </w:p>
                <w:p>
                  <w:pPr>
                    <w:spacing w:before="0" w:after="1061" w:line="240" w:lineRule="auto"/>
                    <w:ind w:right="101" w:left="203"/>
                    <w:jc w:val="left"/>
                    <w:textAlignment w:val="baseline"/>
                  </w:pPr>
                  <w:r>
                    <w:drawing>
                      <wp:inline>
                        <wp:extent cx="228600" cy="191770"/>
                        <wp:docPr name="Picture" id="23"/>
                        <a:graphic>
                          <a:graphicData uri="http://schemas.openxmlformats.org/drawingml/2006/picture">
                            <pic:pic>
                              <pic:nvPicPr>
                                <pic:cNvPr id="23" name="Picture"/>
                                <pic:cNvPicPr preferRelativeResize="false"/>
                              </pic:nvPicPr>
                              <pic:blipFill>
                                <a:blip r:embed="prId23"/>
                                <a:stretch>
                                  <a:fillRect/>
                                </a:stretch>
                              </pic:blipFill>
                              <pic:spPr>
                                <a:xfrm>
                                  <a:off x="0" y="0"/>
                                  <a:ext cx="228600" cy="191770"/>
                                </a:xfrm>
                                <a:prstGeom prst="rect"/>
                              </pic:spPr>
                            </pic:pic>
                          </a:graphicData>
                        </a:graphic>
                      </wp:inline>
                    </w:drawing>
                  </w:r>
                </w:p>
                <w:p>
                  <w:pPr>
                    <w:spacing w:before="0" w:after="52" w:line="240" w:lineRule="auto"/>
                    <w:ind w:right="101" w:left="203"/>
                    <w:jc w:val="left"/>
                    <w:textAlignment w:val="baseline"/>
                  </w:pPr>
                  <w:r>
                    <w:drawing>
                      <wp:inline>
                        <wp:extent cx="228600" cy="191770"/>
                        <wp:docPr name="Picture" id="24"/>
                        <a:graphic>
                          <a:graphicData uri="http://schemas.openxmlformats.org/drawingml/2006/picture">
                            <pic:pic>
                              <pic:nvPicPr>
                                <pic:cNvPr id="24" name="Picture"/>
                                <pic:cNvPicPr preferRelativeResize="false"/>
                              </pic:nvPicPr>
                              <pic:blipFill>
                                <a:blip r:embed="prId24"/>
                                <a:stretch>
                                  <a:fillRect/>
                                </a:stretch>
                              </pic:blipFill>
                              <pic:spPr>
                                <a:xfrm>
                                  <a:off x="0" y="0"/>
                                  <a:ext cx="228600" cy="191770"/>
                                </a:xfrm>
                                <a:prstGeom prst="rect"/>
                              </pic:spPr>
                            </pic:pic>
                          </a:graphicData>
                        </a:graphic>
                      </wp:inline>
                    </w:drawing>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310pt;height:39.85pt;z-index:-1;margin-left:143.05pt;margin-top:23pt;mso-wrap-distance-left:0pt;mso-wrap-distance-right:0pt;mso-position-horizontal-relative:page;mso-position-vertical-relative:page">
            <w10:wrap type="square" side="both"/>
            <v:fill opacity="1" o:opacity2="1" recolor="f" rotate="f" type="solid"/>
            <v:textbox inset="0pt, 0pt, 0pt, 0pt">
              <w:txbxContent>
                <w:p>
                  <w:pPr>
                    <w:spacing w:before="2" w:after="607"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Wed Mar 06 2024 16:37:10 GMT+1 100 (AEDT) *****</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526.7pt;height:57.15pt;z-index:1;margin-left:41.7pt;margin-top:62.85pt;mso-wrap-distance-left:0pt;mso-wrap-distance-right:0pt;mso-position-horizontal-relative:page;mso-position-vertical-relative:page">
            <w10:wrap anchorx="page" anchory="page"/>
            <v:fill opacity="1" o:opacity2="1" recolor="f" rotate="f" type="solid"/>
            <v:textbox inset="0pt, 0pt, 0pt, 0pt">
              <w:txbxContent>
                <w:p>
                  <w:pPr>
                    <w:spacing w:before="0" w:after="0" w:line="391"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Maintain Understanding of Australian industry capability</w:t>
                  </w:r>
                </w:p>
                <w:p>
                  <w:pPr>
                    <w:spacing w:before="320" w:after="0" w:line="216" w:lineRule="exact"/>
                    <w:ind w:right="216"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How will you ensure that procurement entities maintain a current understanding of the capability and capacity of Australian manufacturers and suppliers </w:t>
                  </w:r>
                  <w:r>
                    <w:rPr>
                      <w:rFonts w:ascii="Arial" w:hAnsi="Arial" w:eastAsia="Arial"/>
                      <w:color w:val="000000"/>
                      <w:spacing w:val="0"/>
                      <w:w w:val="100"/>
                      <w:sz w:val="16"/>
                      <w:vertAlign w:val="baseline"/>
                      <w:lang w:val="en-US"/>
                    </w:rPr>
                    <w:t xml:space="preserve">to supply the key goods and services for the new facility?</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487.75pt;height:14.15pt;z-index:-1;margin-left:80.65pt;margin-top:120pt;mso-wrap-distance-left:0pt;mso-wrap-distance-right:0pt;mso-position-horizontal-relative:page;mso-position-vertical-relative:page">
            <w10:wrap type="square" side="both"/>
            <v:fill opacity="1" o:opacity2="1" recolor="f" rotate="f" type="solid"/>
            <v:textbox inset="0pt, 0pt, 0pt, 0pt">
              <w:txbxContent>
                <w:p>
                  <w:pPr>
                    <w:spacing w:before="0" w:after="0" w:line="321" w:lineRule="exact"/>
                    <w:ind w:right="1008"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Require procurement entities to consult with suitable vendor identification agencies, such as the Industry Capability Network (ICN) </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493.5pt;height:21.85pt;z-index:1;margin-left:74.9pt;margin-top:134.15pt;mso-wrap-distance-left:0pt;mso-wrap-distance-right:0pt;mso-position-horizontal-relative:page;mso-position-vertical-relative:page">
            <w10:wrap anchorx="page" anchory="page"/>
            <v:fill opacity="1" o:opacity2="1" recolor="f" rotate="f" type="solid"/>
            <v:textbox inset="0pt, 0pt, 0pt, 0pt">
              <w:txbxContent>
                <w:p>
                  <w:pPr>
                    <w:spacing w:before="0" w:after="67" w:line="321" w:lineRule="exact"/>
                    <w:ind w:right="1008"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more information and the timeframe for this action</w:t>
                  </w:r>
                </w:p>
              </w:txbxContent>
            </v:textbox>
          </v:shape>
        </w:pict>
      </w:r>
      <w:r>
        <w:pict>
          <v:shapetype id="_x0000_t46" coordsize="21600,21600" o:spt="202" path="m,l,21600r21600,l21600,xe">
            <v:stroke joinstyle="miter"/>
            <v:path gradientshapeok="t" o:connecttype="rect"/>
          </v:shapetype>
          <v:shape id="_x0000_s45" type="#_x0000_t46" filled="f" stroked="t" style="position:absolute;width:478.3pt;height:36pt;z-index:-1;margin-left:74.9pt;margin-top:156pt;mso-wrap-distance-left:0pt;mso-wrap-distance-right:15.2pt;mso-position-horizontal-relative:page;mso-position-vertical-relative:page">
            <w10:wrap type="square" side="both"/>
            <v:fill opacity="1" o:opacity2="1" recolor="f" rotate="f" type="solid"/>
            <v:textbox inset="0pt, 0pt, 0pt, 0pt">
              <w:txbxContent>
                <w:p>
                  <w:pPr>
                    <w:spacing w:before="117" w:after="72" w:line="161" w:lineRule="exact"/>
                    <w:ind w:right="432"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will be working in consultation with the ICN Gateway. When the Hillside ICN Gateway page is complete, a link will be publicly available via Rex Minerals' website </w:t>
                  </w:r>
                  <w:hyperlink r:id="dhId10">
                    <w:r>
                      <w:rPr>
                        <w:rFonts w:ascii="Arial" w:hAnsi="Arial" w:eastAsia="Arial"/>
                        <w:color w:val="0000FF"/>
                        <w:spacing w:val="0"/>
                        <w:w w:val="100"/>
                        <w:sz w:val="16"/>
                        <w:u w:val="single"/>
                        <w:vertAlign w:val="baseline"/>
                        <w:lang w:val="en-US"/>
                      </w:rPr>
                      <w:t xml:space="preserve">https://www.rexminerals.com.au/hillside-project</w:t>
                    </w:r>
                  </w:hyperlink>
                  <w:r>
                    <w:rPr>
                      <w:rFonts w:ascii="Arial" w:hAnsi="Arial" w:eastAsia="Arial"/>
                      <w:color w:val="000000"/>
                      <w:spacing w:val="0"/>
                      <w:w w:val="100"/>
                      <w:sz w:val="16"/>
                      <w:vertAlign w:val="baseline"/>
                      <w:lang w:val="en-US"/>
                    </w:rPr>
                    <w:t xml:space="preserve"> to direct suppliers to the opportunities for supply of goods and services.</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493.5pt;height:40.1pt;z-index:1;margin-left:74.9pt;margin-top:192pt;mso-wrap-distance-left:0pt;mso-wrap-distance-right:0pt;mso-position-horizontal-relative:page;mso-position-vertical-relative:page">
            <w10:wrap anchorx="page" anchory="page"/>
            <v:fill opacity="1" o:opacity2="1" recolor="f" rotate="f" type="solid"/>
            <v:textbox inset="0pt, 0pt, 0pt, 0pt">
              <w:txbxContent>
                <w:p>
                  <w:pPr>
                    <w:spacing w:before="0" w:after="76"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Require procurement entities to research Australian industry capability and capacity</w:t>
                    <w:br/>
                  </w:r>
                  <w:r>
                    <w:rPr>
                      <w:rFonts w:ascii="Arial" w:hAnsi="Arial" w:eastAsia="Arial"/>
                      <w:color w:val="000000"/>
                      <w:spacing w:val="0"/>
                      <w:w w:val="100"/>
                      <w:sz w:val="16"/>
                      <w:vertAlign w:val="baseline"/>
                      <w:lang w:val="en-US"/>
                    </w:rPr>
                    <w:t xml:space="preserve">Provide more information and the timeframe for this action</w:t>
                  </w:r>
                </w:p>
              </w:txbxContent>
            </v:textbox>
          </v:shape>
        </w:pict>
      </w:r>
      <w:r>
        <w:pict>
          <v:shapetype id="_x0000_t48" coordsize="21600,21600" o:spt="202" path="m,l,21600r21600,l21600,xe">
            <v:stroke joinstyle="miter"/>
            <v:path gradientshapeok="t" o:connecttype="rect"/>
          </v:shapetype>
          <v:shape id="_x0000_s47" type="#_x0000_t48" filled="f" stroked="t" style="position:absolute;width:478.3pt;height:28.05pt;z-index:-1;margin-left:74.9pt;margin-top:232.1pt;mso-wrap-distance-left:0pt;mso-wrap-distance-right:15.2pt;mso-position-horizontal-relative:page;mso-position-vertical-relative:page">
            <w10:wrap type="square" side="both"/>
            <v:fill opacity="1" o:opacity2="1" recolor="f" rotate="f" type="solid"/>
            <v:textbox inset="0pt, 0pt, 0pt, 0pt">
              <w:txbxContent>
                <w:p>
                  <w:pPr>
                    <w:spacing w:before="120" w:after="67" w:line="158" w:lineRule="exact"/>
                    <w:ind w:right="144" w:left="144"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and all procurement entities will be required to maintain an understanding of Australian manufacturer's capabilities to supply key good and services.</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493.5pt;height:39.85pt;z-index:1;margin-left:74.9pt;margin-top:260.15pt;mso-wrap-distance-left:0pt;mso-wrap-distance-right:0pt;mso-position-horizontal-relative:page;mso-position-vertical-relative:page">
            <w10:wrap anchorx="page" anchory="page"/>
            <v:fill opacity="1" o:opacity2="1" recolor="f" rotate="f" type="solid"/>
            <v:textbox inset="0pt, 0pt, 0pt, 0pt">
              <w:txbxContent>
                <w:p>
                  <w:pPr>
                    <w:spacing w:before="0" w:after="67"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Require procurement entities to maintain a current database of Australian suppliers</w:t>
                    <w:br/>
                  </w:r>
                  <w:r>
                    <w:rPr>
                      <w:rFonts w:ascii="Arial" w:hAnsi="Arial" w:eastAsia="Arial"/>
                      <w:color w:val="000000"/>
                      <w:spacing w:val="0"/>
                      <w:w w:val="100"/>
                      <w:sz w:val="16"/>
                      <w:vertAlign w:val="baseline"/>
                      <w:lang w:val="en-US"/>
                    </w:rPr>
                    <w:t xml:space="preserve">Provide more information and the timeframe for this action</w:t>
                  </w:r>
                </w:p>
              </w:txbxContent>
            </v:textbox>
          </v:shape>
        </w:pict>
      </w:r>
      <w:r>
        <w:pict>
          <v:shapetype id="_x0000_t50" coordsize="21600,21600" o:spt="202" path="m,l,21600r21600,l21600,xe">
            <v:stroke joinstyle="miter"/>
            <v:path gradientshapeok="t" o:connecttype="rect"/>
          </v:shapetype>
          <v:shape id="_x0000_s49" type="#_x0000_t50" filled="f" stroked="t" style="position:absolute;width:478.3pt;height:28.05pt;z-index:-1;margin-left:74.9pt;margin-top:300pt;mso-wrap-distance-left:0pt;mso-wrap-distance-right:15.2pt;mso-position-horizontal-relative:page;mso-position-vertical-relative:page">
            <w10:wrap type="square" side="both"/>
            <v:fill opacity="1" o:opacity2="1" recolor="f" rotate="f" type="solid"/>
            <v:textbox inset="0pt, 0pt, 0pt, 0pt">
              <w:txbxContent>
                <w:p>
                  <w:pPr>
                    <w:spacing w:before="120" w:after="63" w:line="158" w:lineRule="exact"/>
                    <w:ind w:right="288"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will be utilizing Rex Mineral's Expression of Interest register to identify potential suppliers. All procurement entities will be required to maintain a current database of Australian suppliers.</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493.5pt;height:26.85pt;z-index:1;margin-left:74.9pt;margin-top:328.05pt;mso-wrap-distance-left:0pt;mso-wrap-distance-right:0pt;mso-position-horizontal-relative:page;mso-position-vertical-relative:page">
            <w10:wrap anchorx="page" anchory="page"/>
            <v:fill opacity="1" o:opacity2="1" recolor="f" rotate="f" type="solid"/>
            <v:textbox inset="0pt, 0pt, 0pt, 0pt">
              <w:txbxContent>
                <w:p>
                  <w:pPr>
                    <w:spacing w:before="0" w:after="0" w:line="360" w:lineRule="exact"/>
                    <w:ind w:right="0" w:left="648" w:hanging="576"/>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Require procurement entities to direct contact potential Australian suppliers</w:t>
                    <w:br/>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526.7pt;height:13.25pt;z-index:1;margin-left:41.7pt;margin-top:354.9pt;mso-wrap-distance-left:0pt;mso-wrap-distance-right:0pt;mso-position-horizontal-relative:page;mso-position-vertical-relative:page">
            <w10:wrap anchorx="page" anchory="page"/>
            <v:fill opacity="1" o:opacity2="1" recolor="f" rotate="f" type="solid"/>
            <v:textbox inset="0pt, 0pt, 0pt, 0pt">
              <w:txbxContent>
                <w:p>
                  <w:pPr>
                    <w:spacing w:before="0" w:after="77" w:line="360" w:lineRule="exact"/>
                    <w:ind w:right="0" w:left="64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more information and the timeframe for this action</w:t>
                  </w:r>
                </w:p>
              </w:txbxContent>
            </v:textbox>
          </v:shape>
        </w:pict>
      </w:r>
      <w:r>
        <w:pict>
          <v:shapetype id="_x0000_t53" coordsize="21600,21600" o:spt="202" path="m,l,21600r21600,l21600,xe">
            <v:stroke joinstyle="miter"/>
            <v:path gradientshapeok="t" o:connecttype="rect"/>
          </v:shapetype>
          <v:shape id="_x0000_s52" type="#_x0000_t53" filled="f" stroked="t" style="position:absolute;width:478.3pt;height:29.05pt;z-index:-1;margin-left:74.9pt;margin-top:368.15pt;mso-wrap-distance-bottom:30.7pt;mso-wrap-distance-left:33.2pt;mso-wrap-distance-right:15.2pt;mso-position-horizontal-relative:page;mso-position-vertical-relative:page">
            <w10:wrap type="square" side="both"/>
            <v:fill opacity="1" o:opacity2="1" recolor="f" rotate="f" type="solid"/>
            <v:textbox inset="0pt, 0pt, 0pt, 0pt">
              <w:txbxContent>
                <w:p>
                  <w:pPr>
                    <w:spacing w:before="109" w:after="96" w:line="164" w:lineRule="exact"/>
                    <w:ind w:right="216"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 clause will be included in the conditions of tender document provided to suppliers during the tendering process, which will encourage the utilization of Australian suppliers.</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526.7pt;height:46.1pt;z-index:-1;margin-left:41.7pt;margin-top:427.9pt;mso-wrap-distance-left:0pt;mso-wrap-distance-right:0pt;mso-position-horizontal-relative:page;mso-position-vertical-relative:page">
            <w10:wrap type="square" side="both"/>
            <v:fill opacity="1" o:opacity2="1" recolor="f" rotate="f" type="solid"/>
            <v:textbox inset="0pt, 0pt, 0pt, 0pt">
              <w:txbxContent>
                <w:p>
                  <w:pPr>
                    <w:spacing w:before="0" w:after="0" w:line="391"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Standards</w:t>
                  </w:r>
                </w:p>
                <w:p>
                  <w:pPr>
                    <w:spacing w:before="248" w:after="0" w:line="283" w:lineRule="exact"/>
                    <w:ind w:right="0" w:left="0" w:firstLine="216"/>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What form(s) of standards for key goods and services will be used for the new facility?</w:t>
                    <w:br/>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488.25pt;height:333.4pt;z-index:-1;margin-left:80.15pt;margin-top:474pt;mso-wrap-distance-left:0pt;mso-wrap-distance-right:0pt;mso-position-horizontal-relative:page;mso-position-vertical-relative:page">
            <w10:wrap type="square" side="both"/>
            <v:fill opacity="1" o:opacity2="1" recolor="f" rotate="f" type="solid"/>
            <v:textbox inset="0pt, 0pt, 0pt, 0pt">
              <w:txbxContent>
                <w:p>
                  <w:pPr>
                    <w:spacing w:before="0" w:after="0" w:line="283"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w:t>
                  </w:r>
                </w:p>
                <w:p>
                  <w:pPr>
                    <w:spacing w:before="0" w:after="5621" w:line="37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International</w:t>
                    <w:br/>
                  </w:r>
                  <w:r>
                    <w:rPr>
                      <w:rFonts w:ascii="Arial" w:hAnsi="Arial" w:eastAsia="Arial"/>
                      <w:color w:val="000000"/>
                      <w:spacing w:val="0"/>
                      <w:w w:val="100"/>
                      <w:sz w:val="16"/>
                      <w:vertAlign w:val="baseline"/>
                      <w:lang w:val="en-US"/>
                    </w:rPr>
                    <w:t xml:space="preserve">Other</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18pt;height:53.25pt;z-index:-1;margin-left:51.85pt;margin-top:479.05pt;mso-wrap-distance-top:5.05pt;mso-wrap-distance-bottom:275.1pt;mso-wrap-distance-left:10.15pt;mso-wrap-distance-right:10.3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28600" cy="676275"/>
                        <wp:docPr name="Picture" id="25"/>
                        <a:graphic>
                          <a:graphicData uri="http://schemas.openxmlformats.org/drawingml/2006/picture">
                            <pic:pic>
                              <pic:nvPicPr>
                                <pic:cNvPr id="25" name="Picture"/>
                                <pic:cNvPicPr preferRelativeResize="false"/>
                              </pic:nvPicPr>
                              <pic:blipFill>
                                <a:blip r:embed="prId25"/>
                                <a:stretch>
                                  <a:fillRect/>
                                </a:stretch>
                              </pic:blipFill>
                              <pic:spPr>
                                <a:xfrm>
                                  <a:off x="0" y="0"/>
                                  <a:ext cx="228600" cy="676275"/>
                                </a:xfrm>
                                <a:prstGeom prst="rect"/>
                              </pic:spPr>
                            </pic:pic>
                          </a:graphicData>
                        </a:graphic>
                      </wp:inline>
                    </w:drawing>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72pt;height:13.6pt;z-index:-1;margin-left:488.8pt;margin-top:807.4pt;mso-wrap-distance-left:0pt;mso-wrap-distance-right:0pt;mso-position-horizontal-relative:page;mso-position-vertical-relative:page">
            <w10:wrap type="square" side="both"/>
            <v:fill opacity="1" o:opacity2="1" recolor="f" rotate="f" type="solid"/>
            <v:textbox inset="0pt, 0pt, 0pt, 0pt">
              <w:txbxContent>
                <w:p>
                  <w:pPr>
                    <w:spacing w:before="4" w:after="15"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16 of 28</w:t>
                  </w:r>
                </w:p>
              </w:txbxContent>
            </v:textbox>
          </v:shape>
        </w:pict>
      </w:r>
    </w:p>
    <w:p>
      <w:pPr>
        <w:sectPr>
          <w:type w:val="nextPage"/>
          <w:pgSz w:w="11904" w:h="16843" w:orient="portrait"/>
          <w:pgMar w:bottom="193" w:top="172" w:right="536" w:left="834"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327" w:after="103" w:line="393" w:lineRule="exact"/>
        <w:ind w:right="0" w:left="144"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Part C - Contacts and Information for Suppliers</w:t>
      </w:r>
    </w:p>
    <w:p>
      <w:pPr>
        <w:spacing w:before="220" w:after="0" w:line="220" w:lineRule="exact"/>
        <w:ind w:right="1080" w:left="432" w:firstLine="0"/>
        <w:jc w:val="left"/>
        <w:textAlignment w:val="baseline"/>
        <w:rPr>
          <w:rFonts w:ascii="Arial" w:hAnsi="Arial" w:eastAsia="Arial"/>
          <w:color w:val="000000"/>
          <w:spacing w:val="0"/>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In this criterion you should detail the contacts and online information sources for Australian manufacturers and suppliers interested in participating in the new facility.</w:t>
      </w:r>
    </w:p>
    <w:p>
      <w:pPr>
        <w:spacing w:before="593" w:after="0" w:line="393" w:lineRule="exact"/>
        <w:ind w:right="0" w:left="144"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Facility Operator Contact Person</w:t>
      </w:r>
    </w:p>
    <w:p>
      <w:pPr>
        <w:spacing w:before="337" w:after="0" w:line="205" w:lineRule="exact"/>
        <w:ind w:right="0" w:left="144" w:firstLine="0"/>
        <w:jc w:val="left"/>
        <w:textAlignment w:val="baseline"/>
        <w:rPr>
          <w:rFonts w:ascii="Arial" w:hAnsi="Arial" w:eastAsia="Arial"/>
          <w:color w:val="000000"/>
          <w:spacing w:val="3"/>
          <w:w w:val="100"/>
          <w:sz w:val="18"/>
          <w:vertAlign w:val="baseline"/>
          <w:lang w:val="en-US"/>
        </w:rPr>
      </w:pPr>
      <w:r>
        <w:rPr>
          <w:rFonts w:ascii="Arial" w:hAnsi="Arial" w:eastAsia="Arial"/>
          <w:color w:val="000000"/>
          <w:spacing w:val="3"/>
          <w:w w:val="100"/>
          <w:sz w:val="18"/>
          <w:vertAlign w:val="baseline"/>
          <w:lang w:val="en-US"/>
        </w:rPr>
        <w:t xml:space="preserve">Provide the details of your employee who will be your contact person for supplier enquiries.</w:t>
      </w:r>
    </w:p>
    <w:p>
      <w:pPr>
        <w:spacing w:before="350" w:after="76"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Contact person</w:t>
      </w:r>
    </w:p>
    <w:p>
      <w:pPr>
        <w:pBdr>
          <w:top w:sz="9" w:space="6" w:color="808080" w:val="single"/>
          <w:left w:sz="9" w:space="7" w:color="808080" w:val="single"/>
          <w:bottom w:sz="9" w:space="6" w:color="808080" w:val="single"/>
          <w:right w:sz="9" w:space="0" w:color="808080" w:val="single"/>
        </w:pBdr>
        <w:spacing w:before="0" w:after="133" w:line="182" w:lineRule="exact"/>
        <w:ind w:right="0" w:left="303"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Mike Roberts</w:t>
      </w:r>
    </w:p>
    <w:p>
      <w:pPr>
        <w:spacing w:before="1" w:after="67"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Position title</w:t>
      </w:r>
    </w:p>
    <w:p>
      <w:pPr>
        <w:pBdr>
          <w:top w:sz="9" w:space="6" w:color="808080" w:val="single"/>
          <w:left w:sz="9" w:space="7" w:color="808080" w:val="single"/>
          <w:bottom w:sz="9" w:space="6" w:color="808080" w:val="single"/>
          <w:right w:sz="9" w:space="0" w:color="808080" w:val="single"/>
        </w:pBdr>
        <w:spacing w:before="0" w:after="134" w:line="182" w:lineRule="exact"/>
        <w:ind w:right="0" w:left="303"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Chief Procurement Officer</w:t>
      </w:r>
    </w:p>
    <w:p>
      <w:pPr>
        <w:spacing w:before="1" w:after="76" w:line="182" w:lineRule="exact"/>
        <w:ind w:right="0" w:left="144"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Phone number</w:t>
      </w:r>
    </w:p>
    <w:p>
      <w:pPr>
        <w:pBdr>
          <w:top w:sz="9" w:space="6" w:color="808080" w:val="single"/>
          <w:left w:sz="9" w:space="7" w:color="808080" w:val="single"/>
          <w:bottom w:sz="9" w:space="6" w:color="808080" w:val="single"/>
          <w:right w:sz="9" w:space="0" w:color="808080" w:val="single"/>
        </w:pBdr>
        <w:spacing w:before="0" w:after="133" w:line="182" w:lineRule="exact"/>
        <w:ind w:right="0" w:left="303" w:firstLine="0"/>
        <w:jc w:val="left"/>
        <w:textAlignment w:val="baseline"/>
        <w:rPr>
          <w:rFonts w:ascii="Arial" w:hAnsi="Arial" w:eastAsia="Arial"/>
          <w:color w:val="000000"/>
          <w:spacing w:val="-8"/>
          <w:w w:val="100"/>
          <w:sz w:val="16"/>
          <w:vertAlign w:val="baseline"/>
          <w:lang w:val="en-US"/>
        </w:rPr>
      </w:pPr>
      <w:r>
        <w:rPr>
          <w:rFonts w:ascii="Arial" w:hAnsi="Arial" w:eastAsia="Arial"/>
          <w:color w:val="000000"/>
          <w:spacing w:val="-8"/>
          <w:w w:val="100"/>
          <w:sz w:val="16"/>
          <w:vertAlign w:val="baseline"/>
          <w:lang w:val="en-US"/>
        </w:rPr>
        <w:t xml:space="preserve">03 9068 3077</w:t>
      </w:r>
    </w:p>
    <w:p>
      <w:pPr>
        <w:spacing w:before="1" w:after="67" w:line="182"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Email</w:t>
      </w:r>
    </w:p>
    <w:p>
      <w:pPr>
        <w:pBdr>
          <w:top w:sz="9" w:space="6" w:color="808080" w:val="single"/>
          <w:left w:sz="9" w:space="7" w:color="808080" w:val="single"/>
          <w:bottom w:sz="9" w:space="6" w:color="808080" w:val="single"/>
          <w:right w:sz="9" w:space="0" w:color="808080" w:val="single"/>
        </w:pBdr>
        <w:spacing w:before="0" w:after="595" w:line="182" w:lineRule="exact"/>
        <w:ind w:right="0" w:left="303" w:firstLine="0"/>
        <w:jc w:val="left"/>
        <w:textAlignment w:val="baseline"/>
        <w:rPr>
          <w:rFonts w:ascii="Arial" w:hAnsi="Arial" w:eastAsia="Arial"/>
          <w:color w:val="000000"/>
          <w:spacing w:val="-2"/>
          <w:w w:val="100"/>
          <w:sz w:val="16"/>
          <w:vertAlign w:val="baseline"/>
          <w:lang w:val="en-US"/>
        </w:rPr>
      </w:pPr>
      <w:hyperlink r:id="dhId11">
        <w:r>
          <w:rPr>
            <w:rFonts w:ascii="Arial" w:hAnsi="Arial" w:eastAsia="Arial"/>
            <w:color w:val="0000FF"/>
            <w:spacing w:val="-2"/>
            <w:w w:val="100"/>
            <w:sz w:val="16"/>
            <w:u w:val="single"/>
            <w:vertAlign w:val="baseline"/>
            <w:lang w:val="en-US"/>
          </w:rPr>
          <w:t xml:space="preserve">procurement@rexminerals.com.au</w:t>
        </w:r>
      </w:hyperlink>
      <w:r>
        <w:rPr>
          <w:rFonts w:ascii="Arial" w:hAnsi="Arial" w:eastAsia="Arial"/>
          <w:color w:val="000000"/>
          <w:spacing w:val="-2"/>
          <w:w w:val="100"/>
          <w:sz w:val="16"/>
          <w:vertAlign w:val="baseline"/>
          <w:lang w:val="en-US"/>
        </w:rPr>
        <w:t xml:space="preserve">
</w:t>
      </w:r>
    </w:p>
    <w:p>
      <w:pPr>
        <w:spacing w:before="0" w:after="343" w:line="391" w:lineRule="exact"/>
        <w:ind w:right="0" w:left="144"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Procurement Entity Contact Person</w:t>
      </w:r>
    </w:p>
    <w:tbl>
      <w:tblPr>
        <w:jc w:val="left"/>
        <w:tblLayout w:type="fixed"/>
        <w:tblCellMar>
          <w:left w:w="0" w:type="dxa"/>
          <w:right w:w="0" w:type="dxa"/>
        </w:tblCellMar>
      </w:tblPr>
      <w:tblGrid>
        <w:gridCol w:w="519"/>
        <w:gridCol w:w="9921"/>
      </w:tblGrid>
      <w:tr>
        <w:trPr>
          <w:trHeight w:val="425" w:hRule="exact"/>
        </w:trPr>
        <w:tc>
          <w:tcPr>
            <w:tcW w:w="519" w:type="dxa"/>
            <w:tcBorders>
              <w:top w:val="none"/>
              <w:left w:val="none"/>
              <w:bottom w:val="none"/>
              <w:right w:val="none"/>
            </w:tcBorders>
            <w:textDirection w:val="lrTb"/>
            <w:vAlign w:val="top"/>
          </w:tcPr>
          <w:p>
            <w:pPr>
              <w:spacing w:before="5" w:after="21" w:line="240" w:lineRule="auto"/>
              <w:ind w:right="0" w:left="159"/>
              <w:jc w:val="right"/>
              <w:textAlignment w:val="baseline"/>
            </w:pPr>
            <w:r>
              <w:drawing>
                <wp:inline>
                  <wp:extent cx="228600" cy="192405"/>
                  <wp:docPr name="Picture" id="26"/>
                  <a:graphic>
                    <a:graphicData uri="http://schemas.openxmlformats.org/drawingml/2006/picture">
                      <pic:pic>
                        <pic:nvPicPr>
                          <pic:cNvPr id="26" name="Picture"/>
                          <pic:cNvPicPr preferRelativeResize="false"/>
                        </pic:nvPicPr>
                        <pic:blipFill>
                          <a:blip r:embed="prId26"/>
                          <a:stretch>
                            <a:fillRect/>
                          </a:stretch>
                        </pic:blipFill>
                        <pic:spPr>
                          <a:xfrm>
                            <a:off x="0" y="0"/>
                            <a:ext cx="228600" cy="192405"/>
                          </a:xfrm>
                          <a:prstGeom prst="rect"/>
                        </pic:spPr>
                      </pic:pic>
                    </a:graphicData>
                  </a:graphic>
                </wp:inline>
              </w:drawing>
            </w:r>
          </w:p>
        </w:tc>
        <w:tc>
          <w:tcPr>
            <w:tcW w:w="9921" w:type="dxa"/>
            <w:tcBorders>
              <w:top w:val="none"/>
              <w:left w:val="none"/>
              <w:bottom w:val="none"/>
              <w:right w:val="none"/>
            </w:tcBorders>
            <w:textDirection w:val="lrTb"/>
            <w:vAlign w:val="top"/>
          </w:tcPr>
          <w:p>
            <w:pPr>
              <w:spacing w:before="0" w:after="10" w:line="201" w:lineRule="exact"/>
              <w:ind w:right="1044" w:left="18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Confirm you will ensure that procurement entities will at all times each have an employee who is designated as their procurement contact person for the new facility.</w:t>
            </w:r>
          </w:p>
        </w:tc>
      </w:tr>
    </w:tbl>
    <w:p>
      <w:pPr>
        <w:spacing w:before="0" w:after="592" w:line="20" w:lineRule="exact"/>
      </w:pPr>
    </w:p>
    <w:p>
      <w:pPr>
        <w:spacing w:before="0" w:after="0" w:line="391" w:lineRule="exact"/>
        <w:ind w:right="0" w:left="144" w:firstLine="0"/>
        <w:jc w:val="left"/>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Facility Operator Website</w:t>
      </w:r>
    </w:p>
    <w:p>
      <w:pPr>
        <w:spacing w:before="353" w:after="77"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the address of your public website where you will publish general information about the new facility.</w:t>
      </w:r>
    </w:p>
    <w:tbl>
      <w:tblPr>
        <w:jc w:val="left"/>
        <w:tblInd w:w="159" w:type="dxa"/>
        <w:tblLayout w:type="fixed"/>
        <w:tblCellMar>
          <w:left w:w="0" w:type="dxa"/>
          <w:right w:w="0" w:type="dxa"/>
        </w:tblCellMar>
      </w:tblPr>
      <w:tblGrid>
        <w:gridCol w:w="10281"/>
      </w:tblGrid>
      <w:tr>
        <w:trPr>
          <w:trHeight w:val="581" w:hRule="exact"/>
        </w:trPr>
        <w:tc>
          <w:tcPr>
            <w:tcW w:w="10281" w:type="dxa"/>
            <w:tcBorders>
              <w:top w:val="single" w:sz="9" w:color="808080"/>
              <w:left w:val="single" w:sz="9" w:color="808080"/>
              <w:bottom w:val="single" w:sz="9" w:color="808080"/>
              <w:right w:val="single" w:sz="9" w:color="808080"/>
            </w:tcBorders>
            <w:textDirection w:val="lrTb"/>
            <w:vAlign w:val="top"/>
          </w:tcPr>
          <w:p>
            <w:pPr>
              <w:spacing w:before="111" w:after="81" w:line="163" w:lineRule="exact"/>
              <w:ind w:right="2376"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The Rex Minerals website contains information pertaining to the project and its operation and is publicly accessible. </w:t>
            </w:r>
            <w:hyperlink r:id="dhId12">
              <w:r>
                <w:rPr>
                  <w:rFonts w:ascii="Arial" w:hAnsi="Arial" w:eastAsia="Arial"/>
                  <w:color w:val="0000FF"/>
                  <w:spacing w:val="0"/>
                  <w:w w:val="100"/>
                  <w:sz w:val="16"/>
                  <w:u w:val="single"/>
                  <w:vertAlign w:val="baseline"/>
                  <w:lang w:val="en-US"/>
                </w:rPr>
                <w:t xml:space="preserve">Https://www.rexminerals.com.au/hillside-project</w:t>
              </w:r>
            </w:hyperlink>
            <w:r>
              <w:rPr>
                <w:rFonts w:ascii="Arial" w:hAnsi="Arial" w:eastAsia="Arial"/>
                <w:color w:val="000000"/>
                <w:spacing w:val="0"/>
                <w:w w:val="100"/>
                <w:sz w:val="16"/>
                <w:vertAlign w:val="baseline"/>
                <w:lang w:val="en-US"/>
              </w:rPr>
              <w:t xml:space="preserve">
</w:t>
            </w:r>
          </w:p>
        </w:tc>
      </w:tr>
    </w:tbl>
    <w:p>
      <w:pPr>
        <w:spacing w:before="0" w:after="575" w:line="20" w:lineRule="exact"/>
      </w:pPr>
    </w:p>
    <w:p>
      <w:pPr>
        <w:spacing w:before="0" w:after="0" w:line="391" w:lineRule="exact"/>
        <w:ind w:right="0" w:left="144" w:firstLine="0"/>
        <w:jc w:val="left"/>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Facility Opportunities Website</w:t>
      </w:r>
    </w:p>
    <w:p>
      <w:pPr>
        <w:spacing w:before="339" w:after="76" w:line="216" w:lineRule="exact"/>
        <w:ind w:right="576"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the address of the public website(s) where you and your procurement entities will publish available opportunities to supply key goods and services for the new facility as they arise and allow suppliers to register interest in those opportunities.</w:t>
      </w:r>
    </w:p>
    <w:p>
      <w:pPr>
        <w:pBdr>
          <w:top w:sz="9" w:space="6" w:color="808080" w:val="single"/>
          <w:left w:sz="9" w:space="7" w:color="808080" w:val="single"/>
          <w:bottom w:sz="9" w:space="4" w:color="808080" w:val="single"/>
          <w:right w:sz="9" w:space="10" w:color="808080" w:val="single"/>
        </w:pBdr>
        <w:spacing w:before="0" w:after="2122" w:line="158" w:lineRule="exact"/>
        <w:ind w:right="216" w:left="303"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will be working in consultation with the ICN Gateway. When the Hillside ICN Gateway page is complete, a link will be included on the Rex Minerals publicly accessible website </w:t>
      </w:r>
      <w:hyperlink r:id="dhId13">
        <w:r>
          <w:rPr>
            <w:rFonts w:ascii="Arial" w:hAnsi="Arial" w:eastAsia="Arial"/>
            <w:color w:val="0000FF"/>
            <w:spacing w:val="0"/>
            <w:w w:val="100"/>
            <w:sz w:val="16"/>
            <w:u w:val="single"/>
            <w:vertAlign w:val="baseline"/>
            <w:lang w:val="en-US"/>
          </w:rPr>
          <w:t xml:space="preserve">https://www.rexminerals.com.au/hillside-project</w:t>
        </w:r>
      </w:hyperlink>
      <w:r>
        <w:rPr>
          <w:rFonts w:ascii="Arial" w:hAnsi="Arial" w:eastAsia="Arial"/>
          <w:color w:val="000000"/>
          <w:spacing w:val="0"/>
          <w:w w:val="100"/>
          <w:sz w:val="16"/>
          <w:vertAlign w:val="baseline"/>
          <w:lang w:val="en-US"/>
        </w:rPr>
        <w:t xml:space="preserve"> to direct suppliers to the opportunities for supply of goods and services, information and contact details.</w:t>
      </w:r>
    </w:p>
    <w:p>
      <w:pPr>
        <w:spacing w:before="4" w:after="0" w:line="249" w:lineRule="exact"/>
        <w:ind w:right="72"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17 of 28</w:t>
      </w:r>
    </w:p>
    <w:p>
      <w:pPr>
        <w:sectPr>
          <w:type w:val="nextPage"/>
          <w:pgSz w:w="11904" w:h="16843" w:orient="portrait"/>
          <w:pgMar w:bottom="181" w:top="460" w:right="586" w:left="878" w:header="720" w:footer="720"/>
          <w:titlePg w:val="false"/>
          <w:textDirection w:val="lrTb"/>
        </w:sectPr>
      </w:pPr>
    </w:p>
    <w:p>
      <w:pPr>
        <w:spacing w:before="2" w:after="607"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Wed Mar 06 2024 16:37:10 GMT+1 100 (AEDT) *****</w:t>
      </w:r>
    </w:p>
    <w:p>
      <w:pPr>
        <w:spacing w:before="2" w:after="607" w:line="183" w:lineRule="exact"/>
        <w:sectPr>
          <w:type w:val="nextPage"/>
          <w:pgSz w:w="11904" w:h="16843" w:orient="portrait"/>
          <w:pgMar w:bottom="181" w:top="460" w:right="2843" w:left="2861" w:header="720" w:footer="720"/>
          <w:titlePg w:val="false"/>
          <w:textDirection w:val="lrTb"/>
        </w:sectPr>
      </w:pPr>
    </w:p>
    <w:p>
      <w:pPr>
        <w:spacing w:before="0" w:after="0" w:line="391" w:lineRule="exact"/>
        <w:ind w:right="0" w:left="144" w:firstLine="0"/>
        <w:jc w:val="left"/>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Procurement Entity Website</w:t>
      </w:r>
    </w:p>
    <w:p>
      <w:pPr>
        <w:spacing w:before="320" w:after="76" w:line="216" w:lineRule="exact"/>
        <w:ind w:right="216"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How will you ensure that procurement entities will have a publicly accessible website on which they will publish their pre-qualification requirements at a reasonable time before they request bids, standards for key goods and services and procurement contact persons details for the new facility.</w:t>
      </w:r>
    </w:p>
    <w:p>
      <w:pPr>
        <w:pBdr>
          <w:top w:sz="9" w:space="6" w:color="808080" w:val="single"/>
          <w:left w:sz="9" w:space="14" w:color="808080" w:val="single"/>
          <w:bottom w:sz="9" w:space="4" w:color="808080" w:val="single"/>
          <w:right w:sz="9" w:space="25" w:color="808080" w:val="single"/>
        </w:pBdr>
        <w:spacing w:before="0" w:after="0" w:line="158" w:lineRule="exact"/>
        <w:ind w:right="504" w:left="28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and all procurement entities will include the link to the Hillside ION Gateway page on their respective publicly accessible websites and include pre-qualification requirements for suppliers before requests for bids/tenders are sought. All websites will contain the relevant procurement contact person's details.</w:t>
      </w:r>
    </w:p>
    <w:p>
      <w:pPr>
        <w:spacing w:before="12652"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4" w:h="16843" w:orient="portrait"/>
          <w:pgMar w:bottom="181" w:top="460" w:right="573" w:left="891"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18 of 28</w:t>
      </w:r>
    </w:p>
    <w:p>
      <w:pPr>
        <w:sectPr>
          <w:type w:val="continuous"/>
          <w:pgSz w:w="11904" w:h="16843" w:orient="portrait"/>
          <w:pgMar w:bottom="181" w:top="460" w:right="619" w:left="9845"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327" w:after="103" w:line="393"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Part C - Communication and Bid Processes</w:t>
      </w:r>
    </w:p>
    <w:p>
      <w:pPr>
        <w:spacing w:before="221" w:after="0" w:line="220" w:lineRule="exact"/>
        <w:ind w:right="648" w:left="504" w:firstLine="0"/>
        <w:jc w:val="left"/>
        <w:textAlignment w:val="baseline"/>
        <w:rPr>
          <w:rFonts w:ascii="Arial" w:hAnsi="Arial" w:eastAsia="Arial"/>
          <w:color w:val="000000"/>
          <w:spacing w:val="0"/>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In this criterion you should detail how you will engage and communicate with potential Australian manufacturers and suppliers to raise their awareness of the opportunities to supply key goods and services to the new facility and explain the pre-qualification requirements and bid processes.</w:t>
      </w:r>
    </w:p>
    <w:p>
      <w:pPr>
        <w:spacing w:before="593" w:after="0" w:line="393"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Engagement and Communication</w:t>
      </w:r>
    </w:p>
    <w:p>
      <w:pPr>
        <w:spacing w:before="315" w:after="0" w:line="221" w:lineRule="exact"/>
        <w:ind w:right="288"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Select and describe the actions you will take to actively engage and communicate with potential Australian manufacturers and suppliers to raise their awareness of the new facility’s opportunities and explain the pre-qualification requirements and bid processes (minimum of four actions).</w:t>
      </w:r>
    </w:p>
    <w:p>
      <w:pPr>
        <w:spacing w:before="0" w:after="77" w:line="328" w:lineRule="exact"/>
        <w:ind w:right="0" w:left="0" w:firstLine="0"/>
        <w:jc w:val="left"/>
        <w:textAlignment w:val="baseline"/>
        <w:rPr>
          <w:rFonts w:ascii="Arial" w:hAnsi="Arial" w:eastAsia="Arial"/>
          <w:color w:val="000000"/>
          <w:spacing w:val="0"/>
          <w:w w:val="100"/>
          <w:sz w:val="16"/>
          <w:vertAlign w:val="baseline"/>
          <w:lang w:val="en-US"/>
        </w:rPr>
      </w:pPr>
      <w:r>
        <w:pict>
          <v:shapetype id="_x0000_t58" coordsize="21600,21600" o:spt="202" path="m,l,21600r21600,l21600,xe">
            <v:stroke joinstyle="miter"/>
            <v:path gradientshapeok="t" o:connecttype="rect"/>
          </v:shapetype>
          <v:shape id="_x0000_s57" type="#_x0000_t58" filled="f" stroked="f" style="position:absolute;width:34.35pt;height:340.7pt;z-index:-1;margin-left:40.55pt;margin-top:205.2pt;mso-wrap-distance-left:0pt;mso-wrap-distance-right:0pt;mso-position-horizontal-relative:page;mso-position-vertical-relative:page">
            <w10:wrap type="square"/>
            <v:fill opacity="1" o:opacity2="1" recolor="f" rotate="f" type="solid"/>
            <v:textbox inset="0pt, 0pt, 0pt, 0pt">
              <w:txbxContent>
                <w:p>
                  <w:pPr>
                    <w:spacing w:before="120" w:after="1056" w:line="240" w:lineRule="auto"/>
                    <w:ind w:right="101" w:left="226"/>
                    <w:jc w:val="left"/>
                    <w:textAlignment w:val="baseline"/>
                  </w:pPr>
                  <w:r>
                    <w:drawing>
                      <wp:inline>
                        <wp:extent cx="228600" cy="191770"/>
                        <wp:docPr name="Picture" id="27"/>
                        <a:graphic>
                          <a:graphicData uri="http://schemas.openxmlformats.org/drawingml/2006/picture">
                            <pic:pic>
                              <pic:nvPicPr>
                                <pic:cNvPr id="27" name="Picture"/>
                                <pic:cNvPicPr preferRelativeResize="false"/>
                              </pic:nvPicPr>
                              <pic:blipFill>
                                <a:blip r:embed="prId27"/>
                                <a:stretch>
                                  <a:fillRect/>
                                </a:stretch>
                              </pic:blipFill>
                              <pic:spPr>
                                <a:xfrm>
                                  <a:off x="0" y="0"/>
                                  <a:ext cx="228600" cy="191770"/>
                                </a:xfrm>
                                <a:prstGeom prst="rect"/>
                              </pic:spPr>
                            </pic:pic>
                          </a:graphicData>
                        </a:graphic>
                      </wp:inline>
                    </w:drawing>
                  </w:r>
                </w:p>
                <w:p>
                  <w:pPr>
                    <w:spacing w:before="0" w:after="897" w:line="240" w:lineRule="auto"/>
                    <w:ind w:right="101" w:left="226"/>
                    <w:jc w:val="left"/>
                    <w:textAlignment w:val="baseline"/>
                  </w:pPr>
                  <w:r>
                    <w:drawing>
                      <wp:inline>
                        <wp:extent cx="228600" cy="192405"/>
                        <wp:docPr name="Picture" id="28"/>
                        <a:graphic>
                          <a:graphicData uri="http://schemas.openxmlformats.org/drawingml/2006/picture">
                            <pic:pic>
                              <pic:nvPicPr>
                                <pic:cNvPr id="28" name="Picture"/>
                                <pic:cNvPicPr preferRelativeResize="false"/>
                              </pic:nvPicPr>
                              <pic:blipFill>
                                <a:blip r:embed="prId28"/>
                                <a:stretch>
                                  <a:fillRect/>
                                </a:stretch>
                              </pic:blipFill>
                              <pic:spPr>
                                <a:xfrm>
                                  <a:off x="0" y="0"/>
                                  <a:ext cx="228600" cy="192405"/>
                                </a:xfrm>
                                <a:prstGeom prst="rect"/>
                              </pic:spPr>
                            </pic:pic>
                          </a:graphicData>
                        </a:graphic>
                      </wp:inline>
                    </w:drawing>
                  </w:r>
                </w:p>
                <w:p>
                  <w:pPr>
                    <w:spacing w:before="0" w:after="1056" w:line="240" w:lineRule="auto"/>
                    <w:ind w:right="101" w:left="226"/>
                    <w:jc w:val="left"/>
                    <w:textAlignment w:val="baseline"/>
                  </w:pPr>
                  <w:r>
                    <w:drawing>
                      <wp:inline>
                        <wp:extent cx="228600" cy="192405"/>
                        <wp:docPr name="Picture" id="29"/>
                        <a:graphic>
                          <a:graphicData uri="http://schemas.openxmlformats.org/drawingml/2006/picture">
                            <pic:pic>
                              <pic:nvPicPr>
                                <pic:cNvPr id="29" name="Picture"/>
                                <pic:cNvPicPr preferRelativeResize="false"/>
                              </pic:nvPicPr>
                              <pic:blipFill>
                                <a:blip r:embed="prId29"/>
                                <a:stretch>
                                  <a:fillRect/>
                                </a:stretch>
                              </pic:blipFill>
                              <pic:spPr>
                                <a:xfrm>
                                  <a:off x="0" y="0"/>
                                  <a:ext cx="228600" cy="192405"/>
                                </a:xfrm>
                                <a:prstGeom prst="rect"/>
                              </pic:spPr>
                            </pic:pic>
                          </a:graphicData>
                        </a:graphic>
                      </wp:inline>
                    </w:drawing>
                  </w:r>
                </w:p>
                <w:p>
                  <w:pPr>
                    <w:spacing w:before="0" w:after="898" w:line="240" w:lineRule="auto"/>
                    <w:ind w:right="101" w:left="226"/>
                    <w:jc w:val="left"/>
                    <w:textAlignment w:val="baseline"/>
                  </w:pPr>
                  <w:r>
                    <w:drawing>
                      <wp:inline>
                        <wp:extent cx="228600" cy="191770"/>
                        <wp:docPr name="Picture" id="30"/>
                        <a:graphic>
                          <a:graphicData uri="http://schemas.openxmlformats.org/drawingml/2006/picture">
                            <pic:pic>
                              <pic:nvPicPr>
                                <pic:cNvPr id="30" name="Picture"/>
                                <pic:cNvPicPr preferRelativeResize="false"/>
                              </pic:nvPicPr>
                              <pic:blipFill>
                                <a:blip r:embed="prId30"/>
                                <a:stretch>
                                  <a:fillRect/>
                                </a:stretch>
                              </pic:blipFill>
                              <pic:spPr>
                                <a:xfrm>
                                  <a:off x="0" y="0"/>
                                  <a:ext cx="228600" cy="191770"/>
                                </a:xfrm>
                                <a:prstGeom prst="rect"/>
                              </pic:spPr>
                            </pic:pic>
                          </a:graphicData>
                        </a:graphic>
                      </wp:inline>
                    </w:drawing>
                  </w:r>
                </w:p>
                <w:p>
                  <w:pPr>
                    <w:spacing w:before="0" w:after="898" w:line="240" w:lineRule="auto"/>
                    <w:ind w:right="101" w:left="226"/>
                    <w:jc w:val="left"/>
                    <w:textAlignment w:val="baseline"/>
                  </w:pPr>
                  <w:r>
                    <w:drawing>
                      <wp:inline>
                        <wp:extent cx="228600" cy="191770"/>
                        <wp:docPr name="Picture" id="31"/>
                        <a:graphic>
                          <a:graphicData uri="http://schemas.openxmlformats.org/drawingml/2006/picture">
                            <pic:pic>
                              <pic:nvPicPr>
                                <pic:cNvPr id="31" name="Picture"/>
                                <pic:cNvPicPr preferRelativeResize="false"/>
                              </pic:nvPicPr>
                              <pic:blipFill>
                                <a:blip r:embed="prId31"/>
                                <a:stretch>
                                  <a:fillRect/>
                                </a:stretch>
                              </pic:blipFill>
                              <pic:spPr>
                                <a:xfrm>
                                  <a:off x="0" y="0"/>
                                  <a:ext cx="228600" cy="191770"/>
                                </a:xfrm>
                                <a:prstGeom prst="rect"/>
                              </pic:spPr>
                            </pic:pic>
                          </a:graphicData>
                        </a:graphic>
                      </wp:inline>
                    </w:drawing>
                  </w:r>
                </w:p>
                <w:p>
                  <w:pPr>
                    <w:spacing w:before="0" w:after="57" w:line="240" w:lineRule="auto"/>
                    <w:ind w:right="101" w:left="226"/>
                    <w:jc w:val="left"/>
                    <w:textAlignment w:val="baseline"/>
                  </w:pPr>
                  <w:r>
                    <w:drawing>
                      <wp:inline>
                        <wp:extent cx="228600" cy="191770"/>
                        <wp:docPr name="Picture" id="32"/>
                        <a:graphic>
                          <a:graphicData uri="http://schemas.openxmlformats.org/drawingml/2006/picture">
                            <pic:pic>
                              <pic:nvPicPr>
                                <pic:cNvPr id="32" name="Picture"/>
                                <pic:cNvPicPr preferRelativeResize="false"/>
                              </pic:nvPicPr>
                              <pic:blipFill>
                                <a:blip r:embed="prId32"/>
                                <a:stretch>
                                  <a:fillRect/>
                                </a:stretch>
                              </pic:blipFill>
                              <pic:spPr>
                                <a:xfrm>
                                  <a:off x="0" y="0"/>
                                  <a:ext cx="228600" cy="191770"/>
                                </a:xfrm>
                                <a:prstGeom prst="rect"/>
                              </pic:spPr>
                            </pic:pic>
                          </a:graphicData>
                        </a:graphic>
                      </wp:inline>
                    </w:drawing>
                  </w:r>
                </w:p>
              </w:txbxContent>
            </v:textbox>
          </v:shape>
        </w:pict>
      </w:r>
      <w:r>
        <w:rPr>
          <w:rFonts w:ascii="Arial" w:hAnsi="Arial" w:eastAsia="Arial"/>
          <w:color w:val="000000"/>
          <w:spacing w:val="0"/>
          <w:w w:val="100"/>
          <w:sz w:val="16"/>
          <w:vertAlign w:val="baseline"/>
          <w:lang w:val="en-US"/>
        </w:rPr>
        <w:t xml:space="preserve">Promote facility opportunities through industry associations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5" w:color="808080" w:val="single"/>
          <w:left w:sz="9" w:space="7" w:color="808080" w:val="single"/>
          <w:bottom w:sz="9" w:space="3" w:color="808080" w:val="single"/>
          <w:right w:sz="9" w:space="21" w:color="808080" w:val="single"/>
        </w:pBdr>
        <w:spacing w:before="0" w:after="0" w:line="164" w:lineRule="exact"/>
        <w:ind w:right="619"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may present at relevant conferences and make reference to the appropriate EOI channel for suppliers in attendance. Rex Minerals will ensure pre-qualification requirements for suppliers are made available.</w:t>
      </w:r>
    </w:p>
    <w:p>
      <w:pPr>
        <w:spacing w:before="0" w:after="72"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Engage with vendor identification agencies on facility opportunities and bid processes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4" w:color="808080" w:val="single"/>
          <w:left w:sz="9" w:space="0" w:color="808080" w:val="single"/>
          <w:bottom w:sz="9" w:space="3" w:color="808080" w:val="single"/>
          <w:right w:sz="9" w:space="0" w:color="808080" w:val="single"/>
        </w:pBdr>
        <w:spacing w:before="0" w:after="0" w:line="182" w:lineRule="exact"/>
        <w:ind w:right="187" w:left="0" w:firstLine="0"/>
        <w:jc w:val="center"/>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Rex Minerals will utilize the ICN Gateway services, it is anticipated the ICN Gateway services will be completed in CY 2024.</w:t>
      </w:r>
    </w:p>
    <w:p>
      <w:pPr>
        <w:spacing w:before="0" w:after="81"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Conduct supplier information briefings on facility opportunities and bid processes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6" w:color="808080" w:val="single"/>
          <w:left w:sz="9" w:space="7" w:color="808080" w:val="single"/>
          <w:bottom w:sz="9" w:space="3" w:color="808080" w:val="single"/>
          <w:right w:sz="9" w:space="18" w:color="808080" w:val="single"/>
        </w:pBdr>
        <w:spacing w:before="0" w:after="0" w:line="158" w:lineRule="exact"/>
        <w:ind w:right="547"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Briefings will be conducted at appropriate times in CY 2024 once a project financing pathway has been identified. Rex Minerals procurement management, consultants and staff will conduct the supplier briefings, with support from the Head Contractors.</w:t>
      </w:r>
    </w:p>
    <w:p>
      <w:pPr>
        <w:spacing w:before="0" w:after="72"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Issue media releases or ASX announcements on facility developments and opportunities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4" w:color="808080" w:val="single"/>
          <w:left w:sz="9" w:space="7" w:color="808080" w:val="single"/>
          <w:bottom w:sz="9" w:space="3" w:color="808080" w:val="single"/>
          <w:right w:sz="9" w:space="0" w:color="808080" w:val="single"/>
        </w:pBdr>
        <w:spacing w:before="0" w:after="0" w:line="182" w:lineRule="exact"/>
        <w:ind w:right="187"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ASX updates and media releases will be routinely issued and will be available on the Rex website for public viewing.</w:t>
      </w:r>
    </w:p>
    <w:p>
      <w:pPr>
        <w:spacing w:before="0" w:after="67"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Develop and distribute a supplier information guide for the facility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4" w:color="808080" w:val="single"/>
          <w:left w:sz="9" w:space="7" w:color="808080" w:val="single"/>
          <w:bottom w:sz="9" w:space="3" w:color="808080" w:val="single"/>
          <w:right w:sz="9" w:space="0" w:color="808080" w:val="single"/>
        </w:pBdr>
        <w:spacing w:before="0" w:after="0" w:line="182" w:lineRule="exact"/>
        <w:ind w:right="187"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 Supplier Information Guide will be uploaded to the ICN Gateway Hillside page and will be publicly available.</w:t>
      </w:r>
    </w:p>
    <w:p>
      <w:pPr>
        <w:spacing w:before="0" w:after="77" w:line="360" w:lineRule="exact"/>
        <w:ind w:right="0" w:left="720" w:hanging="648"/>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Directly contact suppliers with information on facility opportunities and bid processes</w:t>
        <w:br/>
      </w:r>
      <w:r>
        <w:rPr>
          <w:rFonts w:ascii="Arial" w:hAnsi="Arial" w:eastAsia="Arial"/>
          <w:color w:val="000000"/>
          <w:spacing w:val="0"/>
          <w:w w:val="100"/>
          <w:sz w:val="16"/>
          <w:vertAlign w:val="baseline"/>
          <w:lang w:val="en-US"/>
        </w:rPr>
        <w:t xml:space="preserve">Provide more information and the timeframe for this action</w:t>
      </w:r>
    </w:p>
    <w:p>
      <w:pPr>
        <w:pBdr>
          <w:top w:sz="9" w:space="6" w:color="808080" w:val="single"/>
          <w:left w:sz="9" w:space="7" w:color="808080" w:val="single"/>
          <w:bottom w:sz="9" w:space="5" w:color="808080" w:val="single"/>
          <w:right w:sz="9" w:space="14" w:color="808080" w:val="single"/>
        </w:pBdr>
        <w:spacing w:before="0" w:after="608" w:line="158" w:lineRule="exact"/>
        <w:ind w:right="475" w:left="831"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Rex Minerals and all procurement entities will be making direct contact with suppliers who have been identified through market research and the EOI register.</w:t>
      </w:r>
    </w:p>
    <w:p>
      <w:pPr>
        <w:spacing w:before="0" w:after="0" w:line="391"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AIP Training</w:t>
      </w:r>
    </w:p>
    <w:p>
      <w:pPr>
        <w:spacing w:before="315" w:after="62" w:line="221" w:lineRule="exact"/>
        <w:ind w:right="504"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Describe how you will ensure that procurement entity employees are trained on the requirements of the AIP plan to ensure they achieve the plan’s objectives.</w:t>
      </w:r>
    </w:p>
    <w:p>
      <w:pPr>
        <w:pBdr>
          <w:top w:sz="9" w:space="4" w:color="808080" w:val="single"/>
          <w:left w:sz="9" w:space="7" w:color="808080" w:val="single"/>
          <w:bottom w:sz="9" w:space="4" w:color="808080" w:val="single"/>
          <w:right w:sz="9" w:space="0" w:color="808080" w:val="single"/>
        </w:pBdr>
        <w:spacing w:before="0" w:after="0" w:line="170" w:lineRule="exact"/>
        <w:ind w:right="0" w:left="37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Rex Minerals have developed a number of tools to assist in training employees and all procurement entities on the requirements of the AIP plan to</w:t>
      </w:r>
    </w:p>
    <w:p>
      <w:pPr>
        <w:pBdr>
          <w:top w:sz="9" w:space="4" w:color="808080" w:val="single"/>
          <w:left w:sz="9" w:space="7" w:color="808080" w:val="single"/>
          <w:bottom w:sz="9" w:space="4" w:color="808080" w:val="single"/>
          <w:right w:sz="9" w:space="0" w:color="808080" w:val="single"/>
        </w:pBdr>
        <w:spacing w:before="0" w:after="0" w:line="161" w:lineRule="exact"/>
        <w:ind w:right="0" w:left="37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ensure the plan's objectives are achieved. These tools are listed below.</w:t>
      </w:r>
    </w:p>
    <w:p>
      <w:pPr>
        <w:pBdr>
          <w:top w:sz="9" w:space="4" w:color="808080" w:val="single"/>
          <w:left w:sz="9" w:space="7" w:color="808080" w:val="single"/>
          <w:bottom w:sz="9" w:space="4" w:color="808080" w:val="single"/>
          <w:right w:sz="9" w:space="0" w:color="808080" w:val="single"/>
        </w:pBdr>
        <w:spacing w:before="0" w:after="0" w:line="161" w:lineRule="exact"/>
        <w:ind w:right="0" w:left="37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 A PowerPoint Presentation outlining the concept of the AIPP, the reason the AIPP is important and the AIPP obligations that Rex Minerals must</w:t>
      </w:r>
    </w:p>
    <w:p>
      <w:pPr>
        <w:pBdr>
          <w:top w:sz="9" w:space="4" w:color="808080" w:val="single"/>
          <w:left w:sz="9" w:space="7" w:color="808080" w:val="single"/>
          <w:bottom w:sz="9" w:space="4" w:color="808080" w:val="single"/>
          <w:right w:sz="9" w:space="0" w:color="808080" w:val="single"/>
        </w:pBdr>
        <w:spacing w:before="0" w:after="0" w:line="158" w:lineRule="exact"/>
        <w:ind w:right="0" w:left="370" w:firstLine="0"/>
        <w:jc w:val="left"/>
        <w:textAlignment w:val="baseline"/>
        <w:rPr>
          <w:rFonts w:ascii="Arial" w:hAnsi="Arial" w:eastAsia="Arial"/>
          <w:color w:val="000000"/>
          <w:spacing w:val="-6"/>
          <w:w w:val="95"/>
          <w:sz w:val="16"/>
          <w:vertAlign w:val="baseline"/>
          <w:lang w:val="en-US"/>
        </w:rPr>
      </w:pPr>
      <w:r>
        <w:rPr>
          <w:rFonts w:ascii="Arial" w:hAnsi="Arial" w:eastAsia="Arial"/>
          <w:color w:val="000000"/>
          <w:spacing w:val="-6"/>
          <w:w w:val="95"/>
          <w:sz w:val="16"/>
          <w:vertAlign w:val="baseline"/>
          <w:lang w:val="en-US"/>
        </w:rPr>
        <w:t xml:space="preserve">uphold.</w:t>
      </w:r>
    </w:p>
    <w:p>
      <w:pPr>
        <w:pBdr>
          <w:top w:sz="9" w:space="4" w:color="808080" w:val="single"/>
          <w:left w:sz="9" w:space="7" w:color="808080" w:val="single"/>
          <w:bottom w:sz="9" w:space="4" w:color="808080" w:val="single"/>
          <w:right w:sz="9" w:space="0" w:color="808080" w:val="single"/>
        </w:pBdr>
        <w:spacing w:before="0" w:after="0" w:line="161" w:lineRule="exact"/>
        <w:ind w:right="0" w:left="37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 A Supplier Information Guide, which explains the AIPP, the obligations Rex Minerals must uphold and the expectation for contractors/suppliers</w:t>
      </w:r>
    </w:p>
    <w:p>
      <w:pPr>
        <w:pBdr>
          <w:top w:sz="9" w:space="4" w:color="808080" w:val="single"/>
          <w:left w:sz="9" w:space="7" w:color="808080" w:val="single"/>
          <w:bottom w:sz="9" w:space="4" w:color="808080" w:val="single"/>
          <w:right w:sz="9" w:space="0" w:color="808080" w:val="single"/>
        </w:pBdr>
        <w:spacing w:before="0" w:after="0" w:line="161" w:lineRule="exact"/>
        <w:ind w:right="0" w:left="37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when engaging with the AIPP.</w:t>
      </w:r>
    </w:p>
    <w:p>
      <w:pPr>
        <w:pBdr>
          <w:top w:sz="9" w:space="4" w:color="808080" w:val="single"/>
          <w:left w:sz="9" w:space="7" w:color="808080" w:val="single"/>
          <w:bottom w:sz="9" w:space="4" w:color="808080" w:val="single"/>
          <w:right w:sz="9" w:space="0" w:color="808080" w:val="single"/>
        </w:pBdr>
        <w:spacing w:before="0" w:after="0" w:line="158" w:lineRule="exact"/>
        <w:ind w:right="0" w:left="37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 An internal EOI flow chart for use within the Rex Minerals procurement team and all procurement entities, which stipulates the process to be</w:t>
      </w:r>
    </w:p>
    <w:p>
      <w:pPr>
        <w:pBdr>
          <w:top w:sz="9" w:space="4" w:color="808080" w:val="single"/>
          <w:left w:sz="9" w:space="7" w:color="808080" w:val="single"/>
          <w:bottom w:sz="9" w:space="4" w:color="808080" w:val="single"/>
          <w:right w:sz="9" w:space="0" w:color="808080" w:val="single"/>
        </w:pBdr>
        <w:spacing w:before="0" w:after="0" w:line="161" w:lineRule="exact"/>
        <w:ind w:right="0" w:left="37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undertaken when an expression of interest is received.</w:t>
      </w:r>
    </w:p>
    <w:p>
      <w:pPr>
        <w:pBdr>
          <w:top w:sz="9" w:space="4" w:color="808080" w:val="single"/>
          <w:left w:sz="9" w:space="7" w:color="808080" w:val="single"/>
          <w:bottom w:sz="9" w:space="4" w:color="808080" w:val="single"/>
          <w:right w:sz="9" w:space="0" w:color="808080" w:val="single"/>
        </w:pBdr>
        <w:spacing w:before="0" w:after="865" w:line="173" w:lineRule="exact"/>
        <w:ind w:right="0" w:left="37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Specific AIP training for procurement entities will be conducted in H2 CY 2024.</w:t>
      </w:r>
    </w:p>
    <w:p>
      <w:pPr>
        <w:spacing w:before="4" w:after="0" w:line="249" w:lineRule="exact"/>
        <w:ind w:right="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19 of 28</w:t>
      </w:r>
    </w:p>
    <w:p>
      <w:pPr>
        <w:sectPr>
          <w:type w:val="nextPage"/>
          <w:pgSz w:w="11904" w:h="16843" w:orient="portrait"/>
          <w:pgMar w:bottom="181" w:top="460" w:right="653" w:left="811" w:header="720" w:footer="720"/>
          <w:titlePg w:val="false"/>
          <w:textDirection w:val="lrTb"/>
        </w:sectPr>
      </w:pPr>
    </w:p>
    <w:p>
      <w:pPr>
        <w:spacing w:before="2" w:after="593"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Wed Mar 06 2024 16:37:10 GMT+1 100 (AEDT) *****</w:t>
      </w:r>
    </w:p>
    <w:p>
      <w:pPr>
        <w:spacing w:before="2" w:after="593" w:line="183" w:lineRule="exact"/>
        <w:sectPr>
          <w:type w:val="nextPage"/>
          <w:pgSz w:w="11904" w:h="16843" w:orient="portrait"/>
          <w:pgMar w:bottom="181" w:top="460" w:right="2843" w:left="2861" w:header="720" w:footer="720"/>
          <w:titlePg w:val="false"/>
          <w:textDirection w:val="lrTb"/>
        </w:sectPr>
      </w:pPr>
    </w:p>
    <w:p>
      <w:pPr>
        <w:spacing w:before="5" w:after="0" w:line="395" w:lineRule="exact"/>
        <w:ind w:right="0" w:left="0" w:firstLine="0"/>
        <w:jc w:val="left"/>
        <w:textAlignment w:val="baseline"/>
        <w:rPr>
          <w:rFonts w:ascii="Arial" w:hAnsi="Arial" w:eastAsia="Arial"/>
          <w:color w:val="000000"/>
          <w:spacing w:val="-1"/>
          <w:w w:val="95"/>
          <w:sz w:val="35"/>
          <w:vertAlign w:val="baseline"/>
          <w:lang w:val="en-US"/>
        </w:rPr>
      </w:pPr>
      <w:r>
        <w:pict>
          <v:shapetype id="_x0000_t59" coordsize="21600,21600" o:spt="202" path="m,l,21600r21600,l21600,xe">
            <v:stroke joinstyle="miter"/>
            <v:path gradientshapeok="t" o:connecttype="rect"/>
          </v:shapetype>
          <v:shape id="_x0000_s58" type="#_x0000_t59" filled="f" stroked="f" style="position:absolute;width:28.55pt;height:725pt;z-index:-1;margin-left:51.85pt;margin-top:82.4pt;mso-wrap-distance-left:0pt;mso-wrap-distance-right:0pt;mso-position-horizontal-relative:page;mso-position-vertical-relative:page">
            <w10:wrap type="square" side="both"/>
            <v:fill opacity="1" o:opacity2="1" recolor="f" rotate="f" type="solid"/>
            <v:textbox inset="0pt, 0pt, 0pt, 0pt">
              <w:txbxContent>
                <w:p>
                  <w:pPr>
                    <w:spacing w:before="354" w:after="13844" w:line="240" w:lineRule="auto"/>
                    <w:ind w:right="211" w:left="0"/>
                    <w:jc w:val="left"/>
                    <w:textAlignment w:val="baseline"/>
                  </w:pPr>
                  <w:r>
                    <w:drawing>
                      <wp:inline>
                        <wp:extent cx="228600" cy="191770"/>
                        <wp:docPr name="Picture" id="33"/>
                        <a:graphic>
                          <a:graphicData uri="http://schemas.openxmlformats.org/drawingml/2006/picture">
                            <pic:pic>
                              <pic:nvPicPr>
                                <pic:cNvPr id="33" name="Picture"/>
                                <pic:cNvPicPr preferRelativeResize="false"/>
                              </pic:nvPicPr>
                              <pic:blipFill>
                                <a:blip r:embed="prId33"/>
                                <a:stretch>
                                  <a:fillRect/>
                                </a:stretch>
                              </pic:blipFill>
                              <pic:spPr>
                                <a:xfrm>
                                  <a:off x="0" y="0"/>
                                  <a:ext cx="228600" cy="191770"/>
                                </a:xfrm>
                                <a:prstGeom prst="rect"/>
                              </pic:spPr>
                            </pic:pic>
                          </a:graphicData>
                        </a:graphic>
                      </wp:inline>
                    </w:drawing>
                  </w:r>
                </w:p>
              </w:txbxContent>
            </v:textbox>
          </v:shape>
        </w:pict>
      </w:r>
      <w:r>
        <w:rPr>
          <w:rFonts w:ascii="Arial" w:hAnsi="Arial" w:eastAsia="Arial"/>
          <w:color w:val="000000"/>
          <w:spacing w:val="-1"/>
          <w:w w:val="95"/>
          <w:sz w:val="35"/>
          <w:vertAlign w:val="baseline"/>
          <w:lang w:val="en-US"/>
        </w:rPr>
        <w:t xml:space="preserve">Equal Bid Timeframes</w:t>
      </w:r>
    </w:p>
    <w:p>
      <w:pPr>
        <w:spacing w:before="320" w:after="13742" w:line="216" w:lineRule="exact"/>
        <w:ind w:right="72"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Confirm you will ensure that procurement entities will not discriminate against Australian entities in relation to timeframes for responding to requests for bids to supply key goods and services for the new facility.</w:t>
      </w:r>
    </w:p>
    <w:p>
      <w:pPr>
        <w:spacing w:before="320" w:after="13742" w:line="216" w:lineRule="exact"/>
        <w:sectPr>
          <w:type w:val="continuous"/>
          <w:pgSz w:w="11904" w:h="16843" w:orient="portrait"/>
          <w:pgMar w:bottom="181" w:top="460" w:right="1834" w:left="1070"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7"/>
          <w:w w:val="100"/>
          <w:sz w:val="22"/>
          <w:vertAlign w:val="baseline"/>
          <w:lang w:val="en-US"/>
        </w:rPr>
      </w:pPr>
      <w:r>
        <w:rPr>
          <w:rFonts w:ascii="Times New Roman" w:hAnsi="Times New Roman" w:eastAsia="Times New Roman"/>
          <w:color w:val="000000"/>
          <w:spacing w:val="7"/>
          <w:w w:val="100"/>
          <w:sz w:val="22"/>
          <w:vertAlign w:val="baseline"/>
          <w:lang w:val="en-US"/>
        </w:rPr>
        <w:t xml:space="preserve">Page 20 of 28</w:t>
      </w:r>
    </w:p>
    <w:p>
      <w:pPr>
        <w:sectPr>
          <w:type w:val="continuous"/>
          <w:pgSz w:w="11904" w:h="16843" w:orient="portrait"/>
          <w:pgMar w:bottom="181" w:top="460" w:right="658" w:left="9806"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327" w:after="103" w:line="393" w:lineRule="exact"/>
        <w:ind w:right="0" w:left="216" w:firstLine="0"/>
        <w:jc w:val="left"/>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Part C - Building Australian Industry Capability</w:t>
      </w:r>
    </w:p>
    <w:p>
      <w:pPr>
        <w:spacing w:before="221" w:after="0" w:line="220" w:lineRule="exact"/>
        <w:ind w:right="792" w:left="504" w:firstLine="0"/>
        <w:jc w:val="left"/>
        <w:textAlignment w:val="baseline"/>
        <w:rPr>
          <w:rFonts w:ascii="Arial" w:hAnsi="Arial" w:eastAsia="Arial"/>
          <w:color w:val="000000"/>
          <w:spacing w:val="0"/>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In this criterion you should describe how, through this new facility, you will encourage and facilitate Australian manufacturers and suppliers to build capability and integrate into global supply chains, including through the provision of feedback, and recommendations for improvement.</w:t>
      </w:r>
    </w:p>
    <w:p>
      <w:pPr>
        <w:spacing w:before="593" w:after="0" w:line="393"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Capability Development</w:t>
      </w:r>
    </w:p>
    <w:p>
      <w:pPr>
        <w:spacing w:before="315" w:after="0" w:line="221" w:lineRule="exact"/>
        <w:ind w:right="864"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Select and describe the actions you and your procurement entities will take to encourage and facilitate capability development for Australian manufacturers and suppliers to the new facility.</w:t>
      </w:r>
    </w:p>
    <w:p>
      <w:pPr>
        <w:spacing w:before="0" w:after="0" w:line="328" w:lineRule="exact"/>
        <w:ind w:right="0" w:left="72" w:firstLine="0"/>
        <w:jc w:val="left"/>
        <w:textAlignment w:val="baseline"/>
        <w:rPr>
          <w:rFonts w:ascii="Arial" w:hAnsi="Arial" w:eastAsia="Arial"/>
          <w:color w:val="000000"/>
          <w:spacing w:val="0"/>
          <w:w w:val="100"/>
          <w:sz w:val="16"/>
          <w:vertAlign w:val="baseline"/>
          <w:lang w:val="en-US"/>
        </w:rPr>
      </w:pPr>
      <w:r>
        <w:pict>
          <v:shapetype id="_x0000_t60" coordsize="21600,21600" o:spt="202" path="m,l,21600r21600,l21600,xe">
            <v:stroke joinstyle="miter"/>
            <v:path gradientshapeok="t" o:connecttype="rect"/>
          </v:shapetype>
          <v:shape id="_x0000_s59" type="#_x0000_t60" filled="f" stroked="f" style="position:absolute;width:34.35pt;height:146.55pt;z-index:-1;margin-left:40.55pt;margin-top:205.2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61" coordsize="21600,21600" o:spt="202" path="m,l,21600r21600,l21600,xe">
            <v:stroke joinstyle="miter"/>
            <v:path gradientshapeok="t" o:connecttype="rect"/>
          </v:shapetype>
          <v:shape id="_x0000_s60" type="#_x0000_t61" filled="f" stroked="f" style="position:absolute;width:15.1pt;height:15.1pt;z-index:-1;margin-left:51.85pt;margin-top:247.2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5.1pt;height:15.1pt;z-index:-1;margin-left:51.85pt;margin-top:211.2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15.1pt;height:15.1pt;z-index:-1;margin-left:51.85pt;margin-top:229.2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34.35pt;height:67.9pt;z-index:-1;margin-left:40.55pt;margin-top:265.2pt;mso-wrap-distance-left:0pt;mso-wrap-distance-right:0pt;mso-position-horizontal-relative:page;mso-position-vertical-relative:page">
            <w10:wrap type="square" side="both"/>
            <v:fill opacity="1" o:opacity2="1" recolor="f" rotate="f" type="solid"/>
            <v:textbox inset="0pt, 0pt, 0pt, 0pt">
              <w:txbxContent>
                <w:p>
                  <w:pPr>
                    <w:spacing w:before="0" w:after="1056" w:line="240" w:lineRule="auto"/>
                    <w:ind w:right="101" w:left="226"/>
                    <w:jc w:val="left"/>
                    <w:textAlignment w:val="baseline"/>
                  </w:pPr>
                  <w:r>
                    <w:drawing>
                      <wp:inline>
                        <wp:extent cx="228600" cy="191770"/>
                        <wp:docPr name="Picture" id="34"/>
                        <a:graphic>
                          <a:graphicData uri="http://schemas.openxmlformats.org/drawingml/2006/picture">
                            <pic:pic>
                              <pic:nvPicPr>
                                <pic:cNvPr id="34" name="Picture"/>
                                <pic:cNvPicPr preferRelativeResize="false"/>
                              </pic:nvPicPr>
                              <pic:blipFill>
                                <a:blip r:embed="prId34"/>
                                <a:stretch>
                                  <a:fillRect/>
                                </a:stretch>
                              </pic:blipFill>
                              <pic:spPr>
                                <a:xfrm>
                                  <a:off x="0" y="0"/>
                                  <a:ext cx="228600" cy="191770"/>
                                </a:xfrm>
                                <a:prstGeom prst="rect"/>
                              </pic:spPr>
                            </pic:pic>
                          </a:graphicData>
                        </a:graphic>
                      </wp:inline>
                    </w:drawing>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34.35pt;height:17.75pt;z-index:-1;margin-left:40.55pt;margin-top:333.1pt;mso-wrap-distance-left:0pt;mso-wrap-distance-right:0pt;mso-position-horizontal-relative:page;mso-position-vertical-relative:page">
            <w10:wrap type="square" side="both"/>
            <v:fill opacity="1" o:opacity2="1" recolor="f" rotate="f" type="solid"/>
            <v:textbox inset="0pt, 0pt, 0pt, 0pt">
              <w:txbxContent>
                <w:p>
                  <w:pPr>
                    <w:spacing w:before="0" w:after="52" w:line="240" w:lineRule="auto"/>
                    <w:ind w:right="101" w:left="226"/>
                    <w:jc w:val="left"/>
                    <w:textAlignment w:val="baseline"/>
                  </w:pPr>
                  <w:r>
                    <w:drawing>
                      <wp:inline>
                        <wp:extent cx="228600" cy="192405"/>
                        <wp:docPr name="Picture" id="35"/>
                        <a:graphic>
                          <a:graphicData uri="http://schemas.openxmlformats.org/drawingml/2006/picture">
                            <pic:pic>
                              <pic:nvPicPr>
                                <pic:cNvPr id="35" name="Picture"/>
                                <pic:cNvPicPr preferRelativeResize="false"/>
                              </pic:nvPicPr>
                              <pic:blipFill>
                                <a:blip r:embed="prId35"/>
                                <a:stretch>
                                  <a:fillRect/>
                                </a:stretch>
                              </pic:blipFill>
                              <pic:spPr>
                                <a:xfrm>
                                  <a:off x="0" y="0"/>
                                  <a:ext cx="228600" cy="192405"/>
                                </a:xfrm>
                                <a:prstGeom prst="rect"/>
                              </pic:spPr>
                            </pic:pic>
                          </a:graphicData>
                        </a:graphic>
                      </wp:inline>
                    </w:drawing>
                  </w:r>
                </w:p>
              </w:txbxContent>
            </v:textbox>
          </v:shape>
        </w:pict>
      </w: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Provide market intelligence to suppliers</w:t>
      </w:r>
    </w:p>
    <w:p>
      <w:pPr>
        <w:spacing w:before="0" w:after="77" w:line="360" w:lineRule="exact"/>
        <w:ind w:right="0" w:left="0" w:firstLine="72"/>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Transfer new product and process technology to suppliers</w:t>
        <w:br/>
      </w:r>
      <w:r>
        <w:rPr>
          <w:rFonts w:ascii="Arial" w:hAnsi="Arial" w:eastAsia="Arial"/>
          <w:color w:val="000000"/>
          <w:spacing w:val="0"/>
          <w:w w:val="100"/>
          <w:sz w:val="16"/>
          <w:vertAlign w:val="baseline"/>
          <w:lang w:val="en-US"/>
        </w:rPr>
        <w:t xml:space="preserve">Encourage joint ventures and alliances between suppliers</w:t>
        <w:br/>
      </w:r>
      <w:r>
        <w:rPr>
          <w:rFonts w:ascii="Arial" w:hAnsi="Arial" w:eastAsia="Arial"/>
          <w:color w:val="000000"/>
          <w:spacing w:val="0"/>
          <w:w w:val="100"/>
          <w:sz w:val="16"/>
          <w:vertAlign w:val="baseline"/>
          <w:lang w:val="en-US"/>
        </w:rPr>
        <w:t xml:space="preserve">Provide more information for this action</w:t>
      </w:r>
    </w:p>
    <w:p>
      <w:pPr>
        <w:pBdr>
          <w:top w:sz="9" w:space="5" w:color="808080" w:val="single"/>
          <w:left w:sz="9" w:space="7" w:color="808080" w:val="single"/>
          <w:bottom w:sz="9" w:space="3" w:color="808080" w:val="single"/>
          <w:right w:sz="9" w:space="18" w:color="808080" w:val="single"/>
        </w:pBdr>
        <w:spacing w:before="0" w:after="0" w:line="164" w:lineRule="exact"/>
        <w:ind w:right="547" w:left="14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The Supplier Information Guide will clearly stipulate that joint ventures and alliances between suppliers are encouraged. It is anticipated that the Supplier Information Guide will be available in H2 CY2024 once the project financing pathway has been established.</w:t>
      </w:r>
    </w:p>
    <w:p>
      <w:pPr>
        <w:spacing w:before="0" w:after="72" w:line="360" w:lineRule="exact"/>
        <w:ind w:right="0" w:left="720" w:hanging="648"/>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Support supplier development initiatives of industry associations or governments</w:t>
        <w:br/>
      </w:r>
      <w:r>
        <w:rPr>
          <w:rFonts w:ascii="Arial" w:hAnsi="Arial" w:eastAsia="Arial"/>
          <w:color w:val="000000"/>
          <w:spacing w:val="0"/>
          <w:w w:val="100"/>
          <w:sz w:val="16"/>
          <w:vertAlign w:val="baseline"/>
          <w:lang w:val="en-US"/>
        </w:rPr>
        <w:t xml:space="preserve">Provide more information for this action</w:t>
      </w:r>
    </w:p>
    <w:p>
      <w:pPr>
        <w:pBdr>
          <w:top w:sz="9" w:space="6" w:color="808080" w:val="single"/>
          <w:left w:sz="9" w:space="7" w:color="808080" w:val="single"/>
          <w:bottom w:sz="9" w:space="4" w:color="808080" w:val="single"/>
          <w:right w:sz="9" w:space="21" w:color="808080" w:val="single"/>
        </w:pBdr>
        <w:spacing w:before="0" w:after="609" w:line="158" w:lineRule="exact"/>
        <w:ind w:right="619" w:left="831"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Suppliers will be encouraged to register with ICN Gateway free of charge and encouraged to review DISR website and in particular the Industry Growth Program for SMEs, in the Supplier Information Guide, which will be completed and made available in H2 CY2024.</w:t>
      </w:r>
    </w:p>
    <w:p>
      <w:pPr>
        <w:spacing w:before="0" w:after="0" w:line="391" w:lineRule="exact"/>
        <w:ind w:right="0" w:left="216"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Global Supply Chain Integration</w:t>
      </w:r>
    </w:p>
    <w:p>
      <w:pPr>
        <w:spacing w:before="315" w:after="0" w:line="221" w:lineRule="exact"/>
        <w:ind w:right="864"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Select and describe the actions you and your procurement entities will take to facilitate the integration into global supply chains of Australian manufacturers and suppliers to the new facility.</w:t>
      </w:r>
    </w:p>
    <w:p>
      <w:pPr>
        <w:spacing w:before="115" w:after="0" w:line="182" w:lineRule="exact"/>
        <w:ind w:right="0" w:left="72" w:firstLine="0"/>
        <w:jc w:val="left"/>
        <w:textAlignment w:val="baseline"/>
        <w:rPr>
          <w:rFonts w:ascii="Arial" w:hAnsi="Arial" w:eastAsia="Arial"/>
          <w:color w:val="000000"/>
          <w:spacing w:val="-3"/>
          <w:w w:val="100"/>
          <w:sz w:val="16"/>
          <w:vertAlign w:val="baseline"/>
          <w:lang w:val="en-US"/>
        </w:rPr>
      </w:pPr>
      <w:r>
        <w:pict>
          <v:shapetype id="_x0000_t66" coordsize="21600,21600" o:spt="202" path="m,l,21600r21600,l21600,xe">
            <v:stroke joinstyle="miter"/>
            <v:path gradientshapeok="t" o:connecttype="rect"/>
          </v:shapetype>
          <v:shape id="_x0000_s65" type="#_x0000_t66" filled="f" stroked="f" style="position:absolute;width:35.3pt;height:127.85pt;z-index:-1;margin-left:40.55pt;margin-top:481.2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67" coordsize="21600,21600" o:spt="202" path="m,l,21600r21600,l21600,xe">
            <v:stroke joinstyle="miter"/>
            <v:path gradientshapeok="t" o:connecttype="rect"/>
          </v:shapetype>
          <v:shape id="_x0000_s66" type="#_x0000_t67" filled="f" stroked="f" style="position:absolute;width:15.1pt;height:15.1pt;z-index:-1;margin-left:51.85pt;margin-top:541.2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5.1pt;height:15.1pt;z-index:-1;margin-left:51.85pt;margin-top:523.2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5.1pt;height:15.1pt;z-index:-1;margin-left:51.85pt;margin-top:487.2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5.1pt;height:15.1pt;z-index:-1;margin-left:51.85pt;margin-top:505.2pt;mso-wrap-distance-left:0pt;mso-wrap-distance-right:0pt;mso-position-horizontal-relative:page;mso-position-vertical-relative:page">
            <w10:wrap type="square"/>
            <v:fill opacity="1" o:opacity2="1" recolor="f" rotate="f" type="solid"/>
            <v:textbox inset="0pt, 0pt, 0pt, 0pt">
              <w:txbxContent>
                <w:p>
                  <w:pPr>
                    <w:pBdr>
                      <w:top w:sz="11" w:space="0" w:color="000000" w:val="single"/>
                      <w:left w:sz="11" w:space="0" w:color="000000" w:val="single"/>
                      <w:bottom w:sz="11" w:space="0" w:color="000000" w:val="single"/>
                      <w:right w:sz="11" w:space="0" w:color="000000" w:val="single"/>
                    </w:pBdr>
                  </w:pP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35.3pt;height:48.95pt;z-index:-1;margin-left:40.55pt;margin-top:559.2pt;mso-wrap-distance-left:0pt;mso-wrap-distance-right:0pt;mso-position-horizontal-relative:page;mso-position-vertical-relative:page">
            <w10:wrap type="square" side="both"/>
            <v:fill opacity="1" o:opacity2="1" recolor="f" rotate="f" type="solid"/>
            <v:textbox inset="0pt, 0pt, 0pt, 0pt">
              <w:txbxContent>
                <w:p>
                  <w:pPr>
                    <w:spacing w:before="0" w:after="317" w:line="240" w:lineRule="auto"/>
                    <w:ind w:right="120" w:left="226"/>
                    <w:jc w:val="left"/>
                    <w:textAlignment w:val="baseline"/>
                  </w:pPr>
                  <w:r>
                    <w:drawing>
                      <wp:inline>
                        <wp:extent cx="228600" cy="420370"/>
                        <wp:docPr name="Picture" id="36"/>
                        <a:graphic>
                          <a:graphicData uri="http://schemas.openxmlformats.org/drawingml/2006/picture">
                            <pic:pic>
                              <pic:nvPicPr>
                                <pic:cNvPr id="36" name="Picture"/>
                                <pic:cNvPicPr preferRelativeResize="false"/>
                              </pic:nvPicPr>
                              <pic:blipFill>
                                <a:blip r:embed="prId36"/>
                                <a:stretch>
                                  <a:fillRect/>
                                </a:stretch>
                              </pic:blipFill>
                              <pic:spPr>
                                <a:xfrm>
                                  <a:off x="0" y="0"/>
                                  <a:ext cx="228600" cy="420370"/>
                                </a:xfrm>
                                <a:prstGeom prst="rect"/>
                              </pic:spPr>
                            </pic:pic>
                          </a:graphicData>
                        </a:graphic>
                      </wp:inline>
                    </w:drawing>
                  </w:r>
                </w:p>
              </w:txbxContent>
            </v:textbox>
          </v:shape>
        </w:pict>
      </w:r>
      <w:r>
        <w:rPr>
          <w:rFonts w:ascii="Arial" w:hAnsi="Arial" w:eastAsia="Arial"/>
          <w:color w:val="000000"/>
          <w:spacing w:val="-3"/>
          <w:w w:val="100"/>
          <w:sz w:val="16"/>
          <w:vertAlign w:val="baseline"/>
          <w:lang w:val="en-US"/>
        </w:rPr>
        <w:t xml:space="preserve">Introduce suppliers to global supply chain partners</w:t>
      </w:r>
    </w:p>
    <w:p>
      <w:pPr>
        <w:spacing w:before="178" w:after="0" w:line="182"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178" w:after="0" w:line="182"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w:t>
      </w:r>
    </w:p>
    <w:p>
      <w:pPr>
        <w:spacing w:before="178" w:after="0" w:line="182"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export readiness training or international accreditation</w:t>
      </w:r>
    </w:p>
    <w:p>
      <w:pPr>
        <w:spacing w:before="178" w:after="0" w:line="182"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export and global integration initiatives of industry associations or governments</w:t>
      </w:r>
    </w:p>
    <w:p>
      <w:pPr>
        <w:spacing w:before="178" w:after="0" w:line="182"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78" w:after="72" w:line="182" w:lineRule="exact"/>
        <w:ind w:right="0" w:left="72"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Provide more information for this action</w:t>
      </w:r>
    </w:p>
    <w:p>
      <w:pPr>
        <w:pBdr>
          <w:top w:sz="9" w:space="4" w:color="808080" w:val="single"/>
          <w:left w:sz="9" w:space="7" w:color="808080" w:val="single"/>
          <w:bottom w:sz="9" w:space="4" w:color="808080" w:val="single"/>
          <w:right w:sz="9" w:space="0" w:color="808080" w:val="single"/>
        </w:pBdr>
        <w:spacing w:before="0" w:after="608" w:line="182" w:lineRule="exact"/>
        <w:ind w:right="187" w:left="831"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Rex Minerals and all procurement entities will provide references for high performing suppliers.</w:t>
      </w:r>
    </w:p>
    <w:p>
      <w:pPr>
        <w:spacing w:before="0" w:after="0" w:line="391" w:lineRule="exact"/>
        <w:ind w:right="0"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Feedback</w:t>
      </w:r>
    </w:p>
    <w:p>
      <w:pPr>
        <w:spacing w:before="315" w:after="72" w:line="221" w:lineRule="exact"/>
        <w:ind w:right="36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Describe how you will ensure that procurement entities offer and provide feedback to unsuccessful Australian bidders for the new facility (feedback must include recommendations of relevant training, skills, capability and capacity development)</w:t>
      </w:r>
    </w:p>
    <w:tbl>
      <w:tblPr>
        <w:jc w:val="left"/>
        <w:tblInd w:w="226" w:type="dxa"/>
        <w:tblLayout w:type="fixed"/>
        <w:tblCellMar>
          <w:left w:w="0" w:type="dxa"/>
          <w:right w:w="0" w:type="dxa"/>
        </w:tblCellMar>
      </w:tblPr>
      <w:tblGrid>
        <w:gridCol w:w="10214"/>
      </w:tblGrid>
      <w:tr>
        <w:trPr>
          <w:trHeight w:val="744" w:hRule="exact"/>
        </w:trPr>
        <w:tc>
          <w:tcPr>
            <w:tcW w:w="10214" w:type="dxa"/>
            <w:tcBorders>
              <w:top w:val="single" w:sz="9" w:color="808080"/>
              <w:left w:val="single" w:sz="9" w:color="808080"/>
              <w:bottom w:val="single" w:sz="9" w:color="808080"/>
              <w:right w:val="single" w:sz="9" w:color="808080"/>
            </w:tcBorders>
            <w:textDirection w:val="lrTb"/>
            <w:vAlign w:val="top"/>
          </w:tcPr>
          <w:p>
            <w:pPr>
              <w:spacing w:before="117" w:after="91" w:line="161" w:lineRule="exact"/>
              <w:ind w:right="864" w:left="144" w:firstLine="0"/>
              <w:jc w:val="both"/>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Rex Minerals have prepared an email template which can be easily customized to be provided to suppliers who request feedback on their unsuccessful bids. This template covers the areas in which the suppliers did not meet the required standard or was scored lower than the successful tenderer and includes an option for suppliers to request further feedback.</w:t>
            </w:r>
          </w:p>
        </w:tc>
      </w:tr>
    </w:tbl>
    <w:p>
      <w:pPr>
        <w:spacing w:before="0" w:after="965" w:line="20" w:lineRule="exact"/>
      </w:pPr>
    </w:p>
    <w:p>
      <w:pPr>
        <w:spacing w:before="4" w:after="0" w:line="249" w:lineRule="exact"/>
        <w:ind w:right="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21 of 28</w:t>
      </w:r>
    </w:p>
    <w:p>
      <w:pPr>
        <w:sectPr>
          <w:type w:val="nextPage"/>
          <w:pgSz w:w="11904" w:h="16843" w:orient="portrait"/>
          <w:pgMar w:bottom="181" w:top="460" w:right="653" w:left="811" w:header="720" w:footer="720"/>
          <w:titlePg w:val="false"/>
          <w:textDirection w:val="lrTb"/>
        </w:sectPr>
      </w:pPr>
    </w:p>
    <w:p>
      <w:pPr>
        <w:spacing w:before="2" w:after="319"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16:37:10 GMT+1 100 (AEDT) *****</w:t>
      </w:r>
    </w:p>
    <w:p>
      <w:pPr>
        <w:spacing w:before="2" w:after="319" w:line="183" w:lineRule="exact"/>
        <w:sectPr>
          <w:type w:val="nextPage"/>
          <w:pgSz w:w="11904" w:h="16843" w:orient="portrait"/>
          <w:pgMar w:bottom="181" w:top="460" w:right="732" w:left="732" w:header="720" w:footer="720"/>
          <w:titlePg w:val="false"/>
          <w:textDirection w:val="lrTb"/>
        </w:sectPr>
      </w:pPr>
    </w:p>
    <w:p>
      <w:pPr>
        <w:spacing w:before="0" w:after="103" w:line="391" w:lineRule="exact"/>
        <w:ind w:right="0" w:left="288"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Declaration</w:t>
      </w:r>
    </w:p>
    <w:p>
      <w:pPr>
        <w:spacing w:before="78" w:after="0" w:line="221" w:lineRule="exact"/>
        <w:ind w:right="432" w:left="72" w:firstLine="0"/>
        <w:jc w:val="left"/>
        <w:textAlignment w:val="baseline"/>
        <w:rPr>
          <w:rFonts w:ascii="Arial" w:hAnsi="Arial" w:eastAsia="Arial"/>
          <w:color w:val="000000"/>
          <w:spacing w:val="-4"/>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4"/>
          <w:w w:val="100"/>
          <w:sz w:val="16"/>
          <w:vertAlign w:val="baseline"/>
          <w:lang w:val="en-US"/>
        </w:rPr>
        <w:t xml:space="preserve">I, Amber Rivamonte, being an authorised person for Rex Minerals (SA) Pty Ltd and any other project proponents, the nominated new facility operator and any other operators if applicable, declare that the information contained in Parts A, B and C of this Australian Industry Participation (AIP) plan is true, accurate and complete to the best of my knowledge.</w:t>
      </w:r>
    </w:p>
    <w:p>
      <w:pPr>
        <w:spacing w:before="141" w:after="0" w:line="181" w:lineRule="exact"/>
        <w:ind w:right="0" w:left="72"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I acknowledge and agree that:</w:t>
      </w:r>
    </w:p>
    <w:p>
      <w:pPr>
        <w:spacing w:before="116" w:after="0" w:line="220" w:lineRule="exact"/>
        <w:ind w:right="432" w:left="720" w:hanging="216"/>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1. The Australian Industry Participation Authority (‘AIP Authority’) may request further information in relation to the AIP Plan. I agree to comply with all requests made by the AIP Authority for information.</w:t>
      </w:r>
    </w:p>
    <w:p>
      <w:pPr>
        <w:spacing w:before="0" w:after="0" w:line="221" w:lineRule="exact"/>
        <w:ind w:right="432" w:left="720" w:hanging="216"/>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2. If I do not provide the requested information, or the information provided is insufficient or unsuitable, then the AIP Authority may not approve this AIP Plan.</w:t>
      </w:r>
    </w:p>
    <w:p>
      <w:pPr>
        <w:spacing w:before="0" w:after="0" w:line="221" w:lineRule="exact"/>
        <w:ind w:right="648" w:left="720" w:hanging="216"/>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3. Information collected, or provided to, the AIP Authority is “protected information” as defined under the Australian Jobs Act 2013 (the Act). The use and disclosure of protected information is governed by Part 9 of the Act.</w:t>
      </w:r>
    </w:p>
    <w:p>
      <w:pPr>
        <w:spacing w:before="0" w:after="0" w:line="218" w:lineRule="exact"/>
        <w:ind w:right="792" w:left="720" w:hanging="216"/>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4. The AIP Authority will collect and use information, including personal information, supplied in connection with the Project, AIP Plan and Compliance Reports for the purposes of:</w:t>
      </w:r>
    </w:p>
    <w:p>
      <w:pPr>
        <w:numPr>
          <w:ilvl w:val="0"/>
          <w:numId w:val="1"/>
        </w:numPr>
        <w:tabs>
          <w:tab w:val="clear" w:pos="216"/>
          <w:tab w:val="left" w:pos="1440"/>
        </w:tabs>
        <w:spacing w:before="40" w:after="0" w:line="181" w:lineRule="exact"/>
        <w:ind w:right="0" w:left="122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meeting the objectives and requirements of the Act;</w:t>
      </w:r>
    </w:p>
    <w:p>
      <w:pPr>
        <w:numPr>
          <w:ilvl w:val="0"/>
          <w:numId w:val="1"/>
        </w:numPr>
        <w:tabs>
          <w:tab w:val="clear" w:pos="216"/>
          <w:tab w:val="left" w:pos="1440"/>
        </w:tabs>
        <w:spacing w:before="40" w:after="0" w:line="181" w:lineRule="exact"/>
        <w:ind w:right="0" w:left="122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program evaluation and monitoring;</w:t>
      </w:r>
    </w:p>
    <w:p>
      <w:pPr>
        <w:numPr>
          <w:ilvl w:val="0"/>
          <w:numId w:val="1"/>
        </w:numPr>
        <w:tabs>
          <w:tab w:val="clear" w:pos="216"/>
          <w:tab w:val="left" w:pos="1440"/>
        </w:tabs>
        <w:spacing w:before="40" w:after="0" w:line="181" w:lineRule="exact"/>
        <w:ind w:right="0" w:left="122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policy research, evaluation and development;</w:t>
      </w:r>
    </w:p>
    <w:p>
      <w:pPr>
        <w:numPr>
          <w:ilvl w:val="0"/>
          <w:numId w:val="1"/>
        </w:numPr>
        <w:tabs>
          <w:tab w:val="clear" w:pos="216"/>
          <w:tab w:val="left" w:pos="1440"/>
        </w:tabs>
        <w:spacing w:before="40" w:after="0" w:line="181" w:lineRule="exact"/>
        <w:ind w:right="0" w:left="122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providing information to the public and industry, to assist and improve the participation of Australian entities; and</w:t>
      </w:r>
    </w:p>
    <w:p>
      <w:pPr>
        <w:numPr>
          <w:ilvl w:val="0"/>
          <w:numId w:val="1"/>
        </w:numPr>
        <w:tabs>
          <w:tab w:val="clear" w:pos="216"/>
          <w:tab w:val="left" w:pos="1440"/>
        </w:tabs>
        <w:spacing w:before="35" w:after="0" w:line="181" w:lineRule="exact"/>
        <w:ind w:right="0" w:left="122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as may be otherwise authorised or required by law.</w:t>
      </w:r>
    </w:p>
    <w:p>
      <w:pPr>
        <w:spacing w:before="0" w:after="0" w:line="220" w:lineRule="exact"/>
        <w:ind w:right="864" w:left="720" w:hanging="216"/>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5. The AIP Authority is required to comply with the Privacy Act 1988. Further information about how the AIP Authority collects, uses and discloses personal information is available in the Department of Industry, Science, Energy and Resources Privacy Policy.</w:t>
      </w:r>
    </w:p>
    <w:p>
      <w:pPr>
        <w:spacing w:before="4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6. Giving false or misleading information to the Commonwealth is an offence under the Criminal Code Act 1995.</w:t>
      </w:r>
    </w:p>
    <w:p>
      <w:pPr>
        <w:spacing w:before="0" w:after="649" w:line="221" w:lineRule="exact"/>
        <w:ind w:right="432" w:left="720" w:hanging="216"/>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7. The AIP Authority will publish a summary of this AIP plan on its website for the duration of the project and if the project involves establishing a new facility, for the first two years of the new facility’s operation.</w:t>
      </w:r>
    </w:p>
    <w:tbl>
      <w:tblPr>
        <w:jc w:val="left"/>
        <w:tblLayout w:type="fixed"/>
        <w:tblCellMar>
          <w:left w:w="0" w:type="dxa"/>
          <w:right w:w="0" w:type="dxa"/>
        </w:tblCellMar>
      </w:tblPr>
      <w:tblGrid>
        <w:gridCol w:w="502"/>
        <w:gridCol w:w="10013"/>
      </w:tblGrid>
      <w:tr>
        <w:trPr>
          <w:trHeight w:val="360" w:hRule="exact"/>
        </w:trPr>
        <w:tc>
          <w:tcPr>
            <w:tcW w:w="502" w:type="dxa"/>
            <w:tcBorders>
              <w:top w:val="none"/>
              <w:left w:val="none"/>
              <w:bottom w:val="none"/>
              <w:right w:val="none"/>
            </w:tcBorders>
            <w:textDirection w:val="lrTb"/>
            <w:vAlign w:val="top"/>
          </w:tcPr>
          <w:p>
            <w:pPr>
              <w:spacing w:before="1" w:after="57" w:line="240" w:lineRule="auto"/>
              <w:ind w:right="0" w:left="147"/>
              <w:jc w:val="right"/>
              <w:textAlignment w:val="baseline"/>
            </w:pPr>
            <w:r>
              <w:drawing>
                <wp:inline>
                  <wp:extent cx="225425" cy="191770"/>
                  <wp:docPr name="Picture" id="37"/>
                  <a:graphic>
                    <a:graphicData uri="http://schemas.openxmlformats.org/drawingml/2006/picture">
                      <pic:pic>
                        <pic:nvPicPr>
                          <pic:cNvPr id="37" name="Picture"/>
                          <pic:cNvPicPr preferRelativeResize="false"/>
                        </pic:nvPicPr>
                        <pic:blipFill>
                          <a:blip r:embed="prId37"/>
                          <a:stretch>
                            <a:fillRect/>
                          </a:stretch>
                        </pic:blipFill>
                        <pic:spPr>
                          <a:xfrm>
                            <a:off x="0" y="0"/>
                            <a:ext cx="225425" cy="191770"/>
                          </a:xfrm>
                          <a:prstGeom prst="rect"/>
                        </pic:spPr>
                      </pic:pic>
                    </a:graphicData>
                  </a:graphic>
                </wp:inline>
              </w:drawing>
            </w:r>
          </w:p>
        </w:tc>
        <w:tc>
          <w:tcPr>
            <w:tcW w:w="10013" w:type="dxa"/>
            <w:tcBorders>
              <w:top w:val="none"/>
              <w:left w:val="none"/>
              <w:bottom w:val="none"/>
              <w:right w:val="none"/>
            </w:tcBorders>
            <w:textDirection w:val="lrTb"/>
            <w:vAlign w:val="top"/>
          </w:tcPr>
          <w:p>
            <w:pPr>
              <w:spacing w:before="0" w:after="169" w:line="181" w:lineRule="exact"/>
              <w:ind w:right="2636" w:left="0" w:firstLine="0"/>
              <w:jc w:val="righ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By checking this box I agree to all of the above declarations and confirm all of the above statements are true.</w:t>
            </w:r>
          </w:p>
        </w:tc>
      </w:tr>
    </w:tbl>
    <w:p>
      <w:pPr>
        <w:spacing w:before="1" w:after="68" w:line="181"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Date</w:t>
      </w:r>
    </w:p>
    <w:p>
      <w:pPr>
        <w:pBdr>
          <w:top w:sz="9" w:space="6" w:color="C6C6C6" w:val="single"/>
          <w:left w:sz="9" w:space="14" w:color="C6C6C6" w:val="single"/>
          <w:bottom w:sz="9" w:space="7" w:color="C6C6C6" w:val="single"/>
          <w:right w:sz="9" w:space="0" w:color="C6C6C6" w:val="single"/>
        </w:pBdr>
        <w:spacing w:before="0" w:after="0" w:line="181" w:lineRule="exact"/>
        <w:ind w:right="8330" w:left="288" w:firstLine="0"/>
        <w:jc w:val="left"/>
        <w:textAlignment w:val="baseline"/>
        <w:rPr>
          <w:rFonts w:ascii="Arial" w:hAnsi="Arial" w:eastAsia="Arial"/>
          <w:color w:val="000000"/>
          <w:spacing w:val="-5"/>
          <w:w w:val="95"/>
          <w:sz w:val="16"/>
          <w:vertAlign w:val="baseline"/>
          <w:lang w:val="en-US"/>
        </w:rPr>
      </w:pPr>
      <w:r>
        <w:rPr>
          <w:rFonts w:ascii="Arial" w:hAnsi="Arial" w:eastAsia="Arial"/>
          <w:color w:val="000000"/>
          <w:spacing w:val="-5"/>
          <w:w w:val="95"/>
          <w:sz w:val="16"/>
          <w:vertAlign w:val="baseline"/>
          <w:lang w:val="en-US"/>
        </w:rPr>
        <w:t xml:space="preserve">08 Feb 2024</w:t>
      </w:r>
    </w:p>
    <w:p>
      <w:pPr>
        <w:spacing w:before="153" w:after="7403" w:line="181" w:lineRule="exact"/>
        <w:ind w:right="0" w:left="0" w:firstLine="0"/>
        <w:jc w:val="left"/>
        <w:textAlignment w:val="baseline"/>
        <w:rPr>
          <w:rFonts w:ascii="Arial" w:hAnsi="Arial" w:eastAsia="Arial"/>
          <w:color w:val="000000"/>
          <w:spacing w:val="-3"/>
          <w:w w:val="100"/>
          <w:sz w:val="16"/>
          <w:vertAlign w:val="baseline"/>
          <w:lang w:val="en-US"/>
        </w:rPr>
      </w:pPr>
      <w:r>
        <w:pict>
          <v:shapetype id="_x0000_t72" coordsize="21600,21600" o:spt="202" path="m,l,21600r21600,l21600,xe">
            <v:stroke joinstyle="miter"/>
            <v:path gradientshapeok="t" o:connecttype="rect"/>
          </v:shapetype>
          <v:shape id="_x0000_s71" type="#_x0000_t72" filled="f" stroked="f" style="position:absolute;width:35.15pt;height:387.15pt;z-index:-1;margin-left:37.55pt;margin-top:420.25pt;mso-wrap-distance-left:0pt;mso-wrap-distance-right:0pt;mso-position-horizontal-relative:page;mso-position-vertical-relative:page">
            <w10:wrap type="square" side="both"/>
            <v:fill opacity="1" o:opacity2="1" recolor="f" rotate="f" type="solid"/>
            <v:textbox inset="0pt, 0pt, 0pt, 0pt">
              <w:txbxContent>
                <w:p>
                  <w:pPr>
                    <w:spacing w:before="158" w:after="7282" w:line="240" w:lineRule="auto"/>
                    <w:ind w:right="201" w:left="147"/>
                    <w:jc w:val="left"/>
                    <w:textAlignment w:val="baseline"/>
                  </w:pPr>
                  <w:r>
                    <w:drawing>
                      <wp:inline>
                        <wp:extent cx="225425" cy="192405"/>
                        <wp:docPr name="Picture" id="38"/>
                        <a:graphic>
                          <a:graphicData uri="http://schemas.openxmlformats.org/drawingml/2006/picture">
                            <pic:pic>
                              <pic:nvPicPr>
                                <pic:cNvPr id="38" name="Picture"/>
                                <pic:cNvPicPr preferRelativeResize="false"/>
                              </pic:nvPicPr>
                              <pic:blipFill>
                                <a:blip r:embed="prId38"/>
                                <a:stretch>
                                  <a:fillRect/>
                                </a:stretch>
                              </pic:blipFill>
                              <pic:spPr>
                                <a:xfrm>
                                  <a:off x="0" y="0"/>
                                  <a:ext cx="225425" cy="192405"/>
                                </a:xfrm>
                                <a:prstGeom prst="rect"/>
                              </pic:spPr>
                            </pic:pic>
                          </a:graphicData>
                        </a:graphic>
                      </wp:inline>
                    </w:drawing>
                  </w:r>
                </w:p>
              </w:txbxContent>
            </v:textbox>
          </v:shape>
        </w:pict>
      </w:r>
      <w:r>
        <w:rPr>
          <w:rFonts w:ascii="Arial" w:hAnsi="Arial" w:eastAsia="Arial"/>
          <w:color w:val="000000"/>
          <w:spacing w:val="-3"/>
          <w:w w:val="100"/>
          <w:sz w:val="16"/>
          <w:vertAlign w:val="baseline"/>
          <w:lang w:val="en-US"/>
        </w:rPr>
        <w:t xml:space="preserve">I would like to subscribe to the AIP Newsletter to stay up to date with the work of the AIP Authority</w:t>
      </w:r>
    </w:p>
    <w:p>
      <w:pPr>
        <w:spacing w:before="153" w:after="7403" w:line="181" w:lineRule="exact"/>
        <w:sectPr>
          <w:type w:val="continuous"/>
          <w:pgSz w:w="11904" w:h="16843" w:orient="portrait"/>
          <w:pgMar w:bottom="181" w:top="460" w:right="638" w:left="751"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22 of 28</w:t>
      </w:r>
    </w:p>
    <w:p>
      <w:pPr>
        <w:sectPr>
          <w:type w:val="continuous"/>
          <w:pgSz w:w="11904" w:h="16843" w:orient="portrait"/>
          <w:pgMar w:bottom="181" w:top="460" w:right="638" w:left="9826" w:header="720" w:footer="720"/>
          <w:titlePg w:val="false"/>
          <w:textDirection w:val="lrTb"/>
        </w:sectPr>
      </w:pPr>
    </w:p>
    <w:p>
      <w:pPr>
        <w:spacing w:before="2"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 1 GMT+1 100 (AEDT) *****</w:t>
      </w:r>
    </w:p>
    <w:p>
      <w:pPr>
        <w:spacing w:before="325" w:after="103" w:line="395" w:lineRule="exact"/>
        <w:ind w:right="0" w:left="216" w:firstLine="0"/>
        <w:jc w:val="left"/>
        <w:textAlignment w:val="baseline"/>
        <w:rPr>
          <w:rFonts w:ascii="Arial" w:hAnsi="Arial" w:eastAsia="Arial"/>
          <w:color w:val="000000"/>
          <w:spacing w:val="0"/>
          <w:w w:val="95"/>
          <w:sz w:val="35"/>
          <w:vertAlign w:val="baseline"/>
          <w:lang w:val="en-US"/>
        </w:rPr>
      </w:pPr>
      <w:r>
        <w:rPr>
          <w:rFonts w:ascii="Arial" w:hAnsi="Arial" w:eastAsia="Arial"/>
          <w:color w:val="000000"/>
          <w:spacing w:val="0"/>
          <w:w w:val="95"/>
          <w:sz w:val="35"/>
          <w:vertAlign w:val="baseline"/>
          <w:lang w:val="en-US"/>
        </w:rPr>
        <w:t xml:space="preserve">AIP Team Assessment</w:t>
      </w:r>
    </w:p>
    <w:p>
      <w:pPr>
        <w:spacing w:before="474" w:after="0" w:line="395" w:lineRule="exact"/>
        <w:ind w:right="0" w:left="216" w:firstLine="0"/>
        <w:jc w:val="left"/>
        <w:textAlignment w:val="baseline"/>
        <w:rPr>
          <w:rFonts w:ascii="Arial" w:hAnsi="Arial" w:eastAsia="Arial"/>
          <w:color w:val="000000"/>
          <w:spacing w:val="-1"/>
          <w:w w:val="95"/>
          <w:sz w:val="35"/>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1"/>
          <w:w w:val="95"/>
          <w:sz w:val="35"/>
          <w:vertAlign w:val="baseline"/>
          <w:lang w:val="en-US"/>
        </w:rPr>
        <w:t xml:space="preserve">Case Manager</w:t>
      </w:r>
    </w:p>
    <w:p>
      <w:pPr>
        <w:spacing w:before="373" w:after="76" w:line="182" w:lineRule="exact"/>
        <w:ind w:right="0"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Decision due by</w:t>
      </w:r>
    </w:p>
    <w:p>
      <w:pPr>
        <w:pBdr>
          <w:top w:sz="9" w:space="5" w:color="CCCCCC" w:val="single"/>
          <w:left w:sz="9" w:space="7" w:color="CCCCCC" w:val="single"/>
          <w:bottom w:sz="9" w:space="7" w:color="CCCCCC" w:val="single"/>
          <w:right w:sz="9" w:space="0" w:color="CCCCCC" w:val="single"/>
        </w:pBdr>
        <w:spacing w:before="0" w:after="147" w:line="182" w:lineRule="exact"/>
        <w:ind w:right="8274" w:left="398"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07 Mar 2024</w:t>
      </w:r>
    </w:p>
    <w:p>
      <w:pPr>
        <w:spacing w:before="6" w:after="68" w:line="182"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Case manager (optional)</w:t>
      </w:r>
    </w:p>
    <w:p>
      <w:pPr>
        <w:pBdr>
          <w:top w:sz="9" w:space="5" w:color="808080" w:val="single"/>
          <w:left w:sz="9" w:space="7" w:color="808080" w:val="single"/>
          <w:bottom w:sz="9" w:space="6" w:color="808080" w:val="single"/>
          <w:right w:sz="9" w:space="0" w:color="808080" w:val="single"/>
        </w:pBdr>
        <w:spacing w:before="0" w:after="153" w:line="182" w:lineRule="exact"/>
        <w:ind w:right="0" w:left="39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Robert Boscia</w:t>
      </w:r>
    </w:p>
    <w:p>
      <w:pPr>
        <w:spacing w:before="1" w:after="72" w:line="182" w:lineRule="exact"/>
        <w:ind w:right="0" w:left="28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reference number</w:t>
      </w:r>
    </w:p>
    <w:p>
      <w:pPr>
        <w:pBdr>
          <w:top w:sz="9" w:space="5" w:color="808080" w:val="single"/>
          <w:left w:sz="9" w:space="3" w:color="808080" w:val="single"/>
          <w:bottom w:sz="9" w:space="6" w:color="808080" w:val="single"/>
          <w:right w:sz="9" w:space="0" w:color="808080" w:val="single"/>
        </w:pBdr>
        <w:spacing w:before="0" w:after="152" w:line="182" w:lineRule="exact"/>
        <w:ind w:right="0" w:left="32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AJA0002</w:t>
      </w:r>
    </w:p>
    <w:p>
      <w:pPr>
        <w:spacing w:before="1" w:after="68" w:line="182" w:lineRule="exact"/>
        <w:ind w:right="0"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Nominated project proponent</w:t>
      </w:r>
    </w:p>
    <w:p>
      <w:pPr>
        <w:pBdr>
          <w:top w:sz="9" w:space="5" w:color="808080" w:val="single"/>
          <w:left w:sz="9" w:space="7" w:color="808080" w:val="single"/>
          <w:bottom w:sz="9" w:space="6" w:color="808080" w:val="single"/>
          <w:right w:sz="9" w:space="0" w:color="808080" w:val="single"/>
        </w:pBdr>
        <w:spacing w:before="0" w:after="153" w:line="182" w:lineRule="exact"/>
        <w:ind w:right="0" w:left="39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Rex Minerals (SA) Pty Ltd</w:t>
      </w:r>
    </w:p>
    <w:p>
      <w:pPr>
        <w:spacing w:before="1" w:after="72" w:line="182" w:lineRule="exact"/>
        <w:ind w:right="0" w:left="28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name</w:t>
      </w:r>
    </w:p>
    <w:p>
      <w:pPr>
        <w:pBdr>
          <w:top w:sz="9" w:space="5" w:color="808080" w:val="single"/>
          <w:left w:sz="9" w:space="7" w:color="808080" w:val="single"/>
          <w:bottom w:sz="9" w:space="6" w:color="808080" w:val="single"/>
          <w:right w:sz="9" w:space="0" w:color="808080" w:val="single"/>
        </w:pBdr>
        <w:spacing w:before="0" w:after="152" w:line="182" w:lineRule="exact"/>
        <w:ind w:right="0" w:left="39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Hillside Copper Gold Project</w:t>
      </w:r>
    </w:p>
    <w:p>
      <w:pPr>
        <w:spacing w:before="1" w:after="68" w:line="182" w:lineRule="exact"/>
        <w:ind w:right="0"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Commonwealth funding</w:t>
      </w:r>
    </w:p>
    <w:p>
      <w:pPr>
        <w:pBdr>
          <w:top w:sz="9" w:space="5" w:color="808080" w:val="single"/>
          <w:left w:sz="9" w:space="3" w:color="808080" w:val="single"/>
          <w:bottom w:sz="9" w:space="6" w:color="808080" w:val="single"/>
          <w:right w:sz="9" w:space="0" w:color="808080" w:val="single"/>
        </w:pBdr>
        <w:spacing w:before="0" w:after="153" w:line="182" w:lineRule="exact"/>
        <w:ind w:right="0" w:left="32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Nil</w:t>
      </w:r>
    </w:p>
    <w:p>
      <w:pPr>
        <w:spacing w:before="1" w:after="72" w:line="182" w:lineRule="exact"/>
        <w:ind w:right="0" w:left="216"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AIP plan type</w:t>
      </w:r>
    </w:p>
    <w:p>
      <w:pPr>
        <w:pBdr>
          <w:top w:sz="9" w:space="5" w:color="808080" w:val="single"/>
          <w:left w:sz="9" w:space="3" w:color="808080" w:val="single"/>
          <w:bottom w:sz="9" w:space="6" w:color="808080" w:val="single"/>
          <w:right w:sz="9" w:space="0" w:color="808080" w:val="single"/>
        </w:pBdr>
        <w:spacing w:before="0" w:after="152" w:line="182" w:lineRule="exact"/>
        <w:ind w:right="0" w:left="32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Initial</w:t>
      </w:r>
    </w:p>
    <w:p>
      <w:pPr>
        <w:spacing w:before="1" w:after="68" w:line="182" w:lineRule="exact"/>
        <w:ind w:right="0" w:left="28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First draft plan received</w:t>
      </w:r>
    </w:p>
    <w:p>
      <w:pPr>
        <w:pBdr>
          <w:top w:sz="9" w:space="5" w:color="CCCCCC" w:val="single"/>
          <w:left w:sz="9" w:space="7" w:color="CCCCCC" w:val="single"/>
          <w:bottom w:sz="9" w:space="7" w:color="CCCCCC" w:val="single"/>
          <w:right w:sz="9" w:space="0" w:color="CCCCCC" w:val="single"/>
        </w:pBdr>
        <w:spacing w:before="0" w:after="153" w:line="182" w:lineRule="exact"/>
        <w:ind w:right="8274" w:left="398"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08 Nov 2023</w:t>
      </w:r>
    </w:p>
    <w:p>
      <w:pPr>
        <w:spacing w:before="1" w:after="67" w:line="182" w:lineRule="exact"/>
        <w:ind w:right="0" w:left="21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AIP plan summary published (optional)</w:t>
      </w:r>
    </w:p>
    <w:p>
      <w:pPr>
        <w:pBdr>
          <w:top w:sz="9" w:space="5" w:color="CCCCCC" w:val="single"/>
          <w:left w:sz="9" w:space="7" w:color="CCCCCC" w:val="single"/>
          <w:bottom w:sz="9" w:space="7" w:color="CCCCCC" w:val="single"/>
          <w:right w:sz="9" w:space="0" w:color="CCCCCC" w:val="single"/>
        </w:pBdr>
        <w:spacing w:before="0" w:after="158" w:line="182" w:lineRule="exact"/>
        <w:ind w:right="8274" w:left="398"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08 Nov 2023</w:t>
      </w:r>
    </w:p>
    <w:p>
      <w:pPr>
        <w:spacing w:before="1" w:after="67" w:line="182" w:lineRule="exact"/>
        <w:ind w:right="0" w:left="28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First feedback sent (optional)</w:t>
      </w:r>
    </w:p>
    <w:p>
      <w:pPr>
        <w:spacing w:before="1" w:after="72" w:line="182" w:lineRule="exact"/>
        <w:ind w:right="0" w:left="288" w:firstLine="0"/>
        <w:jc w:val="left"/>
        <w:textAlignment w:val="baseline"/>
        <w:rPr>
          <w:rFonts w:ascii="Arial" w:hAnsi="Arial" w:eastAsia="Arial"/>
          <w:color w:val="000000"/>
          <w:spacing w:val="-6"/>
          <w:w w:val="100"/>
          <w:sz w:val="16"/>
          <w:vertAlign w:val="baseline"/>
          <w:lang w:val="en-US"/>
        </w:rPr>
      </w:pPr>
      <w:r>
        <w:pict>
          <v:shapetype id="_x0000_t73" coordsize="21600,21600" o:spt="202" path="m,l,21600r21600,l21600,xe">
            <v:stroke joinstyle="miter"/>
            <v:path gradientshapeok="t" o:connecttype="rect"/>
          </v:shapetype>
          <v:shape id="_x0000_s72" type="#_x0000_t73" filled="f" stroked="f" style="position:absolute;width:99.35pt;height:25.2pt;z-index:-1;margin-left:51.85pt;margin-top:557.05pt;mso-wrap-distance-bottom:7.6pt;mso-wrap-distance-left:12.7pt;mso-wrap-distance-right:413.7pt;mso-position-horizontal-relative:page;mso-position-vertical-relative:page">
            <w10:wrap type="square"/>
            <v:fill opacity="1" o:opacity2="1" recolor="f" rotate="f" type="solid"/>
            <v:textbox inset="0pt, 0pt, 0pt, 0pt">
              <w:txbxContent>
                <w:p>
                  <w:pPr>
                    <w:pBdr>
                      <w:top w:sz="9" w:space="0" w:color="CCCCCC" w:val="single"/>
                      <w:left w:sz="9" w:space="12" w:color="CCCCCC" w:val="single"/>
                      <w:bottom w:sz="9" w:space="7" w:color="CCCCCC" w:val="single"/>
                      <w:right w:sz="9" w:space="413" w:color="CCCCCC" w:val="single"/>
                    </w:pBdr>
                  </w:pPr>
                </w:p>
              </w:txbxContent>
            </v:textbox>
          </v:shape>
        </w:pict>
      </w:r>
      <w:r>
        <w:rPr>
          <w:rFonts w:ascii="Arial" w:hAnsi="Arial" w:eastAsia="Arial"/>
          <w:color w:val="000000"/>
          <w:spacing w:val="-6"/>
          <w:w w:val="100"/>
          <w:sz w:val="16"/>
          <w:vertAlign w:val="baseline"/>
          <w:lang w:val="en-US"/>
        </w:rPr>
        <w:t xml:space="preserve">Feedback rounds</w:t>
      </w:r>
    </w:p>
    <w:p>
      <w:pPr>
        <w:spacing w:before="1" w:after="72" w:line="182" w:lineRule="exact"/>
        <w:sectPr>
          <w:type w:val="nextPage"/>
          <w:pgSz w:w="11904" w:h="16843" w:orient="portrait"/>
          <w:pgMar w:bottom="181" w:top="460" w:right="606" w:left="783" w:header="720" w:footer="720"/>
          <w:titlePg w:val="false"/>
          <w:textDirection w:val="lrTb"/>
        </w:sectPr>
      </w:pPr>
    </w:p>
    <w:p>
      <w:pPr>
        <w:spacing w:before="785"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shapetype id="_x0000_t74" coordsize="21600,21600" o:spt="202" path="m,l,21600r21600,l21600,xe">
            <v:stroke joinstyle="miter"/>
            <v:path gradientshapeok="t" o:connecttype="rect"/>
          </v:shapetype>
          <v:shape id="_x0000_s73" type="#_x0000_t74" filled="f" stroked="f" style="position:absolute;width:406.55pt;height:39.1pt;z-index:-999;margin-left:12.7pt;margin-top:0pt;mso-wrap-distance-left:0pt;mso-wrap-distance-right:0pt">
            <v:fill opacity="1" o:opacity2="1" recolor="f" rotate="f" type="solid"/>
            <v:textbox inset="0pt, 0pt, 0pt, 0pt">
              <w:txbxContent/>
            </v:textbox>
          </v:shape>
        </w:pict>
      </w:r>
      <w:r>
        <w:pict>
          <v:shapetype id="_x0000_t75" coordsize="21600,21600" o:spt="202" path="m,l,21600r21600,l21600,xe">
            <v:stroke joinstyle="miter"/>
            <v:path gradientshapeok="t" o:connecttype="rect"/>
          </v:shapetype>
          <v:shape id="_x0000_s74" type="#_x0000_t75" filled="f" stroked="f" style="position:absolute;width:384pt;height:38.2pt;z-index:-2;margin-left:35.25pt;margin-top:0pt;mso-wrap-distance-left:0pt;mso-wrap-distance-right:0pt">
            <v:fill opacity="1" o:opacity2="1" recolor="f" rotate="f" type="solid"/>
            <v:textbox inset="0pt, 0pt, 0pt, 0pt">
              <w:txbxContent>
                <w:p>
                  <w:pPr>
                    <w:tabs>
                      <w:tab w:val="left" w:leader="none" w:pos="1944"/>
                      <w:tab w:val="left" w:leader="none" w:pos="3816"/>
                      <w:tab w:val="left" w:leader="none" w:pos="5688"/>
                      <w:tab w:val="right" w:leader="none" w:pos="7704"/>
                    </w:tabs>
                    <w:spacing w:before="2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0	</w:t>
                  </w:r>
                  <w:r>
                    <w:rPr>
                      <w:rFonts w:ascii="Arial" w:hAnsi="Arial" w:eastAsia="Arial"/>
                      <w:color w:val="000000"/>
                      <w:spacing w:val="0"/>
                      <w:w w:val="100"/>
                      <w:sz w:val="16"/>
                      <w:vertAlign w:val="baseline"/>
                      <w:lang w:val="en-US"/>
                    </w:rPr>
                    <w:t xml:space="preserve">1	</w:t>
                  </w:r>
                  <w:r>
                    <w:rPr>
                      <w:rFonts w:ascii="Arial" w:hAnsi="Arial" w:eastAsia="Arial"/>
                      <w:color w:val="000000"/>
                      <w:spacing w:val="0"/>
                      <w:w w:val="100"/>
                      <w:sz w:val="16"/>
                      <w:vertAlign w:val="baseline"/>
                      <w:lang w:val="en-US"/>
                    </w:rPr>
                    <w:t xml:space="preserve">2	</w:t>
                  </w:r>
                  <w:r>
                    <w:rPr>
                      <w:rFonts w:ascii="Arial" w:hAnsi="Arial" w:eastAsia="Arial"/>
                      <w:color w:val="000000"/>
                      <w:spacing w:val="0"/>
                      <w:w w:val="100"/>
                      <w:sz w:val="16"/>
                      <w:vertAlign w:val="baseline"/>
                      <w:lang w:val="en-US"/>
                    </w:rPr>
                    <w:t xml:space="preserve">3	</w:t>
                  </w:r>
                  <w:r>
                    <w:rPr>
                      <w:rFonts w:ascii="Arial" w:hAnsi="Arial" w:eastAsia="Arial"/>
                      <w:color w:val="000000"/>
                      <w:spacing w:val="0"/>
                      <w:w w:val="100"/>
                      <w:sz w:val="16"/>
                      <w:vertAlign w:val="baseline"/>
                      <w:lang w:val="en-US"/>
                    </w:rPr>
                    <w:t xml:space="preserve">4</w:t>
                  </w:r>
                </w:p>
                <w:p>
                  <w:pPr>
                    <w:spacing w:before="254" w:after="116" w:line="182"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More than 4</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6.3pt;height:38.2pt;z-index:-999;margin-left:12.7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207010" cy="485140"/>
                        <wp:docPr name="Picture" id="39"/>
                        <a:graphic>
                          <a:graphicData uri="http://schemas.openxmlformats.org/drawingml/2006/picture">
                            <pic:pic>
                              <pic:nvPicPr>
                                <pic:cNvPr id="39" name="Picture"/>
                                <pic:cNvPicPr preferRelativeResize="false"/>
                              </pic:nvPicPr>
                              <pic:blipFill>
                                <a:blip r:embed="prId39"/>
                                <a:stretch>
                                  <a:fillRect/>
                                </a:stretch>
                              </pic:blipFill>
                              <pic:spPr>
                                <a:xfrm>
                                  <a:off x="0" y="0"/>
                                  <a:ext cx="207010" cy="485140"/>
                                </a:xfrm>
                                <a:prstGeom prst="rect"/>
                              </pic:spPr>
                            </pic:pic>
                          </a:graphicData>
                        </a:graphic>
                      </wp:inline>
                    </w:drawing>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6.3pt;height:16.1pt;z-index:-999;margin-left:107.75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207010" cy="204470"/>
                        <wp:docPr name="Picture" id="40"/>
                        <a:graphic>
                          <a:graphicData uri="http://schemas.openxmlformats.org/drawingml/2006/picture">
                            <pic:pic>
                              <pic:nvPicPr>
                                <pic:cNvPr id="40" name="Picture"/>
                                <pic:cNvPicPr preferRelativeResize="false"/>
                              </pic:nvPicPr>
                              <pic:blipFill>
                                <a:blip r:embed="prId40"/>
                                <a:stretch>
                                  <a:fillRect/>
                                </a:stretch>
                              </pic:blipFill>
                              <pic:spPr>
                                <a:xfrm>
                                  <a:off x="0" y="0"/>
                                  <a:ext cx="207010" cy="204470"/>
                                </a:xfrm>
                                <a:prstGeom prst="rect"/>
                              </pic:spPr>
                            </pic:pic>
                          </a:graphicData>
                        </a:graphic>
                      </wp:inline>
                    </w:drawing>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6.1pt;height:16.1pt;z-index:-999;margin-left:202.75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204470" cy="204470"/>
                        <wp:docPr name="Picture" id="41"/>
                        <a:graphic>
                          <a:graphicData uri="http://schemas.openxmlformats.org/drawingml/2006/picture">
                            <pic:pic>
                              <pic:nvPicPr>
                                <pic:cNvPr id="41" name="Picture"/>
                                <pic:cNvPicPr preferRelativeResize="false"/>
                              </pic:nvPicPr>
                              <pic:blipFill>
                                <a:blip r:embed="prId41"/>
                                <a:stretch>
                                  <a:fillRect/>
                                </a:stretch>
                              </pic:blipFill>
                              <pic:spPr>
                                <a:xfrm>
                                  <a:off x="0" y="0"/>
                                  <a:ext cx="204470" cy="204470"/>
                                </a:xfrm>
                                <a:prstGeom prst="rect"/>
                              </pic:spPr>
                            </pic:pic>
                          </a:graphicData>
                        </a:graphic>
                      </wp:inline>
                    </w:drawing>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16.1pt;height:16.1pt;z-index:-999;margin-left:297.8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204470" cy="204470"/>
                        <wp:docPr name="Picture" id="42"/>
                        <a:graphic>
                          <a:graphicData uri="http://schemas.openxmlformats.org/drawingml/2006/picture">
                            <pic:pic>
                              <pic:nvPicPr>
                                <pic:cNvPr id="42" name="Picture"/>
                                <pic:cNvPicPr preferRelativeResize="false"/>
                              </pic:nvPicPr>
                              <pic:blipFill>
                                <a:blip r:embed="prId42"/>
                                <a:stretch>
                                  <a:fillRect/>
                                </a:stretch>
                              </pic:blipFill>
                              <pic:spPr>
                                <a:xfrm>
                                  <a:off x="0" y="0"/>
                                  <a:ext cx="204470" cy="204470"/>
                                </a:xfrm>
                                <a:prstGeom prst="rect"/>
                              </pic:spPr>
                            </pic:pic>
                          </a:graphicData>
                        </a:graphic>
                      </wp:inline>
                    </w:drawing>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15.1pt;height:16.1pt;z-index:-999;margin-left:392.85pt;margin-top:0pt;mso-wrap-distance-left:0pt;mso-wrap-distance-right:0pt">
            <v:fill opacity="1" o:opacity2="1" recolor="f" rotate="f" type="solid"/>
            <v:textbox inset="0pt, 0pt, 0pt, 0pt">
              <w:txbxContent>
                <w:p>
                  <w:pPr>
                    <w:spacing w:before="0" w:after="0" w:line="240" w:lineRule="auto"/>
                    <w:ind w:right="0" w:left="0"/>
                    <w:jc w:val="left"/>
                    <w:textAlignment w:val="baseline"/>
                  </w:pPr>
                  <w:r>
                    <w:drawing>
                      <wp:inline>
                        <wp:extent cx="191770" cy="204470"/>
                        <wp:docPr name="Picture" id="43"/>
                        <a:graphic>
                          <a:graphicData uri="http://schemas.openxmlformats.org/drawingml/2006/picture">
                            <pic:pic>
                              <pic:nvPicPr>
                                <pic:cNvPr id="43" name="Picture"/>
                                <pic:cNvPicPr preferRelativeResize="false"/>
                              </pic:nvPicPr>
                              <pic:blipFill>
                                <a:blip r:embed="prId43"/>
                                <a:stretch>
                                  <a:fillRect/>
                                </a:stretch>
                              </pic:blipFill>
                              <pic:spPr>
                                <a:xfrm>
                                  <a:off x="0" y="0"/>
                                  <a:ext cx="191770" cy="204470"/>
                                </a:xfrm>
                                <a:prstGeom prst="rect"/>
                              </pic:spPr>
                            </pic:pic>
                          </a:graphicData>
                        </a:graphic>
                      </wp:inline>
                    </w:drawing>
                  </w:r>
                </w:p>
              </w:txbxContent>
            </v:textbox>
          </v:shape>
        </w:pict>
      </w:r>
    </w:p>
    <w:p>
      <w:pPr>
        <w:sectPr>
          <w:type w:val="continuous"/>
          <w:pgSz w:w="11904" w:h="16843" w:orient="portrait"/>
          <w:pgMar w:bottom="181" w:top="460" w:right="536" w:left="783" w:header="720" w:footer="720"/>
          <w:titlePg w:val="false"/>
          <w:textDirection w:val="lrTb"/>
        </w:sectPr>
      </w:pPr>
    </w:p>
    <w:p>
      <w:pPr>
        <w:spacing w:before="1" w:after="77" w:line="182" w:lineRule="exact"/>
        <w:ind w:right="0"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Plan submitted for approval</w:t>
      </w:r>
    </w:p>
    <w:p>
      <w:pPr>
        <w:pBdr>
          <w:top w:sz="9" w:space="5" w:color="CCCCCC" w:val="single"/>
          <w:left w:sz="9" w:space="7" w:color="CCCCCC" w:val="single"/>
          <w:bottom w:sz="9" w:space="7" w:color="CCCCCC" w:val="single"/>
          <w:right w:sz="9" w:space="0" w:color="CCCCCC" w:val="single"/>
        </w:pBdr>
        <w:spacing w:before="0" w:after="153" w:line="182" w:lineRule="exact"/>
        <w:ind w:right="8344" w:left="328"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08 Feb 2024</w:t>
      </w:r>
    </w:p>
    <w:p>
      <w:pPr>
        <w:spacing w:before="1" w:after="62" w:line="182" w:lineRule="exact"/>
        <w:ind w:right="0" w:left="216"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Recommendation 1</w:t>
      </w:r>
    </w:p>
    <w:p>
      <w:pPr>
        <w:pBdr>
          <w:top w:sz="9" w:space="4" w:color="808080" w:val="single"/>
          <w:left w:sz="9" w:space="7" w:color="808080" w:val="single"/>
          <w:bottom w:sz="9" w:space="4" w:color="808080" w:val="single"/>
          <w:right w:sz="9" w:space="0" w:color="808080" w:val="single"/>
        </w:pBdr>
        <w:spacing w:before="0" w:after="153" w:line="182" w:lineRule="exact"/>
        <w:ind w:right="184" w:left="32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That the AIP Authority approves this draft AIP plan for the project.</w:t>
      </w:r>
    </w:p>
    <w:p>
      <w:pPr>
        <w:spacing w:before="1" w:after="72" w:line="182"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Recommendation 2 (optional)</w:t>
      </w:r>
    </w:p>
    <w:p>
      <w:pPr>
        <w:pBdr>
          <w:top w:sz="9" w:space="4" w:color="808080" w:val="single"/>
          <w:left w:sz="9" w:space="7" w:color="808080" w:val="single"/>
          <w:bottom w:sz="9" w:space="4" w:color="808080" w:val="single"/>
          <w:right w:sz="9" w:space="0" w:color="808080" w:val="single"/>
        </w:pBdr>
        <w:spacing w:before="0" w:after="582" w:line="182" w:lineRule="exact"/>
        <w:ind w:right="184" w:left="32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That the AIP Authority agrees the status of the project's AIP plan summaries be updated from 'Under Consideration' to 'Approved'.</w:t>
      </w:r>
    </w:p>
    <w:p>
      <w:pPr>
        <w:spacing w:before="4" w:after="0" w:line="249" w:lineRule="exact"/>
        <w:ind w:right="144"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23 of 28</w:t>
      </w:r>
    </w:p>
    <w:p>
      <w:pPr>
        <w:sectPr>
          <w:type w:val="continuous"/>
          <w:pgSz w:w="11904" w:h="16843" w:orient="portrait"/>
          <w:pgMar w:bottom="181" w:top="460" w:right="536" w:left="85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81" coordsize="21600,21600" o:spt="202" path="m,l,21600r21600,l21600,xe">
            <v:stroke joinstyle="miter"/>
            <v:path gradientshapeok="t" o:connecttype="rect"/>
          </v:shapetype>
          <v:shape id="_x0000_s80" type="#_x0000_t81" filled="f" stroked="f" style="position:absolute;width:127.45pt;height:16.95pt;z-index:-1;margin-left:51.85pt;margin-top:100.1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82" coordsize="21600,21600" o:spt="202" path="m,l,21600r21600,l21600,xe">
            <v:stroke joinstyle="miter"/>
            <v:path gradientshapeok="t" o:connecttype="rect"/>
          </v:shapetype>
          <v:shape id="_x0000_s81" type="#_x0000_t82" filled="f" stroked="f" style="position:absolute;width:127.45pt;height:17.2pt;z-index:-1;margin-left:51.85pt;margin-top:144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83" coordsize="21600,21600" o:spt="202" path="m,l,21600r21600,l21600,xe">
            <v:stroke joinstyle="miter"/>
            <v:path gradientshapeok="t" o:connecttype="rect"/>
          </v:shapetype>
          <v:shape id="_x0000_s82" type="#_x0000_t83" filled="f" stroked="f" style="position:absolute;width:127.45pt;height:17pt;z-index:-1;margin-left:51.85pt;margin-top:381.1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84" coordsize="21600,21600" o:spt="202" path="m,l,21600r21600,l21600,xe">
            <v:stroke joinstyle="miter"/>
            <v:path gradientshapeok="t" o:connecttype="rect"/>
          </v:shapetype>
          <v:shape id="_x0000_s83" type="#_x0000_t84" filled="f" stroked="f" style="position:absolute;width:127.45pt;height:16.05pt;z-index:-1;margin-left:51.85pt;margin-top:674.1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85" coordsize="21600,21600" o:spt="202" path="m,l,21600r21600,l21600,xe">
            <v:stroke joinstyle="miter"/>
            <v:path gradientshapeok="t" o:connecttype="rect"/>
          </v:shapetype>
          <v:shape id="_x0000_s84" type="#_x0000_t85" filled="f" stroked="f" style="position:absolute;width:507.35pt;height:25.2pt;z-index:-1;margin-left:51.85pt;margin-top:53.05pt;mso-wrap-distance-bottom:7.6pt;mso-wrap-distance-left:0pt;mso-wrap-distance-right:0pt;mso-position-horizontal-relative:page;mso-position-vertical-relative:page">
            <w10:wrap type="square"/>
            <v:fill opacity="1" o:opacity2="1" recolor="f" rotate="f" type="solid"/>
            <v:textbox inset="0pt, 0pt, 0pt, 0pt">
              <w:txbxContent>
                <w:p>
                  <w:pPr>
                    <w:pBdr>
                      <w:top w:sz="9" w:space="0" w:color="808080" w:val="single"/>
                      <w:left w:sz="9" w:space="0" w:color="808080" w:val="single"/>
                      <w:bottom w:sz="9" w:space="7" w:color="808080" w:val="single"/>
                      <w:right w:sz="9" w:space="0" w:color="808080" w:val="single"/>
                    </w:pBdr>
                  </w:pP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311pt;height:22.35pt;z-index:-1;margin-left:142.55pt;margin-top:23pt;mso-wrap-distance-left:0pt;mso-wrap-distance-right:0pt;mso-position-horizontal-relative:page;mso-position-vertical-relative:page">
            <w10:wrap type="square" side="both"/>
            <v:fill opacity="1" o:opacity2="1" recolor="f" rotate="f" type="solid"/>
            <v:textbox inset="0pt, 0pt, 0pt, 0pt">
              <w:txbxContent>
                <w:p>
                  <w:pPr>
                    <w:spacing w:before="2" w:after="247"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Wed Mar 06 2024 16:37:1 1 GMT+1 100 (AEDT) *****</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185pt;height:7.7pt;z-index:1;margin-left:52.8pt;margin-top:45.35pt;mso-wrap-distance-left:0pt;mso-wrap-distance-right:0pt;mso-position-horizontal-relative:page;mso-position-vertical-relative:page">
            <w10:wrap anchorx="page" anchory="page"/>
            <v:fill opacity="1" o:opacity2="1" recolor="f" rotate="f" type="solid"/>
            <v:textbox inset="0pt, 0pt, 0pt, 0pt">
              <w:txbxContent>
                <w:p>
                  <w:pPr>
                    <w:spacing w:before="0" w:after="0" w:line="144"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Recommendation 3 (optional)</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85pt;height:14.25pt;z-index:1;margin-left:52.8pt;margin-top:85.85pt;mso-wrap-distance-left:0pt;mso-wrap-distance-right:0pt;mso-position-horizontal-relative:page;mso-position-vertical-relative:page">
            <w10:wrap anchorx="page" anchory="page"/>
            <v:fill opacity="1" o:opacity2="1" recolor="f" rotate="f" type="solid"/>
            <v:textbox inset="0pt, 0pt, 0pt, 0pt">
              <w:txbxContent>
                <w:p>
                  <w:pPr>
                    <w:spacing w:before="1" w:after="101" w:line="182"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Does the draft AIP plan comply with the AIP plan rules?</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16.3pt;height:16.05pt;z-index:-1;margin-left:51.85pt;margin-top:100.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07010" cy="203835"/>
                        <wp:docPr name="Picture" id="44"/>
                        <a:graphic>
                          <a:graphicData uri="http://schemas.openxmlformats.org/drawingml/2006/picture">
                            <pic:pic>
                              <pic:nvPicPr>
                                <pic:cNvPr id="44" name="Picture"/>
                                <pic:cNvPicPr preferRelativeResize="false"/>
                              </pic:nvPicPr>
                              <pic:blipFill>
                                <a:blip r:embed="prId44"/>
                                <a:stretch>
                                  <a:fillRect/>
                                </a:stretch>
                              </pic:blipFill>
                              <pic:spPr>
                                <a:xfrm>
                                  <a:off x="0" y="0"/>
                                  <a:ext cx="207010" cy="203835"/>
                                </a:xfrm>
                                <a:prstGeom prst="rect"/>
                              </pic:spPr>
                            </pic:pic>
                          </a:graphicData>
                        </a:graphic>
                      </wp:inline>
                    </w:drawing>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103.95pt;height:16.05pt;z-index:-1;margin-left:75.35pt;margin-top:100.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9" w:after="115"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6.3pt;height:16.05pt;z-index:-999;margin-left:146.9pt;margin-top:100.1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207010" cy="203835"/>
                        <wp:docPr name="Picture" id="45"/>
                        <a:graphic>
                          <a:graphicData uri="http://schemas.openxmlformats.org/drawingml/2006/picture">
                            <pic:pic>
                              <pic:nvPicPr>
                                <pic:cNvPr id="45" name="Picture"/>
                                <pic:cNvPicPr preferRelativeResize="false"/>
                              </pic:nvPicPr>
                              <pic:blipFill>
                                <a:blip r:embed="prId45"/>
                                <a:stretch>
                                  <a:fillRect/>
                                </a:stretch>
                              </pic:blipFill>
                              <pic:spPr>
                                <a:xfrm>
                                  <a:off x="0" y="0"/>
                                  <a:ext cx="207010" cy="203835"/>
                                </a:xfrm>
                                <a:prstGeom prst="rect"/>
                              </pic:spPr>
                            </pic:pic>
                          </a:graphicData>
                        </a:graphic>
                      </wp:inline>
                    </w:drawing>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80pt;height:13.95pt;z-index:1;margin-left:52.3pt;margin-top:130.05pt;mso-wrap-distance-left:0pt;mso-wrap-distance-right:0pt;mso-position-horizontal-relative:page;mso-position-vertical-relative:page">
            <w10:wrap anchorx="page" anchory="page"/>
            <v:fill opacity="1" o:opacity2="1" recolor="f" rotate="f" type="solid"/>
            <v:textbox inset="0pt, 0pt, 0pt, 0pt">
              <w:txbxContent>
                <w:p>
                  <w:pPr>
                    <w:spacing w:before="1" w:after="96" w:line="182" w:lineRule="exact"/>
                    <w:ind w:right="0" w:left="0"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Are the steps specified in the draft AIP plan adequate?</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6.3pt;height:16.3pt;z-index:-1;margin-left:51.85pt;margin-top:144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07010" cy="207010"/>
                        <wp:docPr name="Picture" id="46"/>
                        <a:graphic>
                          <a:graphicData uri="http://schemas.openxmlformats.org/drawingml/2006/picture">
                            <pic:pic>
                              <pic:nvPicPr>
                                <pic:cNvPr id="46" name="Picture"/>
                                <pic:cNvPicPr preferRelativeResize="false"/>
                              </pic:nvPicPr>
                              <pic:blipFill>
                                <a:blip r:embed="prId46"/>
                                <a:stretch>
                                  <a:fillRect/>
                                </a:stretch>
                              </pic:blipFill>
                              <pic:spPr>
                                <a:xfrm>
                                  <a:off x="0" y="0"/>
                                  <a:ext cx="207010" cy="207010"/>
                                </a:xfrm>
                                <a:prstGeom prst="rect"/>
                              </pic:spPr>
                            </pic:pic>
                          </a:graphicData>
                        </a:graphic>
                      </wp:inline>
                    </w:drawing>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103.95pt;height:16.3pt;z-index:-1;margin-left:75.35pt;margin-top:14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9" w:after="115"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16.3pt;height:16.3pt;z-index:-999;margin-left:146.9pt;margin-top:144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207010" cy="207010"/>
                        <wp:docPr name="Picture" id="47"/>
                        <a:graphic>
                          <a:graphicData uri="http://schemas.openxmlformats.org/drawingml/2006/picture">
                            <pic:pic>
                              <pic:nvPicPr>
                                <pic:cNvPr id="47" name="Picture"/>
                                <pic:cNvPicPr preferRelativeResize="false"/>
                              </pic:nvPicPr>
                              <pic:blipFill>
                                <a:blip r:embed="prId47"/>
                                <a:stretch>
                                  <a:fillRect/>
                                </a:stretch>
                              </pic:blipFill>
                              <pic:spPr>
                                <a:xfrm>
                                  <a:off x="0" y="0"/>
                                  <a:ext cx="207010" cy="207010"/>
                                </a:xfrm>
                                <a:prstGeom prst="rect"/>
                              </pic:spPr>
                            </pic:pic>
                          </a:graphicData>
                        </a:graphic>
                      </wp:inline>
                    </w:drawing>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525.75pt;height:13.25pt;z-index:-1;margin-left:43.15pt;margin-top:173.7pt;mso-wrap-distance-left:0pt;mso-wrap-distance-right:0pt;mso-position-horizontal-relative:page;mso-position-vertical-relative:page">
            <w10:wrap type="square" side="both"/>
            <v:fill opacity="1" o:opacity2="1" recolor="f" rotate="f" type="solid"/>
            <v:textbox inset="0pt, 0pt, 0pt, 0pt">
              <w:txbxContent>
                <w:p>
                  <w:pPr>
                    <w:spacing w:before="6" w:after="67"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Case manager comments (optional)</w:t>
                  </w:r>
                </w:p>
              </w:txbxContent>
            </v:textbox>
          </v:shape>
        </w:pict>
      </w:r>
      <w:r>
        <w:pict>
          <v:shapetype id="_x0000_t97" coordsize="21600,21600" o:spt="202" path="m,l,21600r21600,l21600,xe">
            <v:stroke joinstyle="miter"/>
            <v:path gradientshapeok="t" o:connecttype="rect"/>
          </v:shapetype>
          <v:shape id="_x0000_s96" type="#_x0000_t97" filled="f" stroked="t" style="position:absolute;width:507.35pt;height:21.35pt;z-index:-1;margin-left:51.85pt;margin-top:186.95pt;mso-wrap-distance-bottom:7.65pt;mso-wrap-distance-left:8.7pt;mso-wrap-distance-right:9.7pt;mso-position-horizontal-relative:page;mso-position-vertical-relative:page">
            <w10:wrap type="square" side="both"/>
            <v:fill opacity="1" o:opacity2="1" recolor="f" rotate="f" type="solid"/>
            <v:textbox inset="0pt, 0pt, 0pt, 0pt">
              <w:txbxContent>
                <w:p>
                  <w:pPr>
                    <w:spacing w:before="96" w:after="91" w:line="182" w:lineRule="exact"/>
                    <w:ind w:right="0" w:left="14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Proponent has responded to feedback and addressed suggested improvement to the AIPP.</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525.75pt;height:13pt;z-index:-1;margin-left:43.15pt;margin-top:215.95pt;mso-wrap-distance-left:0pt;mso-wrap-distance-right:0pt;mso-position-horizontal-relative:page;mso-position-vertical-relative:page">
            <w10:wrap type="square" side="both"/>
            <v:fill opacity="1" o:opacity2="1" recolor="f" rotate="f" type="solid"/>
            <v:textbox inset="0pt, 0pt, 0pt, 0pt">
              <w:txbxContent>
                <w:p>
                  <w:pPr>
                    <w:spacing w:before="1" w:after="62" w:line="182" w:lineRule="exact"/>
                    <w:ind w:right="0" w:left="144"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Sent for review (optional)</w:t>
                  </w:r>
                </w:p>
              </w:txbxContent>
            </v:textbox>
          </v:shape>
        </w:pict>
      </w:r>
      <w:r>
        <w:pict>
          <v:shapetype id="_x0000_t99" coordsize="21600,21600" o:spt="202" path="m,l,21600r21600,l21600,xe">
            <v:stroke joinstyle="miter"/>
            <v:path gradientshapeok="t" o:connecttype="rect"/>
          </v:shapetype>
          <v:shape id="_x0000_s98" type="#_x0000_t99" filled="f" stroked="t" style="position:absolute;width:99.35pt;height:25.2pt;z-index:-1;margin-left:51.85pt;margin-top:228.95pt;mso-wrap-distance-bottom:30.25pt;mso-wrap-distance-left:8.7pt;mso-wrap-distance-right:417.7pt;mso-position-horizontal-relative:page;mso-position-vertical-relative:page">
            <w10:wrap type="square" side="both"/>
            <v:fill opacity="1" o:opacity2="1" recolor="f" rotate="f" type="solid"/>
            <v:textbox inset="0pt, 0pt, 0pt, 0pt">
              <w:txbxContent>
                <w:p>
                  <w:pPr>
                    <w:spacing w:before="135" w:after="134" w:line="182" w:lineRule="exact"/>
                    <w:ind w:right="0" w:left="144"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08 Feb 2024</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525.75pt;height:50.65pt;z-index:-1;margin-left:43.15pt;margin-top:284.4pt;mso-wrap-distance-left:0pt;mso-wrap-distance-right:0pt;mso-position-horizontal-relative:page;mso-position-vertical-relative:page">
            <w10:wrap type="square" side="both"/>
            <v:fill opacity="1" o:opacity2="1" recolor="f" rotate="f" type="solid"/>
            <v:textbox inset="0pt, 0pt, 0pt, 0pt">
              <w:txbxContent>
                <w:p>
                  <w:pPr>
                    <w:spacing w:before="5" w:after="0" w:line="395" w:lineRule="exact"/>
                    <w:ind w:right="0" w:left="144" w:firstLine="0"/>
                    <w:jc w:val="left"/>
                    <w:textAlignment w:val="baseline"/>
                    <w:rPr>
                      <w:rFonts w:ascii="Arial" w:hAnsi="Arial" w:eastAsia="Arial"/>
                      <w:color w:val="000000"/>
                      <w:spacing w:val="-2"/>
                      <w:w w:val="95"/>
                      <w:sz w:val="35"/>
                      <w:vertAlign w:val="baseline"/>
                      <w:lang w:val="en-US"/>
                    </w:rPr>
                  </w:pPr>
                  <w:r>
                    <w:rPr>
                      <w:rFonts w:ascii="Arial" w:hAnsi="Arial" w:eastAsia="Arial"/>
                      <w:color w:val="000000"/>
                      <w:spacing w:val="-2"/>
                      <w:w w:val="95"/>
                      <w:sz w:val="35"/>
                      <w:vertAlign w:val="baseline"/>
                      <w:lang w:val="en-US"/>
                    </w:rPr>
                    <w:t xml:space="preserve">Reviewer</w:t>
                  </w:r>
                </w:p>
                <w:p>
                  <w:pPr>
                    <w:spacing w:before="354" w:after="72"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Reviewer (optional)</w:t>
                  </w:r>
                </w:p>
              </w:txbxContent>
            </v:textbox>
          </v:shape>
        </w:pict>
      </w:r>
      <w:r>
        <w:pict>
          <v:shapetype id="_x0000_t101" coordsize="21600,21600" o:spt="202" path="m,l,21600r21600,l21600,xe">
            <v:stroke joinstyle="miter"/>
            <v:path gradientshapeok="t" o:connecttype="rect"/>
          </v:shapetype>
          <v:shape id="_x0000_s100" type="#_x0000_t101" filled="f" stroked="t" style="position:absolute;width:508.3pt;height:24.25pt;z-index:-1;margin-left:51.85pt;margin-top:335.05pt;mso-wrap-distance-bottom:7.6pt;mso-wrap-distance-left:8.7pt;mso-wrap-distance-right:8.75pt;mso-position-horizontal-relative:page;mso-position-vertical-relative:page">
            <w10:wrap type="square" side="both"/>
            <v:fill opacity="1" o:opacity2="1" recolor="f" rotate="f" type="solid"/>
            <v:textbox inset="0pt, 0pt, 0pt, 0pt">
              <w:txbxContent>
                <w:p>
                  <w:pPr>
                    <w:spacing w:before="134" w:after="115" w:line="182" w:lineRule="exact"/>
                    <w:ind w:right="0" w:left="14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Matthew.Kuntsi</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525.75pt;height:14.2pt;z-index:1;margin-left:43.15pt;margin-top:366.9pt;mso-wrap-distance-left:0pt;mso-wrap-distance-right:0pt;mso-position-horizontal-relative:page;mso-position-vertical-relative:page">
            <w10:wrap anchorx="page" anchory="page"/>
            <v:fill opacity="1" o:opacity2="1" recolor="f" rotate="f" type="solid"/>
            <v:textbox inset="0pt, 0pt, 0pt, 0pt">
              <w:txbxContent>
                <w:p>
                  <w:pPr>
                    <w:spacing w:before="1" w:after="96"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Reviewer agreement</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16.3pt;height:16.1pt;z-index:-1;margin-left:51.85pt;margin-top:381.1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07010" cy="204470"/>
                        <wp:docPr name="Picture" id="48"/>
                        <a:graphic>
                          <a:graphicData uri="http://schemas.openxmlformats.org/drawingml/2006/picture">
                            <pic:pic>
                              <pic:nvPicPr>
                                <pic:cNvPr id="48" name="Picture"/>
                                <pic:cNvPicPr preferRelativeResize="false"/>
                              </pic:nvPicPr>
                              <pic:blipFill>
                                <a:blip r:embed="prId48"/>
                                <a:stretch>
                                  <a:fillRect/>
                                </a:stretch>
                              </pic:blipFill>
                              <pic:spPr>
                                <a:xfrm>
                                  <a:off x="0" y="0"/>
                                  <a:ext cx="207010" cy="204470"/>
                                </a:xfrm>
                                <a:prstGeom prst="rect"/>
                              </pic:spPr>
                            </pic:pic>
                          </a:graphicData>
                        </a:graphic>
                      </wp:inline>
                    </w:drawing>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103.95pt;height:16.1pt;z-index:-1;margin-left:75.35pt;margin-top:381.1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20" w:after="11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16.3pt;height:16.1pt;z-index:-999;margin-left:146.9pt;margin-top:381.1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207010" cy="204470"/>
                        <wp:docPr name="Picture" id="49"/>
                        <a:graphic>
                          <a:graphicData uri="http://schemas.openxmlformats.org/drawingml/2006/picture">
                            <pic:pic>
                              <pic:nvPicPr>
                                <pic:cNvPr id="49" name="Picture"/>
                                <pic:cNvPicPr preferRelativeResize="false"/>
                              </pic:nvPicPr>
                              <pic:blipFill>
                                <a:blip r:embed="prId49"/>
                                <a:stretch>
                                  <a:fillRect/>
                                </a:stretch>
                              </pic:blipFill>
                              <pic:spPr>
                                <a:xfrm>
                                  <a:off x="0" y="0"/>
                                  <a:ext cx="207010" cy="204470"/>
                                </a:xfrm>
                                <a:prstGeom prst="rect"/>
                              </pic:spPr>
                            </pic:pic>
                          </a:graphicData>
                        </a:graphic>
                      </wp:inline>
                    </w:drawing>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525.75pt;height:13.25pt;z-index:-1;margin-left:43.15pt;margin-top:410.85pt;mso-wrap-distance-left:0pt;mso-wrap-distance-right:0pt;mso-position-horizontal-relative:page;mso-position-vertical-relative:page">
            <w10:wrap type="square" side="both"/>
            <v:fill opacity="1" o:opacity2="1" recolor="f" rotate="f" type="solid"/>
            <v:textbox inset="0pt, 0pt, 0pt, 0pt">
              <w:txbxContent>
                <w:p>
                  <w:pPr>
                    <w:spacing w:before="1" w:after="81"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Date</w:t>
                  </w:r>
                </w:p>
              </w:txbxContent>
            </v:textbox>
          </v:shape>
        </w:pict>
      </w:r>
      <w:r>
        <w:pict>
          <v:shapetype id="_x0000_t107" coordsize="21600,21600" o:spt="202" path="m,l,21600r21600,l21600,xe">
            <v:stroke joinstyle="miter"/>
            <v:path gradientshapeok="t" o:connecttype="rect"/>
          </v:shapetype>
          <v:shape id="_x0000_s106" type="#_x0000_t107" filled="f" stroked="t" style="position:absolute;width:99.35pt;height:25.2pt;z-index:-1;margin-left:51.85pt;margin-top:424.1pt;mso-wrap-distance-bottom:7.6pt;mso-wrap-distance-left:8.7pt;mso-wrap-distance-right:417.7pt;mso-position-horizontal-relative:page;mso-position-vertical-relative:page">
            <w10:wrap type="square" side="both"/>
            <v:fill opacity="1" o:opacity2="1" recolor="f" rotate="f" type="solid"/>
            <v:textbox inset="0pt, 0pt, 0pt, 0pt">
              <w:txbxContent>
                <w:p>
                  <w:pPr>
                    <w:spacing w:before="134" w:after="134" w:line="182" w:lineRule="exact"/>
                    <w:ind w:right="0" w:left="144"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20 Feb 2024</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525.75pt;height:13.25pt;z-index:-1;margin-left:43.15pt;margin-top:456.9pt;mso-wrap-distance-left:0pt;mso-wrap-distance-right:0pt;mso-position-horizontal-relative:page;mso-position-vertical-relative:page">
            <w10:wrap type="square" side="both"/>
            <v:fill opacity="1" o:opacity2="1" recolor="f" rotate="f" type="solid"/>
            <v:textbox inset="0pt, 0pt, 0pt, 0pt">
              <w:txbxContent>
                <w:p>
                  <w:pPr>
                    <w:spacing w:before="1" w:after="67"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Reviewer comments (optional)</w:t>
                  </w:r>
                </w:p>
              </w:txbxContent>
            </v:textbox>
          </v:shape>
        </w:pict>
      </w:r>
      <w:r>
        <w:pict>
          <v:shapetype id="_x0000_t109" coordsize="21600,21600" o:spt="202" path="m,l,21600r21600,l21600,xe">
            <v:stroke joinstyle="miter"/>
            <v:path gradientshapeok="t" o:connecttype="rect"/>
          </v:shapetype>
          <v:shape id="_x0000_s108" type="#_x0000_t109" filled="f" stroked="t" style="position:absolute;width:507.35pt;height:77.05pt;z-index:-1;margin-left:51.85pt;margin-top:470.15pt;mso-wrap-distance-bottom:30.25pt;mso-wrap-distance-left:8.7pt;mso-wrap-distance-right:9.7pt;mso-position-horizontal-relative:page;mso-position-vertical-relative:page">
            <w10:wrap type="square" side="both"/>
            <v:fill opacity="1" o:opacity2="1" recolor="f" rotate="f" type="solid"/>
            <v:textbox inset="0pt, 0pt, 0pt, 0pt">
              <w:txbxContent>
                <w:p>
                  <w:pPr>
                    <w:spacing w:before="91" w:after="0" w:line="182" w:lineRule="exact"/>
                    <w:ind w:right="0" w:left="14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Hi Brenda,</w:t>
                  </w:r>
                </w:p>
                <w:p>
                  <w:pPr>
                    <w:spacing w:before="140" w:after="0"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 have reviewed the AIP plan and agree with the case officer's recommendations.</w:t>
                  </w:r>
                </w:p>
                <w:p>
                  <w:pPr>
                    <w:spacing w:before="164" w:after="0" w:line="158" w:lineRule="exact"/>
                    <w:ind w:right="432"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 note that the list of procurement packages is extensive, but the proponent has confirmed all listed packages have an estimated value of $1m or more. Please note that the 2-week due date is 22 February 2024 (30-day due date - 7 March 2024).</w:t>
                  </w:r>
                </w:p>
                <w:p>
                  <w:pPr>
                    <w:spacing w:before="140" w:after="91" w:line="182" w:lineRule="exact"/>
                    <w:ind w:right="0" w:left="144"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Matthew</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525.75pt;height:50.65pt;z-index:-1;margin-left:43.15pt;margin-top:577.45pt;mso-wrap-distance-left:0pt;mso-wrap-distance-right:0pt;mso-position-horizontal-relative:page;mso-position-vertical-relative:page">
            <w10:wrap type="square" side="both"/>
            <v:fill opacity="1" o:opacity2="1" recolor="f" rotate="f" type="solid"/>
            <v:textbox inset="0pt, 0pt, 0pt, 0pt">
              <w:txbxContent>
                <w:p>
                  <w:pPr>
                    <w:spacing w:before="5" w:after="0" w:line="395" w:lineRule="exact"/>
                    <w:ind w:right="0" w:left="144" w:firstLine="0"/>
                    <w:jc w:val="left"/>
                    <w:textAlignment w:val="baseline"/>
                    <w:rPr>
                      <w:rFonts w:ascii="Arial" w:hAnsi="Arial" w:eastAsia="Arial"/>
                      <w:color w:val="000000"/>
                      <w:spacing w:val="-6"/>
                      <w:w w:val="95"/>
                      <w:sz w:val="35"/>
                      <w:vertAlign w:val="baseline"/>
                      <w:lang w:val="en-US"/>
                    </w:rPr>
                  </w:pPr>
                  <w:r>
                    <w:rPr>
                      <w:rFonts w:ascii="Arial" w:hAnsi="Arial" w:eastAsia="Arial"/>
                      <w:color w:val="000000"/>
                      <w:spacing w:val="-6"/>
                      <w:w w:val="95"/>
                      <w:sz w:val="35"/>
                      <w:vertAlign w:val="baseline"/>
                      <w:lang w:val="en-US"/>
                    </w:rPr>
                    <w:t xml:space="preserve">Manager</w:t>
                  </w:r>
                </w:p>
                <w:p>
                  <w:pPr>
                    <w:spacing w:before="349" w:after="76"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Manager (optional)</w:t>
                  </w:r>
                </w:p>
              </w:txbxContent>
            </v:textbox>
          </v:shape>
        </w:pict>
      </w:r>
      <w:r>
        <w:pict>
          <v:shapetype id="_x0000_t111" coordsize="21600,21600" o:spt="202" path="m,l,21600r21600,l21600,xe">
            <v:stroke joinstyle="miter"/>
            <v:path gradientshapeok="t" o:connecttype="rect"/>
          </v:shapetype>
          <v:shape id="_x0000_s110" type="#_x0000_t111" filled="f" stroked="t" style="position:absolute;width:508.3pt;height:24.2pt;z-index:-1;margin-left:51.85pt;margin-top:628.1pt;mso-wrap-distance-bottom:7.65pt;mso-wrap-distance-left:8.7pt;mso-wrap-distance-right:8.75pt;mso-position-horizontal-relative:page;mso-position-vertical-relative:page">
            <w10:wrap type="square" side="both"/>
            <v:fill opacity="1" o:opacity2="1" recolor="f" rotate="f" type="solid"/>
            <v:textbox inset="0pt, 0pt, 0pt, 0pt">
              <w:txbxContent>
                <w:p>
                  <w:pPr>
                    <w:spacing w:before="134" w:after="115"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Brenda McAuliffe</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525.75pt;height:14.2pt;z-index:1;margin-left:43.15pt;margin-top:659.95pt;mso-wrap-distance-left:0pt;mso-wrap-distance-right:0pt;mso-position-horizontal-relative:page;mso-position-vertical-relative:page">
            <w10:wrap anchorx="page" anchory="page"/>
            <v:fill opacity="1" o:opacity2="1" recolor="f" rotate="f" type="solid"/>
            <v:textbox inset="0pt, 0pt, 0pt, 0pt">
              <w:txbxContent>
                <w:p>
                  <w:pPr>
                    <w:spacing w:before="1" w:after="96"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Manager agreement</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16.3pt;height:15.15pt;z-index:-1;margin-left:51.85pt;margin-top:674.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207010" cy="192405"/>
                        <wp:docPr name="Picture" id="50"/>
                        <a:graphic>
                          <a:graphicData uri="http://schemas.openxmlformats.org/drawingml/2006/picture">
                            <pic:pic>
                              <pic:nvPicPr>
                                <pic:cNvPr id="50" name="Picture"/>
                                <pic:cNvPicPr preferRelativeResize="false"/>
                              </pic:nvPicPr>
                              <pic:blipFill>
                                <a:blip r:embed="prId50"/>
                                <a:stretch>
                                  <a:fillRect/>
                                </a:stretch>
                              </pic:blipFill>
                              <pic:spPr>
                                <a:xfrm>
                                  <a:off x="0" y="0"/>
                                  <a:ext cx="207010" cy="192405"/>
                                </a:xfrm>
                                <a:prstGeom prst="rect"/>
                              </pic:spPr>
                            </pic:pic>
                          </a:graphicData>
                        </a:graphic>
                      </wp:inline>
                    </w:drawing>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03.95pt;height:15.15pt;z-index:-1;margin-left:75.35pt;margin-top:674.1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5" w:after="10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16.3pt;height:15.15pt;z-index:-999;margin-left:146.9pt;margin-top:674.15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207010" cy="192405"/>
                        <wp:docPr name="Picture" id="51"/>
                        <a:graphic>
                          <a:graphicData uri="http://schemas.openxmlformats.org/drawingml/2006/picture">
                            <pic:pic>
                              <pic:nvPicPr>
                                <pic:cNvPr id="51" name="Picture"/>
                                <pic:cNvPicPr preferRelativeResize="false"/>
                              </pic:nvPicPr>
                              <pic:blipFill>
                                <a:blip r:embed="prId51"/>
                                <a:stretch>
                                  <a:fillRect/>
                                </a:stretch>
                              </pic:blipFill>
                              <pic:spPr>
                                <a:xfrm>
                                  <a:off x="0" y="0"/>
                                  <a:ext cx="207010" cy="192405"/>
                                </a:xfrm>
                                <a:prstGeom prst="rect"/>
                              </pic:spPr>
                            </pic:pic>
                          </a:graphicData>
                        </a:graphic>
                      </wp:inline>
                    </w:drawing>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525.75pt;height:13.25pt;z-index:-1;margin-left:42.65pt;margin-top:703.85pt;mso-wrap-distance-left:0pt;mso-wrap-distance-right:0pt;mso-position-horizontal-relative:page;mso-position-vertical-relative:page">
            <w10:wrap type="square" side="both"/>
            <v:fill opacity="1" o:opacity2="1" recolor="f" rotate="f" type="solid"/>
            <v:textbox inset="0pt, 0pt, 0pt, 0pt">
              <w:txbxContent>
                <w:p>
                  <w:pPr>
                    <w:spacing w:before="1" w:after="68" w:line="182"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Date</w:t>
                  </w:r>
                </w:p>
              </w:txbxContent>
            </v:textbox>
          </v:shape>
        </w:pict>
      </w:r>
      <w:r>
        <w:pict>
          <v:shapetype id="_x0000_t117" coordsize="21600,21600" o:spt="202" path="m,l,21600r21600,l21600,xe">
            <v:stroke joinstyle="miter"/>
            <v:path gradientshapeok="t" o:connecttype="rect"/>
          </v:shapetype>
          <v:shape id="_x0000_s116" type="#_x0000_t117" filled="f" stroked="t" style="position:absolute;width:99.35pt;height:25.2pt;z-index:-1;margin-left:51.85pt;margin-top:717.1pt;mso-wrap-distance-bottom:7.65pt;mso-wrap-distance-left:9.2pt;mso-wrap-distance-right:417.2pt;mso-position-horizontal-relative:page;mso-position-vertical-relative:page">
            <w10:wrap type="square" side="both"/>
            <v:fill opacity="1" o:opacity2="1" recolor="f" rotate="f" type="solid"/>
            <v:textbox inset="0pt, 0pt, 0pt, 0pt">
              <w:txbxContent>
                <w:p>
                  <w:pPr>
                    <w:spacing w:before="135" w:after="134" w:line="182" w:lineRule="exact"/>
                    <w:ind w:right="0" w:left="144"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05 Mar 2024</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525.75pt;height:13pt;z-index:-1;margin-left:42.65pt;margin-top:749.95pt;mso-wrap-distance-left:0pt;mso-wrap-distance-right:0pt;mso-position-horizontal-relative:page;mso-position-vertical-relative:page">
            <w10:wrap type="square" side="both"/>
            <v:fill opacity="1" o:opacity2="1" recolor="f" rotate="f" type="solid"/>
            <v:textbox inset="0pt, 0pt, 0pt, 0pt">
              <w:txbxContent>
                <w:p>
                  <w:pPr>
                    <w:spacing w:before="1" w:after="67" w:line="182"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Manager comments (optional)</w:t>
                  </w:r>
                </w:p>
              </w:txbxContent>
            </v:textbox>
          </v:shape>
        </w:pict>
      </w:r>
      <w:r>
        <w:pict>
          <v:shapetype id="_x0000_t119" coordsize="21600,21600" o:spt="202" path="m,l,21600r21600,l21600,xe">
            <v:stroke joinstyle="miter"/>
            <v:path gradientshapeok="t" o:connecttype="rect"/>
          </v:shapetype>
          <v:shape id="_x0000_s118" type="#_x0000_t119" filled="f" stroked="t" style="position:absolute;width:507.35pt;height:21.35pt;z-index:-1;margin-left:51.85pt;margin-top:762.95pt;mso-wrap-distance-bottom:23.1pt;mso-wrap-distance-left:9.2pt;mso-wrap-distance-right:9.2pt;mso-position-horizontal-relative:page;mso-position-vertical-relative:page">
            <w10:wrap type="square" side="both"/>
            <v:fill opacity="1" o:opacity2="1" recolor="f" rotate="f" type="solid"/>
            <v:textbox inset="0pt, 0pt, 0pt, 0pt">
              <w:txbxContent>
                <w:p>
                  <w:pPr>
                    <w:spacing w:before="96" w:after="91"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Reviewed and recommended for approval.</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525.75pt;height:13.6pt;z-index:-1;margin-left:42.65pt;margin-top:807.4pt;mso-wrap-distance-left:0pt;mso-wrap-distance-right:0pt;mso-position-horizontal-relative:page;mso-position-vertical-relative:page">
            <w10:wrap type="square" side="both"/>
            <v:fill opacity="1" o:opacity2="1" recolor="f" rotate="f" type="solid"/>
            <v:textbox inset="0pt, 0pt, 0pt, 0pt">
              <w:txbxContent>
                <w:p>
                  <w:pPr>
                    <w:spacing w:before="4" w:after="15" w:line="249" w:lineRule="exact"/>
                    <w:ind w:right="144"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24 of 28</w:t>
                  </w:r>
                </w:p>
              </w:txbxContent>
            </v:textbox>
          </v:shape>
        </w:pict>
      </w:r>
    </w:p>
    <w:p>
      <w:pPr>
        <w:sectPr>
          <w:type w:val="nextPage"/>
          <w:pgSz w:w="11904" w:h="16843" w:orient="portrait"/>
          <w:pgMar w:bottom="193" w:top="172" w:right="526" w:left="853" w:header="720" w:footer="720"/>
          <w:titlePg w:val="false"/>
          <w:textDirection w:val="lrTb"/>
        </w:sectPr>
      </w:pPr>
    </w:p>
    <w:p>
      <w:pPr>
        <w:spacing w:before="2" w:after="0" w:line="183" w:lineRule="exact"/>
        <w:ind w:right="36"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 1 GMT+1 100 (AEDT) *****</w:t>
      </w:r>
    </w:p>
    <w:p>
      <w:pPr>
        <w:spacing w:before="327" w:after="103" w:line="393" w:lineRule="exact"/>
        <w:ind w:right="36" w:left="216"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Audit</w:t>
      </w:r>
    </w:p>
    <w:p>
      <w:pPr>
        <w:spacing w:before="118" w:after="0" w:line="182" w:lineRule="exact"/>
        <w:ind w:right="36" w:left="720" w:firstLine="0"/>
        <w:jc w:val="left"/>
        <w:textAlignment w:val="baseline"/>
        <w:rPr>
          <w:rFonts w:ascii="Arial" w:hAnsi="Arial" w:eastAsia="Arial"/>
          <w:color w:val="000000"/>
          <w:spacing w:val="-3"/>
          <w:w w:val="100"/>
          <w:sz w:val="16"/>
          <w:vertAlign w:val="baseline"/>
          <w:lang w:val="en-US"/>
        </w:rPr>
      </w:pPr>
      <w:r>
        <w:pict>
          <v:line strokeweight="1.2pt" strokecolor="#000000" from="43.9pt,74.65pt" to="553.25pt,74.65pt" style="position:absolute;mso-position-horizontal-relative:page;mso-position-vertical-relative:page;">
            <v:stroke dashstyle="solid"/>
          </v:line>
        </w:pict>
      </w:r>
      <w:r>
        <w:rPr>
          <w:rFonts w:ascii="Arial" w:hAnsi="Arial" w:eastAsia="Arial"/>
          <w:color w:val="000000"/>
          <w:spacing w:val="-3"/>
          <w:w w:val="100"/>
          <w:sz w:val="16"/>
          <w:vertAlign w:val="baseline"/>
          <w:lang w:val="en-US"/>
        </w:rPr>
        <w:t xml:space="preserve">Sent to </w:t>
      </w:r>
      <w:hyperlink r:id="dhId14">
        <w:r>
          <w:rPr>
            <w:rFonts w:ascii="Arial" w:hAnsi="Arial" w:eastAsia="Arial"/>
            <w:color w:val="0000FF"/>
            <w:spacing w:val="-3"/>
            <w:w w:val="100"/>
            <w:sz w:val="16"/>
            <w:u w:val="single"/>
            <w:vertAlign w:val="baseline"/>
            <w:lang w:val="en-US"/>
          </w:rPr>
          <w:t xml:space="preserve">darryl.a.daisley@pwc.com</w:t>
        </w:r>
      </w:hyperlink>
      <w:r>
        <w:rPr>
          <w:rFonts w:ascii="Arial" w:hAnsi="Arial" w:eastAsia="Arial"/>
          <w:color w:val="000000"/>
          <w:spacing w:val="-3"/>
          <w:w w:val="100"/>
          <w:sz w:val="16"/>
          <w:vertAlign w:val="baseline"/>
          <w:lang w:val="en-US"/>
        </w:rPr>
        <w:t xml:space="preserve"> on 24 Mar 2023 10:48:16 am from Initiate Plan with the following message</w:t>
      </w:r>
    </w:p>
    <w:p>
      <w:pPr>
        <w:spacing w:before="103" w:after="125" w:line="220" w:lineRule="exact"/>
        <w:ind w:right="864" w:left="72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Hi Darryl, Please complete the Smart Form AIP plan which is due to be submitted by 8 May 2023. Please contact me if there are any matters you wish to raise. Regards, Robert</w:t>
      </w:r>
    </w:p>
    <w:p>
      <w:pPr>
        <w:spacing w:before="181" w:after="130" w:line="182" w:lineRule="exact"/>
        <w:ind w:right="36" w:left="720" w:firstLine="0"/>
        <w:jc w:val="left"/>
        <w:textAlignment w:val="baseline"/>
        <w:rPr>
          <w:rFonts w:ascii="Arial" w:hAnsi="Arial" w:eastAsia="Arial"/>
          <w:color w:val="000000"/>
          <w:spacing w:val="-4"/>
          <w:w w:val="100"/>
          <w:sz w:val="16"/>
          <w:vertAlign w:val="baseline"/>
          <w:lang w:val="en-US"/>
        </w:rPr>
      </w:pPr>
      <w:r>
        <w:pict>
          <v:line strokeweight="1.2pt" strokecolor="#000000" from="74.9pt,123.6pt" to="544.15pt,123.6pt" style="position:absolute;mso-position-horizontal-relative:page;mso-position-vertical-relative:page;">
            <v:stroke dashstyle="solid"/>
          </v:line>
        </w:pict>
      </w:r>
      <w:r>
        <w:rPr>
          <w:rFonts w:ascii="Arial" w:hAnsi="Arial" w:eastAsia="Arial"/>
          <w:color w:val="000000"/>
          <w:spacing w:val="-4"/>
          <w:w w:val="100"/>
          <w:sz w:val="16"/>
          <w:vertAlign w:val="baseline"/>
          <w:lang w:val="en-US"/>
        </w:rPr>
        <w:t xml:space="preserve">Sent to </w:t>
      </w:r>
      <w:hyperlink r:id="dhId15">
        <w:r>
          <w:rPr>
            <w:rFonts w:ascii="Arial" w:hAnsi="Arial" w:eastAsia="Arial"/>
            <w:color w:val="0000FF"/>
            <w:spacing w:val="-4"/>
            <w:w w:val="100"/>
            <w:sz w:val="16"/>
            <w:u w:val="single"/>
            <w:vertAlign w:val="baseline"/>
            <w:lang w:val="en-US"/>
          </w:rPr>
          <w:t xml:space="preserve">aip@industry.gov.au</w:t>
        </w:r>
      </w:hyperlink>
      <w:r>
        <w:rPr>
          <w:rFonts w:ascii="Arial" w:hAnsi="Arial" w:eastAsia="Arial"/>
          <w:color w:val="000000"/>
          <w:spacing w:val="-4"/>
          <w:w w:val="100"/>
          <w:sz w:val="16"/>
          <w:vertAlign w:val="baseline"/>
          <w:lang w:val="en-US"/>
        </w:rPr>
        <w:t xml:space="preserve"> on 08 Nov 2023 12:26:13 pm from Proponent Action with the following message</w:t>
      </w:r>
    </w:p>
    <w:p>
      <w:pPr>
        <w:spacing w:before="200" w:after="0" w:line="182" w:lineRule="exact"/>
        <w:ind w:right="36" w:left="720" w:firstLine="0"/>
        <w:jc w:val="left"/>
        <w:textAlignment w:val="baseline"/>
        <w:rPr>
          <w:rFonts w:ascii="Arial" w:hAnsi="Arial" w:eastAsia="Arial"/>
          <w:color w:val="000000"/>
          <w:spacing w:val="-3"/>
          <w:w w:val="100"/>
          <w:sz w:val="16"/>
          <w:vertAlign w:val="baseline"/>
          <w:lang w:val="en-US"/>
        </w:rPr>
      </w:pPr>
      <w:r>
        <w:pict>
          <v:line strokeweight="1.2pt" strokecolor="#000000" from="74.9pt,148.55pt" to="544.15pt,148.55pt" style="position:absolute;mso-position-horizontal-relative:page;mso-position-vertical-relative:page;">
            <v:stroke dashstyle="solid"/>
          </v:line>
        </w:pict>
      </w:r>
      <w:r>
        <w:rPr>
          <w:rFonts w:ascii="Arial" w:hAnsi="Arial" w:eastAsia="Arial"/>
          <w:color w:val="000000"/>
          <w:spacing w:val="-3"/>
          <w:w w:val="100"/>
          <w:sz w:val="16"/>
          <w:vertAlign w:val="baseline"/>
          <w:lang w:val="en-US"/>
        </w:rPr>
        <w:t xml:space="preserve">Sent to </w:t>
      </w:r>
      <w:hyperlink r:id="dhId16">
        <w:r>
          <w:rPr>
            <w:rFonts w:ascii="Arial" w:hAnsi="Arial" w:eastAsia="Arial"/>
            <w:color w:val="0000FF"/>
            <w:spacing w:val="-3"/>
            <w:w w:val="100"/>
            <w:sz w:val="16"/>
            <w:u w:val="single"/>
            <w:vertAlign w:val="baseline"/>
            <w:lang w:val="en-US"/>
          </w:rPr>
          <w:t xml:space="preserve">ARivamonte@rexminerals.com.au</w:t>
        </w:r>
      </w:hyperlink>
      <w:r>
        <w:rPr>
          <w:rFonts w:ascii="Arial" w:hAnsi="Arial" w:eastAsia="Arial"/>
          <w:color w:val="000000"/>
          <w:spacing w:val="-3"/>
          <w:w w:val="100"/>
          <w:sz w:val="16"/>
          <w:vertAlign w:val="baseline"/>
          <w:lang w:val="en-US"/>
        </w:rPr>
        <w:t xml:space="preserve"> on 12 Dec 2023 04:08:13 pm from AIP Team Review with the following message</w:t>
      </w:r>
    </w:p>
    <w:p>
      <w:pPr>
        <w:spacing w:before="140" w:after="0" w:line="182" w:lineRule="exact"/>
        <w:ind w:right="36" w:left="72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Hi, Please find feedback relating to the AIP Plan. Feel free to contact me if you wish to discuss. Robert</w:t>
      </w:r>
    </w:p>
    <w:p>
      <w:pPr>
        <w:spacing w:before="159" w:after="0" w:line="182" w:lineRule="exact"/>
        <w:ind w:right="36" w:left="72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and the following notes</w:t>
      </w:r>
    </w:p>
    <w:p>
      <w:pPr>
        <w:spacing w:before="135" w:after="0" w:line="182" w:lineRule="exact"/>
        <w:ind w:right="36" w:left="136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Part B - Opportunities to Supply Key Goods and Services</w:t>
      </w:r>
    </w:p>
    <w:p>
      <w:pPr>
        <w:spacing w:before="38"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advise when head contractor(s) is expected to be appointed? Please update to reflect that Rex will require</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procurement entities maintain understanding of Australian manufacturers' capabilities to supply key goods and services.</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update to reflect that procurement entities will be required to maintain current database of Australian suppliers.</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advise whether in addition to Rex, procurement entities will also make direct contact with potential suppliers?</w:t>
      </w:r>
    </w:p>
    <w:p>
      <w:pPr>
        <w:spacing w:before="39" w:after="0" w:line="182" w:lineRule="exact"/>
        <w:ind w:right="36" w:left="136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Part B - Contacts and Information for Suppliers</w:t>
      </w:r>
    </w:p>
    <w:p>
      <w:pPr>
        <w:spacing w:before="34"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ensure that the project website has a link to which opportunities to supply key goods and services will be</w:t>
      </w:r>
    </w:p>
    <w:p>
      <w:pPr>
        <w:spacing w:before="38"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published. It is noted the website has yet to do so. Please ensure this occurs when Rex is undertaking expressions of</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interest for initial tenders/procurements.</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update to ensure that procurement entities will have a publicly accessible website that will publish their pre-</w:t>
      </w:r>
      <w:r>
        <w:rPr>
          <w:rFonts w:ascii="Times New Roman" w:hAnsi="Times New Roman" w:eastAsia="Times New Roman"/>
          <w:color w:val="000000"/>
          <w:w w:val="100"/>
          <w:sz w:val="24"/>
          <w:vertAlign w:val="baseline"/>
          <w:lang w:val="en-US"/>
        </w:rPr>
        <w:t xml:space="preserve">
</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qualification requirements at a reasonable time before they request bids, standards for key goods and services and</w:t>
      </w:r>
    </w:p>
    <w:p>
      <w:pPr>
        <w:spacing w:before="39"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procurement contact person’s details for the project. Please note the above needs to occur in addition to publishing these</w:t>
      </w:r>
    </w:p>
    <w:p>
      <w:pPr>
        <w:spacing w:before="34"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details on the ICN Gateway.</w:t>
      </w:r>
    </w:p>
    <w:p>
      <w:pPr>
        <w:spacing w:before="38" w:after="0" w:line="182" w:lineRule="exact"/>
        <w:ind w:right="36" w:left="136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Part B - Communication and Bid Processes</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note that it is a requirement that Rex engages and communicates with potential suppliers to raise project</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opportunity awareness and subsequent pre-qualification requirements. Please update to reflect this requirement.</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advise the anticipated timeframe for appointment of ICN to facilitate procurement opportunities?</w:t>
      </w:r>
    </w:p>
    <w:p>
      <w:pPr>
        <w:spacing w:before="39"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Please advise who is expected to provide these briefings?</w:t>
      </w:r>
    </w:p>
    <w:p>
      <w:pPr>
        <w:spacing w:before="34"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Please advise the anticipated timeframe for the guide to be available?</w:t>
      </w:r>
    </w:p>
    <w:p>
      <w:pPr>
        <w:spacing w:before="38"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update to ensure that procurement entities also conduct direct contact with suppliers re: project opportunities.</w:t>
      </w:r>
    </w:p>
    <w:p>
      <w:pPr>
        <w:spacing w:before="39"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Please ensure that AIP training is also passed onto procurement entities for them to understand their AIP obligations.</w:t>
      </w:r>
    </w:p>
    <w:p>
      <w:pPr>
        <w:spacing w:before="39"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Please update to reflect the above will also be undertaken.</w:t>
      </w:r>
    </w:p>
    <w:p>
      <w:pPr>
        <w:spacing w:before="39" w:after="0" w:line="182" w:lineRule="exact"/>
        <w:ind w:right="36" w:left="136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Part B - Building Australian Industry Capability</w:t>
      </w:r>
    </w:p>
    <w:p>
      <w:pPr>
        <w:spacing w:before="39"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Please advise when the Supplier Information Guide is expected to be made available?</w:t>
      </w:r>
    </w:p>
    <w:p>
      <w:pPr>
        <w:spacing w:before="34"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update to reflect that Rex will require procurement entities to support suppliers to register with global supplier</w:t>
      </w:r>
    </w:p>
    <w:p>
      <w:pPr>
        <w:spacing w:before="38" w:after="0" w:line="182" w:lineRule="exact"/>
        <w:ind w:right="36" w:left="2016"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databases.</w:t>
      </w:r>
    </w:p>
    <w:p>
      <w:pPr>
        <w:spacing w:before="39"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Please ensure that the feedback template contains an offer to receive feedback for unsuccessful bidders.</w:t>
      </w:r>
    </w:p>
    <w:p>
      <w:pPr>
        <w:spacing w:before="39" w:after="0" w:line="182" w:lineRule="exact"/>
        <w:ind w:right="36" w:left="136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Part C- Opportunities to Supply Key Goods and Services</w:t>
      </w:r>
    </w:p>
    <w:p>
      <w:pPr>
        <w:spacing w:before="39"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Please update in accordance with corresponding section in Part B.</w:t>
      </w:r>
    </w:p>
    <w:p>
      <w:pPr>
        <w:spacing w:before="39"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Please refer to above comments.</w:t>
      </w:r>
    </w:p>
    <w:p>
      <w:pPr>
        <w:spacing w:before="34"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note the AIP program does not mandate the use of regional/local suppliers. Rather, Australian suppliers are to be</w:t>
      </w:r>
    </w:p>
    <w:p>
      <w:pPr>
        <w:spacing w:before="38"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encouraged for use in the project. Please update to reflect accordingly.</w:t>
      </w:r>
    </w:p>
    <w:p>
      <w:pPr>
        <w:spacing w:before="39" w:after="0" w:line="182" w:lineRule="exact"/>
        <w:ind w:right="36" w:left="136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Part C- Contacts and Information for Suppliers</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refer to comments in corresponding section in Part B.</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refer to comments in corresponding section in Part B.</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refer to comments in corresponding section in Part B.</w:t>
      </w:r>
    </w:p>
    <w:p>
      <w:pPr>
        <w:spacing w:before="34" w:after="0" w:line="182" w:lineRule="exact"/>
        <w:ind w:right="36" w:left="136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Part C- Communication and Bid Processes</w:t>
      </w:r>
    </w:p>
    <w:p>
      <w:pPr>
        <w:spacing w:before="38"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refer to comments in corresponding section in Part B.</w:t>
      </w:r>
    </w:p>
    <w:p>
      <w:pPr>
        <w:spacing w:before="39"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Please advise who is expected to conduct these briefings?</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refer to comments in corresponding section in Part B.</w:t>
      </w:r>
    </w:p>
    <w:p>
      <w:pPr>
        <w:spacing w:before="39"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refer to comments in corresponding section in Part B.</w:t>
      </w:r>
    </w:p>
    <w:p>
      <w:pPr>
        <w:spacing w:before="39" w:after="0" w:line="182" w:lineRule="exact"/>
        <w:ind w:right="36" w:left="1368"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Part C- Building Australian Industry Capability</w:t>
      </w:r>
    </w:p>
    <w:p>
      <w:pPr>
        <w:spacing w:before="34" w:after="0" w:line="182" w:lineRule="exact"/>
        <w:ind w:right="36" w:left="20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Please advise when the Supplier Information Guide is expected to be made available?</w:t>
      </w:r>
    </w:p>
    <w:p>
      <w:pPr>
        <w:spacing w:before="38"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advise how industry associations/government will be included in this action?</w:t>
      </w:r>
    </w:p>
    <w:p>
      <w:pPr>
        <w:spacing w:before="39" w:after="125"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ensure that procurement entities also provide this reference.</w:t>
      </w:r>
    </w:p>
    <w:p>
      <w:pPr>
        <w:spacing w:before="52" w:after="0" w:line="331" w:lineRule="exact"/>
        <w:ind w:right="2160" w:left="720" w:firstLine="0"/>
        <w:jc w:val="left"/>
        <w:textAlignment w:val="baseline"/>
        <w:rPr>
          <w:rFonts w:ascii="Arial" w:hAnsi="Arial" w:eastAsia="Arial"/>
          <w:color w:val="000000"/>
          <w:spacing w:val="0"/>
          <w:w w:val="100"/>
          <w:sz w:val="16"/>
          <w:vertAlign w:val="baseline"/>
          <w:lang w:val="en-US"/>
        </w:rPr>
      </w:pPr>
      <w:r>
        <w:pict>
          <v:line strokeweight="1.2pt" strokecolor="#000000" from="74.9pt,707.5pt" to="544.15pt,707.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Sent to </w:t>
      </w:r>
      <w:hyperlink r:id="dhId17">
        <w:r>
          <w:rPr>
            <w:rFonts w:ascii="Arial" w:hAnsi="Arial" w:eastAsia="Arial"/>
            <w:color w:val="0000FF"/>
            <w:spacing w:val="0"/>
            <w:w w:val="100"/>
            <w:sz w:val="16"/>
            <w:u w:val="single"/>
            <w:vertAlign w:val="baseline"/>
            <w:lang w:val="en-US"/>
          </w:rPr>
          <w:t xml:space="preserve">aip@industry.gov.au</w:t>
        </w:r>
      </w:hyperlink>
      <w:r>
        <w:rPr>
          <w:rFonts w:ascii="Arial" w:hAnsi="Arial" w:eastAsia="Arial"/>
          <w:color w:val="000000"/>
          <w:spacing w:val="0"/>
          <w:w w:val="100"/>
          <w:sz w:val="16"/>
          <w:vertAlign w:val="baseline"/>
          <w:lang w:val="en-US"/>
        </w:rPr>
        <w:t xml:space="preserve"> on 16 Jan 2024 11:18:35 am from Proponent Remediation with the following message Resubmitted with additional information in response to feedback received from Robert on 12 December2023. and the following notes</w:t>
      </w:r>
    </w:p>
    <w:p>
      <w:pPr>
        <w:spacing w:before="140" w:after="0" w:line="182" w:lineRule="exact"/>
        <w:ind w:right="36" w:left="136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Part B - Opportunities to Supply Key Goods and Services</w:t>
      </w:r>
    </w:p>
    <w:p>
      <w:pPr>
        <w:spacing w:before="34"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advise when head contractor(s) is expected to be appointed? Please update to reflect that Rex will require</w:t>
      </w:r>
    </w:p>
    <w:p>
      <w:pPr>
        <w:spacing w:before="38" w:after="0" w:line="182" w:lineRule="exact"/>
        <w:ind w:right="36" w:left="20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procurement entities maintain understanding of Australian manufacturers' capabilities to supply key goods and services.</w:t>
      </w:r>
    </w:p>
    <w:p>
      <w:pPr>
        <w:spacing w:before="212" w:after="0" w:line="249" w:lineRule="exact"/>
        <w:ind w:right="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25 of 28</w:t>
      </w:r>
    </w:p>
    <w:p>
      <w:pPr>
        <w:sectPr>
          <w:type w:val="nextPage"/>
          <w:pgSz w:w="11904" w:h="16843" w:orient="portrait"/>
          <w:pgMar w:bottom="181" w:top="460" w:right="625" w:left="764" w:header="720" w:footer="720"/>
          <w:titlePg w:val="false"/>
          <w:textDirection w:val="lrTb"/>
        </w:sectPr>
      </w:pPr>
    </w:p>
    <w:p>
      <w:pPr>
        <w:spacing w:before="1" w:after="0" w:line="177" w:lineRule="exact"/>
        <w:ind w:right="0" w:left="1296" w:firstLine="0"/>
        <w:jc w:val="left"/>
        <w:textAlignment w:val="baseline"/>
        <w:rPr>
          <w:rFonts w:ascii="Garamond" w:hAnsi="Garamond" w:eastAsia="Garamond"/>
          <w:b w:val="true"/>
          <w:color w:val="000000"/>
          <w:spacing w:val="0"/>
          <w:w w:val="100"/>
          <w:sz w:val="16"/>
          <w:vertAlign w:val="baseline"/>
          <w:lang w:val="en-US"/>
        </w:rPr>
      </w:pPr>
      <w:r>
        <w:rPr>
          <w:rFonts w:ascii="Garamond" w:hAnsi="Garamond" w:eastAsia="Garamond"/>
          <w:b w:val="true"/>
          <w:color w:val="000000"/>
          <w:spacing w:val="0"/>
          <w:w w:val="100"/>
          <w:sz w:val="16"/>
          <w:vertAlign w:val="baseline"/>
          <w:lang w:val="en-US"/>
        </w:rPr>
        <w:t xml:space="preserve">***** Approved by AIP Authority on Wed Mar 06 2024 16:37:1 1 GMT+1 100 (AEDT) *****</w:t>
      </w:r>
    </w:p>
    <w:p>
      <w:pPr>
        <w:spacing w:before="240"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update to reflect that procurement entities will be required to maintain current database of Australian suppliers.</w:t>
      </w:r>
    </w:p>
    <w:p>
      <w:pPr>
        <w:spacing w:before="39" w:after="0" w:line="182" w:lineRule="exact"/>
        <w:ind w:right="0" w:left="1296"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Please advise whether in addition to Rex, procurement entities will also make direct contact with potential suppliers?</w:t>
      </w:r>
    </w:p>
    <w:p>
      <w:pPr>
        <w:spacing w:before="39" w:after="0" w:line="182" w:lineRule="exact"/>
        <w:ind w:right="0" w:left="648"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Part B - Contacts and Information for Suppliers</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ensure that the project website has a link to which opportunities to supply key goods and services will be</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published. It is noted the website has yet to do so. Please ensure this occurs when Rex is undertaking expressions of</w:t>
      </w:r>
    </w:p>
    <w:p>
      <w:pPr>
        <w:spacing w:before="34"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interest for initial tenders/procurements.</w:t>
      </w:r>
    </w:p>
    <w:p>
      <w:pPr>
        <w:spacing w:before="38"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update to ensure that procurement entities will have a publicly accessible website that will publish their pre-</w:t>
      </w:r>
      <w:r>
        <w:rPr>
          <w:rFonts w:ascii="Garamond" w:hAnsi="Garamond" w:eastAsia="Garamond"/>
          <w:color w:val="000000"/>
          <w:w w:val="100"/>
          <w:sz w:val="24"/>
          <w:vertAlign w:val="baseline"/>
          <w:lang w:val="en-US"/>
        </w:rPr>
        <w:t xml:space="preserve">
</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qualification requirements at a reasonable time before they request bids, standards for key goods and services and</w:t>
      </w:r>
    </w:p>
    <w:p>
      <w:pPr>
        <w:spacing w:before="39" w:after="0" w:line="182" w:lineRule="exact"/>
        <w:ind w:right="0" w:left="1296" w:firstLine="0"/>
        <w:jc w:val="left"/>
        <w:textAlignment w:val="baseline"/>
        <w:rPr>
          <w:rFonts w:ascii="Arial" w:hAnsi="Arial" w:eastAsia="Arial"/>
          <w:b w:val="true"/>
          <w:color w:val="000000"/>
          <w:spacing w:val="-6"/>
          <w:w w:val="95"/>
          <w:sz w:val="16"/>
          <w:vertAlign w:val="baseline"/>
          <w:lang w:val="en-US"/>
        </w:rPr>
      </w:pPr>
      <w:r>
        <w:rPr>
          <w:rFonts w:ascii="Arial" w:hAnsi="Arial" w:eastAsia="Arial"/>
          <w:b w:val="true"/>
          <w:color w:val="000000"/>
          <w:spacing w:val="-6"/>
          <w:w w:val="95"/>
          <w:sz w:val="16"/>
          <w:vertAlign w:val="baseline"/>
          <w:lang w:val="en-US"/>
        </w:rPr>
        <w:t xml:space="preserve">procurement contact person’s details for the project. Please note the above needs to occur in addition to publishing these</w:t>
      </w:r>
    </w:p>
    <w:p>
      <w:pPr>
        <w:spacing w:before="39" w:after="0" w:line="182" w:lineRule="exact"/>
        <w:ind w:right="0" w:left="1296"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details on the ICN Gateway.</w:t>
      </w:r>
    </w:p>
    <w:p>
      <w:pPr>
        <w:spacing w:before="39" w:after="0" w:line="182" w:lineRule="exact"/>
        <w:ind w:right="0" w:left="648"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Part B - Communication and Bid Processes</w:t>
      </w:r>
    </w:p>
    <w:p>
      <w:pPr>
        <w:spacing w:before="34"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note that it is a requirement that Rex engages and communicates with potential suppliers to raise project</w:t>
      </w:r>
    </w:p>
    <w:p>
      <w:pPr>
        <w:spacing w:before="38"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opportunity awareness and subsequent pre-qualification requirements. Please update to reflect this requirement.</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advise the anticipated timeframe for appointment of ICN to facilitate procurement opportunities?</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advise who is expected to provide these briefings?</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advise the anticipated timeframe for the guide to be available?</w:t>
      </w:r>
    </w:p>
    <w:p>
      <w:pPr>
        <w:spacing w:before="39" w:after="0" w:line="182" w:lineRule="exact"/>
        <w:ind w:right="0" w:left="1296" w:firstLine="0"/>
        <w:jc w:val="left"/>
        <w:textAlignment w:val="baseline"/>
        <w:rPr>
          <w:rFonts w:ascii="Arial" w:hAnsi="Arial" w:eastAsia="Arial"/>
          <w:b w:val="true"/>
          <w:color w:val="000000"/>
          <w:spacing w:val="-6"/>
          <w:w w:val="95"/>
          <w:sz w:val="16"/>
          <w:vertAlign w:val="baseline"/>
          <w:lang w:val="en-US"/>
        </w:rPr>
      </w:pPr>
      <w:r>
        <w:rPr>
          <w:rFonts w:ascii="Arial" w:hAnsi="Arial" w:eastAsia="Arial"/>
          <w:b w:val="true"/>
          <w:color w:val="000000"/>
          <w:spacing w:val="-6"/>
          <w:w w:val="95"/>
          <w:sz w:val="16"/>
          <w:vertAlign w:val="baseline"/>
          <w:lang w:val="en-US"/>
        </w:rPr>
        <w:t xml:space="preserve">Please update to ensure that procurement entities also conduct direct contact with suppliers re: project opportunities.</w:t>
      </w:r>
    </w:p>
    <w:p>
      <w:pPr>
        <w:spacing w:before="34" w:after="0" w:line="182" w:lineRule="exact"/>
        <w:ind w:right="0" w:left="1296" w:firstLine="0"/>
        <w:jc w:val="left"/>
        <w:textAlignment w:val="baseline"/>
        <w:rPr>
          <w:rFonts w:ascii="Arial" w:hAnsi="Arial" w:eastAsia="Arial"/>
          <w:b w:val="true"/>
          <w:color w:val="000000"/>
          <w:spacing w:val="-6"/>
          <w:w w:val="95"/>
          <w:sz w:val="16"/>
          <w:vertAlign w:val="baseline"/>
          <w:lang w:val="en-US"/>
        </w:rPr>
      </w:pPr>
      <w:r>
        <w:rPr>
          <w:rFonts w:ascii="Arial" w:hAnsi="Arial" w:eastAsia="Arial"/>
          <w:b w:val="true"/>
          <w:color w:val="000000"/>
          <w:spacing w:val="-6"/>
          <w:w w:val="95"/>
          <w:sz w:val="16"/>
          <w:vertAlign w:val="baseline"/>
          <w:lang w:val="en-US"/>
        </w:rPr>
        <w:t xml:space="preserve">Please ensure that AIP training is also passed onto procurement entities for them to understand their AIP obligations.</w:t>
      </w:r>
    </w:p>
    <w:p>
      <w:pPr>
        <w:spacing w:before="38"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update to reflect the above will also be undertaken.</w:t>
      </w:r>
    </w:p>
    <w:p>
      <w:pPr>
        <w:spacing w:before="39" w:after="0" w:line="182" w:lineRule="exact"/>
        <w:ind w:right="0" w:left="648"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Part B - Building Australian Industry Capability</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advise when the Supplier Information Guide is expected to be made available?</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update to reflect that Rex will require procurement entities to support suppliers to register with global supplier</w:t>
      </w:r>
    </w:p>
    <w:p>
      <w:pPr>
        <w:spacing w:before="39" w:after="0" w:line="182" w:lineRule="exact"/>
        <w:ind w:right="0" w:left="1296" w:firstLine="0"/>
        <w:jc w:val="left"/>
        <w:textAlignment w:val="baseline"/>
        <w:rPr>
          <w:rFonts w:ascii="Arial" w:hAnsi="Arial" w:eastAsia="Arial"/>
          <w:b w:val="true"/>
          <w:color w:val="000000"/>
          <w:spacing w:val="-7"/>
          <w:w w:val="95"/>
          <w:sz w:val="16"/>
          <w:vertAlign w:val="baseline"/>
          <w:lang w:val="en-US"/>
        </w:rPr>
      </w:pPr>
      <w:r>
        <w:rPr>
          <w:rFonts w:ascii="Arial" w:hAnsi="Arial" w:eastAsia="Arial"/>
          <w:b w:val="true"/>
          <w:color w:val="000000"/>
          <w:spacing w:val="-7"/>
          <w:w w:val="95"/>
          <w:sz w:val="16"/>
          <w:vertAlign w:val="baseline"/>
          <w:lang w:val="en-US"/>
        </w:rPr>
        <w:t xml:space="preserve">databases.</w:t>
      </w:r>
    </w:p>
    <w:p>
      <w:pPr>
        <w:spacing w:before="34" w:after="0" w:line="182" w:lineRule="exact"/>
        <w:ind w:right="0" w:left="1296" w:firstLine="0"/>
        <w:jc w:val="left"/>
        <w:textAlignment w:val="baseline"/>
        <w:rPr>
          <w:rFonts w:ascii="Arial" w:hAnsi="Arial" w:eastAsia="Arial"/>
          <w:b w:val="true"/>
          <w:color w:val="000000"/>
          <w:spacing w:val="-6"/>
          <w:w w:val="95"/>
          <w:sz w:val="16"/>
          <w:vertAlign w:val="baseline"/>
          <w:lang w:val="en-US"/>
        </w:rPr>
      </w:pPr>
      <w:r>
        <w:rPr>
          <w:rFonts w:ascii="Arial" w:hAnsi="Arial" w:eastAsia="Arial"/>
          <w:b w:val="true"/>
          <w:color w:val="000000"/>
          <w:spacing w:val="-6"/>
          <w:w w:val="95"/>
          <w:sz w:val="16"/>
          <w:vertAlign w:val="baseline"/>
          <w:lang w:val="en-US"/>
        </w:rPr>
        <w:t xml:space="preserve">Please ensure that the feedback template contains an offer to receive feedback for unsuccessful bidders.</w:t>
      </w:r>
    </w:p>
    <w:p>
      <w:pPr>
        <w:spacing w:before="38" w:after="0" w:line="182" w:lineRule="exact"/>
        <w:ind w:right="0" w:left="648"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Part C- Opportunities to Supply Key Goods and Services</w:t>
      </w:r>
    </w:p>
    <w:p>
      <w:pPr>
        <w:spacing w:before="39" w:after="0" w:line="182" w:lineRule="exact"/>
        <w:ind w:right="0" w:left="1296" w:firstLine="0"/>
        <w:jc w:val="left"/>
        <w:textAlignment w:val="baseline"/>
        <w:rPr>
          <w:rFonts w:ascii="Arial" w:hAnsi="Arial" w:eastAsia="Arial"/>
          <w:b w:val="true"/>
          <w:color w:val="000000"/>
          <w:spacing w:val="-6"/>
          <w:w w:val="95"/>
          <w:sz w:val="16"/>
          <w:vertAlign w:val="baseline"/>
          <w:lang w:val="en-US"/>
        </w:rPr>
      </w:pPr>
      <w:r>
        <w:rPr>
          <w:rFonts w:ascii="Arial" w:hAnsi="Arial" w:eastAsia="Arial"/>
          <w:b w:val="true"/>
          <w:color w:val="000000"/>
          <w:spacing w:val="-6"/>
          <w:w w:val="95"/>
          <w:sz w:val="16"/>
          <w:vertAlign w:val="baseline"/>
          <w:lang w:val="en-US"/>
        </w:rPr>
        <w:t xml:space="preserve">Please update in accordance with corresponding section in Part B.</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refer to above comments.</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note the AIP program does not mandate the use of regional/local suppliers. Rather, Australian suppliers are to be</w:t>
      </w:r>
    </w:p>
    <w:p>
      <w:pPr>
        <w:spacing w:before="39" w:after="0" w:line="182" w:lineRule="exact"/>
        <w:ind w:right="0" w:left="1296" w:firstLine="0"/>
        <w:jc w:val="left"/>
        <w:textAlignment w:val="baseline"/>
        <w:rPr>
          <w:rFonts w:ascii="Arial" w:hAnsi="Arial" w:eastAsia="Arial"/>
          <w:b w:val="true"/>
          <w:color w:val="000000"/>
          <w:spacing w:val="-6"/>
          <w:w w:val="95"/>
          <w:sz w:val="16"/>
          <w:vertAlign w:val="baseline"/>
          <w:lang w:val="en-US"/>
        </w:rPr>
      </w:pPr>
      <w:r>
        <w:rPr>
          <w:rFonts w:ascii="Arial" w:hAnsi="Arial" w:eastAsia="Arial"/>
          <w:b w:val="true"/>
          <w:color w:val="000000"/>
          <w:spacing w:val="-6"/>
          <w:w w:val="95"/>
          <w:sz w:val="16"/>
          <w:vertAlign w:val="baseline"/>
          <w:lang w:val="en-US"/>
        </w:rPr>
        <w:t xml:space="preserve">encouraged for use in the project. Please update to reflect accordingly.</w:t>
      </w:r>
    </w:p>
    <w:p>
      <w:pPr>
        <w:spacing w:before="34" w:after="0" w:line="182" w:lineRule="exact"/>
        <w:ind w:right="0" w:left="648"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Part C- Contacts and Information for Suppliers</w:t>
      </w:r>
    </w:p>
    <w:p>
      <w:pPr>
        <w:spacing w:before="38"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refer to comments in corresponding section in Part B.</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refer to comments in corresponding section in Part B.</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refer to comments in corresponding section in Part B.</w:t>
      </w:r>
    </w:p>
    <w:p>
      <w:pPr>
        <w:spacing w:before="39" w:after="0" w:line="182" w:lineRule="exact"/>
        <w:ind w:right="0" w:left="648" w:firstLine="0"/>
        <w:jc w:val="left"/>
        <w:textAlignment w:val="baseline"/>
        <w:rPr>
          <w:rFonts w:ascii="Arial" w:hAnsi="Arial" w:eastAsia="Arial"/>
          <w:b w:val="true"/>
          <w:color w:val="000000"/>
          <w:spacing w:val="-7"/>
          <w:w w:val="100"/>
          <w:sz w:val="16"/>
          <w:vertAlign w:val="baseline"/>
          <w:lang w:val="en-US"/>
        </w:rPr>
      </w:pPr>
      <w:r>
        <w:rPr>
          <w:rFonts w:ascii="Arial" w:hAnsi="Arial" w:eastAsia="Arial"/>
          <w:b w:val="true"/>
          <w:color w:val="000000"/>
          <w:spacing w:val="-7"/>
          <w:w w:val="100"/>
          <w:sz w:val="16"/>
          <w:vertAlign w:val="baseline"/>
          <w:lang w:val="en-US"/>
        </w:rPr>
        <w:t xml:space="preserve">Part C- Communication and Bid Processes</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refer to comments in corresponding section in Part B.</w:t>
      </w:r>
    </w:p>
    <w:p>
      <w:pPr>
        <w:spacing w:before="34" w:after="0" w:line="182" w:lineRule="exact"/>
        <w:ind w:right="0" w:left="1296" w:firstLine="0"/>
        <w:jc w:val="left"/>
        <w:textAlignment w:val="baseline"/>
        <w:rPr>
          <w:rFonts w:ascii="Arial" w:hAnsi="Arial" w:eastAsia="Arial"/>
          <w:b w:val="true"/>
          <w:color w:val="000000"/>
          <w:spacing w:val="-6"/>
          <w:w w:val="95"/>
          <w:sz w:val="16"/>
          <w:vertAlign w:val="baseline"/>
          <w:lang w:val="en-US"/>
        </w:rPr>
      </w:pPr>
      <w:r>
        <w:rPr>
          <w:rFonts w:ascii="Arial" w:hAnsi="Arial" w:eastAsia="Arial"/>
          <w:b w:val="true"/>
          <w:color w:val="000000"/>
          <w:spacing w:val="-6"/>
          <w:w w:val="95"/>
          <w:sz w:val="16"/>
          <w:vertAlign w:val="baseline"/>
          <w:lang w:val="en-US"/>
        </w:rPr>
        <w:t xml:space="preserve">Please advise who is expected to conduct these briefings?</w:t>
      </w:r>
    </w:p>
    <w:p>
      <w:pPr>
        <w:spacing w:before="38"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refer to comments in corresponding section in Part B.</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refer to comments in corresponding section in Part B.</w:t>
      </w:r>
    </w:p>
    <w:p>
      <w:pPr>
        <w:spacing w:before="39" w:after="0" w:line="182" w:lineRule="exact"/>
        <w:ind w:right="0" w:left="648" w:firstLine="0"/>
        <w:jc w:val="left"/>
        <w:textAlignment w:val="baseline"/>
        <w:rPr>
          <w:rFonts w:ascii="Arial" w:hAnsi="Arial" w:eastAsia="Arial"/>
          <w:b w:val="true"/>
          <w:color w:val="000000"/>
          <w:spacing w:val="-7"/>
          <w:w w:val="100"/>
          <w:sz w:val="16"/>
          <w:vertAlign w:val="baseline"/>
          <w:lang w:val="en-US"/>
        </w:rPr>
      </w:pPr>
      <w:r>
        <w:rPr>
          <w:rFonts w:ascii="Arial" w:hAnsi="Arial" w:eastAsia="Arial"/>
          <w:b w:val="true"/>
          <w:color w:val="000000"/>
          <w:spacing w:val="-7"/>
          <w:w w:val="100"/>
          <w:sz w:val="16"/>
          <w:vertAlign w:val="baseline"/>
          <w:lang w:val="en-US"/>
        </w:rPr>
        <w:t xml:space="preserve">Part C- Building Australian Industry Capability</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advise when the Supplier Information Guide is expected to be made available?</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advise how industry associations/government will be included in this action?</w:t>
      </w:r>
    </w:p>
    <w:p>
      <w:pPr>
        <w:spacing w:before="34" w:after="129"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ensure that procurement entities also provide this reference.</w:t>
      </w:r>
    </w:p>
    <w:p>
      <w:pPr>
        <w:spacing w:before="186" w:after="129" w:line="182" w:lineRule="exact"/>
        <w:ind w:right="0" w:left="0" w:firstLine="0"/>
        <w:jc w:val="left"/>
        <w:textAlignment w:val="baseline"/>
        <w:rPr>
          <w:rFonts w:ascii="Arial" w:hAnsi="Arial" w:eastAsia="Arial"/>
          <w:b w:val="true"/>
          <w:color w:val="000000"/>
          <w:spacing w:val="-8"/>
          <w:w w:val="100"/>
          <w:sz w:val="16"/>
          <w:vertAlign w:val="baseline"/>
          <w:lang w:val="en-US"/>
        </w:rPr>
      </w:pPr>
      <w:r>
        <w:pict>
          <v:line strokeweight="1.2pt" strokecolor="#000000" from="74.9pt,511.45pt" to="544.15pt,511.45pt" style="position:absolute;mso-position-horizontal-relative:page;mso-position-vertical-relative:page;">
            <v:stroke dashstyle="solid"/>
          </v:line>
        </w:pict>
      </w:r>
      <w:r>
        <w:rPr>
          <w:rFonts w:ascii="Arial" w:hAnsi="Arial" w:eastAsia="Arial"/>
          <w:b w:val="true"/>
          <w:color w:val="000000"/>
          <w:spacing w:val="-8"/>
          <w:w w:val="100"/>
          <w:sz w:val="16"/>
          <w:vertAlign w:val="baseline"/>
          <w:lang w:val="en-US"/>
        </w:rPr>
        <w:t xml:space="preserve">Sent to </w:t>
      </w:r>
      <w:hyperlink r:id="dhId18">
        <w:r>
          <w:rPr>
            <w:rFonts w:ascii="Arial" w:hAnsi="Arial" w:eastAsia="Arial"/>
            <w:b w:val="true"/>
            <w:color w:val="0000FF"/>
            <w:spacing w:val="-8"/>
            <w:w w:val="100"/>
            <w:sz w:val="16"/>
            <w:u w:val="single"/>
            <w:vertAlign w:val="baseline"/>
            <w:lang w:val="en-US"/>
          </w:rPr>
          <w:t xml:space="preserve">Matthew.Kuntsi@industry.gov.au</w:t>
        </w:r>
      </w:hyperlink>
      <w:r>
        <w:rPr>
          <w:rFonts w:ascii="Arial" w:hAnsi="Arial" w:eastAsia="Arial"/>
          <w:b w:val="true"/>
          <w:color w:val="000000"/>
          <w:spacing w:val="-8"/>
          <w:w w:val="100"/>
          <w:sz w:val="16"/>
          <w:vertAlign w:val="baseline"/>
          <w:lang w:val="en-US"/>
        </w:rPr>
        <w:t xml:space="preserve"> on 16 Jan 2024 12:10:36 pm from AIP Team Review with the following message</w:t>
      </w:r>
    </w:p>
    <w:p>
      <w:pPr>
        <w:spacing w:before="163" w:after="0" w:line="220" w:lineRule="exact"/>
        <w:ind w:right="360" w:left="0" w:firstLine="0"/>
        <w:jc w:val="left"/>
        <w:textAlignment w:val="baseline"/>
        <w:rPr>
          <w:rFonts w:ascii="Arial" w:hAnsi="Arial" w:eastAsia="Arial"/>
          <w:b w:val="true"/>
          <w:color w:val="000000"/>
          <w:spacing w:val="0"/>
          <w:w w:val="100"/>
          <w:sz w:val="16"/>
          <w:vertAlign w:val="baseline"/>
          <w:lang w:val="en-US"/>
        </w:rPr>
      </w:pPr>
      <w:r>
        <w:pict>
          <v:line strokeweight="1.2pt" strokecolor="#000000" from="74.9pt,536.65pt" to="544.15pt,536.65pt" style="position:absolute;mso-position-horizontal-relative:page;mso-position-vertical-relative:page;">
            <v:stroke dashstyle="solid"/>
          </v:line>
        </w:pict>
      </w:r>
      <w:r>
        <w:rPr>
          <w:rFonts w:ascii="Arial" w:hAnsi="Arial" w:eastAsia="Arial"/>
          <w:b w:val="true"/>
          <w:color w:val="000000"/>
          <w:spacing w:val="0"/>
          <w:w w:val="100"/>
          <w:sz w:val="16"/>
          <w:vertAlign w:val="baseline"/>
          <w:lang w:val="en-US"/>
        </w:rPr>
        <w:t xml:space="preserve">Sent to </w:t>
      </w:r>
      <w:hyperlink r:id="dhId19">
        <w:r>
          <w:rPr>
            <w:rFonts w:ascii="Arial" w:hAnsi="Arial" w:eastAsia="Arial"/>
            <w:b w:val="true"/>
            <w:color w:val="0000FF"/>
            <w:spacing w:val="0"/>
            <w:w w:val="100"/>
            <w:sz w:val="16"/>
            <w:u w:val="single"/>
            <w:vertAlign w:val="baseline"/>
            <w:lang w:val="en-US"/>
          </w:rPr>
          <w:t xml:space="preserve">Robert.Boscia@industry.gov.au</w:t>
        </w:r>
      </w:hyperlink>
      <w:r>
        <w:rPr>
          <w:rFonts w:ascii="Arial" w:hAnsi="Arial" w:eastAsia="Arial"/>
          <w:b w:val="true"/>
          <w:color w:val="000000"/>
          <w:spacing w:val="0"/>
          <w:w w:val="100"/>
          <w:sz w:val="16"/>
          <w:vertAlign w:val="baseline"/>
          <w:lang w:val="en-US"/>
        </w:rPr>
        <w:t xml:space="preserve">,</w:t>
      </w:r>
      <w:hyperlink r:id="dhId20">
        <w:r>
          <w:rPr>
            <w:rFonts w:ascii="Arial" w:hAnsi="Arial" w:eastAsia="Arial"/>
            <w:b w:val="true"/>
            <w:color w:val="0000FF"/>
            <w:spacing w:val="0"/>
            <w:w w:val="100"/>
            <w:sz w:val="16"/>
            <w:u w:val="single"/>
            <w:vertAlign w:val="baseline"/>
            <w:lang w:val="en-US"/>
          </w:rPr>
          <w:t xml:space="preserve">aip@industry.gov.au</w:t>
        </w:r>
      </w:hyperlink>
      <w:r>
        <w:rPr>
          <w:rFonts w:ascii="Arial" w:hAnsi="Arial" w:eastAsia="Arial"/>
          <w:b w:val="true"/>
          <w:color w:val="000000"/>
          <w:spacing w:val="0"/>
          <w:w w:val="100"/>
          <w:sz w:val="16"/>
          <w:vertAlign w:val="baseline"/>
          <w:lang w:val="en-US"/>
        </w:rPr>
        <w:t xml:space="preserve"> on 18 Jan 2024 02:17:05 pm from AIP Internal Team Review with the following message</w:t>
      </w:r>
    </w:p>
    <w:p>
      <w:pPr>
        <w:spacing w:before="97" w:after="0" w:line="220" w:lineRule="exact"/>
        <w:ind w:right="648" w:left="0" w:firstLine="0"/>
        <w:jc w:val="both"/>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Hi Robert, I've left several comments to be addressed by the proponent throughout the form. They're minor in isolation, but I think worth going back about in aggregate. Matthew</w:t>
      </w:r>
    </w:p>
    <w:p>
      <w:pPr>
        <w:spacing w:before="159" w:after="0" w:line="182" w:lineRule="exact"/>
        <w:ind w:right="0" w:left="0" w:firstLine="0"/>
        <w:jc w:val="left"/>
        <w:textAlignment w:val="baseline"/>
        <w:rPr>
          <w:rFonts w:ascii="Arial" w:hAnsi="Arial" w:eastAsia="Arial"/>
          <w:b w:val="true"/>
          <w:color w:val="000000"/>
          <w:spacing w:val="-7"/>
          <w:w w:val="95"/>
          <w:sz w:val="16"/>
          <w:vertAlign w:val="baseline"/>
          <w:lang w:val="en-US"/>
        </w:rPr>
      </w:pPr>
      <w:r>
        <w:rPr>
          <w:rFonts w:ascii="Arial" w:hAnsi="Arial" w:eastAsia="Arial"/>
          <w:b w:val="true"/>
          <w:color w:val="000000"/>
          <w:spacing w:val="-7"/>
          <w:w w:val="95"/>
          <w:sz w:val="16"/>
          <w:vertAlign w:val="baseline"/>
          <w:lang w:val="en-US"/>
        </w:rPr>
        <w:t xml:space="preserve">and the following notes</w:t>
      </w:r>
    </w:p>
    <w:p>
      <w:pPr>
        <w:spacing w:before="140" w:after="0" w:line="182" w:lineRule="exact"/>
        <w:ind w:right="0" w:left="648"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Part B - Opportunities to Supply Key Goods and Services</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aim to ensure this list contains only procurement packages valued at $1m or more. The list of key goods and</w:t>
      </w:r>
    </w:p>
    <w:p>
      <w:pPr>
        <w:spacing w:before="34" w:after="0" w:line="182" w:lineRule="exact"/>
        <w:ind w:right="0" w:left="1296"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services for AIP plans is typically briefer.</w:t>
      </w:r>
    </w:p>
    <w:p>
      <w:pPr>
        <w:spacing w:before="38"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Please include information here regarding engagement with ICN.</w:t>
      </w:r>
    </w:p>
    <w:p>
      <w:pPr>
        <w:spacing w:before="39" w:after="0" w:line="182" w:lineRule="exact"/>
        <w:ind w:right="0" w:left="648"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Part B - Building Australian Industry Capability</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If nominating commitment to this checkbox, please discuss which supplier development initiatives of industry</w:t>
      </w:r>
    </w:p>
    <w:p>
      <w:pPr>
        <w:spacing w:before="39" w:after="0" w:line="182" w:lineRule="exact"/>
        <w:ind w:right="0" w:left="1296" w:firstLine="0"/>
        <w:jc w:val="left"/>
        <w:textAlignment w:val="baseline"/>
        <w:rPr>
          <w:rFonts w:ascii="Arial" w:hAnsi="Arial" w:eastAsia="Arial"/>
          <w:b w:val="true"/>
          <w:color w:val="000000"/>
          <w:spacing w:val="-6"/>
          <w:w w:val="95"/>
          <w:sz w:val="16"/>
          <w:vertAlign w:val="baseline"/>
          <w:lang w:val="en-US"/>
        </w:rPr>
      </w:pPr>
      <w:r>
        <w:rPr>
          <w:rFonts w:ascii="Arial" w:hAnsi="Arial" w:eastAsia="Arial"/>
          <w:b w:val="true"/>
          <w:color w:val="000000"/>
          <w:spacing w:val="-6"/>
          <w:w w:val="95"/>
          <w:sz w:val="16"/>
          <w:vertAlign w:val="baseline"/>
          <w:lang w:val="en-US"/>
        </w:rPr>
        <w:t xml:space="preserve">associations or governments may be supported.</w:t>
      </w:r>
    </w:p>
    <w:p>
      <w:pPr>
        <w:spacing w:before="39" w:after="0" w:line="182" w:lineRule="exact"/>
        <w:ind w:right="0" w:left="1296"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Please confirm here whether reference will be provided to high performing suppliers (if requested).</w:t>
      </w:r>
    </w:p>
    <w:p>
      <w:pPr>
        <w:spacing w:before="34" w:after="0" w:line="182" w:lineRule="exact"/>
        <w:ind w:right="0" w:left="648"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Part C- Opportunities to Supply Key Goods and Services</w:t>
      </w:r>
    </w:p>
    <w:p>
      <w:pPr>
        <w:spacing w:before="38" w:after="0" w:line="182" w:lineRule="exact"/>
        <w:ind w:right="0" w:left="1296"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Note that cranes are listed twice. Please aim to ensure this list contains only procurement packages valued at $1m or</w:t>
      </w:r>
    </w:p>
    <w:p>
      <w:pPr>
        <w:spacing w:before="39" w:after="0" w:line="182" w:lineRule="exact"/>
        <w:ind w:right="0" w:left="1296" w:firstLine="0"/>
        <w:jc w:val="left"/>
        <w:textAlignment w:val="baseline"/>
        <w:rPr>
          <w:rFonts w:ascii="Arial" w:hAnsi="Arial" w:eastAsia="Arial"/>
          <w:b w:val="true"/>
          <w:color w:val="000000"/>
          <w:spacing w:val="-6"/>
          <w:w w:val="95"/>
          <w:sz w:val="16"/>
          <w:vertAlign w:val="baseline"/>
          <w:lang w:val="en-US"/>
        </w:rPr>
      </w:pPr>
      <w:r>
        <w:rPr>
          <w:rFonts w:ascii="Arial" w:hAnsi="Arial" w:eastAsia="Arial"/>
          <w:b w:val="true"/>
          <w:color w:val="000000"/>
          <w:spacing w:val="-6"/>
          <w:w w:val="95"/>
          <w:sz w:val="16"/>
          <w:vertAlign w:val="baseline"/>
          <w:lang w:val="en-US"/>
        </w:rPr>
        <w:t xml:space="preserve">more.</w:t>
      </w:r>
    </w:p>
    <w:p>
      <w:pPr>
        <w:spacing w:before="39" w:after="0" w:line="182" w:lineRule="exact"/>
        <w:ind w:right="0" w:left="648" w:firstLine="0"/>
        <w:jc w:val="left"/>
        <w:textAlignment w:val="baseline"/>
        <w:rPr>
          <w:rFonts w:ascii="Arial" w:hAnsi="Arial" w:eastAsia="Arial"/>
          <w:b w:val="true"/>
          <w:color w:val="000000"/>
          <w:spacing w:val="-7"/>
          <w:w w:val="100"/>
          <w:sz w:val="16"/>
          <w:vertAlign w:val="baseline"/>
          <w:lang w:val="en-US"/>
        </w:rPr>
      </w:pPr>
      <w:r>
        <w:rPr>
          <w:rFonts w:ascii="Arial" w:hAnsi="Arial" w:eastAsia="Arial"/>
          <w:b w:val="true"/>
          <w:color w:val="000000"/>
          <w:spacing w:val="-7"/>
          <w:w w:val="100"/>
          <w:sz w:val="16"/>
          <w:vertAlign w:val="baseline"/>
          <w:lang w:val="en-US"/>
        </w:rPr>
        <w:t xml:space="preserve">Part C- Building Australian Industry Capability</w:t>
      </w:r>
    </w:p>
    <w:p>
      <w:pPr>
        <w:spacing w:before="39" w:after="0" w:line="182" w:lineRule="exact"/>
        <w:ind w:right="0" w:left="1296" w:firstLine="0"/>
        <w:jc w:val="left"/>
        <w:textAlignment w:val="baseline"/>
        <w:rPr>
          <w:rFonts w:ascii="Arial" w:hAnsi="Arial" w:eastAsia="Arial"/>
          <w:b w:val="true"/>
          <w:color w:val="000000"/>
          <w:spacing w:val="-5"/>
          <w:w w:val="95"/>
          <w:sz w:val="16"/>
          <w:vertAlign w:val="baseline"/>
          <w:lang w:val="en-US"/>
        </w:rPr>
      </w:pPr>
      <w:r>
        <w:rPr>
          <w:rFonts w:ascii="Arial" w:hAnsi="Arial" w:eastAsia="Arial"/>
          <w:b w:val="true"/>
          <w:color w:val="000000"/>
          <w:spacing w:val="-5"/>
          <w:w w:val="95"/>
          <w:sz w:val="16"/>
          <w:vertAlign w:val="baseline"/>
          <w:lang w:val="en-US"/>
        </w:rPr>
        <w:t xml:space="preserve">If nominating commitment to this checkbox, please discuss which supplier development initiatives of industry</w:t>
      </w:r>
    </w:p>
    <w:p>
      <w:pPr>
        <w:spacing w:before="39" w:after="0" w:line="182" w:lineRule="exact"/>
        <w:ind w:right="0" w:left="1296" w:firstLine="0"/>
        <w:jc w:val="left"/>
        <w:textAlignment w:val="baseline"/>
        <w:rPr>
          <w:rFonts w:ascii="Arial" w:hAnsi="Arial" w:eastAsia="Arial"/>
          <w:b w:val="true"/>
          <w:color w:val="000000"/>
          <w:spacing w:val="-6"/>
          <w:w w:val="95"/>
          <w:sz w:val="16"/>
          <w:vertAlign w:val="baseline"/>
          <w:lang w:val="en-US"/>
        </w:rPr>
      </w:pPr>
      <w:r>
        <w:rPr>
          <w:rFonts w:ascii="Arial" w:hAnsi="Arial" w:eastAsia="Arial"/>
          <w:b w:val="true"/>
          <w:color w:val="000000"/>
          <w:spacing w:val="-6"/>
          <w:w w:val="95"/>
          <w:sz w:val="16"/>
          <w:vertAlign w:val="baseline"/>
          <w:lang w:val="en-US"/>
        </w:rPr>
        <w:t xml:space="preserve">associations or governments may be supported.</w:t>
      </w:r>
    </w:p>
    <w:p>
      <w:pPr>
        <w:spacing w:before="34" w:after="124" w:line="182" w:lineRule="exact"/>
        <w:ind w:right="0" w:left="1296" w:firstLine="0"/>
        <w:jc w:val="lef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Please confirm here whether reference will be provided to high performing suppliers (if requested).</w:t>
      </w:r>
    </w:p>
    <w:p>
      <w:pPr>
        <w:spacing w:before="413" w:after="0" w:line="238" w:lineRule="exact"/>
        <w:ind w:right="0" w:left="0" w:firstLine="0"/>
        <w:jc w:val="right"/>
        <w:textAlignment w:val="baseline"/>
        <w:rPr>
          <w:rFonts w:ascii="Garamond" w:hAnsi="Garamond" w:eastAsia="Garamond"/>
          <w:b w:val="true"/>
          <w:color w:val="000000"/>
          <w:spacing w:val="0"/>
          <w:w w:val="100"/>
          <w:sz w:val="22"/>
          <w:vertAlign w:val="baseline"/>
          <w:lang w:val="en-US"/>
        </w:rPr>
      </w:pPr>
      <w:r>
        <w:pict>
          <v:line strokeweight="1.2pt" strokecolor="#000000" from="74.9pt,787.45pt" to="544.15pt,787.45pt" style="position:absolute;mso-position-horizontal-relative:page;mso-position-vertical-relative:page;">
            <v:stroke dashstyle="solid"/>
          </v:line>
        </w:pict>
      </w:r>
      <w:r>
        <w:rPr>
          <w:rFonts w:ascii="Garamond" w:hAnsi="Garamond" w:eastAsia="Garamond"/>
          <w:b w:val="true"/>
          <w:color w:val="000000"/>
          <w:spacing w:val="0"/>
          <w:w w:val="100"/>
          <w:sz w:val="22"/>
          <w:vertAlign w:val="baseline"/>
          <w:lang w:val="en-US"/>
        </w:rPr>
        <w:t xml:space="preserve">Page 26 of 28</w:t>
      </w:r>
    </w:p>
    <w:p>
      <w:pPr>
        <w:sectPr>
          <w:type w:val="nextPage"/>
          <w:pgSz w:w="11904" w:h="16843" w:orient="portrait"/>
          <w:pgMar w:bottom="191" w:top="460" w:right="686" w:left="1498" w:header="720" w:footer="720"/>
          <w:titlePg w:val="false"/>
          <w:textDirection w:val="lrTb"/>
        </w:sectPr>
      </w:pPr>
    </w:p>
    <w:p>
      <w:pPr>
        <w:spacing w:before="2" w:after="0" w:line="183" w:lineRule="exact"/>
        <w:ind w:right="0" w:left="1296" w:firstLine="0"/>
        <w:jc w:val="left"/>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Mar 06 2024 16:37:1 1 GMT+1 100 (AEDT) *****</w:t>
      </w:r>
    </w:p>
    <w:p>
      <w:pPr>
        <w:spacing w:before="74" w:after="0" w:line="341" w:lineRule="exact"/>
        <w:ind w:right="36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Sent to </w:t>
      </w:r>
      <w:hyperlink r:id="dhId21">
        <w:r>
          <w:rPr>
            <w:rFonts w:ascii="Arial" w:hAnsi="Arial" w:eastAsia="Arial"/>
            <w:color w:val="0000FF"/>
            <w:spacing w:val="0"/>
            <w:w w:val="100"/>
            <w:sz w:val="16"/>
            <w:u w:val="single"/>
            <w:vertAlign w:val="baseline"/>
            <w:lang w:val="en-US"/>
          </w:rPr>
          <w:t xml:space="preserve">Matthew.Kuntsi@industry.gov.au</w:t>
        </w:r>
      </w:hyperlink>
      <w:r>
        <w:rPr>
          <w:rFonts w:ascii="Arial" w:hAnsi="Arial" w:eastAsia="Arial"/>
          <w:color w:val="000000"/>
          <w:spacing w:val="0"/>
          <w:w w:val="100"/>
          <w:sz w:val="16"/>
          <w:vertAlign w:val="baseline"/>
          <w:lang w:val="en-US"/>
        </w:rPr>
        <w:t xml:space="preserve"> on 18 Jan 2024 02:25:59 pm from AIP Team Review Reviewer Reject with the following message and the following notes</w:t>
      </w:r>
    </w:p>
    <w:p>
      <w:pPr>
        <w:spacing w:before="140" w:after="0" w:line="182" w:lineRule="exact"/>
        <w:ind w:right="0" w:left="64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Part B - Opportunities to Supply Key Goods and Services</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aim to ensure this list contains only procurement packages valued at $1m or more. The list of key goods and</w:t>
      </w:r>
    </w:p>
    <w:p>
      <w:pPr>
        <w:spacing w:before="34" w:after="0" w:line="182" w:lineRule="exact"/>
        <w:ind w:right="0" w:left="129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services for AIP plans is typically briefer.</w:t>
      </w:r>
    </w:p>
    <w:p>
      <w:pPr>
        <w:spacing w:before="38"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include information here regarding engagement with ION.</w:t>
      </w:r>
    </w:p>
    <w:p>
      <w:pPr>
        <w:spacing w:before="3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Part B - Building Australian Industry Oapability</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If nominating commitment to this checkbox, please discuss which supplier development initiatives of industry</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associations or governments may be supported.</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confirm here whether reference will be provided to high performing suppliers (if requested).</w:t>
      </w:r>
    </w:p>
    <w:p>
      <w:pPr>
        <w:spacing w:before="34" w:after="0" w:line="182" w:lineRule="exact"/>
        <w:ind w:right="0" w:left="64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Part 0- Opportunities to Supply Key Goods and Services</w:t>
      </w:r>
    </w:p>
    <w:p>
      <w:pPr>
        <w:spacing w:before="38"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Note that cranes are listed twice. Please aim to ensure this list contains only procurement packages valued at $1m or</w:t>
      </w:r>
    </w:p>
    <w:p>
      <w:pPr>
        <w:spacing w:before="39" w:after="0" w:line="182" w:lineRule="exact"/>
        <w:ind w:right="0" w:left="129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more.</w:t>
      </w:r>
    </w:p>
    <w:p>
      <w:pPr>
        <w:spacing w:before="39" w:after="0" w:line="182" w:lineRule="exact"/>
        <w:ind w:right="0" w:left="648"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Part 0- Building Australian Industry Oapability</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If nominating commitment to this checkbox, please discuss which supplier development initiatives of industry</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associations or governments may be supported.</w:t>
      </w:r>
    </w:p>
    <w:p>
      <w:pPr>
        <w:spacing w:before="34" w:after="124"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confirm here whether reference will be provided to high performing suppliers (if requested).</w:t>
      </w:r>
    </w:p>
    <w:p>
      <w:pPr>
        <w:spacing w:before="144" w:after="0" w:line="220" w:lineRule="exact"/>
        <w:ind w:right="360" w:left="0" w:firstLine="0"/>
        <w:jc w:val="left"/>
        <w:textAlignment w:val="baseline"/>
        <w:rPr>
          <w:rFonts w:ascii="Arial" w:hAnsi="Arial" w:eastAsia="Arial"/>
          <w:color w:val="000000"/>
          <w:spacing w:val="0"/>
          <w:w w:val="100"/>
          <w:sz w:val="16"/>
          <w:vertAlign w:val="baseline"/>
          <w:lang w:val="en-US"/>
        </w:rPr>
      </w:pPr>
      <w:r>
        <w:pict>
          <v:line strokeweight="1.2pt" strokecolor="#000000" from="73.6pt,247.45pt" to="544.15pt,247.4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Sent to </w:t>
      </w:r>
      <w:hyperlink r:id="dhId22">
        <w:r>
          <w:rPr>
            <w:rFonts w:ascii="Arial" w:hAnsi="Arial" w:eastAsia="Arial"/>
            <w:color w:val="0000FF"/>
            <w:spacing w:val="0"/>
            <w:w w:val="100"/>
            <w:sz w:val="16"/>
            <w:u w:val="single"/>
            <w:vertAlign w:val="baseline"/>
            <w:lang w:val="en-US"/>
          </w:rPr>
          <w:t xml:space="preserve">Robert.Boscia@industry.gov.au</w:t>
        </w:r>
      </w:hyperlink>
      <w:r>
        <w:rPr>
          <w:rFonts w:ascii="Arial" w:hAnsi="Arial" w:eastAsia="Arial"/>
          <w:color w:val="000000"/>
          <w:spacing w:val="0"/>
          <w:w w:val="100"/>
          <w:sz w:val="16"/>
          <w:vertAlign w:val="baseline"/>
          <w:lang w:val="en-US"/>
        </w:rPr>
        <w:t xml:space="preserve">,</w:t>
      </w:r>
      <w:hyperlink r:id="dhId23">
        <w:r>
          <w:rPr>
            <w:rFonts w:ascii="Arial" w:hAnsi="Arial" w:eastAsia="Arial"/>
            <w:color w:val="0000FF"/>
            <w:spacing w:val="0"/>
            <w:w w:val="100"/>
            <w:sz w:val="16"/>
            <w:u w:val="single"/>
            <w:vertAlign w:val="baseline"/>
            <w:lang w:val="en-US"/>
          </w:rPr>
          <w:t xml:space="preserve">aip@industry.gov.au</w:t>
        </w:r>
      </w:hyperlink>
      <w:r>
        <w:rPr>
          <w:rFonts w:ascii="Arial" w:hAnsi="Arial" w:eastAsia="Arial"/>
          <w:color w:val="000000"/>
          <w:spacing w:val="0"/>
          <w:w w:val="100"/>
          <w:sz w:val="16"/>
          <w:vertAlign w:val="baseline"/>
          <w:lang w:val="en-US"/>
        </w:rPr>
        <w:t xml:space="preserve"> on 18 Jan 2024 02:32:41 pm from AIP Internal Team Review with the following message</w:t>
      </w:r>
    </w:p>
    <w:p>
      <w:pPr>
        <w:spacing w:before="121" w:after="0" w:line="220" w:lineRule="exact"/>
        <w:ind w:right="648"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Hi Robert, I've left several comments to be addressed by the proponent throughout the form. They're minor in isolation, but I think worth going back about in aggregate. Matthew</w:t>
      </w:r>
    </w:p>
    <w:p>
      <w:pPr>
        <w:spacing w:before="140" w:after="0" w:line="182"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and the following notes</w:t>
      </w:r>
    </w:p>
    <w:p>
      <w:pPr>
        <w:spacing w:before="159" w:after="0" w:line="182" w:lineRule="exact"/>
        <w:ind w:right="0" w:left="64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Part B - Opportunities to Supply Key Goods and Services</w:t>
      </w:r>
    </w:p>
    <w:p>
      <w:pPr>
        <w:spacing w:before="34"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aim to ensure this list contains only procurement packages valued at $1m or more. The list of key goods and</w:t>
      </w:r>
    </w:p>
    <w:p>
      <w:pPr>
        <w:spacing w:before="38" w:after="0" w:line="182" w:lineRule="exact"/>
        <w:ind w:right="0" w:left="129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services for AIP plans is typically briefer.</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include information here regarding engagement with ION.</w:t>
      </w:r>
    </w:p>
    <w:p>
      <w:pPr>
        <w:spacing w:before="3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Part B - Building Australian Industry Oapability</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If nominating commitment to this checkbox, please discuss which supplier development initiatives of industry</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associations or governments may be supported.</w:t>
      </w:r>
    </w:p>
    <w:p>
      <w:pPr>
        <w:spacing w:before="34"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confirm here whether reference will be provided to high performing suppliers (if requested). Perhaps feedback</w:t>
      </w:r>
    </w:p>
    <w:p>
      <w:pPr>
        <w:spacing w:before="38"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can be amended to 'references' if this is the case.</w:t>
      </w:r>
    </w:p>
    <w:p>
      <w:pPr>
        <w:spacing w:before="39" w:after="0" w:line="182" w:lineRule="exact"/>
        <w:ind w:right="0" w:left="64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Part 0- Opportunities to Supply Key Goods and Services</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Note that cranes are listed twice. Please aim to ensure this list contains only procurement packages valued at $1m or</w:t>
      </w:r>
    </w:p>
    <w:p>
      <w:pPr>
        <w:spacing w:before="39" w:after="0" w:line="182" w:lineRule="exact"/>
        <w:ind w:right="0" w:left="129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more.</w:t>
      </w:r>
    </w:p>
    <w:p>
      <w:pPr>
        <w:spacing w:before="39" w:after="0" w:line="182" w:lineRule="exact"/>
        <w:ind w:right="0" w:left="648"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Part 0- Building Australian Industry Oapability</w:t>
      </w:r>
    </w:p>
    <w:p>
      <w:pPr>
        <w:spacing w:before="34"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If nominating commitment to this checkbox, please discuss which supplier development initiatives of industry</w:t>
      </w:r>
    </w:p>
    <w:p>
      <w:pPr>
        <w:spacing w:before="38"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associations or governments may be supported.</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confirm here whether reference will be provided to high performing suppliers (if requested). Perhaps feedback</w:t>
      </w:r>
    </w:p>
    <w:p>
      <w:pPr>
        <w:spacing w:before="39" w:after="134"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can be amended to 'references' if this is the case.</w:t>
      </w:r>
    </w:p>
    <w:p>
      <w:pPr>
        <w:spacing w:before="144" w:after="0" w:line="220" w:lineRule="exact"/>
        <w:ind w:right="864" w:left="0" w:firstLine="0"/>
        <w:jc w:val="left"/>
        <w:textAlignment w:val="baseline"/>
        <w:rPr>
          <w:rFonts w:ascii="Arial" w:hAnsi="Arial" w:eastAsia="Arial"/>
          <w:color w:val="000000"/>
          <w:spacing w:val="0"/>
          <w:w w:val="100"/>
          <w:sz w:val="16"/>
          <w:vertAlign w:val="baseline"/>
          <w:lang w:val="en-US"/>
        </w:rPr>
      </w:pPr>
      <w:r>
        <w:pict>
          <v:line strokeweight="1.2pt" strokecolor="#000000" from="73.6pt,520.55pt" to="544.15pt,520.55pt" style="position:absolute;mso-position-horizontal-relative:page;mso-position-vertical-relative:page;">
            <v:stroke dashstyle="solid"/>
          </v:line>
        </w:pict>
      </w:r>
      <w:r>
        <w:rPr>
          <w:rFonts w:ascii="Arial" w:hAnsi="Arial" w:eastAsia="Arial"/>
          <w:color w:val="000000"/>
          <w:spacing w:val="0"/>
          <w:w w:val="100"/>
          <w:sz w:val="16"/>
          <w:vertAlign w:val="baseline"/>
          <w:lang w:val="en-US"/>
        </w:rPr>
        <w:t xml:space="preserve">Sent to </w:t>
      </w:r>
      <w:hyperlink r:id="dhId24">
        <w:r>
          <w:rPr>
            <w:rFonts w:ascii="Arial" w:hAnsi="Arial" w:eastAsia="Arial"/>
            <w:color w:val="0000FF"/>
            <w:spacing w:val="0"/>
            <w:w w:val="100"/>
            <w:sz w:val="16"/>
            <w:u w:val="single"/>
            <w:vertAlign w:val="baseline"/>
            <w:lang w:val="en-US"/>
          </w:rPr>
          <w:t xml:space="preserve">ARivamonte@rexminerals.com.au</w:t>
        </w:r>
      </w:hyperlink>
      <w:r>
        <w:rPr>
          <w:rFonts w:ascii="Arial" w:hAnsi="Arial" w:eastAsia="Arial"/>
          <w:color w:val="000000"/>
          <w:spacing w:val="0"/>
          <w:w w:val="100"/>
          <w:sz w:val="16"/>
          <w:vertAlign w:val="baseline"/>
          <w:lang w:val="en-US"/>
        </w:rPr>
        <w:t xml:space="preserve"> on 18 Jan 2024 02:35:25 pm from AIP Team Review Reviewer Reject with the following message</w:t>
      </w:r>
    </w:p>
    <w:p>
      <w:pPr>
        <w:spacing w:before="24" w:after="0" w:line="317" w:lineRule="exact"/>
        <w:ind w:right="216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Hi, Please find additional feedback relating to the AIP Plan. Feel free to contact me if you wish to discuss. Robert and the following notes</w:t>
      </w:r>
    </w:p>
    <w:p>
      <w:pPr>
        <w:spacing w:before="158" w:after="0" w:line="182" w:lineRule="exact"/>
        <w:ind w:right="0" w:left="64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Part B - Opportunities to Supply Key Goods and Services</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aim to ensure this list contains only procurement packages valued at $1m or more. The list of key goods and</w:t>
      </w:r>
    </w:p>
    <w:p>
      <w:pPr>
        <w:spacing w:before="39" w:after="0" w:line="182" w:lineRule="exact"/>
        <w:ind w:right="0" w:left="129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services for AIP plans is typically briefer.</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include information here regarding engagement with ION.</w:t>
      </w:r>
    </w:p>
    <w:p>
      <w:pPr>
        <w:spacing w:before="3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Part B - Building Australian Industry Oapability</w:t>
      </w:r>
    </w:p>
    <w:p>
      <w:pPr>
        <w:spacing w:before="34"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If nominating commitment to this checkbox, please discuss which supplier development initiatives of industry</w:t>
      </w:r>
    </w:p>
    <w:p>
      <w:pPr>
        <w:spacing w:before="38"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associations or governments may be supported.</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confirm here whether reference will be provided to high performing suppliers (if requested). Perhaps feedback</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can be amended to 'references' if this is the case.</w:t>
      </w:r>
    </w:p>
    <w:p>
      <w:pPr>
        <w:spacing w:before="39" w:after="0" w:line="182" w:lineRule="exact"/>
        <w:ind w:right="0" w:left="64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Part 0- Opportunities to Supply Key Goods and Services</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Note that cranes are listed twice. Please aim to ensure this list contains only procurement packages valued at $1m or</w:t>
      </w:r>
    </w:p>
    <w:p>
      <w:pPr>
        <w:spacing w:before="34" w:after="0" w:line="182" w:lineRule="exact"/>
        <w:ind w:right="0" w:left="129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more.</w:t>
      </w:r>
    </w:p>
    <w:p>
      <w:pPr>
        <w:spacing w:before="38" w:after="0" w:line="182" w:lineRule="exact"/>
        <w:ind w:right="0" w:left="648"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Part 0- Building Australian Industry Oapability</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If nominating commitment to this checkbox, please discuss which supplier development initiatives of industry</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associations or governments may be supported.</w:t>
      </w:r>
    </w:p>
    <w:p>
      <w:pPr>
        <w:spacing w:before="39" w:after="0"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Please confirm here whether reference will be provided to high performing suppliers (if requested). Perhaps feedback</w:t>
      </w:r>
    </w:p>
    <w:p>
      <w:pPr>
        <w:spacing w:before="39" w:after="105" w:line="182" w:lineRule="exact"/>
        <w:ind w:right="0" w:left="129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can be amended to 'references' if this is the case.</w:t>
      </w:r>
    </w:p>
    <w:p>
      <w:pPr>
        <w:spacing w:before="536" w:after="0"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pict>
          <v:line strokeweight="1.2pt" strokecolor="#000000" from="73.6pt,781.45pt" to="544.15pt,781.45pt" style="position:absolute;mso-position-horizontal-relative:page;mso-position-vertical-relative:page;">
            <v:stroke dashstyle="solid"/>
          </v:line>
        </w:pict>
      </w:r>
      <w:r>
        <w:rPr>
          <w:rFonts w:ascii="Times New Roman" w:hAnsi="Times New Roman" w:eastAsia="Times New Roman"/>
          <w:color w:val="000000"/>
          <w:spacing w:val="0"/>
          <w:w w:val="100"/>
          <w:sz w:val="22"/>
          <w:vertAlign w:val="baseline"/>
          <w:lang w:val="en-US"/>
        </w:rPr>
        <w:t xml:space="preserve">Page 27 of 28</w:t>
      </w:r>
    </w:p>
    <w:p>
      <w:pPr>
        <w:sectPr>
          <w:type w:val="nextPage"/>
          <w:pgSz w:w="11904" w:h="16843" w:orient="portrait"/>
          <w:pgMar w:bottom="181" w:top="460" w:right="712" w:left="1472" w:header="720" w:footer="720"/>
          <w:titlePg w:val="false"/>
          <w:textDirection w:val="lrTb"/>
        </w:sectPr>
      </w:pPr>
    </w:p>
    <w:p>
      <w:pPr>
        <w:spacing w:before="1" w:after="240" w:line="177" w:lineRule="exact"/>
        <w:ind w:right="0" w:left="0" w:firstLine="0"/>
        <w:jc w:val="center"/>
        <w:textAlignment w:val="baseline"/>
        <w:rPr>
          <w:rFonts w:ascii="Garamond" w:hAnsi="Garamond" w:eastAsia="Garamond"/>
          <w:b w:val="true"/>
          <w:color w:val="000000"/>
          <w:spacing w:val="-1"/>
          <w:w w:val="100"/>
          <w:sz w:val="16"/>
          <w:vertAlign w:val="baseline"/>
          <w:lang w:val="en-US"/>
        </w:rPr>
      </w:pPr>
      <w:r>
        <w:rPr>
          <w:rFonts w:ascii="Garamond" w:hAnsi="Garamond" w:eastAsia="Garamond"/>
          <w:b w:val="true"/>
          <w:color w:val="000000"/>
          <w:spacing w:val="-1"/>
          <w:w w:val="100"/>
          <w:sz w:val="16"/>
          <w:vertAlign w:val="baseline"/>
          <w:lang w:val="en-US"/>
        </w:rPr>
        <w:t xml:space="preserve">***** Approved by AIP Authority on Wed Mar 06 2024 16:37:1 1 GMT+1 100 (AEDT) *****</w:t>
      </w:r>
    </w:p>
    <w:p>
      <w:pPr>
        <w:spacing w:before="1" w:after="240" w:line="177" w:lineRule="exact"/>
        <w:sectPr>
          <w:type w:val="nextPage"/>
          <w:pgSz w:w="11904" w:h="16843" w:orient="portrait"/>
          <w:pgMar w:bottom="191" w:top="460" w:right="2833" w:left="2851" w:header="720" w:footer="720"/>
          <w:titlePg w:val="false"/>
          <w:textDirection w:val="lrTb"/>
        </w:sectPr>
      </w:pPr>
    </w:p>
    <w:p>
      <w:pPr>
        <w:spacing w:before="0" w:after="0" w:line="257" w:lineRule="exact"/>
        <w:ind w:right="1872" w:left="144" w:firstLine="0"/>
        <w:jc w:val="left"/>
        <w:textAlignment w:val="baseline"/>
        <w:rPr>
          <w:rFonts w:ascii="Arial" w:hAnsi="Arial" w:eastAsia="Arial"/>
          <w:b w:val="true"/>
          <w:color w:val="000000"/>
          <w:spacing w:val="0"/>
          <w:w w:val="100"/>
          <w:sz w:val="15"/>
          <w:vertAlign w:val="baseline"/>
          <w:lang w:val="en-US"/>
        </w:rPr>
      </w:pPr>
      <w:r>
        <w:rPr>
          <w:rFonts w:ascii="Arial" w:hAnsi="Arial" w:eastAsia="Arial"/>
          <w:b w:val="true"/>
          <w:color w:val="000000"/>
          <w:spacing w:val="0"/>
          <w:w w:val="100"/>
          <w:sz w:val="15"/>
          <w:vertAlign w:val="baseline"/>
          <w:lang w:val="en-US"/>
        </w:rPr>
        <w:t xml:space="preserve">Sent to </w:t>
      </w:r>
      <w:hyperlink r:id="dhId25">
        <w:r>
          <w:rPr>
            <w:rFonts w:ascii="Arial" w:hAnsi="Arial" w:eastAsia="Arial"/>
            <w:b w:val="true"/>
            <w:color w:val="0000FF"/>
            <w:spacing w:val="0"/>
            <w:w w:val="100"/>
            <w:sz w:val="15"/>
            <w:u w:val="single"/>
            <w:vertAlign w:val="baseline"/>
            <w:lang w:val="en-US"/>
          </w:rPr>
          <w:t xml:space="preserve">aip@industry.gov.au</w:t>
        </w:r>
      </w:hyperlink>
      <w:r>
        <w:rPr>
          <w:rFonts w:ascii="Arial" w:hAnsi="Arial" w:eastAsia="Arial"/>
          <w:b w:val="true"/>
          <w:color w:val="000000"/>
          <w:spacing w:val="0"/>
          <w:w w:val="100"/>
          <w:sz w:val="15"/>
          <w:vertAlign w:val="baseline"/>
          <w:lang w:val="en-US"/>
        </w:rPr>
        <w:t xml:space="preserve"> on 08 Feb 2024 11:24:53 am from Proponent Remediation with the following message and the following notes</w:t>
      </w:r>
    </w:p>
    <w:p>
      <w:pPr>
        <w:spacing w:before="142" w:after="0" w:line="180" w:lineRule="exact"/>
        <w:ind w:right="0" w:left="792"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Part B - Opportunities to Supply Key Goods and Services</w:t>
      </w:r>
    </w:p>
    <w:p>
      <w:pPr>
        <w:spacing w:before="41" w:after="0"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Please aim to ensure this list contains only procurement packages valued at $1m or more. The list of key goods and</w:t>
      </w:r>
    </w:p>
    <w:p>
      <w:pPr>
        <w:spacing w:before="36" w:after="0" w:line="180" w:lineRule="exact"/>
        <w:ind w:right="0" w:left="1440" w:firstLine="0"/>
        <w:jc w:val="left"/>
        <w:textAlignment w:val="baseline"/>
        <w:rPr>
          <w:rFonts w:ascii="Arial" w:hAnsi="Arial" w:eastAsia="Arial"/>
          <w:b w:val="true"/>
          <w:color w:val="000000"/>
          <w:spacing w:val="-3"/>
          <w:w w:val="100"/>
          <w:sz w:val="15"/>
          <w:vertAlign w:val="baseline"/>
          <w:lang w:val="en-US"/>
        </w:rPr>
      </w:pPr>
      <w:r>
        <w:rPr>
          <w:rFonts w:ascii="Arial" w:hAnsi="Arial" w:eastAsia="Arial"/>
          <w:b w:val="true"/>
          <w:color w:val="000000"/>
          <w:spacing w:val="-3"/>
          <w:w w:val="100"/>
          <w:sz w:val="15"/>
          <w:vertAlign w:val="baseline"/>
          <w:lang w:val="en-US"/>
        </w:rPr>
        <w:t xml:space="preserve">services for AIP plans is typically briefer. Response - have confirmed with procurement team and management team</w:t>
      </w:r>
    </w:p>
    <w:p>
      <w:pPr>
        <w:spacing w:before="40" w:after="0"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that this list only contains packages valued at $1m or more.</w:t>
      </w:r>
    </w:p>
    <w:p>
      <w:pPr>
        <w:spacing w:before="41" w:after="0"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Please include information here regarding engagement with ION.</w:t>
      </w:r>
    </w:p>
    <w:p>
      <w:pPr>
        <w:spacing w:before="41" w:after="0" w:line="180" w:lineRule="exact"/>
        <w:ind w:right="0" w:left="792"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Part B - Building Australian Industry Oapability</w:t>
      </w:r>
    </w:p>
    <w:p>
      <w:pPr>
        <w:spacing w:before="41" w:after="0"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If nominating commitment to this checkbox, please discuss which supplier development initiatives of industry</w:t>
      </w:r>
    </w:p>
    <w:p>
      <w:pPr>
        <w:spacing w:before="41" w:after="0" w:line="180" w:lineRule="exact"/>
        <w:ind w:right="0" w:left="1440" w:firstLine="0"/>
        <w:jc w:val="left"/>
        <w:textAlignment w:val="baseline"/>
        <w:rPr>
          <w:rFonts w:ascii="Arial" w:hAnsi="Arial" w:eastAsia="Arial"/>
          <w:b w:val="true"/>
          <w:color w:val="000000"/>
          <w:spacing w:val="-5"/>
          <w:w w:val="100"/>
          <w:sz w:val="15"/>
          <w:vertAlign w:val="baseline"/>
          <w:lang w:val="en-US"/>
        </w:rPr>
      </w:pPr>
      <w:r>
        <w:rPr>
          <w:rFonts w:ascii="Arial" w:hAnsi="Arial" w:eastAsia="Arial"/>
          <w:b w:val="true"/>
          <w:color w:val="000000"/>
          <w:spacing w:val="-5"/>
          <w:w w:val="100"/>
          <w:sz w:val="15"/>
          <w:vertAlign w:val="baseline"/>
          <w:lang w:val="en-US"/>
        </w:rPr>
        <w:t xml:space="preserve">associations or governments may be supported.</w:t>
      </w:r>
    </w:p>
    <w:p>
      <w:pPr>
        <w:spacing w:before="36" w:after="0"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Please confirm here whether reference will be provided to high performing suppliers (if requested). Perhaps feedback</w:t>
      </w:r>
    </w:p>
    <w:p>
      <w:pPr>
        <w:spacing w:before="40" w:after="0"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can be amended to 'references' if this is the case.</w:t>
      </w:r>
    </w:p>
    <w:p>
      <w:pPr>
        <w:spacing w:before="41" w:after="0" w:line="180" w:lineRule="exact"/>
        <w:ind w:right="0" w:left="792" w:firstLine="0"/>
        <w:jc w:val="left"/>
        <w:textAlignment w:val="baseline"/>
        <w:rPr>
          <w:rFonts w:ascii="Arial" w:hAnsi="Arial" w:eastAsia="Arial"/>
          <w:b w:val="true"/>
          <w:color w:val="000000"/>
          <w:spacing w:val="-3"/>
          <w:w w:val="100"/>
          <w:sz w:val="15"/>
          <w:vertAlign w:val="baseline"/>
          <w:lang w:val="en-US"/>
        </w:rPr>
      </w:pPr>
      <w:r>
        <w:rPr>
          <w:rFonts w:ascii="Arial" w:hAnsi="Arial" w:eastAsia="Arial"/>
          <w:b w:val="true"/>
          <w:color w:val="000000"/>
          <w:spacing w:val="-3"/>
          <w:w w:val="100"/>
          <w:sz w:val="15"/>
          <w:vertAlign w:val="baseline"/>
          <w:lang w:val="en-US"/>
        </w:rPr>
        <w:t xml:space="preserve">Part 0- Opportunities to Supply Key Goods and Services</w:t>
      </w:r>
    </w:p>
    <w:p>
      <w:pPr>
        <w:spacing w:before="41" w:after="0"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Note that cranes are listed twice. Please aim to ensure this list contains only procurement packages valued at $1m or</w:t>
      </w:r>
    </w:p>
    <w:p>
      <w:pPr>
        <w:spacing w:before="41" w:after="0" w:line="180" w:lineRule="exact"/>
        <w:ind w:right="0" w:left="1440" w:firstLine="0"/>
        <w:jc w:val="left"/>
        <w:textAlignment w:val="baseline"/>
        <w:rPr>
          <w:rFonts w:ascii="Arial" w:hAnsi="Arial" w:eastAsia="Arial"/>
          <w:b w:val="true"/>
          <w:color w:val="000000"/>
          <w:spacing w:val="-3"/>
          <w:w w:val="100"/>
          <w:sz w:val="15"/>
          <w:vertAlign w:val="baseline"/>
          <w:lang w:val="en-US"/>
        </w:rPr>
      </w:pPr>
      <w:r>
        <w:rPr>
          <w:rFonts w:ascii="Arial" w:hAnsi="Arial" w:eastAsia="Arial"/>
          <w:b w:val="true"/>
          <w:color w:val="000000"/>
          <w:spacing w:val="-3"/>
          <w:w w:val="100"/>
          <w:sz w:val="15"/>
          <w:vertAlign w:val="baseline"/>
          <w:lang w:val="en-US"/>
        </w:rPr>
        <w:t xml:space="preserve">more. Response - duplication of cranes has been removed. Have confirmed with procurement team and management</w:t>
      </w:r>
    </w:p>
    <w:p>
      <w:pPr>
        <w:spacing w:before="41" w:after="0"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team that this list contains only procurement packages valued at $1m or more.</w:t>
      </w:r>
    </w:p>
    <w:p>
      <w:pPr>
        <w:spacing w:before="36" w:after="0" w:line="180" w:lineRule="exact"/>
        <w:ind w:right="0" w:left="792" w:firstLine="0"/>
        <w:jc w:val="left"/>
        <w:textAlignment w:val="baseline"/>
        <w:rPr>
          <w:rFonts w:ascii="Arial" w:hAnsi="Arial" w:eastAsia="Arial"/>
          <w:b w:val="true"/>
          <w:color w:val="000000"/>
          <w:spacing w:val="-2"/>
          <w:w w:val="100"/>
          <w:sz w:val="15"/>
          <w:vertAlign w:val="baseline"/>
          <w:lang w:val="en-US"/>
        </w:rPr>
      </w:pPr>
      <w:r>
        <w:rPr>
          <w:rFonts w:ascii="Arial" w:hAnsi="Arial" w:eastAsia="Arial"/>
          <w:b w:val="true"/>
          <w:color w:val="000000"/>
          <w:spacing w:val="-2"/>
          <w:w w:val="100"/>
          <w:sz w:val="15"/>
          <w:vertAlign w:val="baseline"/>
          <w:lang w:val="en-US"/>
        </w:rPr>
        <w:t xml:space="preserve">Part 0- Building Australian Industry Oapability</w:t>
      </w:r>
    </w:p>
    <w:p>
      <w:pPr>
        <w:spacing w:before="40" w:after="0"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If nominating commitment to this checkbox, please discuss which supplier development initiatives of industry</w:t>
      </w:r>
    </w:p>
    <w:p>
      <w:pPr>
        <w:spacing w:before="41" w:after="0" w:line="180" w:lineRule="exact"/>
        <w:ind w:right="0" w:left="1440" w:firstLine="0"/>
        <w:jc w:val="left"/>
        <w:textAlignment w:val="baseline"/>
        <w:rPr>
          <w:rFonts w:ascii="Arial" w:hAnsi="Arial" w:eastAsia="Arial"/>
          <w:b w:val="true"/>
          <w:color w:val="000000"/>
          <w:spacing w:val="-5"/>
          <w:w w:val="100"/>
          <w:sz w:val="15"/>
          <w:vertAlign w:val="baseline"/>
          <w:lang w:val="en-US"/>
        </w:rPr>
      </w:pPr>
      <w:r>
        <w:rPr>
          <w:rFonts w:ascii="Arial" w:hAnsi="Arial" w:eastAsia="Arial"/>
          <w:b w:val="true"/>
          <w:color w:val="000000"/>
          <w:spacing w:val="-5"/>
          <w:w w:val="100"/>
          <w:sz w:val="15"/>
          <w:vertAlign w:val="baseline"/>
          <w:lang w:val="en-US"/>
        </w:rPr>
        <w:t xml:space="preserve">associations or governments may be supported.</w:t>
      </w:r>
    </w:p>
    <w:p>
      <w:pPr>
        <w:spacing w:before="41" w:after="0"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Please confirm here whether reference will be provided to high performing suppliers (if requested). Perhaps feedback</w:t>
      </w:r>
    </w:p>
    <w:p>
      <w:pPr>
        <w:spacing w:before="41" w:after="134" w:line="180" w:lineRule="exact"/>
        <w:ind w:right="0" w:left="1440"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can be amended to 'references' if this is the case.</w:t>
      </w:r>
    </w:p>
    <w:p>
      <w:pPr>
        <w:spacing w:before="22" w:after="115" w:line="341" w:lineRule="exact"/>
        <w:ind w:right="1368" w:left="144" w:firstLine="0"/>
        <w:jc w:val="left"/>
        <w:textAlignment w:val="baseline"/>
        <w:rPr>
          <w:rFonts w:ascii="Arial" w:hAnsi="Arial" w:eastAsia="Arial"/>
          <w:b w:val="true"/>
          <w:color w:val="000000"/>
          <w:spacing w:val="0"/>
          <w:w w:val="100"/>
          <w:sz w:val="15"/>
          <w:vertAlign w:val="baseline"/>
          <w:lang w:val="en-US"/>
        </w:rPr>
      </w:pPr>
      <w:r>
        <w:pict>
          <v:line strokeweight="1.2pt" strokecolor="#000000" from="74.9pt,291.6pt" to="544.15pt,291.6pt" style="position:absolute;mso-position-horizontal-relative:page;mso-position-vertical-relative:page;">
            <v:stroke dashstyle="solid"/>
          </v:line>
        </w:pict>
      </w:r>
      <w:r>
        <w:rPr>
          <w:rFonts w:ascii="Arial" w:hAnsi="Arial" w:eastAsia="Arial"/>
          <w:b w:val="true"/>
          <w:color w:val="000000"/>
          <w:spacing w:val="0"/>
          <w:w w:val="100"/>
          <w:sz w:val="15"/>
          <w:vertAlign w:val="baseline"/>
          <w:lang w:val="en-US"/>
        </w:rPr>
        <w:t xml:space="preserve">Sent to </w:t>
      </w:r>
      <w:hyperlink r:id="dhId26">
        <w:r>
          <w:rPr>
            <w:rFonts w:ascii="Arial" w:hAnsi="Arial" w:eastAsia="Arial"/>
            <w:b w:val="true"/>
            <w:color w:val="0000FF"/>
            <w:spacing w:val="0"/>
            <w:w w:val="100"/>
            <w:sz w:val="15"/>
            <w:u w:val="single"/>
            <w:vertAlign w:val="baseline"/>
            <w:lang w:val="en-US"/>
          </w:rPr>
          <w:t xml:space="preserve">Matthew.Kuntsi@industry.gov.au</w:t>
        </w:r>
      </w:hyperlink>
      <w:r>
        <w:rPr>
          <w:rFonts w:ascii="Arial" w:hAnsi="Arial" w:eastAsia="Arial"/>
          <w:b w:val="true"/>
          <w:color w:val="000000"/>
          <w:spacing w:val="0"/>
          <w:w w:val="100"/>
          <w:sz w:val="15"/>
          <w:vertAlign w:val="baseline"/>
          <w:lang w:val="en-US"/>
        </w:rPr>
        <w:t xml:space="preserve"> on 08 Feb 2024 12:39:35 pm from AIP Team Review with the following message Matt, Proponent has responded to feedback and addressed matters raised. Robert</w:t>
      </w:r>
    </w:p>
    <w:p>
      <w:pPr>
        <w:spacing w:before="202" w:after="0" w:line="180" w:lineRule="exact"/>
        <w:ind w:right="0" w:left="144" w:firstLine="0"/>
        <w:jc w:val="left"/>
        <w:textAlignment w:val="baseline"/>
        <w:rPr>
          <w:rFonts w:ascii="Arial" w:hAnsi="Arial" w:eastAsia="Arial"/>
          <w:b w:val="true"/>
          <w:color w:val="000000"/>
          <w:spacing w:val="-3"/>
          <w:w w:val="100"/>
          <w:sz w:val="15"/>
          <w:vertAlign w:val="baseline"/>
          <w:lang w:val="en-US"/>
        </w:rPr>
      </w:pPr>
      <w:r>
        <w:pict>
          <v:line strokeweight="1.2pt" strokecolor="#000000" from="74.9pt,332.65pt" to="544.15pt,332.65pt" style="position:absolute;mso-position-horizontal-relative:page;mso-position-vertical-relative:page;">
            <v:stroke dashstyle="solid"/>
          </v:line>
        </w:pict>
      </w:r>
      <w:r>
        <w:rPr>
          <w:rFonts w:ascii="Arial" w:hAnsi="Arial" w:eastAsia="Arial"/>
          <w:b w:val="true"/>
          <w:color w:val="000000"/>
          <w:spacing w:val="-3"/>
          <w:w w:val="100"/>
          <w:sz w:val="15"/>
          <w:vertAlign w:val="baseline"/>
          <w:lang w:val="en-US"/>
        </w:rPr>
        <w:t xml:space="preserve">Sent to </w:t>
      </w:r>
      <w:hyperlink r:id="dhId27">
        <w:r>
          <w:rPr>
            <w:rFonts w:ascii="Arial" w:hAnsi="Arial" w:eastAsia="Arial"/>
            <w:b w:val="true"/>
            <w:color w:val="0000FF"/>
            <w:spacing w:val="-3"/>
            <w:w w:val="100"/>
            <w:sz w:val="15"/>
            <w:u w:val="single"/>
            <w:vertAlign w:val="baseline"/>
            <w:lang w:val="en-US"/>
          </w:rPr>
          <w:t xml:space="preserve">Brenda.McAuliffe@industry.gov.au</w:t>
        </w:r>
      </w:hyperlink>
      <w:r>
        <w:rPr>
          <w:rFonts w:ascii="Arial" w:hAnsi="Arial" w:eastAsia="Arial"/>
          <w:b w:val="true"/>
          <w:color w:val="000000"/>
          <w:spacing w:val="-3"/>
          <w:w w:val="100"/>
          <w:sz w:val="15"/>
          <w:vertAlign w:val="baseline"/>
          <w:lang w:val="en-US"/>
        </w:rPr>
        <w:t xml:space="preserve"> on 20 Feb 2024 03:27:42 pm from AIP Internal Team Review with the following message</w:t>
      </w:r>
    </w:p>
    <w:p>
      <w:pPr>
        <w:spacing w:before="124" w:after="105" w:line="218" w:lineRule="exact"/>
        <w:ind w:right="144" w:left="144" w:firstLine="0"/>
        <w:jc w:val="left"/>
        <w:textAlignment w:val="baseline"/>
        <w:rPr>
          <w:rFonts w:ascii="Arial" w:hAnsi="Arial" w:eastAsia="Arial"/>
          <w:b w:val="true"/>
          <w:color w:val="000000"/>
          <w:spacing w:val="-4"/>
          <w:w w:val="100"/>
          <w:sz w:val="15"/>
          <w:vertAlign w:val="baseline"/>
          <w:lang w:val="en-US"/>
        </w:rPr>
      </w:pPr>
      <w:r>
        <w:rPr>
          <w:rFonts w:ascii="Arial" w:hAnsi="Arial" w:eastAsia="Arial"/>
          <w:b w:val="true"/>
          <w:color w:val="000000"/>
          <w:spacing w:val="-4"/>
          <w:w w:val="100"/>
          <w:sz w:val="15"/>
          <w:vertAlign w:val="baseline"/>
          <w:lang w:val="en-US"/>
        </w:rPr>
        <w:t xml:space="preserve">Hi Brenda, For your review prior to the delegate. I have reviewed the AIP plan and agree with the case officer's recommendations. I note that the list of procurement packages is extensive, but the proponent has confirmed all listed packages have an estimated value of $1m or more. Please note that the 2-week due date is 22 February 2024 (30-day due date - 7 March 2024). Matthew</w:t>
      </w:r>
    </w:p>
    <w:p>
      <w:pPr>
        <w:spacing w:before="51" w:after="7502" w:line="336" w:lineRule="exact"/>
        <w:ind w:right="1224" w:left="144" w:firstLine="0"/>
        <w:jc w:val="left"/>
        <w:textAlignment w:val="baseline"/>
        <w:rPr>
          <w:rFonts w:ascii="Arial" w:hAnsi="Arial" w:eastAsia="Arial"/>
          <w:b w:val="true"/>
          <w:color w:val="000000"/>
          <w:spacing w:val="0"/>
          <w:w w:val="100"/>
          <w:sz w:val="15"/>
          <w:vertAlign w:val="baseline"/>
          <w:lang w:val="en-US"/>
        </w:rPr>
      </w:pPr>
      <w:r>
        <w:pict>
          <v:line strokeweight="1.2pt" strokecolor="#000000" from="74.9pt,396.5pt" to="544.15pt,396.5pt" style="position:absolute;mso-position-horizontal-relative:page;mso-position-vertical-relative:page;">
            <v:stroke dashstyle="solid"/>
          </v:line>
        </w:pict>
      </w:r>
      <w:r>
        <w:pict>
          <v:line strokeweight="1.2pt" strokecolor="#000000" from="74.9pt,438.5pt" to="544.15pt,438.5pt" style="position:absolute;mso-position-horizontal-relative:page;mso-position-vertical-relative:page;">
            <v:stroke dashstyle="solid"/>
          </v:line>
        </w:pict>
      </w:r>
      <w:r>
        <w:rPr>
          <w:rFonts w:ascii="Arial" w:hAnsi="Arial" w:eastAsia="Arial"/>
          <w:b w:val="true"/>
          <w:color w:val="000000"/>
          <w:spacing w:val="0"/>
          <w:w w:val="100"/>
          <w:sz w:val="15"/>
          <w:vertAlign w:val="baseline"/>
          <w:lang w:val="en-US"/>
        </w:rPr>
        <w:t xml:space="preserve">Sent to </w:t>
      </w:r>
      <w:hyperlink r:id="dhId28">
        <w:r>
          <w:rPr>
            <w:rFonts w:ascii="Arial" w:hAnsi="Arial" w:eastAsia="Arial"/>
            <w:b w:val="true"/>
            <w:color w:val="0000FF"/>
            <w:spacing w:val="0"/>
            <w:w w:val="100"/>
            <w:sz w:val="15"/>
            <w:u w:val="single"/>
            <w:vertAlign w:val="baseline"/>
            <w:lang w:val="en-US"/>
          </w:rPr>
          <w:t xml:space="preserve">John.Krbaleski@industry.gov.au</w:t>
        </w:r>
      </w:hyperlink>
      <w:r>
        <w:rPr>
          <w:rFonts w:ascii="Arial" w:hAnsi="Arial" w:eastAsia="Arial"/>
          <w:b w:val="true"/>
          <w:color w:val="000000"/>
          <w:spacing w:val="0"/>
          <w:w w:val="100"/>
          <w:sz w:val="15"/>
          <w:vertAlign w:val="baseline"/>
          <w:lang w:val="en-US"/>
        </w:rPr>
        <w:t xml:space="preserve"> on 05 Mar 2024 07:46:15 pm from AIP Manager Review with the following message Draft AIP plan reviewed and recommended for approval.</w:t>
      </w:r>
    </w:p>
    <w:p>
      <w:pPr>
        <w:spacing w:before="51" w:after="7502" w:line="336" w:lineRule="exact"/>
        <w:sectPr>
          <w:type w:val="continuous"/>
          <w:pgSz w:w="11904" w:h="16843" w:orient="portrait"/>
          <w:pgMar w:bottom="191" w:top="460" w:right="854" w:left="1330" w:header="720" w:footer="720"/>
          <w:titlePg w:val="false"/>
          <w:textDirection w:val="lrTb"/>
        </w:sectPr>
      </w:pPr>
    </w:p>
    <w:p>
      <w:pPr>
        <w:spacing w:before="0" w:after="0" w:line="233" w:lineRule="exact"/>
        <w:ind w:right="0" w:left="0" w:firstLine="0"/>
        <w:jc w:val="left"/>
        <w:textAlignment w:val="baseline"/>
        <w:rPr>
          <w:rFonts w:ascii="Garamond" w:hAnsi="Garamond" w:eastAsia="Garamond"/>
          <w:b w:val="true"/>
          <w:color w:val="000000"/>
          <w:spacing w:val="0"/>
          <w:w w:val="100"/>
          <w:sz w:val="22"/>
          <w:vertAlign w:val="baseline"/>
          <w:lang w:val="en-US"/>
        </w:rPr>
      </w:pPr>
      <w:r>
        <w:rPr>
          <w:rFonts w:ascii="Garamond" w:hAnsi="Garamond" w:eastAsia="Garamond"/>
          <w:b w:val="true"/>
          <w:color w:val="000000"/>
          <w:spacing w:val="0"/>
          <w:w w:val="100"/>
          <w:sz w:val="22"/>
          <w:vertAlign w:val="baseline"/>
          <w:lang w:val="en-US"/>
        </w:rPr>
        <w:t xml:space="preserve">Page 28 of 28</w:t>
      </w:r>
    </w:p>
    <w:sectPr>
      <w:type w:val="continuous"/>
      <w:pgSz w:w="11904" w:h="16843" w:orient="portrait"/>
      <w:pgMar w:bottom="191" w:top="460" w:right="638" w:left="982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216"/>
        </w:tabs>
      </w:pPr>
      <w:rPr>
        <w:rFonts w:ascii="Arial" w:hAnsi="Arial" w:eastAsia="Arial"/>
        <w:color w:val="000000"/>
        <w:spacing w:val="-4"/>
        <w:w w:val="100"/>
        <w:sz w:val="16"/>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industry.gov.au/aip."/><Relationship Id="dhId2" Type="http://schemas.openxmlformats.org/officeDocument/2006/relationships/hyperlink" TargetMode="External" Target="https://www.business.gov.au/Legal-notices/Privacy"/><Relationship Id="dhId3" Type="http://schemas.openxmlformats.org/officeDocument/2006/relationships/hyperlink" TargetMode="External" Target="mailto:aip@industry.gov.au"/><Relationship Id="dhId4" Type="http://schemas.openxmlformats.org/officeDocument/2006/relationships/hyperlink" TargetMode="External" Target="http://www.industry.gov.au/aip"/><Relationship Id="dhId5" Type="http://schemas.openxmlformats.org/officeDocument/2006/relationships/hyperlink" TargetMode="External" Target="mailto:ARivamonte@rexminerals.com.au"/><Relationship Id="dhId6" Type="http://schemas.openxmlformats.org/officeDocument/2006/relationships/hyperlink" TargetMode="External" Target="mailto:procurement@rexminerals.com.au"/><Relationship Id="dhId7" Type="http://schemas.openxmlformats.org/officeDocument/2006/relationships/hyperlink" TargetMode="External" Target="mailto:procurement@rexminerals.com.au"/><Relationship Id="dhId8" Type="http://schemas.openxmlformats.org/officeDocument/2006/relationships/hyperlink" TargetMode="External" Target="https://www.rexminerals.com.au/hillside-project"/><Relationship Id="dhId9" Type="http://schemas.openxmlformats.org/officeDocument/2006/relationships/hyperlink" TargetMode="External" Target="https://www.rexminerals.com.au"/><Relationship Id="dhId10" Type="http://schemas.openxmlformats.org/officeDocument/2006/relationships/hyperlink" TargetMode="External" Target="https://www.rexminerals.com.au/hillside-project"/><Relationship Id="dhId11" Type="http://schemas.openxmlformats.org/officeDocument/2006/relationships/hyperlink" TargetMode="External" Target="mailto:procurement@rexminerals.com.au"/><Relationship Id="dhId12" Type="http://schemas.openxmlformats.org/officeDocument/2006/relationships/hyperlink" TargetMode="External" Target="https://www.rexminerals.com.au/hillside-project"/><Relationship Id="dhId13" Type="http://schemas.openxmlformats.org/officeDocument/2006/relationships/hyperlink" TargetMode="External" Target="https://www.rexminerals.com.au/hillside-project"/><Relationship Id="dhId14" Type="http://schemas.openxmlformats.org/officeDocument/2006/relationships/hyperlink" TargetMode="External" Target="mailto:darryl.a.daisley@pwc.com"/><Relationship Id="dhId15" Type="http://schemas.openxmlformats.org/officeDocument/2006/relationships/hyperlink" TargetMode="External" Target="mailto:aip@industry.gov.au"/><Relationship Id="dhId16" Type="http://schemas.openxmlformats.org/officeDocument/2006/relationships/hyperlink" TargetMode="External" Target="mailto:ARivamonte@rexminerals.com.au"/><Relationship Id="dhId17" Type="http://schemas.openxmlformats.org/officeDocument/2006/relationships/hyperlink" TargetMode="External" Target="mailto:aip@industry.gov.au"/><Relationship Id="dhId18" Type="http://schemas.openxmlformats.org/officeDocument/2006/relationships/hyperlink" TargetMode="External" Target="mailto:Matthew.Kuntsi@industry.gov.au"/><Relationship Id="dhId19" Type="http://schemas.openxmlformats.org/officeDocument/2006/relationships/hyperlink" TargetMode="External" Target="mailto:Robert.Boscia@industry.gov.au"/><Relationship Id="dhId20" Type="http://schemas.openxmlformats.org/officeDocument/2006/relationships/hyperlink" TargetMode="External" Target="mailto:aip@industry.gov.au"/><Relationship Id="dhId21" Type="http://schemas.openxmlformats.org/officeDocument/2006/relationships/hyperlink" TargetMode="External" Target="mailto:Matthew.Kuntsi@industry.gov.au"/><Relationship Id="dhId22" Type="http://schemas.openxmlformats.org/officeDocument/2006/relationships/hyperlink" TargetMode="External" Target="mailto:Robert.Boscia@industry.gov.au"/><Relationship Id="dhId23" Type="http://schemas.openxmlformats.org/officeDocument/2006/relationships/hyperlink" TargetMode="External" Target="mailto:aip@industry.gov.au"/><Relationship Id="dhId24" Type="http://schemas.openxmlformats.org/officeDocument/2006/relationships/hyperlink" TargetMode="External" Target="mailto:ARivamonte@rexminerals.com.au"/><Relationship Id="dhId25" Type="http://schemas.openxmlformats.org/officeDocument/2006/relationships/hyperlink" TargetMode="External" Target="mailto:aip@industry.gov.au"/><Relationship Id="dhId26" Type="http://schemas.openxmlformats.org/officeDocument/2006/relationships/hyperlink" TargetMode="External" Target="mailto:Matthew.Kuntsi@industry.gov.au"/><Relationship Id="dhId27" Type="http://schemas.openxmlformats.org/officeDocument/2006/relationships/hyperlink" TargetMode="External" Target="mailto:Brenda.McAuliffe@industry.gov.au"/><Relationship Id="dhId28" Type="http://schemas.openxmlformats.org/officeDocument/2006/relationships/hyperlink" TargetMode="External" Target="mailto:John.Krbaleski@industry.gov.au"/><Relationship Id="prId1" Type="http://schemas.openxmlformats.org/officeDocument/2006/relationships/image" Target="media/image1.pn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png"/><Relationship Id="prId17" Type="http://schemas.openxmlformats.org/officeDocument/2006/relationships/image" Target="media/image17.jpg"/><Relationship Id="prId18" Type="http://schemas.openxmlformats.org/officeDocument/2006/relationships/image" Target="media/image18.jpg"/><Relationship Id="prId19" Type="http://schemas.openxmlformats.org/officeDocument/2006/relationships/image" Target="media/image19.jpg"/><Relationship Id="prId20" Type="http://schemas.openxmlformats.org/officeDocument/2006/relationships/image" Target="media/image20.jpg"/><Relationship Id="prId21" Type="http://schemas.openxmlformats.org/officeDocument/2006/relationships/image" Target="media/image21.jpg"/><Relationship Id="prId22" Type="http://schemas.openxmlformats.org/officeDocument/2006/relationships/image" Target="media/image22.jpg"/><Relationship Id="prId23" Type="http://schemas.openxmlformats.org/officeDocument/2006/relationships/image" Target="media/image23.jpg"/><Relationship Id="prId24" Type="http://schemas.openxmlformats.org/officeDocument/2006/relationships/image" Target="media/image24.jpg"/><Relationship Id="prId25" Type="http://schemas.openxmlformats.org/officeDocument/2006/relationships/image" Target="media/image25.jpg"/><Relationship Id="prId26" Type="http://schemas.openxmlformats.org/officeDocument/2006/relationships/image" Target="media/image26.jpg"/><Relationship Id="prId27" Type="http://schemas.openxmlformats.org/officeDocument/2006/relationships/image" Target="media/image27.jpg"/><Relationship Id="prId28" Type="http://schemas.openxmlformats.org/officeDocument/2006/relationships/image" Target="media/image28.jpg"/><Relationship Id="prId29" Type="http://schemas.openxmlformats.org/officeDocument/2006/relationships/image" Target="media/image29.jpg"/><Relationship Id="prId30" Type="http://schemas.openxmlformats.org/officeDocument/2006/relationships/image" Target="media/image30.jpg"/><Relationship Id="prId31" Type="http://schemas.openxmlformats.org/officeDocument/2006/relationships/image" Target="media/image31.jpg"/><Relationship Id="prId32" Type="http://schemas.openxmlformats.org/officeDocument/2006/relationships/image" Target="media/image32.jpg"/><Relationship Id="prId33" Type="http://schemas.openxmlformats.org/officeDocument/2006/relationships/image" Target="media/image33.png"/><Relationship Id="prId34" Type="http://schemas.openxmlformats.org/officeDocument/2006/relationships/image" Target="media/image34.jpg"/><Relationship Id="prId35" Type="http://schemas.openxmlformats.org/officeDocument/2006/relationships/image" Target="media/image35.jpg"/><Relationship Id="prId36" Type="http://schemas.openxmlformats.org/officeDocument/2006/relationships/image" Target="media/image36.jpg"/><Relationship Id="prId37" Type="http://schemas.openxmlformats.org/officeDocument/2006/relationships/image" Target="media/image37.jpg"/><Relationship Id="prId38" Type="http://schemas.openxmlformats.org/officeDocument/2006/relationships/image" Target="media/image38.jpg"/><Relationship Id="prId39" Type="http://schemas.openxmlformats.org/officeDocument/2006/relationships/image" Target="media/image39.jpg"/><Relationship Id="prId40" Type="http://schemas.openxmlformats.org/officeDocument/2006/relationships/image" Target="media/image40.jpg"/><Relationship Id="prId41" Type="http://schemas.openxmlformats.org/officeDocument/2006/relationships/image" Target="media/image41.jpg"/><Relationship Id="prId42" Type="http://schemas.openxmlformats.org/officeDocument/2006/relationships/image" Target="media/image42.jpg"/><Relationship Id="prId43" Type="http://schemas.openxmlformats.org/officeDocument/2006/relationships/image" Target="media/image43.jpg"/><Relationship Id="prId44" Type="http://schemas.openxmlformats.org/officeDocument/2006/relationships/image" Target="media/image44.jpg"/><Relationship Id="prId45" Type="http://schemas.openxmlformats.org/officeDocument/2006/relationships/image" Target="media/image45.jpg"/><Relationship Id="prId46" Type="http://schemas.openxmlformats.org/officeDocument/2006/relationships/image" Target="media/image46.jpg"/><Relationship Id="prId47" Type="http://schemas.openxmlformats.org/officeDocument/2006/relationships/image" Target="media/image47.jpg"/><Relationship Id="prId48" Type="http://schemas.openxmlformats.org/officeDocument/2006/relationships/image" Target="media/image48.jpg"/><Relationship Id="prId49" Type="http://schemas.openxmlformats.org/officeDocument/2006/relationships/image" Target="media/image49.jpg"/><Relationship Id="prId50" Type="http://schemas.openxmlformats.org/officeDocument/2006/relationships/image" Target="media/image50.jpg"/><Relationship Id="prId51" Type="http://schemas.openxmlformats.org/officeDocument/2006/relationships/image" Target="media/image5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2024-03-12T06:04:07Z</dcterms:created>
  <dcterms:modified xsi:type="dcterms:W3CDTF">2024-03-12T06:04:07Z</dcterms:modified>
</cp:coreProperties>
</file>