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7E82F" w14:textId="77777777" w:rsidR="001E3130" w:rsidRDefault="003A1DD1">
      <w:pPr>
        <w:spacing w:after="358" w:line="416" w:lineRule="exact"/>
        <w:jc w:val="center"/>
        <w:textAlignment w:val="baseline"/>
        <w:rPr>
          <w:rFonts w:ascii="Arial" w:eastAsia="Arial" w:hAnsi="Arial"/>
          <w:color w:val="202A33"/>
          <w:w w:val="95"/>
          <w:sz w:val="34"/>
        </w:rPr>
      </w:pPr>
      <w:r>
        <w:pict w14:anchorId="5D9B5030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2" type="#_x0000_t202" style="position:absolute;left:0;text-align:left;margin-left:51.85pt;margin-top:134pt;width:234pt;height:70.7pt;z-index:-251661824;mso-wrap-distance-left:0;mso-wrap-distance-right:0;mso-position-horizontal-relative:page;mso-position-vertical-relative:page" filled="f" stroked="f">
            <v:textbox inset="0,0,0,0">
              <w:txbxContent>
                <w:p w14:paraId="0076A541" w14:textId="77777777" w:rsidR="001E3130" w:rsidRDefault="003A1DD1">
                  <w:pPr>
                    <w:spacing w:before="3" w:after="638"/>
                    <w:ind w:right="48"/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0625BDD2" wp14:editId="70EFCAA6">
                        <wp:extent cx="2941320" cy="490855"/>
                        <wp:effectExtent l="0" t="0" r="0" b="0"/>
                        <wp:docPr id="1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"/>
                                <pic:cNvPicPr preferRelativeResize="0"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41320" cy="4908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Arial" w:eastAsia="Arial" w:hAnsi="Arial"/>
          <w:color w:val="202A33"/>
          <w:w w:val="95"/>
          <w:sz w:val="34"/>
        </w:rPr>
        <w:t xml:space="preserve">Australian Industry Participation (AIP) plan </w:t>
      </w:r>
      <w:r>
        <w:rPr>
          <w:rFonts w:ascii="Arial" w:eastAsia="Arial" w:hAnsi="Arial"/>
          <w:color w:val="202A33"/>
          <w:w w:val="95"/>
          <w:sz w:val="34"/>
        </w:rPr>
        <w:br/>
        <w:t>Executive Summary</w:t>
      </w:r>
    </w:p>
    <w:p w14:paraId="62031635" w14:textId="28BBD664" w:rsidR="001E3130" w:rsidRDefault="003A1DD1">
      <w:pPr>
        <w:spacing w:before="757" w:after="169" w:line="443" w:lineRule="exact"/>
        <w:ind w:left="216"/>
        <w:textAlignment w:val="baseline"/>
        <w:rPr>
          <w:rFonts w:ascii="Arial" w:eastAsia="Arial" w:hAnsi="Arial"/>
          <w:color w:val="202A33"/>
          <w:spacing w:val="3"/>
          <w:w w:val="95"/>
          <w:sz w:val="39"/>
        </w:rPr>
      </w:pPr>
      <w:r>
        <w:rPr>
          <w:rFonts w:ascii="Arial" w:eastAsia="Arial" w:hAnsi="Arial"/>
          <w:color w:val="202A33"/>
          <w:spacing w:val="3"/>
          <w:w w:val="95"/>
          <w:sz w:val="39"/>
        </w:rPr>
        <w:t xml:space="preserve">1. </w:t>
      </w:r>
      <w:proofErr w:type="spellStart"/>
      <w:r>
        <w:rPr>
          <w:rFonts w:ascii="Arial" w:eastAsia="Arial" w:hAnsi="Arial"/>
          <w:color w:val="202A33"/>
          <w:spacing w:val="3"/>
          <w:w w:val="95"/>
          <w:sz w:val="39"/>
        </w:rPr>
        <w:t>Organisation</w:t>
      </w:r>
      <w:proofErr w:type="spellEnd"/>
      <w:r>
        <w:rPr>
          <w:rFonts w:ascii="Arial" w:eastAsia="Arial" w:hAnsi="Arial"/>
          <w:color w:val="202A33"/>
          <w:spacing w:val="3"/>
          <w:w w:val="95"/>
          <w:sz w:val="39"/>
        </w:rPr>
        <w:t xml:space="preserve"> and project details</w:t>
      </w:r>
    </w:p>
    <w:p w14:paraId="2B77E5DE" w14:textId="491C7FF0" w:rsidR="001E3130" w:rsidRDefault="003A1DD1">
      <w:pPr>
        <w:spacing w:before="244" w:line="182" w:lineRule="exact"/>
        <w:textAlignment w:val="baseline"/>
        <w:rPr>
          <w:rFonts w:ascii="Arial" w:eastAsia="Arial" w:hAnsi="Arial"/>
          <w:b/>
          <w:color w:val="202A33"/>
          <w:w w:val="90"/>
          <w:sz w:val="16"/>
        </w:rPr>
      </w:pPr>
      <w:r>
        <w:rPr>
          <w:rFonts w:ascii="Arial" w:eastAsia="Arial" w:hAnsi="Arial"/>
          <w:b/>
          <w:color w:val="202A33"/>
          <w:w w:val="90"/>
          <w:sz w:val="16"/>
        </w:rPr>
        <w:t>Company/</w:t>
      </w:r>
      <w:proofErr w:type="spellStart"/>
      <w:r>
        <w:rPr>
          <w:rFonts w:ascii="Arial" w:eastAsia="Arial" w:hAnsi="Arial"/>
          <w:b/>
          <w:color w:val="202A33"/>
          <w:w w:val="90"/>
          <w:sz w:val="16"/>
        </w:rPr>
        <w:t>organisation</w:t>
      </w:r>
      <w:proofErr w:type="spellEnd"/>
      <w:r>
        <w:rPr>
          <w:rFonts w:ascii="Arial" w:eastAsia="Arial" w:hAnsi="Arial"/>
          <w:b/>
          <w:color w:val="202A33"/>
          <w:w w:val="90"/>
          <w:sz w:val="16"/>
        </w:rPr>
        <w:t xml:space="preserve"> name: </w:t>
      </w:r>
      <w:r>
        <w:rPr>
          <w:rFonts w:ascii="Arial" w:eastAsia="Arial" w:hAnsi="Arial"/>
          <w:color w:val="202A33"/>
          <w:sz w:val="16"/>
        </w:rPr>
        <w:t>EDIFY ENERGY PTY. LTD.</w:t>
      </w:r>
    </w:p>
    <w:p w14:paraId="31BA3DBB" w14:textId="77777777" w:rsidR="001E3130" w:rsidRDefault="003A1DD1">
      <w:pPr>
        <w:spacing w:before="34" w:line="182" w:lineRule="exact"/>
        <w:textAlignment w:val="baseline"/>
        <w:rPr>
          <w:rFonts w:ascii="Arial" w:eastAsia="Arial" w:hAnsi="Arial"/>
          <w:b/>
          <w:color w:val="202A33"/>
          <w:spacing w:val="-1"/>
          <w:w w:val="90"/>
          <w:sz w:val="16"/>
        </w:rPr>
      </w:pPr>
      <w:r>
        <w:rPr>
          <w:rFonts w:ascii="Arial" w:eastAsia="Arial" w:hAnsi="Arial"/>
          <w:b/>
          <w:color w:val="202A33"/>
          <w:spacing w:val="-1"/>
          <w:w w:val="90"/>
          <w:sz w:val="16"/>
        </w:rPr>
        <w:t xml:space="preserve">Project name: </w:t>
      </w:r>
      <w:r>
        <w:rPr>
          <w:rFonts w:ascii="Arial" w:eastAsia="Arial" w:hAnsi="Arial"/>
          <w:color w:val="202A33"/>
          <w:spacing w:val="-1"/>
          <w:sz w:val="16"/>
        </w:rPr>
        <w:t>Edify Green Hydrogen Project and Hub (EGH2 Hub)</w:t>
      </w:r>
    </w:p>
    <w:p w14:paraId="50DEFEBB" w14:textId="77777777" w:rsidR="001E3130" w:rsidRDefault="003A1DD1">
      <w:pPr>
        <w:spacing w:before="38" w:line="182" w:lineRule="exact"/>
        <w:textAlignment w:val="baseline"/>
        <w:rPr>
          <w:rFonts w:ascii="Arial" w:eastAsia="Arial" w:hAnsi="Arial"/>
          <w:b/>
          <w:color w:val="202A33"/>
          <w:spacing w:val="1"/>
          <w:w w:val="90"/>
          <w:sz w:val="16"/>
        </w:rPr>
      </w:pPr>
      <w:r>
        <w:rPr>
          <w:rFonts w:ascii="Arial" w:eastAsia="Arial" w:hAnsi="Arial"/>
          <w:b/>
          <w:color w:val="202A33"/>
          <w:spacing w:val="1"/>
          <w:w w:val="90"/>
          <w:sz w:val="16"/>
        </w:rPr>
        <w:t xml:space="preserve">Description of the project: </w:t>
      </w:r>
      <w:r>
        <w:rPr>
          <w:rFonts w:ascii="Arial" w:eastAsia="Arial" w:hAnsi="Arial"/>
          <w:color w:val="202A33"/>
          <w:spacing w:val="1"/>
          <w:sz w:val="16"/>
        </w:rPr>
        <w:t>Edify will develop, design, finance, and construct the Edify Green Hydrogen Hub, a 17.6MW green hydrogen</w:t>
      </w:r>
    </w:p>
    <w:p w14:paraId="15DF36EF" w14:textId="77777777" w:rsidR="001E3130" w:rsidRDefault="003A1DD1">
      <w:pPr>
        <w:spacing w:before="14" w:line="192" w:lineRule="exact"/>
        <w:textAlignment w:val="baseline"/>
        <w:rPr>
          <w:rFonts w:ascii="Arial" w:eastAsia="Arial" w:hAnsi="Arial"/>
          <w:color w:val="202A33"/>
          <w:sz w:val="16"/>
        </w:rPr>
      </w:pPr>
      <w:r>
        <w:rPr>
          <w:rFonts w:ascii="Arial" w:eastAsia="Arial" w:hAnsi="Arial"/>
          <w:color w:val="202A33"/>
          <w:sz w:val="16"/>
        </w:rPr>
        <w:t xml:space="preserve">production facility located near Townsville, North </w:t>
      </w:r>
      <w:proofErr w:type="spellStart"/>
      <w:r>
        <w:rPr>
          <w:rFonts w:ascii="Arial" w:eastAsia="Arial" w:hAnsi="Arial"/>
          <w:color w:val="202A33"/>
          <w:sz w:val="16"/>
        </w:rPr>
        <w:t>Queensalnd</w:t>
      </w:r>
      <w:proofErr w:type="spellEnd"/>
      <w:r>
        <w:rPr>
          <w:rFonts w:ascii="Arial" w:eastAsia="Arial" w:hAnsi="Arial"/>
          <w:color w:val="202A33"/>
          <w:sz w:val="16"/>
        </w:rPr>
        <w:t xml:space="preserve"> in the Lansdown Eco-Industrial Precinct (LEIP).</w:t>
      </w:r>
    </w:p>
    <w:p w14:paraId="2F4B30FD" w14:textId="77777777" w:rsidR="001E3130" w:rsidRDefault="003A1DD1">
      <w:pPr>
        <w:spacing w:line="192" w:lineRule="exact"/>
        <w:textAlignment w:val="baseline"/>
        <w:rPr>
          <w:rFonts w:ascii="Arial" w:eastAsia="Arial" w:hAnsi="Arial"/>
          <w:color w:val="202A33"/>
          <w:sz w:val="16"/>
        </w:rPr>
      </w:pPr>
      <w:r>
        <w:rPr>
          <w:rFonts w:ascii="Arial" w:eastAsia="Arial" w:hAnsi="Arial"/>
          <w:color w:val="202A33"/>
          <w:sz w:val="16"/>
        </w:rPr>
        <w:t>The project will comprise of:</w:t>
      </w:r>
    </w:p>
    <w:p w14:paraId="72A31C4B" w14:textId="77777777" w:rsidR="001E3130" w:rsidRDefault="003A1DD1">
      <w:pPr>
        <w:numPr>
          <w:ilvl w:val="0"/>
          <w:numId w:val="1"/>
        </w:numPr>
        <w:spacing w:line="192" w:lineRule="exact"/>
        <w:textAlignment w:val="baseline"/>
        <w:rPr>
          <w:rFonts w:ascii="Arial" w:eastAsia="Arial" w:hAnsi="Arial"/>
          <w:color w:val="202A33"/>
          <w:sz w:val="16"/>
        </w:rPr>
      </w:pPr>
      <w:r>
        <w:rPr>
          <w:rFonts w:ascii="Arial" w:eastAsia="Arial" w:hAnsi="Arial"/>
          <w:color w:val="202A33"/>
          <w:sz w:val="16"/>
        </w:rPr>
        <w:t xml:space="preserve">a 17.6MW Siemens Energy Silyser-300 </w:t>
      </w:r>
      <w:proofErr w:type="spellStart"/>
      <w:r>
        <w:rPr>
          <w:rFonts w:ascii="Arial" w:eastAsia="Arial" w:hAnsi="Arial"/>
          <w:color w:val="202A33"/>
          <w:sz w:val="16"/>
        </w:rPr>
        <w:t>electrolyser</w:t>
      </w:r>
      <w:proofErr w:type="spellEnd"/>
      <w:r>
        <w:rPr>
          <w:rFonts w:ascii="Arial" w:eastAsia="Arial" w:hAnsi="Arial"/>
          <w:color w:val="202A33"/>
          <w:sz w:val="16"/>
        </w:rPr>
        <w:t xml:space="preserve"> system;</w:t>
      </w:r>
    </w:p>
    <w:p w14:paraId="768166E6" w14:textId="77777777" w:rsidR="001E3130" w:rsidRDefault="003A1DD1">
      <w:pPr>
        <w:numPr>
          <w:ilvl w:val="0"/>
          <w:numId w:val="1"/>
        </w:numPr>
        <w:spacing w:line="192" w:lineRule="exact"/>
        <w:textAlignment w:val="baseline"/>
        <w:rPr>
          <w:rFonts w:ascii="Arial" w:eastAsia="Arial" w:hAnsi="Arial"/>
          <w:color w:val="202A33"/>
          <w:sz w:val="16"/>
        </w:rPr>
      </w:pPr>
      <w:r>
        <w:rPr>
          <w:rFonts w:ascii="Arial" w:eastAsia="Arial" w:hAnsi="Arial"/>
          <w:color w:val="202A33"/>
          <w:sz w:val="16"/>
        </w:rPr>
        <w:t>100% green energy from an associated solar PV plant and battery energy storage system;</w:t>
      </w:r>
    </w:p>
    <w:p w14:paraId="5D5576EB" w14:textId="77777777" w:rsidR="001E3130" w:rsidRDefault="003A1DD1">
      <w:pPr>
        <w:numPr>
          <w:ilvl w:val="0"/>
          <w:numId w:val="1"/>
        </w:numPr>
        <w:spacing w:line="187" w:lineRule="exact"/>
        <w:textAlignment w:val="baseline"/>
        <w:rPr>
          <w:rFonts w:ascii="Arial" w:eastAsia="Arial" w:hAnsi="Arial"/>
          <w:color w:val="202A33"/>
          <w:sz w:val="16"/>
        </w:rPr>
      </w:pPr>
      <w:r>
        <w:rPr>
          <w:rFonts w:ascii="Arial" w:eastAsia="Arial" w:hAnsi="Arial"/>
          <w:color w:val="202A33"/>
          <w:sz w:val="16"/>
        </w:rPr>
        <w:t>monitoring and control systems, metering, gas compression, reticulation systems, and associated balance plant.</w:t>
      </w:r>
    </w:p>
    <w:p w14:paraId="32C00ED5" w14:textId="77777777" w:rsidR="001E3130" w:rsidRDefault="003A1DD1">
      <w:pPr>
        <w:spacing w:line="192" w:lineRule="exact"/>
        <w:textAlignment w:val="baseline"/>
        <w:rPr>
          <w:rFonts w:ascii="Arial" w:eastAsia="Arial" w:hAnsi="Arial"/>
          <w:color w:val="202A33"/>
          <w:sz w:val="16"/>
        </w:rPr>
      </w:pPr>
      <w:r>
        <w:rPr>
          <w:rFonts w:ascii="Arial" w:eastAsia="Arial" w:hAnsi="Arial"/>
          <w:color w:val="202A33"/>
          <w:sz w:val="16"/>
        </w:rPr>
        <w:t xml:space="preserve">Hydrogen output will be </w:t>
      </w:r>
      <w:proofErr w:type="spellStart"/>
      <w:r>
        <w:rPr>
          <w:rFonts w:ascii="Arial" w:eastAsia="Arial" w:hAnsi="Arial"/>
          <w:color w:val="202A33"/>
          <w:sz w:val="16"/>
        </w:rPr>
        <w:t>utilised</w:t>
      </w:r>
      <w:proofErr w:type="spellEnd"/>
      <w:r>
        <w:rPr>
          <w:rFonts w:ascii="Arial" w:eastAsia="Arial" w:hAnsi="Arial"/>
          <w:color w:val="202A33"/>
          <w:sz w:val="16"/>
        </w:rPr>
        <w:t xml:space="preserve"> domestically in and around Townsville, North Queensland. The Regional Hydrogen Hubs </w:t>
      </w:r>
      <w:proofErr w:type="spellStart"/>
      <w:r>
        <w:rPr>
          <w:rFonts w:ascii="Arial" w:eastAsia="Arial" w:hAnsi="Arial"/>
          <w:color w:val="202A33"/>
          <w:sz w:val="16"/>
        </w:rPr>
        <w:t>Progam</w:t>
      </w:r>
      <w:proofErr w:type="spellEnd"/>
      <w:r>
        <w:rPr>
          <w:rFonts w:ascii="Arial" w:eastAsia="Arial" w:hAnsi="Arial"/>
          <w:color w:val="202A33"/>
          <w:sz w:val="16"/>
        </w:rPr>
        <w:t xml:space="preserve"> - Townsville</w:t>
      </w:r>
    </w:p>
    <w:p w14:paraId="0D05C5B8" w14:textId="77777777" w:rsidR="001E3130" w:rsidRDefault="003A1DD1">
      <w:pPr>
        <w:spacing w:line="192" w:lineRule="exact"/>
        <w:textAlignment w:val="baseline"/>
        <w:rPr>
          <w:rFonts w:ascii="Arial" w:eastAsia="Arial" w:hAnsi="Arial"/>
          <w:color w:val="202A33"/>
          <w:sz w:val="16"/>
        </w:rPr>
      </w:pPr>
      <w:r>
        <w:rPr>
          <w:rFonts w:ascii="Arial" w:eastAsia="Arial" w:hAnsi="Arial"/>
          <w:color w:val="202A33"/>
          <w:sz w:val="16"/>
        </w:rPr>
        <w:t>Region Funding will contribute to approximately $138m cost of the project.</w:t>
      </w:r>
    </w:p>
    <w:p w14:paraId="317ECA22" w14:textId="77777777" w:rsidR="001E3130" w:rsidRDefault="003A1DD1">
      <w:pPr>
        <w:spacing w:before="136" w:line="182" w:lineRule="exact"/>
        <w:textAlignment w:val="baseline"/>
        <w:rPr>
          <w:rFonts w:ascii="Arial" w:eastAsia="Arial" w:hAnsi="Arial"/>
          <w:b/>
          <w:color w:val="202A33"/>
          <w:spacing w:val="2"/>
          <w:w w:val="90"/>
          <w:sz w:val="16"/>
        </w:rPr>
      </w:pPr>
      <w:r>
        <w:rPr>
          <w:rFonts w:ascii="Arial" w:eastAsia="Arial" w:hAnsi="Arial"/>
          <w:b/>
          <w:color w:val="202A33"/>
          <w:spacing w:val="2"/>
          <w:w w:val="90"/>
          <w:sz w:val="16"/>
        </w:rPr>
        <w:t xml:space="preserve">Estimated capital expenditure/total value of the project: </w:t>
      </w:r>
      <w:r>
        <w:rPr>
          <w:rFonts w:ascii="Arial" w:eastAsia="Arial" w:hAnsi="Arial"/>
          <w:color w:val="202A33"/>
          <w:spacing w:val="2"/>
          <w:sz w:val="16"/>
        </w:rPr>
        <w:t>$137,961,741 AUD</w:t>
      </w:r>
    </w:p>
    <w:p w14:paraId="681D4D38" w14:textId="77777777" w:rsidR="001E3130" w:rsidRDefault="003A1DD1">
      <w:pPr>
        <w:spacing w:before="39" w:line="182" w:lineRule="exact"/>
        <w:textAlignment w:val="baseline"/>
        <w:rPr>
          <w:rFonts w:ascii="Arial" w:eastAsia="Arial" w:hAnsi="Arial"/>
          <w:b/>
          <w:color w:val="202A33"/>
          <w:w w:val="90"/>
          <w:sz w:val="16"/>
        </w:rPr>
      </w:pPr>
      <w:r>
        <w:rPr>
          <w:rFonts w:ascii="Arial" w:eastAsia="Arial" w:hAnsi="Arial"/>
          <w:b/>
          <w:color w:val="202A33"/>
          <w:w w:val="90"/>
          <w:sz w:val="16"/>
        </w:rPr>
        <w:t xml:space="preserve">Estimated total value of key goods and services: </w:t>
      </w:r>
      <w:r>
        <w:rPr>
          <w:rFonts w:ascii="Arial" w:eastAsia="Arial" w:hAnsi="Arial"/>
          <w:color w:val="202A33"/>
          <w:sz w:val="16"/>
        </w:rPr>
        <w:t>$130,850,000 AUD</w:t>
      </w:r>
    </w:p>
    <w:p w14:paraId="47285980" w14:textId="77777777" w:rsidR="001E3130" w:rsidRDefault="003A1DD1">
      <w:pPr>
        <w:spacing w:before="38" w:line="182" w:lineRule="exact"/>
        <w:textAlignment w:val="baseline"/>
        <w:rPr>
          <w:rFonts w:ascii="Arial" w:eastAsia="Arial" w:hAnsi="Arial"/>
          <w:b/>
          <w:color w:val="202A33"/>
          <w:w w:val="90"/>
          <w:sz w:val="16"/>
        </w:rPr>
      </w:pPr>
      <w:r>
        <w:rPr>
          <w:rFonts w:ascii="Arial" w:eastAsia="Arial" w:hAnsi="Arial"/>
          <w:b/>
          <w:color w:val="202A33"/>
          <w:w w:val="90"/>
          <w:sz w:val="16"/>
        </w:rPr>
        <w:t xml:space="preserve">Project location: </w:t>
      </w:r>
      <w:r>
        <w:rPr>
          <w:rFonts w:ascii="Arial" w:eastAsia="Arial" w:hAnsi="Arial"/>
          <w:color w:val="202A33"/>
          <w:sz w:val="16"/>
        </w:rPr>
        <w:t>Townsville region, Queensland</w:t>
      </w:r>
    </w:p>
    <w:p w14:paraId="71FE5C83" w14:textId="77777777" w:rsidR="001E3130" w:rsidRDefault="003A1DD1">
      <w:pPr>
        <w:spacing w:before="39" w:line="182" w:lineRule="exact"/>
        <w:textAlignment w:val="baseline"/>
        <w:rPr>
          <w:rFonts w:ascii="Arial" w:eastAsia="Arial" w:hAnsi="Arial"/>
          <w:b/>
          <w:color w:val="202A33"/>
          <w:w w:val="90"/>
          <w:sz w:val="16"/>
        </w:rPr>
      </w:pPr>
      <w:r>
        <w:rPr>
          <w:rFonts w:ascii="Arial" w:eastAsia="Arial" w:hAnsi="Arial"/>
          <w:b/>
          <w:color w:val="202A33"/>
          <w:w w:val="90"/>
          <w:sz w:val="16"/>
        </w:rPr>
        <w:t xml:space="preserve">Link to project information: </w:t>
      </w:r>
      <w:hyperlink r:id="rId8">
        <w:r>
          <w:rPr>
            <w:rFonts w:ascii="Arial" w:eastAsia="Arial" w:hAnsi="Arial"/>
            <w:color w:val="0000FF"/>
            <w:sz w:val="16"/>
            <w:u w:val="single"/>
          </w:rPr>
          <w:t>https://edifyenergy.com/project/green-hydrogen-lansdown</w:t>
        </w:r>
      </w:hyperlink>
      <w:r>
        <w:rPr>
          <w:rFonts w:ascii="Arial" w:eastAsia="Arial" w:hAnsi="Arial"/>
          <w:color w:val="202A33"/>
          <w:sz w:val="16"/>
        </w:rPr>
        <w:t xml:space="preserve"> </w:t>
      </w:r>
    </w:p>
    <w:p w14:paraId="463005B3" w14:textId="77777777" w:rsidR="001E3130" w:rsidRDefault="003A1DD1">
      <w:pPr>
        <w:spacing w:before="39" w:line="182" w:lineRule="exact"/>
        <w:textAlignment w:val="baseline"/>
        <w:rPr>
          <w:rFonts w:ascii="Arial" w:eastAsia="Arial" w:hAnsi="Arial"/>
          <w:b/>
          <w:color w:val="202A33"/>
          <w:spacing w:val="6"/>
          <w:w w:val="90"/>
          <w:sz w:val="16"/>
        </w:rPr>
      </w:pPr>
      <w:r>
        <w:rPr>
          <w:rFonts w:ascii="Arial" w:eastAsia="Arial" w:hAnsi="Arial"/>
          <w:b/>
          <w:color w:val="202A33"/>
          <w:spacing w:val="6"/>
          <w:w w:val="90"/>
          <w:sz w:val="16"/>
        </w:rPr>
        <w:t>Contact person for procurement information:</w:t>
      </w:r>
    </w:p>
    <w:p w14:paraId="3B578476" w14:textId="77777777" w:rsidR="001E3130" w:rsidRDefault="003A1DD1">
      <w:pPr>
        <w:spacing w:before="159" w:line="182" w:lineRule="exact"/>
        <w:ind w:left="648"/>
        <w:textAlignment w:val="baseline"/>
        <w:rPr>
          <w:rFonts w:ascii="Arial" w:eastAsia="Arial" w:hAnsi="Arial"/>
          <w:b/>
          <w:color w:val="202A33"/>
          <w:w w:val="90"/>
          <w:sz w:val="16"/>
        </w:rPr>
      </w:pPr>
      <w:r>
        <w:rPr>
          <w:rFonts w:ascii="Arial" w:eastAsia="Arial" w:hAnsi="Arial"/>
          <w:b/>
          <w:color w:val="202A33"/>
          <w:w w:val="90"/>
          <w:sz w:val="16"/>
        </w:rPr>
        <w:t xml:space="preserve">Name: </w:t>
      </w:r>
      <w:r>
        <w:rPr>
          <w:rFonts w:ascii="Arial" w:eastAsia="Arial" w:hAnsi="Arial"/>
          <w:color w:val="202A33"/>
          <w:sz w:val="16"/>
        </w:rPr>
        <w:t>Jonathan OToole</w:t>
      </w:r>
    </w:p>
    <w:p w14:paraId="278173F1" w14:textId="77777777" w:rsidR="001E3130" w:rsidRDefault="003A1DD1">
      <w:pPr>
        <w:spacing w:before="39" w:line="182" w:lineRule="exact"/>
        <w:ind w:left="648"/>
        <w:textAlignment w:val="baseline"/>
        <w:rPr>
          <w:rFonts w:ascii="Arial" w:eastAsia="Arial" w:hAnsi="Arial"/>
          <w:b/>
          <w:color w:val="202A33"/>
          <w:w w:val="90"/>
          <w:sz w:val="16"/>
        </w:rPr>
      </w:pPr>
      <w:r>
        <w:rPr>
          <w:rFonts w:ascii="Arial" w:eastAsia="Arial" w:hAnsi="Arial"/>
          <w:b/>
          <w:color w:val="202A33"/>
          <w:w w:val="90"/>
          <w:sz w:val="16"/>
        </w:rPr>
        <w:t xml:space="preserve">Phone number: </w:t>
      </w:r>
      <w:r>
        <w:rPr>
          <w:rFonts w:ascii="Arial" w:eastAsia="Arial" w:hAnsi="Arial"/>
          <w:color w:val="202A33"/>
          <w:sz w:val="16"/>
        </w:rPr>
        <w:t>08790 4000</w:t>
      </w:r>
    </w:p>
    <w:p w14:paraId="2C49AC8F" w14:textId="77777777" w:rsidR="001E3130" w:rsidRDefault="003A1DD1">
      <w:pPr>
        <w:spacing w:before="38" w:after="183" w:line="182" w:lineRule="exact"/>
        <w:ind w:left="648"/>
        <w:textAlignment w:val="baseline"/>
        <w:rPr>
          <w:rFonts w:ascii="Arial" w:eastAsia="Arial" w:hAnsi="Arial"/>
          <w:b/>
          <w:color w:val="202A33"/>
          <w:w w:val="90"/>
          <w:sz w:val="16"/>
        </w:rPr>
      </w:pPr>
      <w:r>
        <w:rPr>
          <w:rFonts w:ascii="Arial" w:eastAsia="Arial" w:hAnsi="Arial"/>
          <w:b/>
          <w:color w:val="202A33"/>
          <w:w w:val="90"/>
          <w:sz w:val="16"/>
        </w:rPr>
        <w:t xml:space="preserve">Email address: </w:t>
      </w:r>
      <w:hyperlink r:id="rId9">
        <w:r>
          <w:rPr>
            <w:rFonts w:ascii="Arial" w:eastAsia="Arial" w:hAnsi="Arial"/>
            <w:color w:val="0000FF"/>
            <w:sz w:val="16"/>
            <w:u w:val="single"/>
          </w:rPr>
          <w:t>jonathan.otoole</w:t>
        </w:r>
      </w:hyperlink>
      <w:hyperlink r:id="rId10">
        <w:r>
          <w:rPr>
            <w:rFonts w:ascii="Arial" w:eastAsia="Arial" w:hAnsi="Arial"/>
            <w:color w:val="0000FF"/>
            <w:sz w:val="16"/>
            <w:u w:val="single"/>
          </w:rPr>
          <w:t>@edifyenergy.com</w:t>
        </w:r>
      </w:hyperlink>
      <w:r>
        <w:rPr>
          <w:rFonts w:ascii="Arial" w:eastAsia="Arial" w:hAnsi="Arial"/>
          <w:color w:val="202A33"/>
          <w:sz w:val="16"/>
        </w:rPr>
        <w:t xml:space="preserve"> </w:t>
      </w:r>
    </w:p>
    <w:p w14:paraId="216DB2C8" w14:textId="77777777" w:rsidR="001E3130" w:rsidRDefault="003A1DD1">
      <w:pPr>
        <w:spacing w:before="5" w:after="159" w:line="443" w:lineRule="exact"/>
        <w:ind w:left="216"/>
        <w:textAlignment w:val="baseline"/>
        <w:rPr>
          <w:rFonts w:ascii="Arial" w:eastAsia="Arial" w:hAnsi="Arial"/>
          <w:color w:val="202A33"/>
          <w:spacing w:val="8"/>
          <w:w w:val="95"/>
          <w:sz w:val="39"/>
        </w:rPr>
      </w:pPr>
      <w:r>
        <w:rPr>
          <w:rFonts w:ascii="Arial" w:eastAsia="Arial" w:hAnsi="Arial"/>
          <w:color w:val="202A33"/>
          <w:spacing w:val="8"/>
          <w:w w:val="95"/>
          <w:sz w:val="39"/>
        </w:rPr>
        <w:t>2.Opportunities to supply goods and services</w:t>
      </w:r>
    </w:p>
    <w:p w14:paraId="08706B6A" w14:textId="77777777" w:rsidR="001E3130" w:rsidRDefault="003A1DD1">
      <w:pPr>
        <w:spacing w:before="180" w:line="20" w:lineRule="exact"/>
      </w:pPr>
      <w:r>
        <w:pict w14:anchorId="1A8AF3FF">
          <v:line id="_x0000_s1029" style="position:absolute;z-index:251657728;mso-position-horizontal-relative:page;mso-position-vertical-relative:page" from="42.95pt,584.65pt" to="553pt,584.65pt" strokecolor="#202a33" strokeweight="1.2pt">
            <w10:wrap anchorx="page" anchory="page"/>
          </v:line>
        </w:pic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70"/>
        <w:gridCol w:w="1478"/>
        <w:gridCol w:w="1498"/>
      </w:tblGrid>
      <w:tr w:rsidR="001E3130" w14:paraId="16613B41" w14:textId="77777777">
        <w:tblPrEx>
          <w:tblCellMar>
            <w:top w:w="0" w:type="dxa"/>
            <w:bottom w:w="0" w:type="dxa"/>
          </w:tblCellMar>
        </w:tblPrEx>
        <w:trPr>
          <w:trHeight w:hRule="exact" w:val="869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BD5834B" w14:textId="77777777" w:rsidR="001E3130" w:rsidRDefault="003A1DD1">
            <w:pPr>
              <w:spacing w:before="203" w:after="221" w:line="220" w:lineRule="exact"/>
              <w:ind w:left="108" w:right="180"/>
              <w:jc w:val="both"/>
              <w:textAlignment w:val="baseline"/>
              <w:rPr>
                <w:rFonts w:ascii="Arial" w:eastAsia="Arial" w:hAnsi="Arial"/>
                <w:b/>
                <w:color w:val="202A33"/>
                <w:w w:val="90"/>
                <w:sz w:val="16"/>
              </w:rPr>
            </w:pPr>
            <w:r>
              <w:rPr>
                <w:rFonts w:ascii="Arial" w:eastAsia="Arial" w:hAnsi="Arial"/>
                <w:b/>
                <w:color w:val="202A33"/>
                <w:w w:val="90"/>
                <w:sz w:val="16"/>
              </w:rPr>
              <w:t>List of goods and services to be procured for the project and the expected opportunity for industry participation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91AC085" w14:textId="77777777" w:rsidR="001E3130" w:rsidRDefault="003A1DD1">
            <w:pPr>
              <w:spacing w:after="183" w:line="220" w:lineRule="exact"/>
              <w:jc w:val="center"/>
              <w:textAlignment w:val="baseline"/>
              <w:rPr>
                <w:rFonts w:ascii="Arial" w:eastAsia="Arial" w:hAnsi="Arial"/>
                <w:b/>
                <w:color w:val="202A33"/>
                <w:w w:val="90"/>
                <w:sz w:val="16"/>
              </w:rPr>
            </w:pPr>
            <w:r>
              <w:rPr>
                <w:rFonts w:ascii="Arial" w:eastAsia="Arial" w:hAnsi="Arial"/>
                <w:b/>
                <w:color w:val="202A33"/>
                <w:w w:val="90"/>
                <w:sz w:val="16"/>
              </w:rPr>
              <w:t xml:space="preserve">Opportunities for </w:t>
            </w:r>
            <w:r>
              <w:rPr>
                <w:rFonts w:ascii="Arial" w:eastAsia="Arial" w:hAnsi="Arial"/>
                <w:b/>
                <w:color w:val="202A33"/>
                <w:w w:val="90"/>
                <w:sz w:val="16"/>
              </w:rPr>
              <w:br/>
              <w:t xml:space="preserve">Australian </w:t>
            </w:r>
            <w:r>
              <w:rPr>
                <w:rFonts w:ascii="Arial" w:eastAsia="Arial" w:hAnsi="Arial"/>
                <w:b/>
                <w:color w:val="202A33"/>
                <w:w w:val="90"/>
                <w:sz w:val="16"/>
              </w:rPr>
              <w:br/>
              <w:t>suppliers *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25873DB" w14:textId="77777777" w:rsidR="001E3130" w:rsidRDefault="003A1DD1">
            <w:pPr>
              <w:spacing w:after="183" w:line="220" w:lineRule="exact"/>
              <w:jc w:val="center"/>
              <w:textAlignment w:val="baseline"/>
              <w:rPr>
                <w:rFonts w:ascii="Arial" w:eastAsia="Arial" w:hAnsi="Arial"/>
                <w:b/>
                <w:color w:val="202A33"/>
                <w:w w:val="90"/>
                <w:sz w:val="16"/>
              </w:rPr>
            </w:pPr>
            <w:r>
              <w:rPr>
                <w:rFonts w:ascii="Arial" w:eastAsia="Arial" w:hAnsi="Arial"/>
                <w:b/>
                <w:color w:val="202A33"/>
                <w:w w:val="90"/>
                <w:sz w:val="16"/>
              </w:rPr>
              <w:t xml:space="preserve">Opportunities for </w:t>
            </w:r>
            <w:r>
              <w:rPr>
                <w:rFonts w:ascii="Arial" w:eastAsia="Arial" w:hAnsi="Arial"/>
                <w:b/>
                <w:color w:val="202A33"/>
                <w:w w:val="90"/>
                <w:sz w:val="16"/>
              </w:rPr>
              <w:br/>
              <w:t xml:space="preserve">international </w:t>
            </w:r>
            <w:r>
              <w:rPr>
                <w:rFonts w:ascii="Arial" w:eastAsia="Arial" w:hAnsi="Arial"/>
                <w:b/>
                <w:color w:val="202A33"/>
                <w:w w:val="90"/>
                <w:sz w:val="16"/>
              </w:rPr>
              <w:br/>
              <w:t>suppliers</w:t>
            </w:r>
          </w:p>
        </w:tc>
      </w:tr>
      <w:tr w:rsidR="001E3130" w14:paraId="5AAF8AD3" w14:textId="77777777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B2AE3EA" w14:textId="77777777" w:rsidR="001E3130" w:rsidRDefault="003A1DD1">
            <w:pPr>
              <w:spacing w:before="50" w:after="79" w:line="221" w:lineRule="exact"/>
              <w:ind w:left="72" w:right="396"/>
              <w:textAlignment w:val="baseline"/>
              <w:rPr>
                <w:rFonts w:ascii="Arial" w:eastAsia="Arial" w:hAnsi="Arial"/>
                <w:color w:val="202A33"/>
                <w:sz w:val="16"/>
              </w:rPr>
            </w:pPr>
            <w:r>
              <w:rPr>
                <w:rFonts w:ascii="Arial" w:eastAsia="Arial" w:hAnsi="Arial"/>
                <w:color w:val="202A33"/>
                <w:sz w:val="16"/>
              </w:rPr>
              <w:t>Technical, specialist and legal consulting services related to development approval. Note that the selection process for some of these opportunities is already complete.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7765470" w14:textId="77777777" w:rsidR="001E3130" w:rsidRDefault="003A1DD1">
            <w:pPr>
              <w:spacing w:before="129" w:after="262" w:line="180" w:lineRule="exact"/>
              <w:jc w:val="center"/>
              <w:textAlignment w:val="baseline"/>
              <w:rPr>
                <w:rFonts w:ascii="Arial" w:eastAsia="Arial" w:hAnsi="Arial"/>
                <w:color w:val="202A33"/>
                <w:sz w:val="16"/>
              </w:rPr>
            </w:pPr>
            <w:r>
              <w:rPr>
                <w:rFonts w:ascii="Arial" w:eastAsia="Arial" w:hAnsi="Arial"/>
                <w:color w:val="202A33"/>
                <w:sz w:val="16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1920AA8" w14:textId="77777777" w:rsidR="001E3130" w:rsidRDefault="003A1DD1">
            <w:pPr>
              <w:spacing w:before="129" w:after="262" w:line="180" w:lineRule="exact"/>
              <w:jc w:val="center"/>
              <w:textAlignment w:val="baseline"/>
              <w:rPr>
                <w:rFonts w:ascii="Arial" w:eastAsia="Arial" w:hAnsi="Arial"/>
                <w:color w:val="202A33"/>
                <w:sz w:val="16"/>
              </w:rPr>
            </w:pPr>
            <w:r>
              <w:rPr>
                <w:rFonts w:ascii="Arial" w:eastAsia="Arial" w:hAnsi="Arial"/>
                <w:color w:val="202A33"/>
                <w:sz w:val="16"/>
              </w:rPr>
              <w:t>No</w:t>
            </w:r>
          </w:p>
        </w:tc>
      </w:tr>
      <w:tr w:rsidR="001E3130" w14:paraId="5032D40F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B6D988C" w14:textId="77777777" w:rsidR="001E3130" w:rsidRDefault="003A1DD1">
            <w:pPr>
              <w:spacing w:before="50" w:after="74" w:line="221" w:lineRule="exact"/>
              <w:ind w:left="72" w:right="504"/>
              <w:textAlignment w:val="baseline"/>
              <w:rPr>
                <w:rFonts w:ascii="Arial" w:eastAsia="Arial" w:hAnsi="Arial"/>
                <w:color w:val="202A33"/>
                <w:spacing w:val="-5"/>
                <w:sz w:val="16"/>
              </w:rPr>
            </w:pPr>
            <w:r>
              <w:rPr>
                <w:rFonts w:ascii="Arial" w:eastAsia="Arial" w:hAnsi="Arial"/>
                <w:color w:val="202A33"/>
                <w:spacing w:val="-5"/>
                <w:sz w:val="16"/>
              </w:rPr>
              <w:t>Technical, commercial, legal consulting re: offtake agreement, EPC contract, land agreements, financial close process. Note the selection process for some of these is complete.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681F445" w14:textId="77777777" w:rsidR="001E3130" w:rsidRDefault="003A1DD1">
            <w:pPr>
              <w:spacing w:before="129" w:after="257" w:line="180" w:lineRule="exact"/>
              <w:jc w:val="center"/>
              <w:textAlignment w:val="baseline"/>
              <w:rPr>
                <w:rFonts w:ascii="Arial" w:eastAsia="Arial" w:hAnsi="Arial"/>
                <w:color w:val="202A33"/>
                <w:sz w:val="16"/>
              </w:rPr>
            </w:pPr>
            <w:r>
              <w:rPr>
                <w:rFonts w:ascii="Arial" w:eastAsia="Arial" w:hAnsi="Arial"/>
                <w:color w:val="202A33"/>
                <w:sz w:val="16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284EADC" w14:textId="77777777" w:rsidR="001E3130" w:rsidRDefault="003A1DD1">
            <w:pPr>
              <w:spacing w:before="129" w:after="257" w:line="180" w:lineRule="exact"/>
              <w:jc w:val="center"/>
              <w:textAlignment w:val="baseline"/>
              <w:rPr>
                <w:rFonts w:ascii="Arial" w:eastAsia="Arial" w:hAnsi="Arial"/>
                <w:color w:val="202A33"/>
                <w:sz w:val="16"/>
              </w:rPr>
            </w:pPr>
            <w:r>
              <w:rPr>
                <w:rFonts w:ascii="Arial" w:eastAsia="Arial" w:hAnsi="Arial"/>
                <w:color w:val="202A33"/>
                <w:sz w:val="16"/>
              </w:rPr>
              <w:t>No</w:t>
            </w:r>
          </w:p>
        </w:tc>
      </w:tr>
      <w:tr w:rsidR="001E3130" w14:paraId="496A035F" w14:textId="77777777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8FE30FF" w14:textId="77777777" w:rsidR="001E3130" w:rsidRDefault="003A1DD1">
            <w:pPr>
              <w:spacing w:before="111" w:after="127" w:line="180" w:lineRule="exact"/>
              <w:ind w:left="106"/>
              <w:textAlignment w:val="baseline"/>
              <w:rPr>
                <w:rFonts w:ascii="Arial" w:eastAsia="Arial" w:hAnsi="Arial"/>
                <w:color w:val="202A33"/>
                <w:sz w:val="16"/>
              </w:rPr>
            </w:pPr>
            <w:r>
              <w:rPr>
                <w:rFonts w:ascii="Arial" w:eastAsia="Arial" w:hAnsi="Arial"/>
                <w:color w:val="202A33"/>
                <w:sz w:val="16"/>
              </w:rPr>
              <w:t>Civil construction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AAA6F8A" w14:textId="77777777" w:rsidR="001E3130" w:rsidRDefault="003A1DD1">
            <w:pPr>
              <w:spacing w:before="48" w:after="190" w:line="180" w:lineRule="exact"/>
              <w:jc w:val="center"/>
              <w:textAlignment w:val="baseline"/>
              <w:rPr>
                <w:rFonts w:ascii="Arial" w:eastAsia="Arial" w:hAnsi="Arial"/>
                <w:color w:val="202A33"/>
                <w:sz w:val="16"/>
              </w:rPr>
            </w:pPr>
            <w:r>
              <w:rPr>
                <w:rFonts w:ascii="Arial" w:eastAsia="Arial" w:hAnsi="Arial"/>
                <w:color w:val="202A33"/>
                <w:sz w:val="16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785F738" w14:textId="77777777" w:rsidR="001E3130" w:rsidRDefault="003A1DD1">
            <w:pPr>
              <w:spacing w:before="48" w:after="190" w:line="180" w:lineRule="exact"/>
              <w:jc w:val="center"/>
              <w:textAlignment w:val="baseline"/>
              <w:rPr>
                <w:rFonts w:ascii="Arial" w:eastAsia="Arial" w:hAnsi="Arial"/>
                <w:color w:val="202A33"/>
                <w:sz w:val="16"/>
              </w:rPr>
            </w:pPr>
            <w:r>
              <w:rPr>
                <w:rFonts w:ascii="Arial" w:eastAsia="Arial" w:hAnsi="Arial"/>
                <w:color w:val="202A33"/>
                <w:sz w:val="16"/>
              </w:rPr>
              <w:t>No</w:t>
            </w:r>
          </w:p>
        </w:tc>
      </w:tr>
      <w:tr w:rsidR="001E3130" w14:paraId="5DED2841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3104029" w14:textId="77777777" w:rsidR="001E3130" w:rsidRDefault="003A1DD1">
            <w:pPr>
              <w:spacing w:before="105" w:after="142" w:line="180" w:lineRule="exact"/>
              <w:ind w:left="106"/>
              <w:textAlignment w:val="baseline"/>
              <w:rPr>
                <w:rFonts w:ascii="Arial" w:eastAsia="Arial" w:hAnsi="Arial"/>
                <w:color w:val="202A33"/>
                <w:sz w:val="16"/>
              </w:rPr>
            </w:pPr>
            <w:r>
              <w:rPr>
                <w:rFonts w:ascii="Arial" w:eastAsia="Arial" w:hAnsi="Arial"/>
                <w:color w:val="202A33"/>
                <w:sz w:val="16"/>
              </w:rPr>
              <w:t xml:space="preserve">PEM </w:t>
            </w:r>
            <w:proofErr w:type="spellStart"/>
            <w:r>
              <w:rPr>
                <w:rFonts w:ascii="Arial" w:eastAsia="Arial" w:hAnsi="Arial"/>
                <w:color w:val="202A33"/>
                <w:sz w:val="16"/>
              </w:rPr>
              <w:t>Electrolyser</w:t>
            </w:r>
            <w:proofErr w:type="spellEnd"/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17A26E9" w14:textId="77777777" w:rsidR="001E3130" w:rsidRDefault="003A1DD1">
            <w:pPr>
              <w:spacing w:before="48" w:after="199" w:line="180" w:lineRule="exact"/>
              <w:jc w:val="center"/>
              <w:textAlignment w:val="baseline"/>
              <w:rPr>
                <w:rFonts w:ascii="Arial" w:eastAsia="Arial" w:hAnsi="Arial"/>
                <w:color w:val="202A33"/>
                <w:sz w:val="16"/>
              </w:rPr>
            </w:pPr>
            <w:r>
              <w:rPr>
                <w:rFonts w:ascii="Arial" w:eastAsia="Arial" w:hAnsi="Arial"/>
                <w:color w:val="202A33"/>
                <w:sz w:val="16"/>
              </w:rPr>
              <w:t>No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6336D18" w14:textId="77777777" w:rsidR="001E3130" w:rsidRDefault="003A1DD1">
            <w:pPr>
              <w:spacing w:before="48" w:after="199" w:line="180" w:lineRule="exact"/>
              <w:jc w:val="center"/>
              <w:textAlignment w:val="baseline"/>
              <w:rPr>
                <w:rFonts w:ascii="Arial" w:eastAsia="Arial" w:hAnsi="Arial"/>
                <w:color w:val="202A33"/>
                <w:sz w:val="16"/>
              </w:rPr>
            </w:pPr>
            <w:r>
              <w:rPr>
                <w:rFonts w:ascii="Arial" w:eastAsia="Arial" w:hAnsi="Arial"/>
                <w:color w:val="202A33"/>
                <w:sz w:val="16"/>
              </w:rPr>
              <w:t>Yes</w:t>
            </w:r>
          </w:p>
        </w:tc>
      </w:tr>
    </w:tbl>
    <w:p w14:paraId="6E2E2D16" w14:textId="77777777" w:rsidR="001E3130" w:rsidRDefault="001E3130">
      <w:pPr>
        <w:sectPr w:rsidR="001E3130">
          <w:pgSz w:w="11904" w:h="16843"/>
          <w:pgMar w:top="2680" w:right="845" w:bottom="1647" w:left="859" w:header="720" w:footer="720" w:gutter="0"/>
          <w:cols w:space="720"/>
        </w:sectPr>
      </w:pPr>
    </w:p>
    <w:p w14:paraId="7C849F46" w14:textId="77777777" w:rsidR="001E3130" w:rsidRDefault="001E3130">
      <w:pPr>
        <w:spacing w:before="22" w:line="20" w:lineRule="exact"/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70"/>
        <w:gridCol w:w="1478"/>
        <w:gridCol w:w="1498"/>
      </w:tblGrid>
      <w:tr w:rsidR="001E3130" w14:paraId="78FA3E41" w14:textId="77777777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6DF2B0E" w14:textId="77777777" w:rsidR="001E3130" w:rsidRDefault="003A1DD1">
            <w:pPr>
              <w:spacing w:before="158" w:after="163" w:line="182" w:lineRule="exact"/>
              <w:ind w:left="106"/>
              <w:textAlignment w:val="baseline"/>
              <w:rPr>
                <w:rFonts w:ascii="Arial" w:eastAsia="Arial" w:hAnsi="Arial"/>
                <w:color w:val="202B34"/>
                <w:sz w:val="16"/>
              </w:rPr>
            </w:pPr>
            <w:r>
              <w:rPr>
                <w:rFonts w:ascii="Arial" w:eastAsia="Arial" w:hAnsi="Arial"/>
                <w:color w:val="202B34"/>
                <w:sz w:val="16"/>
              </w:rPr>
              <w:t>Transformer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A837DD8" w14:textId="77777777" w:rsidR="001E3130" w:rsidRDefault="003A1DD1">
            <w:pPr>
              <w:spacing w:before="57" w:after="264" w:line="182" w:lineRule="exact"/>
              <w:jc w:val="center"/>
              <w:textAlignment w:val="baseline"/>
              <w:rPr>
                <w:rFonts w:ascii="Arial" w:eastAsia="Arial" w:hAnsi="Arial"/>
                <w:color w:val="202B34"/>
                <w:sz w:val="16"/>
              </w:rPr>
            </w:pPr>
            <w:r>
              <w:rPr>
                <w:rFonts w:ascii="Arial" w:eastAsia="Arial" w:hAnsi="Arial"/>
                <w:color w:val="202B34"/>
                <w:sz w:val="16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17FA56D" w14:textId="77777777" w:rsidR="001E3130" w:rsidRDefault="003A1DD1">
            <w:pPr>
              <w:spacing w:before="57" w:after="264" w:line="182" w:lineRule="exact"/>
              <w:jc w:val="center"/>
              <w:textAlignment w:val="baseline"/>
              <w:rPr>
                <w:rFonts w:ascii="Arial" w:eastAsia="Arial" w:hAnsi="Arial"/>
                <w:color w:val="202B34"/>
                <w:sz w:val="16"/>
              </w:rPr>
            </w:pPr>
            <w:r>
              <w:rPr>
                <w:rFonts w:ascii="Arial" w:eastAsia="Arial" w:hAnsi="Arial"/>
                <w:color w:val="202B34"/>
                <w:sz w:val="16"/>
              </w:rPr>
              <w:t>Yes</w:t>
            </w:r>
          </w:p>
        </w:tc>
      </w:tr>
      <w:tr w:rsidR="001E3130" w14:paraId="1BA4AF00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33346E4" w14:textId="77777777" w:rsidR="001E3130" w:rsidRDefault="003A1DD1">
            <w:pPr>
              <w:spacing w:before="110" w:after="120" w:line="182" w:lineRule="exact"/>
              <w:ind w:left="106"/>
              <w:textAlignment w:val="baseline"/>
              <w:rPr>
                <w:rFonts w:ascii="Arial" w:eastAsia="Arial" w:hAnsi="Arial"/>
                <w:color w:val="202B34"/>
                <w:sz w:val="16"/>
              </w:rPr>
            </w:pPr>
            <w:r>
              <w:rPr>
                <w:rFonts w:ascii="Arial" w:eastAsia="Arial" w:hAnsi="Arial"/>
                <w:color w:val="202B34"/>
                <w:sz w:val="16"/>
              </w:rPr>
              <w:t>LP compressor package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133554B" w14:textId="77777777" w:rsidR="001E3130" w:rsidRDefault="003A1DD1">
            <w:pPr>
              <w:spacing w:before="47" w:after="183" w:line="182" w:lineRule="exact"/>
              <w:jc w:val="center"/>
              <w:textAlignment w:val="baseline"/>
              <w:rPr>
                <w:rFonts w:ascii="Arial" w:eastAsia="Arial" w:hAnsi="Arial"/>
                <w:color w:val="202B34"/>
                <w:sz w:val="16"/>
              </w:rPr>
            </w:pPr>
            <w:r>
              <w:rPr>
                <w:rFonts w:ascii="Arial" w:eastAsia="Arial" w:hAnsi="Arial"/>
                <w:color w:val="202B34"/>
                <w:sz w:val="16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95C0E7D" w14:textId="77777777" w:rsidR="001E3130" w:rsidRDefault="003A1DD1">
            <w:pPr>
              <w:spacing w:before="47" w:after="183" w:line="182" w:lineRule="exact"/>
              <w:jc w:val="center"/>
              <w:textAlignment w:val="baseline"/>
              <w:rPr>
                <w:rFonts w:ascii="Arial" w:eastAsia="Arial" w:hAnsi="Arial"/>
                <w:color w:val="202B34"/>
                <w:sz w:val="16"/>
              </w:rPr>
            </w:pPr>
            <w:r>
              <w:rPr>
                <w:rFonts w:ascii="Arial" w:eastAsia="Arial" w:hAnsi="Arial"/>
                <w:color w:val="202B34"/>
                <w:sz w:val="16"/>
              </w:rPr>
              <w:t>Yes</w:t>
            </w:r>
          </w:p>
        </w:tc>
      </w:tr>
      <w:tr w:rsidR="001E3130" w14:paraId="4614EE66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7DA4175" w14:textId="77777777" w:rsidR="001E3130" w:rsidRDefault="003A1DD1">
            <w:pPr>
              <w:spacing w:before="105" w:after="120" w:line="182" w:lineRule="exact"/>
              <w:ind w:left="106"/>
              <w:textAlignment w:val="baseline"/>
              <w:rPr>
                <w:rFonts w:ascii="Arial" w:eastAsia="Arial" w:hAnsi="Arial"/>
                <w:color w:val="202B34"/>
                <w:sz w:val="16"/>
              </w:rPr>
            </w:pPr>
            <w:r>
              <w:rPr>
                <w:rFonts w:ascii="Arial" w:eastAsia="Arial" w:hAnsi="Arial"/>
                <w:color w:val="202B34"/>
                <w:sz w:val="16"/>
              </w:rPr>
              <w:t>HP compressor package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B0DF0A9" w14:textId="77777777" w:rsidR="001E3130" w:rsidRDefault="003A1DD1">
            <w:pPr>
              <w:spacing w:before="48" w:after="177" w:line="182" w:lineRule="exact"/>
              <w:jc w:val="center"/>
              <w:textAlignment w:val="baseline"/>
              <w:rPr>
                <w:rFonts w:ascii="Arial" w:eastAsia="Arial" w:hAnsi="Arial"/>
                <w:color w:val="202B34"/>
                <w:sz w:val="16"/>
              </w:rPr>
            </w:pPr>
            <w:r>
              <w:rPr>
                <w:rFonts w:ascii="Arial" w:eastAsia="Arial" w:hAnsi="Arial"/>
                <w:color w:val="202B34"/>
                <w:sz w:val="16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0D63DFD" w14:textId="77777777" w:rsidR="001E3130" w:rsidRDefault="003A1DD1">
            <w:pPr>
              <w:spacing w:before="48" w:after="177" w:line="182" w:lineRule="exact"/>
              <w:jc w:val="center"/>
              <w:textAlignment w:val="baseline"/>
              <w:rPr>
                <w:rFonts w:ascii="Arial" w:eastAsia="Arial" w:hAnsi="Arial"/>
                <w:color w:val="202B34"/>
                <w:sz w:val="16"/>
              </w:rPr>
            </w:pPr>
            <w:r>
              <w:rPr>
                <w:rFonts w:ascii="Arial" w:eastAsia="Arial" w:hAnsi="Arial"/>
                <w:color w:val="202B34"/>
                <w:sz w:val="16"/>
              </w:rPr>
              <w:t>Yes</w:t>
            </w:r>
          </w:p>
        </w:tc>
      </w:tr>
      <w:tr w:rsidR="001E3130" w14:paraId="4C7D5991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C0A9094" w14:textId="77777777" w:rsidR="001E3130" w:rsidRDefault="003A1DD1">
            <w:pPr>
              <w:spacing w:before="110" w:after="129" w:line="182" w:lineRule="exact"/>
              <w:ind w:left="106"/>
              <w:textAlignment w:val="baseline"/>
              <w:rPr>
                <w:rFonts w:ascii="Arial" w:eastAsia="Arial" w:hAnsi="Arial"/>
                <w:color w:val="202B34"/>
                <w:sz w:val="16"/>
              </w:rPr>
            </w:pPr>
            <w:r>
              <w:rPr>
                <w:rFonts w:ascii="Arial" w:eastAsia="Arial" w:hAnsi="Arial"/>
                <w:color w:val="202B34"/>
                <w:sz w:val="16"/>
              </w:rPr>
              <w:t>Gas purification package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C594938" w14:textId="77777777" w:rsidR="001E3130" w:rsidRDefault="003A1DD1">
            <w:pPr>
              <w:spacing w:before="47" w:after="192" w:line="182" w:lineRule="exact"/>
              <w:jc w:val="center"/>
              <w:textAlignment w:val="baseline"/>
              <w:rPr>
                <w:rFonts w:ascii="Arial" w:eastAsia="Arial" w:hAnsi="Arial"/>
                <w:color w:val="202B34"/>
                <w:sz w:val="16"/>
              </w:rPr>
            </w:pPr>
            <w:r>
              <w:rPr>
                <w:rFonts w:ascii="Arial" w:eastAsia="Arial" w:hAnsi="Arial"/>
                <w:color w:val="202B34"/>
                <w:sz w:val="16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85ABFCF" w14:textId="77777777" w:rsidR="001E3130" w:rsidRDefault="003A1DD1">
            <w:pPr>
              <w:spacing w:before="47" w:after="192" w:line="182" w:lineRule="exact"/>
              <w:jc w:val="center"/>
              <w:textAlignment w:val="baseline"/>
              <w:rPr>
                <w:rFonts w:ascii="Arial" w:eastAsia="Arial" w:hAnsi="Arial"/>
                <w:color w:val="202B34"/>
                <w:sz w:val="16"/>
              </w:rPr>
            </w:pPr>
            <w:r>
              <w:rPr>
                <w:rFonts w:ascii="Arial" w:eastAsia="Arial" w:hAnsi="Arial"/>
                <w:color w:val="202B34"/>
                <w:sz w:val="16"/>
              </w:rPr>
              <w:t>Yes</w:t>
            </w:r>
          </w:p>
        </w:tc>
      </w:tr>
      <w:tr w:rsidR="001E3130" w14:paraId="52FDB8EE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FE1E2C5" w14:textId="77777777" w:rsidR="001E3130" w:rsidRDefault="003A1DD1">
            <w:pPr>
              <w:spacing w:before="105" w:after="130" w:line="182" w:lineRule="exact"/>
              <w:ind w:left="106"/>
              <w:textAlignment w:val="baseline"/>
              <w:rPr>
                <w:rFonts w:ascii="Arial" w:eastAsia="Arial" w:hAnsi="Arial"/>
                <w:color w:val="202B34"/>
                <w:sz w:val="16"/>
              </w:rPr>
            </w:pPr>
            <w:r>
              <w:rPr>
                <w:rFonts w:ascii="Arial" w:eastAsia="Arial" w:hAnsi="Arial"/>
                <w:color w:val="202B34"/>
                <w:sz w:val="16"/>
              </w:rPr>
              <w:t>Air Cooled Heat Exchanger package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7C58A44" w14:textId="77777777" w:rsidR="001E3130" w:rsidRDefault="003A1DD1">
            <w:pPr>
              <w:spacing w:before="48" w:after="187" w:line="182" w:lineRule="exact"/>
              <w:jc w:val="center"/>
              <w:textAlignment w:val="baseline"/>
              <w:rPr>
                <w:rFonts w:ascii="Arial" w:eastAsia="Arial" w:hAnsi="Arial"/>
                <w:color w:val="202B34"/>
                <w:sz w:val="16"/>
              </w:rPr>
            </w:pPr>
            <w:r>
              <w:rPr>
                <w:rFonts w:ascii="Arial" w:eastAsia="Arial" w:hAnsi="Arial"/>
                <w:color w:val="202B34"/>
                <w:sz w:val="16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0561F5C" w14:textId="77777777" w:rsidR="001E3130" w:rsidRDefault="003A1DD1">
            <w:pPr>
              <w:spacing w:before="48" w:after="187" w:line="182" w:lineRule="exact"/>
              <w:jc w:val="center"/>
              <w:textAlignment w:val="baseline"/>
              <w:rPr>
                <w:rFonts w:ascii="Arial" w:eastAsia="Arial" w:hAnsi="Arial"/>
                <w:color w:val="202B34"/>
                <w:sz w:val="16"/>
              </w:rPr>
            </w:pPr>
            <w:r>
              <w:rPr>
                <w:rFonts w:ascii="Arial" w:eastAsia="Arial" w:hAnsi="Arial"/>
                <w:color w:val="202B34"/>
                <w:sz w:val="16"/>
              </w:rPr>
              <w:t>Yes</w:t>
            </w:r>
          </w:p>
        </w:tc>
      </w:tr>
      <w:tr w:rsidR="001E3130" w14:paraId="1105463C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AAC5840" w14:textId="77777777" w:rsidR="001E3130" w:rsidRDefault="003A1DD1">
            <w:pPr>
              <w:spacing w:before="110" w:after="125" w:line="182" w:lineRule="exact"/>
              <w:ind w:left="106"/>
              <w:textAlignment w:val="baseline"/>
              <w:rPr>
                <w:rFonts w:ascii="Arial" w:eastAsia="Arial" w:hAnsi="Arial"/>
                <w:color w:val="202B34"/>
                <w:sz w:val="16"/>
              </w:rPr>
            </w:pPr>
            <w:r>
              <w:rPr>
                <w:rFonts w:ascii="Arial" w:eastAsia="Arial" w:hAnsi="Arial"/>
                <w:color w:val="202B34"/>
                <w:sz w:val="16"/>
              </w:rPr>
              <w:t>Structural, mechanical and piping fabrication and construction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0C28EA0" w14:textId="77777777" w:rsidR="001E3130" w:rsidRDefault="003A1DD1">
            <w:pPr>
              <w:spacing w:before="47" w:after="188" w:line="182" w:lineRule="exact"/>
              <w:jc w:val="center"/>
              <w:textAlignment w:val="baseline"/>
              <w:rPr>
                <w:rFonts w:ascii="Arial" w:eastAsia="Arial" w:hAnsi="Arial"/>
                <w:color w:val="202B34"/>
                <w:sz w:val="16"/>
              </w:rPr>
            </w:pPr>
            <w:r>
              <w:rPr>
                <w:rFonts w:ascii="Arial" w:eastAsia="Arial" w:hAnsi="Arial"/>
                <w:color w:val="202B34"/>
                <w:sz w:val="16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2E6883B" w14:textId="77777777" w:rsidR="001E3130" w:rsidRDefault="003A1DD1">
            <w:pPr>
              <w:spacing w:before="47" w:after="188" w:line="182" w:lineRule="exact"/>
              <w:jc w:val="center"/>
              <w:textAlignment w:val="baseline"/>
              <w:rPr>
                <w:rFonts w:ascii="Arial" w:eastAsia="Arial" w:hAnsi="Arial"/>
                <w:color w:val="202B34"/>
                <w:sz w:val="16"/>
              </w:rPr>
            </w:pPr>
            <w:r>
              <w:rPr>
                <w:rFonts w:ascii="Arial" w:eastAsia="Arial" w:hAnsi="Arial"/>
                <w:color w:val="202B34"/>
                <w:sz w:val="16"/>
              </w:rPr>
              <w:t>No</w:t>
            </w:r>
          </w:p>
        </w:tc>
      </w:tr>
      <w:tr w:rsidR="001E3130" w14:paraId="7AAE3071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2641696" w14:textId="77777777" w:rsidR="001E3130" w:rsidRDefault="003A1DD1">
            <w:pPr>
              <w:spacing w:before="105" w:after="125" w:line="182" w:lineRule="exact"/>
              <w:ind w:left="106"/>
              <w:textAlignment w:val="baseline"/>
              <w:rPr>
                <w:rFonts w:ascii="Arial" w:eastAsia="Arial" w:hAnsi="Arial"/>
                <w:color w:val="202B34"/>
                <w:sz w:val="16"/>
              </w:rPr>
            </w:pPr>
            <w:r>
              <w:rPr>
                <w:rFonts w:ascii="Arial" w:eastAsia="Arial" w:hAnsi="Arial"/>
                <w:color w:val="202B34"/>
                <w:sz w:val="16"/>
              </w:rPr>
              <w:t>Electrical, instrumentation and controls construction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4C3211B" w14:textId="77777777" w:rsidR="001E3130" w:rsidRDefault="003A1DD1">
            <w:pPr>
              <w:spacing w:before="48" w:after="182" w:line="182" w:lineRule="exact"/>
              <w:jc w:val="center"/>
              <w:textAlignment w:val="baseline"/>
              <w:rPr>
                <w:rFonts w:ascii="Arial" w:eastAsia="Arial" w:hAnsi="Arial"/>
                <w:color w:val="202B34"/>
                <w:sz w:val="16"/>
              </w:rPr>
            </w:pPr>
            <w:r>
              <w:rPr>
                <w:rFonts w:ascii="Arial" w:eastAsia="Arial" w:hAnsi="Arial"/>
                <w:color w:val="202B34"/>
                <w:sz w:val="16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CD9CD84" w14:textId="77777777" w:rsidR="001E3130" w:rsidRDefault="003A1DD1">
            <w:pPr>
              <w:spacing w:before="48" w:after="182" w:line="182" w:lineRule="exact"/>
              <w:jc w:val="center"/>
              <w:textAlignment w:val="baseline"/>
              <w:rPr>
                <w:rFonts w:ascii="Arial" w:eastAsia="Arial" w:hAnsi="Arial"/>
                <w:color w:val="202B34"/>
                <w:sz w:val="16"/>
              </w:rPr>
            </w:pPr>
            <w:r>
              <w:rPr>
                <w:rFonts w:ascii="Arial" w:eastAsia="Arial" w:hAnsi="Arial"/>
                <w:color w:val="202B34"/>
                <w:sz w:val="16"/>
              </w:rPr>
              <w:t>No</w:t>
            </w:r>
          </w:p>
        </w:tc>
      </w:tr>
      <w:tr w:rsidR="001E3130" w14:paraId="05F966F6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7856A0C" w14:textId="77777777" w:rsidR="001E3130" w:rsidRDefault="003A1DD1">
            <w:pPr>
              <w:spacing w:before="110" w:after="120" w:line="182" w:lineRule="exact"/>
              <w:ind w:left="106"/>
              <w:textAlignment w:val="baseline"/>
              <w:rPr>
                <w:rFonts w:ascii="Arial" w:eastAsia="Arial" w:hAnsi="Arial"/>
                <w:color w:val="202B34"/>
                <w:sz w:val="16"/>
              </w:rPr>
            </w:pPr>
            <w:r>
              <w:rPr>
                <w:rFonts w:ascii="Arial" w:eastAsia="Arial" w:hAnsi="Arial"/>
                <w:color w:val="202B34"/>
                <w:sz w:val="16"/>
              </w:rPr>
              <w:t>Site erected workshop and shed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441FFBD" w14:textId="77777777" w:rsidR="001E3130" w:rsidRDefault="003A1DD1">
            <w:pPr>
              <w:spacing w:before="47" w:after="183" w:line="182" w:lineRule="exact"/>
              <w:jc w:val="center"/>
              <w:textAlignment w:val="baseline"/>
              <w:rPr>
                <w:rFonts w:ascii="Arial" w:eastAsia="Arial" w:hAnsi="Arial"/>
                <w:color w:val="202B34"/>
                <w:sz w:val="16"/>
              </w:rPr>
            </w:pPr>
            <w:r>
              <w:rPr>
                <w:rFonts w:ascii="Arial" w:eastAsia="Arial" w:hAnsi="Arial"/>
                <w:color w:val="202B34"/>
                <w:sz w:val="16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2FCC40A" w14:textId="77777777" w:rsidR="001E3130" w:rsidRDefault="003A1DD1">
            <w:pPr>
              <w:spacing w:before="47" w:after="183" w:line="182" w:lineRule="exact"/>
              <w:jc w:val="center"/>
              <w:textAlignment w:val="baseline"/>
              <w:rPr>
                <w:rFonts w:ascii="Arial" w:eastAsia="Arial" w:hAnsi="Arial"/>
                <w:color w:val="202B34"/>
                <w:sz w:val="16"/>
              </w:rPr>
            </w:pPr>
            <w:r>
              <w:rPr>
                <w:rFonts w:ascii="Arial" w:eastAsia="Arial" w:hAnsi="Arial"/>
                <w:color w:val="202B34"/>
                <w:sz w:val="16"/>
              </w:rPr>
              <w:t>No</w:t>
            </w:r>
          </w:p>
        </w:tc>
      </w:tr>
      <w:tr w:rsidR="001E3130" w14:paraId="5DAC11D1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BEFAF1A" w14:textId="77777777" w:rsidR="001E3130" w:rsidRDefault="003A1DD1">
            <w:pPr>
              <w:spacing w:before="105" w:after="120" w:line="182" w:lineRule="exact"/>
              <w:ind w:left="106"/>
              <w:textAlignment w:val="baseline"/>
              <w:rPr>
                <w:rFonts w:ascii="Arial" w:eastAsia="Arial" w:hAnsi="Arial"/>
                <w:color w:val="202B34"/>
                <w:sz w:val="16"/>
              </w:rPr>
            </w:pPr>
            <w:r>
              <w:rPr>
                <w:rFonts w:ascii="Arial" w:eastAsia="Arial" w:hAnsi="Arial"/>
                <w:color w:val="202B34"/>
                <w:sz w:val="16"/>
              </w:rPr>
              <w:t>Solar PV Design &amp; Construct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51D5A14" w14:textId="77777777" w:rsidR="001E3130" w:rsidRDefault="003A1DD1">
            <w:pPr>
              <w:spacing w:before="48" w:after="177" w:line="182" w:lineRule="exact"/>
              <w:jc w:val="center"/>
              <w:textAlignment w:val="baseline"/>
              <w:rPr>
                <w:rFonts w:ascii="Arial" w:eastAsia="Arial" w:hAnsi="Arial"/>
                <w:color w:val="202B34"/>
                <w:sz w:val="16"/>
              </w:rPr>
            </w:pPr>
            <w:r>
              <w:rPr>
                <w:rFonts w:ascii="Arial" w:eastAsia="Arial" w:hAnsi="Arial"/>
                <w:color w:val="202B34"/>
                <w:sz w:val="16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2157EBF" w14:textId="77777777" w:rsidR="001E3130" w:rsidRDefault="003A1DD1">
            <w:pPr>
              <w:spacing w:before="48" w:after="177" w:line="182" w:lineRule="exact"/>
              <w:jc w:val="center"/>
              <w:textAlignment w:val="baseline"/>
              <w:rPr>
                <w:rFonts w:ascii="Arial" w:eastAsia="Arial" w:hAnsi="Arial"/>
                <w:color w:val="202B34"/>
                <w:sz w:val="16"/>
              </w:rPr>
            </w:pPr>
            <w:r>
              <w:rPr>
                <w:rFonts w:ascii="Arial" w:eastAsia="Arial" w:hAnsi="Arial"/>
                <w:color w:val="202B34"/>
                <w:sz w:val="16"/>
              </w:rPr>
              <w:t>No</w:t>
            </w:r>
          </w:p>
        </w:tc>
      </w:tr>
      <w:tr w:rsidR="001E3130" w14:paraId="2AE67171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D34741D" w14:textId="77777777" w:rsidR="001E3130" w:rsidRDefault="003A1DD1">
            <w:pPr>
              <w:spacing w:before="110" w:after="129" w:line="182" w:lineRule="exact"/>
              <w:ind w:left="106"/>
              <w:textAlignment w:val="baseline"/>
              <w:rPr>
                <w:rFonts w:ascii="Arial" w:eastAsia="Arial" w:hAnsi="Arial"/>
                <w:color w:val="202B34"/>
                <w:sz w:val="16"/>
              </w:rPr>
            </w:pPr>
            <w:r>
              <w:rPr>
                <w:rFonts w:ascii="Arial" w:eastAsia="Arial" w:hAnsi="Arial"/>
                <w:color w:val="202B34"/>
                <w:sz w:val="16"/>
              </w:rPr>
              <w:t>BESS package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05759AC" w14:textId="77777777" w:rsidR="001E3130" w:rsidRDefault="003A1DD1">
            <w:pPr>
              <w:spacing w:before="47" w:after="192" w:line="182" w:lineRule="exact"/>
              <w:jc w:val="center"/>
              <w:textAlignment w:val="baseline"/>
              <w:rPr>
                <w:rFonts w:ascii="Arial" w:eastAsia="Arial" w:hAnsi="Arial"/>
                <w:color w:val="202B34"/>
                <w:sz w:val="16"/>
              </w:rPr>
            </w:pPr>
            <w:r>
              <w:rPr>
                <w:rFonts w:ascii="Arial" w:eastAsia="Arial" w:hAnsi="Arial"/>
                <w:color w:val="202B34"/>
                <w:sz w:val="16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217ECDB" w14:textId="77777777" w:rsidR="001E3130" w:rsidRDefault="003A1DD1">
            <w:pPr>
              <w:spacing w:before="47" w:after="192" w:line="182" w:lineRule="exact"/>
              <w:jc w:val="center"/>
              <w:textAlignment w:val="baseline"/>
              <w:rPr>
                <w:rFonts w:ascii="Arial" w:eastAsia="Arial" w:hAnsi="Arial"/>
                <w:color w:val="202B34"/>
                <w:sz w:val="16"/>
              </w:rPr>
            </w:pPr>
            <w:r>
              <w:rPr>
                <w:rFonts w:ascii="Arial" w:eastAsia="Arial" w:hAnsi="Arial"/>
                <w:color w:val="202B34"/>
                <w:sz w:val="16"/>
              </w:rPr>
              <w:t>Yes</w:t>
            </w:r>
          </w:p>
        </w:tc>
      </w:tr>
      <w:tr w:rsidR="001E3130" w14:paraId="01F97E92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59AB465" w14:textId="77777777" w:rsidR="001E3130" w:rsidRDefault="003A1DD1">
            <w:pPr>
              <w:spacing w:before="105" w:after="144" w:line="182" w:lineRule="exact"/>
              <w:ind w:left="106"/>
              <w:textAlignment w:val="baseline"/>
              <w:rPr>
                <w:rFonts w:ascii="Arial" w:eastAsia="Arial" w:hAnsi="Arial"/>
                <w:color w:val="202B34"/>
                <w:sz w:val="16"/>
              </w:rPr>
            </w:pPr>
            <w:r>
              <w:rPr>
                <w:rFonts w:ascii="Arial" w:eastAsia="Arial" w:hAnsi="Arial"/>
                <w:color w:val="202B34"/>
                <w:sz w:val="16"/>
              </w:rPr>
              <w:t>Electrical and control container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B07774E" w14:textId="77777777" w:rsidR="001E3130" w:rsidRDefault="003A1DD1">
            <w:pPr>
              <w:spacing w:before="48" w:after="201" w:line="182" w:lineRule="exact"/>
              <w:jc w:val="center"/>
              <w:textAlignment w:val="baseline"/>
              <w:rPr>
                <w:rFonts w:ascii="Arial" w:eastAsia="Arial" w:hAnsi="Arial"/>
                <w:color w:val="202B34"/>
                <w:sz w:val="16"/>
              </w:rPr>
            </w:pPr>
            <w:r>
              <w:rPr>
                <w:rFonts w:ascii="Arial" w:eastAsia="Arial" w:hAnsi="Arial"/>
                <w:color w:val="202B34"/>
                <w:sz w:val="16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878EBC3" w14:textId="77777777" w:rsidR="001E3130" w:rsidRDefault="003A1DD1">
            <w:pPr>
              <w:spacing w:before="48" w:after="201" w:line="182" w:lineRule="exact"/>
              <w:jc w:val="center"/>
              <w:textAlignment w:val="baseline"/>
              <w:rPr>
                <w:rFonts w:ascii="Arial" w:eastAsia="Arial" w:hAnsi="Arial"/>
                <w:color w:val="202B34"/>
                <w:sz w:val="16"/>
              </w:rPr>
            </w:pPr>
            <w:r>
              <w:rPr>
                <w:rFonts w:ascii="Arial" w:eastAsia="Arial" w:hAnsi="Arial"/>
                <w:color w:val="202B34"/>
                <w:sz w:val="16"/>
              </w:rPr>
              <w:t>Yes</w:t>
            </w:r>
          </w:p>
        </w:tc>
      </w:tr>
    </w:tbl>
    <w:p w14:paraId="5B795BA3" w14:textId="77777777" w:rsidR="001E3130" w:rsidRDefault="001E3130">
      <w:pPr>
        <w:spacing w:after="315" w:line="20" w:lineRule="exact"/>
      </w:pPr>
    </w:p>
    <w:p w14:paraId="59BD69B0" w14:textId="77777777" w:rsidR="001E3130" w:rsidRDefault="003A1DD1">
      <w:pPr>
        <w:spacing w:before="1" w:line="182" w:lineRule="exact"/>
        <w:ind w:left="72"/>
        <w:textAlignment w:val="baseline"/>
        <w:rPr>
          <w:rFonts w:ascii="Arial" w:eastAsia="Arial" w:hAnsi="Arial"/>
          <w:color w:val="202B34"/>
          <w:spacing w:val="-4"/>
          <w:sz w:val="16"/>
        </w:rPr>
      </w:pPr>
      <w:r>
        <w:rPr>
          <w:rFonts w:ascii="Arial" w:eastAsia="Arial" w:hAnsi="Arial"/>
          <w:color w:val="202B34"/>
          <w:spacing w:val="-4"/>
          <w:sz w:val="16"/>
        </w:rPr>
        <w:t>* An Australian supplier means an entity that has an ABN or an ACN</w:t>
      </w:r>
    </w:p>
    <w:p w14:paraId="528C5DE0" w14:textId="77777777" w:rsidR="001E3130" w:rsidRDefault="003A1DD1">
      <w:pPr>
        <w:spacing w:before="196" w:line="221" w:lineRule="exact"/>
        <w:ind w:left="72" w:right="648"/>
        <w:textAlignment w:val="baseline"/>
        <w:rPr>
          <w:rFonts w:ascii="Arial" w:eastAsia="Arial" w:hAnsi="Arial"/>
          <w:color w:val="202B34"/>
          <w:sz w:val="16"/>
        </w:rPr>
      </w:pPr>
      <w:r>
        <w:rPr>
          <w:rFonts w:ascii="Arial" w:eastAsia="Arial" w:hAnsi="Arial"/>
          <w:color w:val="202B34"/>
          <w:sz w:val="16"/>
        </w:rPr>
        <w:t>Disclaimer: The information provided in the table above is based on an initial assessment by the company. Any questions or issues should be raised with the project contact.</w:t>
      </w:r>
    </w:p>
    <w:p w14:paraId="6DFA4B84" w14:textId="77777777" w:rsidR="001E3130" w:rsidRDefault="003A1DD1">
      <w:pPr>
        <w:numPr>
          <w:ilvl w:val="0"/>
          <w:numId w:val="2"/>
        </w:numPr>
        <w:tabs>
          <w:tab w:val="clear" w:pos="216"/>
          <w:tab w:val="left" w:pos="504"/>
        </w:tabs>
        <w:spacing w:before="244" w:after="662" w:line="198" w:lineRule="exact"/>
        <w:ind w:left="288"/>
        <w:textAlignment w:val="baseline"/>
        <w:rPr>
          <w:rFonts w:ascii="Arial" w:eastAsia="Arial" w:hAnsi="Arial"/>
          <w:color w:val="202B34"/>
          <w:spacing w:val="-3"/>
          <w:sz w:val="16"/>
        </w:rPr>
      </w:pPr>
      <w:r>
        <w:rPr>
          <w:rFonts w:ascii="Arial" w:eastAsia="Arial" w:hAnsi="Arial"/>
          <w:color w:val="202B34"/>
          <w:spacing w:val="-3"/>
          <w:sz w:val="16"/>
        </w:rPr>
        <w:t>Australian and International standards and certifications will be required for the key goods and services in this project.</w:t>
      </w:r>
    </w:p>
    <w:p w14:paraId="362FEB6F" w14:textId="77777777" w:rsidR="001E3130" w:rsidRDefault="003A1DD1">
      <w:pPr>
        <w:spacing w:before="5" w:after="150" w:line="442" w:lineRule="exact"/>
        <w:ind w:left="288"/>
        <w:textAlignment w:val="baseline"/>
        <w:rPr>
          <w:rFonts w:ascii="Arial" w:eastAsia="Arial" w:hAnsi="Arial"/>
          <w:color w:val="202B34"/>
          <w:spacing w:val="4"/>
          <w:w w:val="95"/>
          <w:sz w:val="39"/>
        </w:rPr>
      </w:pPr>
      <w:r>
        <w:rPr>
          <w:rFonts w:ascii="Arial" w:eastAsia="Arial" w:hAnsi="Arial"/>
          <w:color w:val="202B34"/>
          <w:spacing w:val="4"/>
          <w:w w:val="95"/>
          <w:sz w:val="39"/>
        </w:rPr>
        <w:t>3. Communicating and providing opportunities</w:t>
      </w:r>
    </w:p>
    <w:p w14:paraId="6767CB20" w14:textId="77777777" w:rsidR="001E3130" w:rsidRDefault="003A1DD1">
      <w:pPr>
        <w:numPr>
          <w:ilvl w:val="0"/>
          <w:numId w:val="2"/>
        </w:numPr>
        <w:tabs>
          <w:tab w:val="clear" w:pos="216"/>
          <w:tab w:val="left" w:pos="504"/>
        </w:tabs>
        <w:spacing w:before="208" w:line="198" w:lineRule="exact"/>
        <w:ind w:left="288"/>
        <w:textAlignment w:val="baseline"/>
        <w:rPr>
          <w:rFonts w:ascii="Arial" w:eastAsia="Arial" w:hAnsi="Arial"/>
          <w:color w:val="202B34"/>
          <w:spacing w:val="-2"/>
          <w:sz w:val="16"/>
        </w:rPr>
      </w:pPr>
      <w:r>
        <w:pict w14:anchorId="5FBF2FE9">
          <v:line id="_x0000_s1028" style="position:absolute;left:0;text-align:left;z-index:251658752;mso-position-horizontal-relative:page;mso-position-vertical-relative:page" from="42.6pt,552.5pt" to="552.65pt,552.5pt" strokecolor="#202b34" strokeweight="1.2pt">
            <w10:wrap anchorx="page" anchory="page"/>
          </v:line>
        </w:pict>
      </w:r>
      <w:r>
        <w:rPr>
          <w:rFonts w:ascii="Arial" w:eastAsia="Arial" w:hAnsi="Arial"/>
          <w:color w:val="202B34"/>
          <w:spacing w:val="-2"/>
          <w:sz w:val="16"/>
        </w:rPr>
        <w:t>Project website OR Project supplier portal</w:t>
      </w:r>
    </w:p>
    <w:p w14:paraId="13E8879C" w14:textId="77777777" w:rsidR="001E3130" w:rsidRDefault="003A1DD1">
      <w:pPr>
        <w:numPr>
          <w:ilvl w:val="0"/>
          <w:numId w:val="2"/>
        </w:numPr>
        <w:tabs>
          <w:tab w:val="clear" w:pos="216"/>
          <w:tab w:val="left" w:pos="504"/>
        </w:tabs>
        <w:spacing w:before="80" w:line="198" w:lineRule="exact"/>
        <w:ind w:left="288"/>
        <w:textAlignment w:val="baseline"/>
        <w:rPr>
          <w:rFonts w:ascii="Arial" w:eastAsia="Arial" w:hAnsi="Arial"/>
          <w:color w:val="202B34"/>
          <w:spacing w:val="-3"/>
          <w:sz w:val="16"/>
        </w:rPr>
      </w:pPr>
      <w:r>
        <w:rPr>
          <w:rFonts w:ascii="Arial" w:eastAsia="Arial" w:hAnsi="Arial"/>
          <w:color w:val="202B34"/>
          <w:spacing w:val="-3"/>
          <w:sz w:val="16"/>
        </w:rPr>
        <w:t>Liaison with industry associations</w:t>
      </w:r>
    </w:p>
    <w:p w14:paraId="5AA71E3F" w14:textId="77777777" w:rsidR="001E3130" w:rsidRDefault="003A1DD1">
      <w:pPr>
        <w:numPr>
          <w:ilvl w:val="0"/>
          <w:numId w:val="2"/>
        </w:numPr>
        <w:tabs>
          <w:tab w:val="clear" w:pos="216"/>
          <w:tab w:val="left" w:pos="504"/>
        </w:tabs>
        <w:spacing w:before="81" w:line="198" w:lineRule="exact"/>
        <w:ind w:left="288"/>
        <w:textAlignment w:val="baseline"/>
        <w:rPr>
          <w:rFonts w:ascii="Arial" w:eastAsia="Arial" w:hAnsi="Arial"/>
          <w:color w:val="202B34"/>
          <w:spacing w:val="-2"/>
          <w:sz w:val="16"/>
        </w:rPr>
      </w:pPr>
      <w:r>
        <w:rPr>
          <w:rFonts w:ascii="Arial" w:eastAsia="Arial" w:hAnsi="Arial"/>
          <w:color w:val="202B34"/>
          <w:spacing w:val="-2"/>
          <w:sz w:val="16"/>
        </w:rPr>
        <w:t>Workshops/industry briefings</w:t>
      </w:r>
    </w:p>
    <w:p w14:paraId="58404807" w14:textId="77777777" w:rsidR="001E3130" w:rsidRDefault="003A1DD1">
      <w:pPr>
        <w:numPr>
          <w:ilvl w:val="0"/>
          <w:numId w:val="2"/>
        </w:numPr>
        <w:tabs>
          <w:tab w:val="clear" w:pos="216"/>
          <w:tab w:val="left" w:pos="504"/>
        </w:tabs>
        <w:spacing w:before="85" w:line="198" w:lineRule="exact"/>
        <w:ind w:left="288"/>
        <w:textAlignment w:val="baseline"/>
        <w:rPr>
          <w:rFonts w:ascii="Arial" w:eastAsia="Arial" w:hAnsi="Arial"/>
          <w:color w:val="202B34"/>
          <w:spacing w:val="-2"/>
          <w:sz w:val="16"/>
        </w:rPr>
      </w:pPr>
      <w:r>
        <w:rPr>
          <w:rFonts w:ascii="Arial" w:eastAsia="Arial" w:hAnsi="Arial"/>
          <w:color w:val="202B34"/>
          <w:spacing w:val="-2"/>
          <w:sz w:val="16"/>
        </w:rPr>
        <w:t>Direct contact with Australian industry (phone/email/letter)</w:t>
      </w:r>
    </w:p>
    <w:p w14:paraId="35181906" w14:textId="77777777" w:rsidR="001E3130" w:rsidRDefault="003A1DD1">
      <w:pPr>
        <w:numPr>
          <w:ilvl w:val="0"/>
          <w:numId w:val="2"/>
        </w:numPr>
        <w:tabs>
          <w:tab w:val="clear" w:pos="216"/>
          <w:tab w:val="left" w:pos="504"/>
        </w:tabs>
        <w:spacing w:before="80" w:line="198" w:lineRule="exact"/>
        <w:ind w:left="288"/>
        <w:textAlignment w:val="baseline"/>
        <w:rPr>
          <w:rFonts w:ascii="Arial" w:eastAsia="Arial" w:hAnsi="Arial"/>
          <w:color w:val="202B34"/>
          <w:spacing w:val="-3"/>
          <w:sz w:val="16"/>
        </w:rPr>
      </w:pPr>
      <w:r>
        <w:rPr>
          <w:rFonts w:ascii="Arial" w:eastAsia="Arial" w:hAnsi="Arial"/>
          <w:color w:val="202B34"/>
          <w:spacing w:val="-3"/>
          <w:sz w:val="16"/>
        </w:rPr>
        <w:t>Make tender documents available to all possible suppliers at the same time</w:t>
      </w:r>
    </w:p>
    <w:p w14:paraId="7884C4E8" w14:textId="77777777" w:rsidR="001E3130" w:rsidRDefault="003A1DD1">
      <w:pPr>
        <w:numPr>
          <w:ilvl w:val="0"/>
          <w:numId w:val="2"/>
        </w:numPr>
        <w:tabs>
          <w:tab w:val="clear" w:pos="216"/>
          <w:tab w:val="left" w:pos="504"/>
        </w:tabs>
        <w:spacing w:before="81" w:line="198" w:lineRule="exact"/>
        <w:ind w:left="288"/>
        <w:textAlignment w:val="baseline"/>
        <w:rPr>
          <w:rFonts w:ascii="Arial" w:eastAsia="Arial" w:hAnsi="Arial"/>
          <w:color w:val="202B34"/>
          <w:spacing w:val="-3"/>
          <w:sz w:val="16"/>
        </w:rPr>
      </w:pPr>
      <w:r>
        <w:rPr>
          <w:rFonts w:ascii="Arial" w:eastAsia="Arial" w:hAnsi="Arial"/>
          <w:color w:val="202B34"/>
          <w:spacing w:val="-3"/>
          <w:sz w:val="16"/>
        </w:rPr>
        <w:t>Allow reasonable and equal time for submissions/responses</w:t>
      </w:r>
    </w:p>
    <w:p w14:paraId="1882EE4C" w14:textId="77777777" w:rsidR="001E3130" w:rsidRDefault="003A1DD1">
      <w:pPr>
        <w:numPr>
          <w:ilvl w:val="0"/>
          <w:numId w:val="2"/>
        </w:numPr>
        <w:tabs>
          <w:tab w:val="clear" w:pos="216"/>
          <w:tab w:val="left" w:pos="504"/>
        </w:tabs>
        <w:spacing w:before="104" w:line="198" w:lineRule="exact"/>
        <w:ind w:left="288"/>
        <w:textAlignment w:val="baseline"/>
        <w:rPr>
          <w:rFonts w:ascii="Arial" w:eastAsia="Arial" w:hAnsi="Arial"/>
          <w:color w:val="202B34"/>
          <w:spacing w:val="-2"/>
          <w:sz w:val="16"/>
        </w:rPr>
      </w:pPr>
      <w:r>
        <w:rPr>
          <w:rFonts w:ascii="Arial" w:eastAsia="Arial" w:hAnsi="Arial"/>
          <w:color w:val="202B34"/>
          <w:spacing w:val="-2"/>
          <w:sz w:val="16"/>
        </w:rPr>
        <w:t>Project Website</w:t>
      </w:r>
    </w:p>
    <w:p w14:paraId="71FC9061" w14:textId="77777777" w:rsidR="001E3130" w:rsidRDefault="003A1DD1">
      <w:pPr>
        <w:numPr>
          <w:ilvl w:val="0"/>
          <w:numId w:val="2"/>
        </w:numPr>
        <w:tabs>
          <w:tab w:val="clear" w:pos="216"/>
          <w:tab w:val="left" w:pos="504"/>
        </w:tabs>
        <w:spacing w:before="80" w:line="198" w:lineRule="exact"/>
        <w:ind w:left="288"/>
        <w:textAlignment w:val="baseline"/>
        <w:rPr>
          <w:rFonts w:ascii="Arial" w:eastAsia="Arial" w:hAnsi="Arial"/>
          <w:color w:val="202B34"/>
          <w:spacing w:val="-3"/>
          <w:sz w:val="16"/>
        </w:rPr>
      </w:pPr>
      <w:r>
        <w:rPr>
          <w:rFonts w:ascii="Arial" w:eastAsia="Arial" w:hAnsi="Arial"/>
          <w:color w:val="202B34"/>
          <w:spacing w:val="-3"/>
          <w:sz w:val="16"/>
        </w:rPr>
        <w:t>Include contractual arrangements with suppliers to outline AIP arrangements</w:t>
      </w:r>
    </w:p>
    <w:p w14:paraId="013BD0FA" w14:textId="77777777" w:rsidR="001E3130" w:rsidRDefault="003A1DD1">
      <w:pPr>
        <w:numPr>
          <w:ilvl w:val="0"/>
          <w:numId w:val="2"/>
        </w:numPr>
        <w:tabs>
          <w:tab w:val="clear" w:pos="216"/>
          <w:tab w:val="left" w:pos="504"/>
        </w:tabs>
        <w:spacing w:before="86" w:line="198" w:lineRule="exact"/>
        <w:ind w:left="288"/>
        <w:textAlignment w:val="baseline"/>
        <w:rPr>
          <w:rFonts w:ascii="Arial" w:eastAsia="Arial" w:hAnsi="Arial"/>
          <w:color w:val="202B34"/>
          <w:spacing w:val="-3"/>
          <w:sz w:val="16"/>
        </w:rPr>
      </w:pPr>
      <w:r>
        <w:rPr>
          <w:rFonts w:ascii="Arial" w:eastAsia="Arial" w:hAnsi="Arial"/>
          <w:color w:val="202B34"/>
          <w:spacing w:val="-3"/>
          <w:sz w:val="16"/>
        </w:rPr>
        <w:t>Establish reporting requirement that shows how the AIP plan has been implemented</w:t>
      </w:r>
    </w:p>
    <w:p w14:paraId="6ECCC47C" w14:textId="77777777" w:rsidR="001E3130" w:rsidRDefault="003A1DD1">
      <w:pPr>
        <w:numPr>
          <w:ilvl w:val="0"/>
          <w:numId w:val="2"/>
        </w:numPr>
        <w:tabs>
          <w:tab w:val="clear" w:pos="216"/>
          <w:tab w:val="left" w:pos="504"/>
        </w:tabs>
        <w:spacing w:before="80" w:line="198" w:lineRule="exact"/>
        <w:ind w:left="288"/>
        <w:textAlignment w:val="baseline"/>
        <w:rPr>
          <w:rFonts w:ascii="Arial" w:eastAsia="Arial" w:hAnsi="Arial"/>
          <w:color w:val="202B34"/>
          <w:spacing w:val="-3"/>
          <w:sz w:val="16"/>
        </w:rPr>
      </w:pPr>
      <w:r>
        <w:rPr>
          <w:rFonts w:ascii="Arial" w:eastAsia="Arial" w:hAnsi="Arial"/>
          <w:color w:val="202B34"/>
          <w:spacing w:val="-3"/>
          <w:sz w:val="16"/>
        </w:rPr>
        <w:t>Require EPC or EPCM company to engage with and involve Australian industry</w:t>
      </w:r>
    </w:p>
    <w:p w14:paraId="409AB5B2" w14:textId="77777777" w:rsidR="001E3130" w:rsidRDefault="003A1DD1">
      <w:pPr>
        <w:numPr>
          <w:ilvl w:val="0"/>
          <w:numId w:val="2"/>
        </w:numPr>
        <w:tabs>
          <w:tab w:val="clear" w:pos="216"/>
          <w:tab w:val="left" w:pos="504"/>
        </w:tabs>
        <w:spacing w:before="80" w:line="198" w:lineRule="exact"/>
        <w:ind w:left="288"/>
        <w:textAlignment w:val="baseline"/>
        <w:rPr>
          <w:rFonts w:ascii="Arial" w:eastAsia="Arial" w:hAnsi="Arial"/>
          <w:color w:val="202B34"/>
          <w:spacing w:val="-3"/>
          <w:sz w:val="16"/>
        </w:rPr>
      </w:pPr>
      <w:r>
        <w:rPr>
          <w:rFonts w:ascii="Arial" w:eastAsia="Arial" w:hAnsi="Arial"/>
          <w:color w:val="202B34"/>
          <w:spacing w:val="-3"/>
          <w:sz w:val="16"/>
        </w:rPr>
        <w:t>All tenders from Australian and overseas suppliers will be assessed on the same basis</w:t>
      </w:r>
    </w:p>
    <w:p w14:paraId="0A393B38" w14:textId="77777777" w:rsidR="001E3130" w:rsidRDefault="003A1DD1">
      <w:pPr>
        <w:numPr>
          <w:ilvl w:val="0"/>
          <w:numId w:val="2"/>
        </w:numPr>
        <w:tabs>
          <w:tab w:val="clear" w:pos="216"/>
          <w:tab w:val="left" w:pos="504"/>
        </w:tabs>
        <w:spacing w:before="86" w:line="198" w:lineRule="exact"/>
        <w:ind w:left="288"/>
        <w:textAlignment w:val="baseline"/>
        <w:rPr>
          <w:rFonts w:ascii="Arial" w:eastAsia="Arial" w:hAnsi="Arial"/>
          <w:color w:val="202B34"/>
          <w:spacing w:val="-3"/>
          <w:sz w:val="16"/>
        </w:rPr>
      </w:pPr>
      <w:r>
        <w:rPr>
          <w:rFonts w:ascii="Arial" w:eastAsia="Arial" w:hAnsi="Arial"/>
          <w:color w:val="202B34"/>
          <w:spacing w:val="-3"/>
          <w:sz w:val="16"/>
        </w:rPr>
        <w:t xml:space="preserve">The </w:t>
      </w:r>
      <w:proofErr w:type="spellStart"/>
      <w:r>
        <w:rPr>
          <w:rFonts w:ascii="Arial" w:eastAsia="Arial" w:hAnsi="Arial"/>
          <w:color w:val="202B34"/>
          <w:spacing w:val="-3"/>
          <w:sz w:val="16"/>
        </w:rPr>
        <w:t>organisation</w:t>
      </w:r>
      <w:proofErr w:type="spellEnd"/>
      <w:r>
        <w:rPr>
          <w:rFonts w:ascii="Arial" w:eastAsia="Arial" w:hAnsi="Arial"/>
          <w:color w:val="202B34"/>
          <w:spacing w:val="-3"/>
          <w:sz w:val="16"/>
        </w:rPr>
        <w:t xml:space="preserve"> will ensure all AIP plan obligations will flow down to contractors and subcontractors</w:t>
      </w:r>
    </w:p>
    <w:p w14:paraId="50A186BE" w14:textId="77777777" w:rsidR="001E3130" w:rsidRDefault="001E3130">
      <w:pPr>
        <w:sectPr w:rsidR="001E3130">
          <w:pgSz w:w="11904" w:h="16843"/>
          <w:pgMar w:top="3400" w:right="852" w:bottom="1887" w:left="852" w:header="720" w:footer="720" w:gutter="0"/>
          <w:cols w:space="720"/>
        </w:sectPr>
      </w:pPr>
    </w:p>
    <w:p w14:paraId="5FBB1817" w14:textId="77777777" w:rsidR="001E3130" w:rsidRDefault="003A1DD1">
      <w:pPr>
        <w:spacing w:before="17" w:after="155" w:line="440" w:lineRule="exact"/>
        <w:ind w:left="288"/>
        <w:textAlignment w:val="baseline"/>
        <w:rPr>
          <w:rFonts w:ascii="Arial" w:eastAsia="Arial" w:hAnsi="Arial"/>
          <w:color w:val="202B34"/>
          <w:spacing w:val="5"/>
          <w:w w:val="95"/>
          <w:sz w:val="38"/>
        </w:rPr>
      </w:pPr>
      <w:r>
        <w:rPr>
          <w:rFonts w:ascii="Arial" w:eastAsia="Arial" w:hAnsi="Arial"/>
          <w:color w:val="202B34"/>
          <w:spacing w:val="5"/>
          <w:w w:val="95"/>
          <w:sz w:val="38"/>
        </w:rPr>
        <w:lastRenderedPageBreak/>
        <w:t>4. Facilitating future opportunities</w:t>
      </w:r>
    </w:p>
    <w:p w14:paraId="279807DE" w14:textId="77777777" w:rsidR="001E3130" w:rsidRDefault="003A1DD1">
      <w:pPr>
        <w:numPr>
          <w:ilvl w:val="0"/>
          <w:numId w:val="2"/>
        </w:numPr>
        <w:tabs>
          <w:tab w:val="clear" w:pos="216"/>
          <w:tab w:val="left" w:pos="504"/>
        </w:tabs>
        <w:spacing w:before="203" w:line="198" w:lineRule="exact"/>
        <w:ind w:left="288"/>
        <w:textAlignment w:val="baseline"/>
        <w:rPr>
          <w:rFonts w:ascii="Arial" w:eastAsia="Arial" w:hAnsi="Arial"/>
          <w:color w:val="202B34"/>
          <w:spacing w:val="-3"/>
          <w:sz w:val="16"/>
        </w:rPr>
      </w:pPr>
      <w:r>
        <w:pict w14:anchorId="449DF947">
          <v:line id="_x0000_s1027" style="position:absolute;left:0;text-align:left;z-index:251659776;mso-position-horizontal-relative:page;mso-position-vertical-relative:page" from="42.6pt,171.6pt" to="552.65pt,171.6pt" strokecolor="#202b34" strokeweight="1.2pt">
            <w10:wrap anchorx="page" anchory="page"/>
          </v:line>
        </w:pict>
      </w:r>
      <w:r>
        <w:rPr>
          <w:rFonts w:ascii="Arial" w:eastAsia="Arial" w:hAnsi="Arial"/>
          <w:color w:val="202B34"/>
          <w:spacing w:val="-3"/>
          <w:sz w:val="16"/>
        </w:rPr>
        <w:t>Encourage project suppliers to undertake research and development and innovative activities</w:t>
      </w:r>
    </w:p>
    <w:p w14:paraId="0E729D81" w14:textId="77777777" w:rsidR="001E3130" w:rsidRDefault="003A1DD1">
      <w:pPr>
        <w:numPr>
          <w:ilvl w:val="0"/>
          <w:numId w:val="2"/>
        </w:numPr>
        <w:tabs>
          <w:tab w:val="clear" w:pos="216"/>
          <w:tab w:val="left" w:pos="504"/>
        </w:tabs>
        <w:spacing w:before="86" w:line="198" w:lineRule="exact"/>
        <w:ind w:left="288"/>
        <w:textAlignment w:val="baseline"/>
        <w:rPr>
          <w:rFonts w:ascii="Arial" w:eastAsia="Arial" w:hAnsi="Arial"/>
          <w:color w:val="202B34"/>
          <w:spacing w:val="-3"/>
          <w:sz w:val="16"/>
        </w:rPr>
      </w:pPr>
      <w:r>
        <w:rPr>
          <w:rFonts w:ascii="Arial" w:eastAsia="Arial" w:hAnsi="Arial"/>
          <w:color w:val="202B34"/>
          <w:spacing w:val="-3"/>
          <w:sz w:val="16"/>
        </w:rPr>
        <w:t>Brief procurement managers on the capabilities and achievements of project suppliers</w:t>
      </w:r>
    </w:p>
    <w:p w14:paraId="5E1106C6" w14:textId="77777777" w:rsidR="001E3130" w:rsidRDefault="003A1DD1">
      <w:pPr>
        <w:numPr>
          <w:ilvl w:val="0"/>
          <w:numId w:val="2"/>
        </w:numPr>
        <w:tabs>
          <w:tab w:val="clear" w:pos="216"/>
          <w:tab w:val="left" w:pos="504"/>
        </w:tabs>
        <w:spacing w:before="80" w:line="198" w:lineRule="exact"/>
        <w:ind w:left="288"/>
        <w:textAlignment w:val="baseline"/>
        <w:rPr>
          <w:rFonts w:ascii="Arial" w:eastAsia="Arial" w:hAnsi="Arial"/>
          <w:color w:val="202B34"/>
          <w:spacing w:val="-3"/>
          <w:sz w:val="16"/>
        </w:rPr>
      </w:pPr>
      <w:r>
        <w:rPr>
          <w:rFonts w:ascii="Arial" w:eastAsia="Arial" w:hAnsi="Arial"/>
          <w:color w:val="202B34"/>
          <w:spacing w:val="-3"/>
          <w:sz w:val="16"/>
        </w:rPr>
        <w:t>Assist participation in local, regional, national, international trade fairs to build awareness of Australian capability</w:t>
      </w:r>
    </w:p>
    <w:p w14:paraId="4E3DBA83" w14:textId="77777777" w:rsidR="001E3130" w:rsidRDefault="003A1DD1">
      <w:pPr>
        <w:numPr>
          <w:ilvl w:val="0"/>
          <w:numId w:val="2"/>
        </w:numPr>
        <w:tabs>
          <w:tab w:val="clear" w:pos="216"/>
          <w:tab w:val="left" w:pos="504"/>
        </w:tabs>
        <w:spacing w:before="80" w:line="198" w:lineRule="exact"/>
        <w:ind w:left="288"/>
        <w:textAlignment w:val="baseline"/>
        <w:rPr>
          <w:rFonts w:ascii="Arial" w:eastAsia="Arial" w:hAnsi="Arial"/>
          <w:color w:val="202B34"/>
          <w:spacing w:val="-3"/>
          <w:sz w:val="16"/>
        </w:rPr>
      </w:pPr>
      <w:r>
        <w:rPr>
          <w:rFonts w:ascii="Arial" w:eastAsia="Arial" w:hAnsi="Arial"/>
          <w:color w:val="202B34"/>
          <w:spacing w:val="-3"/>
          <w:sz w:val="16"/>
        </w:rPr>
        <w:t>Provide strategic feedback to the Commonwealth on emerging trends in industry</w:t>
      </w:r>
    </w:p>
    <w:p w14:paraId="3129129A" w14:textId="77777777" w:rsidR="001E3130" w:rsidRDefault="003A1DD1">
      <w:pPr>
        <w:numPr>
          <w:ilvl w:val="0"/>
          <w:numId w:val="2"/>
        </w:numPr>
        <w:tabs>
          <w:tab w:val="clear" w:pos="216"/>
          <w:tab w:val="left" w:pos="504"/>
        </w:tabs>
        <w:spacing w:before="105" w:line="198" w:lineRule="exact"/>
        <w:ind w:left="288"/>
        <w:textAlignment w:val="baseline"/>
        <w:rPr>
          <w:rFonts w:ascii="Arial" w:eastAsia="Arial" w:hAnsi="Arial"/>
          <w:color w:val="202B34"/>
          <w:spacing w:val="-3"/>
          <w:sz w:val="16"/>
        </w:rPr>
      </w:pPr>
      <w:proofErr w:type="spellStart"/>
      <w:r>
        <w:rPr>
          <w:rFonts w:ascii="Arial" w:eastAsia="Arial" w:hAnsi="Arial"/>
          <w:color w:val="202B34"/>
          <w:spacing w:val="-3"/>
          <w:sz w:val="16"/>
        </w:rPr>
        <w:t>AusTrade</w:t>
      </w:r>
      <w:proofErr w:type="spellEnd"/>
    </w:p>
    <w:p w14:paraId="0FBB5DB6" w14:textId="77777777" w:rsidR="001E3130" w:rsidRDefault="003A1DD1">
      <w:pPr>
        <w:numPr>
          <w:ilvl w:val="0"/>
          <w:numId w:val="2"/>
        </w:numPr>
        <w:tabs>
          <w:tab w:val="clear" w:pos="216"/>
          <w:tab w:val="left" w:pos="504"/>
        </w:tabs>
        <w:spacing w:before="80" w:line="198" w:lineRule="exact"/>
        <w:ind w:left="288"/>
        <w:textAlignment w:val="baseline"/>
        <w:rPr>
          <w:rFonts w:ascii="Arial" w:eastAsia="Arial" w:hAnsi="Arial"/>
          <w:color w:val="202B34"/>
          <w:spacing w:val="-1"/>
          <w:sz w:val="16"/>
        </w:rPr>
      </w:pPr>
      <w:r>
        <w:rPr>
          <w:rFonts w:ascii="Arial" w:eastAsia="Arial" w:hAnsi="Arial"/>
          <w:color w:val="202B34"/>
          <w:spacing w:val="-1"/>
          <w:sz w:val="16"/>
        </w:rPr>
        <w:t>Universities</w:t>
      </w:r>
    </w:p>
    <w:p w14:paraId="2206D8B3" w14:textId="77777777" w:rsidR="001E3130" w:rsidRDefault="003A1DD1">
      <w:pPr>
        <w:numPr>
          <w:ilvl w:val="0"/>
          <w:numId w:val="2"/>
        </w:numPr>
        <w:tabs>
          <w:tab w:val="clear" w:pos="216"/>
          <w:tab w:val="left" w:pos="504"/>
        </w:tabs>
        <w:spacing w:before="81" w:line="198" w:lineRule="exact"/>
        <w:ind w:left="288"/>
        <w:textAlignment w:val="baseline"/>
        <w:rPr>
          <w:rFonts w:ascii="Arial" w:eastAsia="Arial" w:hAnsi="Arial"/>
          <w:color w:val="202B34"/>
          <w:spacing w:val="-3"/>
          <w:sz w:val="16"/>
        </w:rPr>
      </w:pPr>
      <w:r>
        <w:rPr>
          <w:rFonts w:ascii="Arial" w:eastAsia="Arial" w:hAnsi="Arial"/>
          <w:color w:val="202B34"/>
          <w:spacing w:val="-3"/>
          <w:sz w:val="16"/>
        </w:rPr>
        <w:t>Introduce project suppliers to global companies or suppliers</w:t>
      </w:r>
    </w:p>
    <w:p w14:paraId="7BB40CBC" w14:textId="77777777" w:rsidR="001E3130" w:rsidRDefault="003A1DD1">
      <w:pPr>
        <w:numPr>
          <w:ilvl w:val="0"/>
          <w:numId w:val="2"/>
        </w:numPr>
        <w:tabs>
          <w:tab w:val="clear" w:pos="216"/>
          <w:tab w:val="left" w:pos="504"/>
        </w:tabs>
        <w:spacing w:before="85" w:line="198" w:lineRule="exact"/>
        <w:ind w:left="288"/>
        <w:textAlignment w:val="baseline"/>
        <w:rPr>
          <w:rFonts w:ascii="Arial" w:eastAsia="Arial" w:hAnsi="Arial"/>
          <w:color w:val="202B34"/>
          <w:spacing w:val="-3"/>
          <w:sz w:val="16"/>
        </w:rPr>
      </w:pPr>
      <w:r>
        <w:rPr>
          <w:rFonts w:ascii="Arial" w:eastAsia="Arial" w:hAnsi="Arial"/>
          <w:color w:val="202B34"/>
          <w:spacing w:val="-3"/>
          <w:sz w:val="16"/>
        </w:rPr>
        <w:t>Provide references for high performing suppliers</w:t>
      </w:r>
    </w:p>
    <w:p w14:paraId="455993F7" w14:textId="77777777" w:rsidR="001E3130" w:rsidRDefault="003A1DD1">
      <w:pPr>
        <w:numPr>
          <w:ilvl w:val="0"/>
          <w:numId w:val="2"/>
        </w:numPr>
        <w:tabs>
          <w:tab w:val="clear" w:pos="216"/>
          <w:tab w:val="left" w:pos="504"/>
        </w:tabs>
        <w:spacing w:before="80" w:after="571" w:line="198" w:lineRule="exact"/>
        <w:ind w:left="288"/>
        <w:textAlignment w:val="baseline"/>
        <w:rPr>
          <w:rFonts w:ascii="Arial" w:eastAsia="Arial" w:hAnsi="Arial"/>
          <w:color w:val="202B34"/>
          <w:spacing w:val="-3"/>
          <w:sz w:val="16"/>
        </w:rPr>
      </w:pPr>
      <w:r>
        <w:rPr>
          <w:rFonts w:ascii="Arial" w:eastAsia="Arial" w:hAnsi="Arial"/>
          <w:color w:val="202B34"/>
          <w:spacing w:val="-3"/>
          <w:sz w:val="16"/>
        </w:rPr>
        <w:t>Provide unsuccessful tenderers with appropriate feedback to encourage future performance</w:t>
      </w:r>
    </w:p>
    <w:p w14:paraId="188E3463" w14:textId="77777777" w:rsidR="001E3130" w:rsidRDefault="003A1DD1">
      <w:pPr>
        <w:spacing w:after="160" w:line="438" w:lineRule="exact"/>
        <w:ind w:left="288"/>
        <w:textAlignment w:val="baseline"/>
        <w:rPr>
          <w:rFonts w:ascii="Arial" w:eastAsia="Arial" w:hAnsi="Arial"/>
          <w:color w:val="202B34"/>
          <w:spacing w:val="6"/>
          <w:w w:val="95"/>
          <w:sz w:val="38"/>
        </w:rPr>
      </w:pPr>
      <w:r>
        <w:rPr>
          <w:rFonts w:ascii="Arial" w:eastAsia="Arial" w:hAnsi="Arial"/>
          <w:color w:val="202B34"/>
          <w:spacing w:val="6"/>
          <w:w w:val="95"/>
          <w:sz w:val="38"/>
        </w:rPr>
        <w:t>5. Implementation resources</w:t>
      </w:r>
    </w:p>
    <w:p w14:paraId="227C82A6" w14:textId="77777777" w:rsidR="001E3130" w:rsidRDefault="003A1DD1">
      <w:pPr>
        <w:numPr>
          <w:ilvl w:val="0"/>
          <w:numId w:val="2"/>
        </w:numPr>
        <w:tabs>
          <w:tab w:val="clear" w:pos="216"/>
          <w:tab w:val="left" w:pos="504"/>
        </w:tabs>
        <w:spacing w:before="203" w:line="198" w:lineRule="exact"/>
        <w:ind w:left="288"/>
        <w:textAlignment w:val="baseline"/>
        <w:rPr>
          <w:rFonts w:ascii="Arial" w:eastAsia="Arial" w:hAnsi="Arial"/>
          <w:color w:val="202B34"/>
          <w:spacing w:val="-3"/>
          <w:sz w:val="16"/>
        </w:rPr>
      </w:pPr>
      <w:r>
        <w:pict w14:anchorId="7B70E764">
          <v:line id="_x0000_s1026" style="position:absolute;left:0;text-align:left;z-index:251660800;mso-position-horizontal-relative:page;mso-position-vertical-relative:page" from="42.6pt,363.6pt" to="552.65pt,363.6pt" strokecolor="#202b34" strokeweight="1.2pt">
            <w10:wrap anchorx="page" anchory="page"/>
          </v:line>
        </w:pict>
      </w:r>
      <w:r>
        <w:rPr>
          <w:rFonts w:ascii="Arial" w:eastAsia="Arial" w:hAnsi="Arial"/>
          <w:color w:val="202B34"/>
          <w:spacing w:val="-3"/>
          <w:sz w:val="16"/>
        </w:rPr>
        <w:t xml:space="preserve">The </w:t>
      </w:r>
      <w:proofErr w:type="spellStart"/>
      <w:r>
        <w:rPr>
          <w:rFonts w:ascii="Arial" w:eastAsia="Arial" w:hAnsi="Arial"/>
          <w:color w:val="202B34"/>
          <w:spacing w:val="-3"/>
          <w:sz w:val="16"/>
        </w:rPr>
        <w:t>organisation</w:t>
      </w:r>
      <w:proofErr w:type="spellEnd"/>
      <w:r>
        <w:rPr>
          <w:rFonts w:ascii="Arial" w:eastAsia="Arial" w:hAnsi="Arial"/>
          <w:color w:val="202B34"/>
          <w:spacing w:val="-3"/>
          <w:sz w:val="16"/>
        </w:rPr>
        <w:t xml:space="preserve"> will record and/or retain evidence to demonstrate implementation of the approved AIP plan</w:t>
      </w:r>
    </w:p>
    <w:p w14:paraId="1DACD520" w14:textId="77777777" w:rsidR="001E3130" w:rsidRDefault="003A1DD1">
      <w:pPr>
        <w:numPr>
          <w:ilvl w:val="0"/>
          <w:numId w:val="2"/>
        </w:numPr>
        <w:tabs>
          <w:tab w:val="clear" w:pos="216"/>
          <w:tab w:val="left" w:pos="504"/>
        </w:tabs>
        <w:spacing w:before="86" w:line="198" w:lineRule="exact"/>
        <w:ind w:left="288"/>
        <w:textAlignment w:val="baseline"/>
        <w:rPr>
          <w:rFonts w:ascii="Arial" w:eastAsia="Arial" w:hAnsi="Arial"/>
          <w:color w:val="202B34"/>
          <w:spacing w:val="-3"/>
          <w:sz w:val="16"/>
        </w:rPr>
      </w:pPr>
      <w:r>
        <w:rPr>
          <w:rFonts w:ascii="Arial" w:eastAsia="Arial" w:hAnsi="Arial"/>
          <w:color w:val="202B34"/>
          <w:spacing w:val="-3"/>
          <w:sz w:val="16"/>
        </w:rPr>
        <w:t>Develop and implement standard contractual arrangements with suppliers to give Australian industry opportunities to participate</w:t>
      </w:r>
    </w:p>
    <w:p w14:paraId="0A78F6A8" w14:textId="77777777" w:rsidR="001E3130" w:rsidRDefault="003A1DD1">
      <w:pPr>
        <w:numPr>
          <w:ilvl w:val="0"/>
          <w:numId w:val="2"/>
        </w:numPr>
        <w:tabs>
          <w:tab w:val="clear" w:pos="216"/>
          <w:tab w:val="left" w:pos="504"/>
        </w:tabs>
        <w:spacing w:before="80" w:line="198" w:lineRule="exact"/>
        <w:ind w:left="288"/>
        <w:textAlignment w:val="baseline"/>
        <w:rPr>
          <w:rFonts w:ascii="Arial" w:eastAsia="Arial" w:hAnsi="Arial"/>
          <w:color w:val="202B34"/>
          <w:spacing w:val="-3"/>
          <w:sz w:val="16"/>
        </w:rPr>
      </w:pPr>
      <w:r>
        <w:rPr>
          <w:rFonts w:ascii="Arial" w:eastAsia="Arial" w:hAnsi="Arial"/>
          <w:color w:val="202B34"/>
          <w:spacing w:val="-3"/>
          <w:sz w:val="16"/>
        </w:rPr>
        <w:t>Develop systems to monitor and report on the extent of Australian industry participation</w:t>
      </w:r>
    </w:p>
    <w:sectPr w:rsidR="001E3130">
      <w:pgSz w:w="11904" w:h="16843"/>
      <w:pgMar w:top="2800" w:right="852" w:bottom="8207" w:left="8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FC2E7" w14:textId="77777777" w:rsidR="003A1DD1" w:rsidRDefault="003A1DD1">
      <w:r>
        <w:separator/>
      </w:r>
    </w:p>
  </w:endnote>
  <w:endnote w:type="continuationSeparator" w:id="0">
    <w:p w14:paraId="0EAF66A3" w14:textId="77777777" w:rsidR="003A1DD1" w:rsidRDefault="003A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09C78" w14:textId="77777777" w:rsidR="001E3130" w:rsidRDefault="001E3130"/>
  </w:footnote>
  <w:footnote w:type="continuationSeparator" w:id="0">
    <w:p w14:paraId="4C2B619B" w14:textId="77777777" w:rsidR="001E3130" w:rsidRDefault="003A1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53A33"/>
    <w:multiLevelType w:val="multilevel"/>
    <w:tmpl w:val="EE40CCA6"/>
    <w:lvl w:ilvl="0">
      <w:numFmt w:val="bullet"/>
      <w:lvlText w:val="·"/>
      <w:lvlJc w:val="left"/>
      <w:pPr>
        <w:tabs>
          <w:tab w:val="left" w:pos="216"/>
        </w:tabs>
      </w:pPr>
      <w:rPr>
        <w:rFonts w:ascii="Symbol" w:eastAsia="Symbol" w:hAnsi="Symbol"/>
        <w:color w:val="202B34"/>
        <w:spacing w:val="-3"/>
        <w:w w:val="100"/>
        <w:sz w:val="16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6C4EE8"/>
    <w:multiLevelType w:val="multilevel"/>
    <w:tmpl w:val="E33C1418"/>
    <w:lvl w:ilvl="0">
      <w:start w:val="1"/>
      <w:numFmt w:val="decimal"/>
      <w:lvlText w:val="%1."/>
      <w:lvlJc w:val="left"/>
      <w:pPr>
        <w:tabs>
          <w:tab w:val="left" w:pos="216"/>
        </w:tabs>
      </w:pPr>
      <w:rPr>
        <w:rFonts w:ascii="Arial" w:eastAsia="Arial" w:hAnsi="Arial"/>
        <w:color w:val="202A33"/>
        <w:spacing w:val="0"/>
        <w:w w:val="100"/>
        <w:sz w:val="16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63213871">
    <w:abstractNumId w:val="1"/>
  </w:num>
  <w:num w:numId="2" w16cid:durableId="204741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130"/>
    <w:rsid w:val="001E3130"/>
    <w:rsid w:val="003A1DD1"/>
    <w:rsid w:val="00C1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7D517799"/>
  <w15:docId w15:val="{E3E73AD7-A9C3-45F3-8909-448FA4EE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ifyenergy.com/project/green-hydrogen-lansdow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jonathan.otoole@edifyenerg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nathan.otoole@edifyener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4076</Characters>
  <Application>Microsoft Office Word</Application>
  <DocSecurity>0</DocSecurity>
  <Lines>33</Lines>
  <Paragraphs>9</Paragraphs>
  <ScaleCrop>false</ScaleCrop>
  <Company>Department of Industry, Science, and Resources</Company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þÿ</dc:title>
  <cp:lastModifiedBy>Jattiem, Nabeweyah</cp:lastModifiedBy>
  <cp:revision>2</cp:revision>
  <dcterms:created xsi:type="dcterms:W3CDTF">2025-02-14T06:23:00Z</dcterms:created>
  <dcterms:modified xsi:type="dcterms:W3CDTF">2025-02-14T06:24:00Z</dcterms:modified>
</cp:coreProperties>
</file>